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2F200" w14:textId="77777777" w:rsidR="00012C4F" w:rsidRPr="00951722" w:rsidRDefault="00012C4F" w:rsidP="00012C4F">
      <w:pPr>
        <w:spacing w:line="360" w:lineRule="auto"/>
        <w:jc w:val="center"/>
        <w:rPr>
          <w:rFonts w:ascii="Times New Roman" w:hAnsi="Times New Roman" w:cs="Times New Roman"/>
        </w:rPr>
      </w:pPr>
      <w:r w:rsidRPr="00951722">
        <w:rPr>
          <w:rFonts w:ascii="Times New Roman" w:hAnsi="Times New Roman" w:cs="Times New Roman"/>
        </w:rPr>
        <w:t>SVEUČILIŠTE U ZAGREBU</w:t>
      </w:r>
    </w:p>
    <w:p w14:paraId="647ADA2A" w14:textId="77777777" w:rsidR="00012C4F" w:rsidRPr="00951722" w:rsidRDefault="00012C4F" w:rsidP="00012C4F">
      <w:pPr>
        <w:spacing w:line="360" w:lineRule="auto"/>
        <w:jc w:val="center"/>
        <w:rPr>
          <w:rFonts w:ascii="Times New Roman" w:hAnsi="Times New Roman" w:cs="Times New Roman"/>
        </w:rPr>
      </w:pPr>
      <w:r w:rsidRPr="00951722">
        <w:rPr>
          <w:rFonts w:ascii="Times New Roman" w:hAnsi="Times New Roman" w:cs="Times New Roman"/>
        </w:rPr>
        <w:t>KATOLIČKI BOGOSLOVNI FAKULTET</w:t>
      </w:r>
    </w:p>
    <w:p w14:paraId="58107A3D" w14:textId="77777777" w:rsidR="00012C4F" w:rsidRPr="00951722" w:rsidRDefault="00012C4F" w:rsidP="00012C4F">
      <w:pPr>
        <w:spacing w:line="360" w:lineRule="auto"/>
        <w:jc w:val="center"/>
        <w:rPr>
          <w:rFonts w:ascii="Times New Roman" w:hAnsi="Times New Roman" w:cs="Times New Roman"/>
        </w:rPr>
      </w:pPr>
    </w:p>
    <w:p w14:paraId="0B2E4F1B" w14:textId="77777777" w:rsidR="00012C4F" w:rsidRPr="00951722" w:rsidRDefault="00012C4F" w:rsidP="00012C4F">
      <w:pPr>
        <w:spacing w:line="360" w:lineRule="auto"/>
        <w:jc w:val="center"/>
        <w:rPr>
          <w:rFonts w:ascii="Times New Roman" w:hAnsi="Times New Roman" w:cs="Times New Roman"/>
        </w:rPr>
      </w:pPr>
    </w:p>
    <w:p w14:paraId="0A9D633A" w14:textId="77777777" w:rsidR="00012C4F" w:rsidRPr="00951722" w:rsidRDefault="00012C4F" w:rsidP="00012C4F">
      <w:pPr>
        <w:spacing w:line="360" w:lineRule="auto"/>
        <w:jc w:val="center"/>
        <w:rPr>
          <w:rFonts w:ascii="Times New Roman" w:hAnsi="Times New Roman" w:cs="Times New Roman"/>
        </w:rPr>
      </w:pPr>
    </w:p>
    <w:p w14:paraId="52F4662F" w14:textId="77777777" w:rsidR="00012C4F" w:rsidRPr="00951722" w:rsidRDefault="00012C4F" w:rsidP="00012C4F">
      <w:pPr>
        <w:spacing w:line="360" w:lineRule="auto"/>
        <w:jc w:val="center"/>
        <w:rPr>
          <w:rFonts w:ascii="Times New Roman" w:hAnsi="Times New Roman" w:cs="Times New Roman"/>
        </w:rPr>
      </w:pPr>
    </w:p>
    <w:p w14:paraId="0501092C" w14:textId="77777777" w:rsidR="00012C4F" w:rsidRPr="00951722" w:rsidRDefault="00012C4F" w:rsidP="00012C4F">
      <w:pPr>
        <w:spacing w:line="360" w:lineRule="auto"/>
        <w:jc w:val="center"/>
        <w:rPr>
          <w:rFonts w:ascii="Times New Roman" w:hAnsi="Times New Roman" w:cs="Times New Roman"/>
        </w:rPr>
      </w:pPr>
    </w:p>
    <w:p w14:paraId="13C98646" w14:textId="77777777" w:rsidR="00012C4F" w:rsidRPr="00951722" w:rsidRDefault="00012C4F" w:rsidP="00012C4F">
      <w:pPr>
        <w:spacing w:line="360" w:lineRule="auto"/>
        <w:jc w:val="center"/>
        <w:rPr>
          <w:rFonts w:ascii="Times New Roman" w:hAnsi="Times New Roman" w:cs="Times New Roman"/>
        </w:rPr>
      </w:pPr>
    </w:p>
    <w:p w14:paraId="3530E221" w14:textId="77777777" w:rsidR="00012C4F" w:rsidRPr="00951722" w:rsidRDefault="00012C4F" w:rsidP="00012C4F">
      <w:pPr>
        <w:spacing w:line="360" w:lineRule="auto"/>
        <w:jc w:val="center"/>
        <w:rPr>
          <w:rFonts w:ascii="Times New Roman" w:hAnsi="Times New Roman" w:cs="Times New Roman"/>
        </w:rPr>
      </w:pPr>
    </w:p>
    <w:p w14:paraId="2F5FD665" w14:textId="28CBD9CD" w:rsidR="00012C4F" w:rsidRPr="00012C4F" w:rsidRDefault="00012C4F" w:rsidP="00012C4F">
      <w:pPr>
        <w:spacing w:line="360" w:lineRule="auto"/>
        <w:jc w:val="center"/>
        <w:rPr>
          <w:rFonts w:ascii="Times New Roman" w:hAnsi="Times New Roman" w:cs="Times New Roman"/>
          <w:lang w:val="hr-HR"/>
        </w:rPr>
      </w:pPr>
      <w:r w:rsidRPr="00951722">
        <w:rPr>
          <w:rFonts w:ascii="Times New Roman" w:hAnsi="Times New Roman" w:cs="Times New Roman"/>
        </w:rPr>
        <w:t>V</w:t>
      </w:r>
      <w:proofErr w:type="spellStart"/>
      <w:r>
        <w:rPr>
          <w:rFonts w:ascii="Times New Roman" w:hAnsi="Times New Roman" w:cs="Times New Roman"/>
          <w:lang w:val="hr-HR"/>
        </w:rPr>
        <w:t>edran</w:t>
      </w:r>
      <w:proofErr w:type="spellEnd"/>
      <w:r w:rsidRPr="00951722">
        <w:rPr>
          <w:rFonts w:ascii="Times New Roman" w:hAnsi="Times New Roman" w:cs="Times New Roman"/>
        </w:rPr>
        <w:t xml:space="preserve"> </w:t>
      </w:r>
      <w:r>
        <w:rPr>
          <w:rFonts w:ascii="Times New Roman" w:hAnsi="Times New Roman" w:cs="Times New Roman"/>
          <w:lang w:val="hr-HR"/>
        </w:rPr>
        <w:t>Jakić</w:t>
      </w:r>
    </w:p>
    <w:p w14:paraId="0AB0A255" w14:textId="06070710" w:rsidR="00012C4F" w:rsidRPr="00012C4F" w:rsidRDefault="00012C4F" w:rsidP="00012C4F">
      <w:pPr>
        <w:spacing w:line="360" w:lineRule="auto"/>
        <w:jc w:val="center"/>
        <w:rPr>
          <w:rFonts w:ascii="Times New Roman" w:hAnsi="Times New Roman" w:cs="Times New Roman"/>
          <w:b/>
          <w:iCs/>
          <w:lang w:val="hr-HR"/>
        </w:rPr>
      </w:pPr>
      <w:r>
        <w:rPr>
          <w:rFonts w:ascii="Times New Roman" w:hAnsi="Times New Roman" w:cs="Times New Roman"/>
          <w:iCs/>
          <w:color w:val="222222"/>
          <w:shd w:val="clear" w:color="auto" w:fill="FFFFFF"/>
          <w:lang w:val="hr-HR"/>
        </w:rPr>
        <w:t xml:space="preserve">ISPOVIJESTI </w:t>
      </w:r>
      <w:r w:rsidR="00BA5674">
        <w:rPr>
          <w:rFonts w:ascii="Times New Roman" w:hAnsi="Times New Roman" w:cs="Times New Roman"/>
          <w:iCs/>
          <w:color w:val="222222"/>
          <w:shd w:val="clear" w:color="auto" w:fill="FFFFFF"/>
          <w:lang w:val="hr-HR"/>
        </w:rPr>
        <w:t>AURELIJA</w:t>
      </w:r>
      <w:r>
        <w:rPr>
          <w:rFonts w:ascii="Times New Roman" w:hAnsi="Times New Roman" w:cs="Times New Roman"/>
          <w:iCs/>
          <w:color w:val="222222"/>
          <w:shd w:val="clear" w:color="auto" w:fill="FFFFFF"/>
          <w:lang w:val="hr-HR"/>
        </w:rPr>
        <w:t xml:space="preserve"> AUGUSTINA KAO PARADIGMA</w:t>
      </w:r>
      <w:r w:rsidR="00B53F6F">
        <w:rPr>
          <w:rFonts w:ascii="Times New Roman" w:hAnsi="Times New Roman" w:cs="Times New Roman"/>
          <w:iCs/>
          <w:color w:val="222222"/>
          <w:shd w:val="clear" w:color="auto" w:fill="FFFFFF"/>
          <w:lang w:val="hr-HR"/>
        </w:rPr>
        <w:t xml:space="preserve"> FENOMENA</w:t>
      </w:r>
      <w:r>
        <w:rPr>
          <w:rFonts w:ascii="Times New Roman" w:hAnsi="Times New Roman" w:cs="Times New Roman"/>
          <w:iCs/>
          <w:color w:val="222222"/>
          <w:shd w:val="clear" w:color="auto" w:fill="FFFFFF"/>
          <w:lang w:val="hr-HR"/>
        </w:rPr>
        <w:t xml:space="preserve"> SVJEDOČANSTVA</w:t>
      </w:r>
    </w:p>
    <w:p w14:paraId="35504EDA" w14:textId="77777777" w:rsidR="00012C4F" w:rsidRPr="00951722" w:rsidRDefault="00012C4F" w:rsidP="00012C4F">
      <w:pPr>
        <w:spacing w:line="360" w:lineRule="auto"/>
        <w:jc w:val="center"/>
        <w:rPr>
          <w:rFonts w:ascii="Times New Roman" w:hAnsi="Times New Roman" w:cs="Times New Roman"/>
          <w:b/>
        </w:rPr>
      </w:pPr>
    </w:p>
    <w:p w14:paraId="64EDCEF8" w14:textId="77777777" w:rsidR="00012C4F" w:rsidRPr="00951722" w:rsidRDefault="00012C4F" w:rsidP="00012C4F">
      <w:pPr>
        <w:spacing w:line="360" w:lineRule="auto"/>
        <w:jc w:val="both"/>
        <w:rPr>
          <w:rFonts w:ascii="Times New Roman" w:hAnsi="Times New Roman" w:cs="Times New Roman"/>
          <w:b/>
        </w:rPr>
      </w:pPr>
    </w:p>
    <w:p w14:paraId="1229EEC4" w14:textId="77777777" w:rsidR="00012C4F" w:rsidRPr="00951722" w:rsidRDefault="00012C4F" w:rsidP="00012C4F">
      <w:pPr>
        <w:spacing w:line="360" w:lineRule="auto"/>
        <w:jc w:val="both"/>
        <w:rPr>
          <w:rFonts w:ascii="Times New Roman" w:hAnsi="Times New Roman" w:cs="Times New Roman"/>
          <w:b/>
        </w:rPr>
      </w:pPr>
    </w:p>
    <w:p w14:paraId="6DB9938A" w14:textId="77777777" w:rsidR="00012C4F" w:rsidRPr="00951722" w:rsidRDefault="00012C4F" w:rsidP="00012C4F">
      <w:pPr>
        <w:spacing w:line="360" w:lineRule="auto"/>
        <w:jc w:val="both"/>
        <w:rPr>
          <w:rFonts w:ascii="Times New Roman" w:hAnsi="Times New Roman" w:cs="Times New Roman"/>
          <w:b/>
        </w:rPr>
      </w:pPr>
    </w:p>
    <w:p w14:paraId="035E1A22" w14:textId="77777777" w:rsidR="00012C4F" w:rsidRPr="00951722" w:rsidRDefault="00012C4F" w:rsidP="00012C4F">
      <w:pPr>
        <w:spacing w:line="360" w:lineRule="auto"/>
        <w:jc w:val="both"/>
        <w:rPr>
          <w:rFonts w:ascii="Times New Roman" w:hAnsi="Times New Roman" w:cs="Times New Roman"/>
          <w:b/>
        </w:rPr>
      </w:pPr>
    </w:p>
    <w:p w14:paraId="4C1D4DB6" w14:textId="77777777" w:rsidR="00012C4F" w:rsidRPr="00951722" w:rsidRDefault="00012C4F" w:rsidP="00012C4F">
      <w:pPr>
        <w:spacing w:line="360" w:lineRule="auto"/>
        <w:jc w:val="both"/>
        <w:rPr>
          <w:rFonts w:ascii="Times New Roman" w:hAnsi="Times New Roman" w:cs="Times New Roman"/>
        </w:rPr>
      </w:pPr>
    </w:p>
    <w:p w14:paraId="1B3B2446" w14:textId="77777777" w:rsidR="00012C4F" w:rsidRPr="00951722" w:rsidRDefault="00012C4F" w:rsidP="00012C4F">
      <w:pPr>
        <w:spacing w:line="360" w:lineRule="auto"/>
        <w:jc w:val="both"/>
        <w:rPr>
          <w:rFonts w:ascii="Times New Roman" w:hAnsi="Times New Roman" w:cs="Times New Roman"/>
        </w:rPr>
      </w:pPr>
    </w:p>
    <w:p w14:paraId="46EB4D26" w14:textId="77777777" w:rsidR="00012C4F" w:rsidRPr="00951722" w:rsidRDefault="00012C4F" w:rsidP="00012C4F">
      <w:pPr>
        <w:spacing w:line="360" w:lineRule="auto"/>
        <w:jc w:val="both"/>
        <w:rPr>
          <w:rFonts w:ascii="Times New Roman" w:hAnsi="Times New Roman" w:cs="Times New Roman"/>
        </w:rPr>
      </w:pPr>
    </w:p>
    <w:p w14:paraId="4BFB7BBA" w14:textId="77777777" w:rsidR="00012C4F" w:rsidRPr="00951722" w:rsidRDefault="00012C4F" w:rsidP="00012C4F">
      <w:pPr>
        <w:spacing w:line="360" w:lineRule="auto"/>
        <w:jc w:val="both"/>
        <w:rPr>
          <w:rFonts w:ascii="Times New Roman" w:hAnsi="Times New Roman" w:cs="Times New Roman"/>
        </w:rPr>
      </w:pPr>
    </w:p>
    <w:p w14:paraId="09C66F02" w14:textId="77777777" w:rsidR="00012C4F" w:rsidRPr="00951722" w:rsidRDefault="00012C4F" w:rsidP="00012C4F">
      <w:pPr>
        <w:spacing w:line="360" w:lineRule="auto"/>
        <w:jc w:val="both"/>
        <w:rPr>
          <w:rFonts w:ascii="Times New Roman" w:hAnsi="Times New Roman" w:cs="Times New Roman"/>
        </w:rPr>
      </w:pPr>
    </w:p>
    <w:p w14:paraId="264A3C2F" w14:textId="77777777" w:rsidR="008E46B4" w:rsidRDefault="008E46B4" w:rsidP="00012C4F">
      <w:pPr>
        <w:spacing w:line="360" w:lineRule="auto"/>
        <w:jc w:val="center"/>
        <w:rPr>
          <w:rFonts w:ascii="Times New Roman" w:hAnsi="Times New Roman" w:cs="Times New Roman"/>
        </w:rPr>
      </w:pPr>
    </w:p>
    <w:p w14:paraId="03A0E32E" w14:textId="77777777" w:rsidR="008E46B4" w:rsidRDefault="008E46B4" w:rsidP="00012C4F">
      <w:pPr>
        <w:spacing w:line="360" w:lineRule="auto"/>
        <w:jc w:val="center"/>
        <w:rPr>
          <w:rFonts w:ascii="Times New Roman" w:hAnsi="Times New Roman" w:cs="Times New Roman"/>
        </w:rPr>
      </w:pPr>
    </w:p>
    <w:p w14:paraId="593B0422" w14:textId="77777777" w:rsidR="008E46B4" w:rsidRDefault="008E46B4" w:rsidP="00012C4F">
      <w:pPr>
        <w:spacing w:line="360" w:lineRule="auto"/>
        <w:jc w:val="center"/>
        <w:rPr>
          <w:rFonts w:ascii="Times New Roman" w:hAnsi="Times New Roman" w:cs="Times New Roman"/>
        </w:rPr>
      </w:pPr>
    </w:p>
    <w:p w14:paraId="382293B9" w14:textId="77777777" w:rsidR="008E46B4" w:rsidRDefault="008E46B4" w:rsidP="00012C4F">
      <w:pPr>
        <w:spacing w:line="360" w:lineRule="auto"/>
        <w:jc w:val="center"/>
        <w:rPr>
          <w:rFonts w:ascii="Times New Roman" w:hAnsi="Times New Roman" w:cs="Times New Roman"/>
        </w:rPr>
      </w:pPr>
    </w:p>
    <w:p w14:paraId="448F9870" w14:textId="77777777" w:rsidR="008E46B4" w:rsidRDefault="008E46B4" w:rsidP="00012C4F">
      <w:pPr>
        <w:spacing w:line="360" w:lineRule="auto"/>
        <w:jc w:val="center"/>
        <w:rPr>
          <w:rFonts w:ascii="Times New Roman" w:hAnsi="Times New Roman" w:cs="Times New Roman"/>
        </w:rPr>
      </w:pPr>
    </w:p>
    <w:p w14:paraId="1ABC20A8" w14:textId="77777777" w:rsidR="008E46B4" w:rsidRDefault="008E46B4" w:rsidP="00012C4F">
      <w:pPr>
        <w:spacing w:line="360" w:lineRule="auto"/>
        <w:jc w:val="center"/>
        <w:rPr>
          <w:rFonts w:ascii="Times New Roman" w:hAnsi="Times New Roman" w:cs="Times New Roman"/>
        </w:rPr>
      </w:pPr>
    </w:p>
    <w:p w14:paraId="5BEA4532" w14:textId="77777777" w:rsidR="008E46B4" w:rsidRDefault="008E46B4" w:rsidP="00012C4F">
      <w:pPr>
        <w:spacing w:line="360" w:lineRule="auto"/>
        <w:jc w:val="center"/>
        <w:rPr>
          <w:rFonts w:ascii="Times New Roman" w:hAnsi="Times New Roman" w:cs="Times New Roman"/>
        </w:rPr>
      </w:pPr>
    </w:p>
    <w:p w14:paraId="11707C64" w14:textId="77777777" w:rsidR="008E46B4" w:rsidRDefault="008E46B4" w:rsidP="00012C4F">
      <w:pPr>
        <w:spacing w:line="360" w:lineRule="auto"/>
        <w:jc w:val="center"/>
        <w:rPr>
          <w:rFonts w:ascii="Times New Roman" w:hAnsi="Times New Roman" w:cs="Times New Roman"/>
        </w:rPr>
      </w:pPr>
    </w:p>
    <w:p w14:paraId="0C3917EA" w14:textId="48C31B3B" w:rsidR="00012C4F" w:rsidRPr="008E46B4" w:rsidRDefault="00012C4F" w:rsidP="008E46B4">
      <w:pPr>
        <w:spacing w:line="360" w:lineRule="auto"/>
        <w:jc w:val="center"/>
        <w:rPr>
          <w:rFonts w:ascii="Times New Roman" w:hAnsi="Times New Roman" w:cs="Times New Roman"/>
          <w:lang w:val="hr-HR"/>
        </w:rPr>
      </w:pPr>
      <w:r w:rsidRPr="00951722">
        <w:rPr>
          <w:rFonts w:ascii="Times New Roman" w:hAnsi="Times New Roman" w:cs="Times New Roman"/>
        </w:rPr>
        <w:t>Zagreb, 20</w:t>
      </w:r>
      <w:r>
        <w:rPr>
          <w:rFonts w:ascii="Times New Roman" w:hAnsi="Times New Roman" w:cs="Times New Roman"/>
          <w:lang w:val="hr-HR"/>
        </w:rPr>
        <w:t>21</w:t>
      </w:r>
      <w:r w:rsidR="008E46B4">
        <w:rPr>
          <w:rFonts w:ascii="Times New Roman" w:hAnsi="Times New Roman" w:cs="Times New Roman"/>
          <w:lang w:val="hr-HR"/>
        </w:rPr>
        <w:t>.</w:t>
      </w:r>
    </w:p>
    <w:p w14:paraId="7ACE1591" w14:textId="77777777" w:rsidR="008E46B4" w:rsidRDefault="008E46B4" w:rsidP="00447BAF">
      <w:pPr>
        <w:spacing w:line="360" w:lineRule="auto"/>
        <w:jc w:val="both"/>
        <w:rPr>
          <w:rFonts w:ascii="Times New Roman" w:hAnsi="Times New Roman" w:cs="Times New Roman"/>
          <w:lang w:val="hr-HR"/>
        </w:rPr>
      </w:pPr>
    </w:p>
    <w:p w14:paraId="5708C2E7" w14:textId="77777777" w:rsidR="008E46B4" w:rsidRDefault="008E46B4" w:rsidP="00447BAF">
      <w:pPr>
        <w:spacing w:line="360" w:lineRule="auto"/>
        <w:jc w:val="both"/>
        <w:rPr>
          <w:rFonts w:ascii="Times New Roman" w:hAnsi="Times New Roman" w:cs="Times New Roman"/>
          <w:lang w:val="hr-HR"/>
        </w:rPr>
      </w:pPr>
    </w:p>
    <w:p w14:paraId="1B4B1C00" w14:textId="4F1E434D" w:rsidR="00EC12C0" w:rsidRDefault="00EC12C0" w:rsidP="00447BAF">
      <w:pPr>
        <w:spacing w:line="360" w:lineRule="auto"/>
        <w:jc w:val="both"/>
        <w:rPr>
          <w:rFonts w:ascii="Times New Roman" w:hAnsi="Times New Roman" w:cs="Times New Roman"/>
          <w:lang w:val="hr-HR"/>
        </w:rPr>
      </w:pPr>
      <w:r>
        <w:rPr>
          <w:rFonts w:ascii="Times New Roman" w:hAnsi="Times New Roman" w:cs="Times New Roman"/>
          <w:lang w:val="hr-HR"/>
        </w:rPr>
        <w:lastRenderedPageBreak/>
        <w:t xml:space="preserve">Ovaj rad izrađen je na Filozofsko-teološkom studiju Katoličkog bogoslovnog fakulteta u Zagrebu pod vodstvom doc. dr. </w:t>
      </w:r>
      <w:proofErr w:type="spellStart"/>
      <w:r>
        <w:rPr>
          <w:rFonts w:ascii="Times New Roman" w:hAnsi="Times New Roman" w:cs="Times New Roman"/>
          <w:lang w:val="hr-HR"/>
        </w:rPr>
        <w:t>sc</w:t>
      </w:r>
      <w:proofErr w:type="spellEnd"/>
      <w:r>
        <w:rPr>
          <w:rFonts w:ascii="Times New Roman" w:hAnsi="Times New Roman" w:cs="Times New Roman"/>
          <w:lang w:val="hr-HR"/>
        </w:rPr>
        <w:t xml:space="preserve">. Branka </w:t>
      </w:r>
      <w:proofErr w:type="spellStart"/>
      <w:r>
        <w:rPr>
          <w:rFonts w:ascii="Times New Roman" w:hAnsi="Times New Roman" w:cs="Times New Roman"/>
          <w:lang w:val="hr-HR"/>
        </w:rPr>
        <w:t>Murića</w:t>
      </w:r>
      <w:proofErr w:type="spellEnd"/>
      <w:r>
        <w:rPr>
          <w:rFonts w:ascii="Times New Roman" w:hAnsi="Times New Roman" w:cs="Times New Roman"/>
          <w:lang w:val="hr-HR"/>
        </w:rPr>
        <w:t xml:space="preserve"> i predan je na natječaj za dodjelu Rektorove nagrade u akademskoj godini 2020./2021.</w:t>
      </w:r>
    </w:p>
    <w:p w14:paraId="42D15F79" w14:textId="754870DB" w:rsidR="00EC12C0" w:rsidRDefault="00EC12C0" w:rsidP="00447BAF">
      <w:pPr>
        <w:spacing w:line="360" w:lineRule="auto"/>
        <w:jc w:val="both"/>
        <w:rPr>
          <w:rFonts w:ascii="Times New Roman" w:hAnsi="Times New Roman" w:cs="Times New Roman"/>
          <w:lang w:val="hr-HR"/>
        </w:rPr>
      </w:pPr>
    </w:p>
    <w:p w14:paraId="771E81D5" w14:textId="6867C761" w:rsidR="00EC12C0" w:rsidRDefault="00EC12C0" w:rsidP="00447BAF">
      <w:pPr>
        <w:spacing w:line="360" w:lineRule="auto"/>
        <w:jc w:val="both"/>
        <w:rPr>
          <w:rFonts w:ascii="Times New Roman" w:hAnsi="Times New Roman" w:cs="Times New Roman"/>
          <w:lang w:val="hr-HR"/>
        </w:rPr>
      </w:pPr>
    </w:p>
    <w:p w14:paraId="7058CFF1" w14:textId="1A2E4C7C" w:rsidR="00EC12C0" w:rsidRDefault="00EC12C0" w:rsidP="00447BAF">
      <w:pPr>
        <w:spacing w:line="360" w:lineRule="auto"/>
        <w:jc w:val="both"/>
        <w:rPr>
          <w:rFonts w:ascii="Times New Roman" w:hAnsi="Times New Roman" w:cs="Times New Roman"/>
          <w:lang w:val="hr-HR"/>
        </w:rPr>
      </w:pPr>
    </w:p>
    <w:p w14:paraId="7D38F54E" w14:textId="0D279D63" w:rsidR="00EC12C0" w:rsidRDefault="00EC12C0" w:rsidP="00447BAF">
      <w:pPr>
        <w:spacing w:line="360" w:lineRule="auto"/>
        <w:jc w:val="both"/>
        <w:rPr>
          <w:rFonts w:ascii="Times New Roman" w:hAnsi="Times New Roman" w:cs="Times New Roman"/>
          <w:lang w:val="hr-HR"/>
        </w:rPr>
      </w:pPr>
    </w:p>
    <w:p w14:paraId="43CD8FBE" w14:textId="40104F61" w:rsidR="00EC12C0" w:rsidRDefault="00EC12C0" w:rsidP="00447BAF">
      <w:pPr>
        <w:spacing w:line="360" w:lineRule="auto"/>
        <w:jc w:val="both"/>
        <w:rPr>
          <w:rFonts w:ascii="Times New Roman" w:hAnsi="Times New Roman" w:cs="Times New Roman"/>
          <w:lang w:val="hr-HR"/>
        </w:rPr>
      </w:pPr>
    </w:p>
    <w:p w14:paraId="263B9A96" w14:textId="77777777" w:rsidR="00EC12C0" w:rsidRPr="00EC12C0" w:rsidRDefault="00EC12C0" w:rsidP="00447BAF">
      <w:pPr>
        <w:spacing w:line="360" w:lineRule="auto"/>
        <w:jc w:val="both"/>
        <w:rPr>
          <w:rFonts w:ascii="Times New Roman" w:hAnsi="Times New Roman" w:cs="Times New Roman"/>
          <w:lang w:val="hr-HR"/>
        </w:rPr>
      </w:pPr>
    </w:p>
    <w:p w14:paraId="1B7C68BF" w14:textId="77777777" w:rsidR="00EC12C0" w:rsidRDefault="00EC12C0" w:rsidP="00447BAF">
      <w:pPr>
        <w:spacing w:line="360" w:lineRule="auto"/>
        <w:jc w:val="both"/>
        <w:rPr>
          <w:rFonts w:ascii="Times New Roman" w:hAnsi="Times New Roman" w:cs="Times New Roman"/>
          <w:b/>
          <w:bCs/>
          <w:lang w:val="hr-HR"/>
        </w:rPr>
      </w:pPr>
    </w:p>
    <w:p w14:paraId="24367AE7" w14:textId="77777777" w:rsidR="00EC12C0" w:rsidRDefault="00EC12C0" w:rsidP="00447BAF">
      <w:pPr>
        <w:spacing w:line="360" w:lineRule="auto"/>
        <w:jc w:val="both"/>
        <w:rPr>
          <w:rFonts w:ascii="Times New Roman" w:hAnsi="Times New Roman" w:cs="Times New Roman"/>
          <w:b/>
          <w:bCs/>
          <w:lang w:val="hr-HR"/>
        </w:rPr>
      </w:pPr>
    </w:p>
    <w:p w14:paraId="314F0727" w14:textId="77777777" w:rsidR="00EC12C0" w:rsidRDefault="00EC12C0" w:rsidP="00447BAF">
      <w:pPr>
        <w:spacing w:line="360" w:lineRule="auto"/>
        <w:jc w:val="both"/>
        <w:rPr>
          <w:rFonts w:ascii="Times New Roman" w:hAnsi="Times New Roman" w:cs="Times New Roman"/>
          <w:b/>
          <w:bCs/>
          <w:lang w:val="hr-HR"/>
        </w:rPr>
      </w:pPr>
    </w:p>
    <w:p w14:paraId="7EF70D58" w14:textId="77777777" w:rsidR="00EC12C0" w:rsidRDefault="00EC12C0" w:rsidP="00447BAF">
      <w:pPr>
        <w:spacing w:line="360" w:lineRule="auto"/>
        <w:jc w:val="both"/>
        <w:rPr>
          <w:rFonts w:ascii="Times New Roman" w:hAnsi="Times New Roman" w:cs="Times New Roman"/>
          <w:b/>
          <w:bCs/>
          <w:lang w:val="hr-HR"/>
        </w:rPr>
      </w:pPr>
    </w:p>
    <w:p w14:paraId="1DE19364" w14:textId="77777777" w:rsidR="00EC12C0" w:rsidRDefault="00EC12C0" w:rsidP="00447BAF">
      <w:pPr>
        <w:spacing w:line="360" w:lineRule="auto"/>
        <w:jc w:val="both"/>
        <w:rPr>
          <w:rFonts w:ascii="Times New Roman" w:hAnsi="Times New Roman" w:cs="Times New Roman"/>
          <w:b/>
          <w:bCs/>
          <w:lang w:val="hr-HR"/>
        </w:rPr>
      </w:pPr>
    </w:p>
    <w:p w14:paraId="3D0E4C0D" w14:textId="77777777" w:rsidR="00EC12C0" w:rsidRDefault="00EC12C0" w:rsidP="00447BAF">
      <w:pPr>
        <w:spacing w:line="360" w:lineRule="auto"/>
        <w:jc w:val="both"/>
        <w:rPr>
          <w:rFonts w:ascii="Times New Roman" w:hAnsi="Times New Roman" w:cs="Times New Roman"/>
          <w:b/>
          <w:bCs/>
          <w:lang w:val="hr-HR"/>
        </w:rPr>
      </w:pPr>
    </w:p>
    <w:p w14:paraId="53D57159" w14:textId="77777777" w:rsidR="00EC12C0" w:rsidRDefault="00EC12C0" w:rsidP="00447BAF">
      <w:pPr>
        <w:spacing w:line="360" w:lineRule="auto"/>
        <w:jc w:val="both"/>
        <w:rPr>
          <w:rFonts w:ascii="Times New Roman" w:hAnsi="Times New Roman" w:cs="Times New Roman"/>
          <w:b/>
          <w:bCs/>
          <w:lang w:val="hr-HR"/>
        </w:rPr>
      </w:pPr>
    </w:p>
    <w:p w14:paraId="0B77A125" w14:textId="77777777" w:rsidR="00EC12C0" w:rsidRDefault="00EC12C0" w:rsidP="00447BAF">
      <w:pPr>
        <w:spacing w:line="360" w:lineRule="auto"/>
        <w:jc w:val="both"/>
        <w:rPr>
          <w:rFonts w:ascii="Times New Roman" w:hAnsi="Times New Roman" w:cs="Times New Roman"/>
          <w:b/>
          <w:bCs/>
          <w:lang w:val="hr-HR"/>
        </w:rPr>
      </w:pPr>
    </w:p>
    <w:p w14:paraId="17EBB6C1" w14:textId="77777777" w:rsidR="00EC12C0" w:rsidRDefault="00EC12C0" w:rsidP="00447BAF">
      <w:pPr>
        <w:spacing w:line="360" w:lineRule="auto"/>
        <w:jc w:val="both"/>
        <w:rPr>
          <w:rFonts w:ascii="Times New Roman" w:hAnsi="Times New Roman" w:cs="Times New Roman"/>
          <w:b/>
          <w:bCs/>
          <w:lang w:val="hr-HR"/>
        </w:rPr>
      </w:pPr>
    </w:p>
    <w:p w14:paraId="3DCDA138" w14:textId="77777777" w:rsidR="00EC12C0" w:rsidRDefault="00EC12C0" w:rsidP="00447BAF">
      <w:pPr>
        <w:spacing w:line="360" w:lineRule="auto"/>
        <w:jc w:val="both"/>
        <w:rPr>
          <w:rFonts w:ascii="Times New Roman" w:hAnsi="Times New Roman" w:cs="Times New Roman"/>
          <w:b/>
          <w:bCs/>
          <w:lang w:val="hr-HR"/>
        </w:rPr>
      </w:pPr>
    </w:p>
    <w:p w14:paraId="0CAC1EA2" w14:textId="77777777" w:rsidR="00EC12C0" w:rsidRDefault="00EC12C0" w:rsidP="00447BAF">
      <w:pPr>
        <w:spacing w:line="360" w:lineRule="auto"/>
        <w:jc w:val="both"/>
        <w:rPr>
          <w:rFonts w:ascii="Times New Roman" w:hAnsi="Times New Roman" w:cs="Times New Roman"/>
          <w:b/>
          <w:bCs/>
          <w:lang w:val="hr-HR"/>
        </w:rPr>
      </w:pPr>
    </w:p>
    <w:p w14:paraId="5A0ADDEA" w14:textId="77777777" w:rsidR="00EC12C0" w:rsidRDefault="00EC12C0" w:rsidP="00447BAF">
      <w:pPr>
        <w:spacing w:line="360" w:lineRule="auto"/>
        <w:jc w:val="both"/>
        <w:rPr>
          <w:rFonts w:ascii="Times New Roman" w:hAnsi="Times New Roman" w:cs="Times New Roman"/>
          <w:b/>
          <w:bCs/>
          <w:lang w:val="hr-HR"/>
        </w:rPr>
      </w:pPr>
    </w:p>
    <w:p w14:paraId="33359B2D" w14:textId="77777777" w:rsidR="00EC12C0" w:rsidRDefault="00EC12C0" w:rsidP="00447BAF">
      <w:pPr>
        <w:spacing w:line="360" w:lineRule="auto"/>
        <w:jc w:val="both"/>
        <w:rPr>
          <w:rFonts w:ascii="Times New Roman" w:hAnsi="Times New Roman" w:cs="Times New Roman"/>
          <w:b/>
          <w:bCs/>
          <w:lang w:val="hr-HR"/>
        </w:rPr>
      </w:pPr>
    </w:p>
    <w:p w14:paraId="47986A7D" w14:textId="77777777" w:rsidR="00EC12C0" w:rsidRDefault="00EC12C0" w:rsidP="00447BAF">
      <w:pPr>
        <w:spacing w:line="360" w:lineRule="auto"/>
        <w:jc w:val="both"/>
        <w:rPr>
          <w:rFonts w:ascii="Times New Roman" w:hAnsi="Times New Roman" w:cs="Times New Roman"/>
          <w:b/>
          <w:bCs/>
          <w:lang w:val="hr-HR"/>
        </w:rPr>
      </w:pPr>
    </w:p>
    <w:p w14:paraId="787E0536" w14:textId="77777777" w:rsidR="00EC12C0" w:rsidRDefault="00EC12C0" w:rsidP="00447BAF">
      <w:pPr>
        <w:spacing w:line="360" w:lineRule="auto"/>
        <w:jc w:val="both"/>
        <w:rPr>
          <w:rFonts w:ascii="Times New Roman" w:hAnsi="Times New Roman" w:cs="Times New Roman"/>
          <w:b/>
          <w:bCs/>
          <w:lang w:val="hr-HR"/>
        </w:rPr>
      </w:pPr>
    </w:p>
    <w:p w14:paraId="733E8DE5" w14:textId="77777777" w:rsidR="00EC12C0" w:rsidRDefault="00EC12C0" w:rsidP="00447BAF">
      <w:pPr>
        <w:spacing w:line="360" w:lineRule="auto"/>
        <w:jc w:val="both"/>
        <w:rPr>
          <w:rFonts w:ascii="Times New Roman" w:hAnsi="Times New Roman" w:cs="Times New Roman"/>
          <w:b/>
          <w:bCs/>
          <w:lang w:val="hr-HR"/>
        </w:rPr>
      </w:pPr>
    </w:p>
    <w:p w14:paraId="5CFE483B" w14:textId="77777777" w:rsidR="00EC12C0" w:rsidRDefault="00EC12C0" w:rsidP="00447BAF">
      <w:pPr>
        <w:spacing w:line="360" w:lineRule="auto"/>
        <w:jc w:val="both"/>
        <w:rPr>
          <w:rFonts w:ascii="Times New Roman" w:hAnsi="Times New Roman" w:cs="Times New Roman"/>
          <w:b/>
          <w:bCs/>
          <w:lang w:val="hr-HR"/>
        </w:rPr>
      </w:pPr>
    </w:p>
    <w:p w14:paraId="2171BF94" w14:textId="77777777" w:rsidR="00EC12C0" w:rsidRDefault="00EC12C0" w:rsidP="00447BAF">
      <w:pPr>
        <w:spacing w:line="360" w:lineRule="auto"/>
        <w:jc w:val="both"/>
        <w:rPr>
          <w:rFonts w:ascii="Times New Roman" w:hAnsi="Times New Roman" w:cs="Times New Roman"/>
          <w:b/>
          <w:bCs/>
          <w:lang w:val="hr-HR"/>
        </w:rPr>
      </w:pPr>
    </w:p>
    <w:p w14:paraId="62CA2110" w14:textId="77777777" w:rsidR="00EC12C0" w:rsidRDefault="00EC12C0" w:rsidP="00447BAF">
      <w:pPr>
        <w:spacing w:line="360" w:lineRule="auto"/>
        <w:jc w:val="both"/>
        <w:rPr>
          <w:rFonts w:ascii="Times New Roman" w:hAnsi="Times New Roman" w:cs="Times New Roman"/>
          <w:b/>
          <w:bCs/>
          <w:lang w:val="hr-HR"/>
        </w:rPr>
      </w:pPr>
    </w:p>
    <w:p w14:paraId="1F84A889" w14:textId="77777777" w:rsidR="00EC12C0" w:rsidRDefault="00EC12C0" w:rsidP="00447BAF">
      <w:pPr>
        <w:spacing w:line="360" w:lineRule="auto"/>
        <w:jc w:val="both"/>
        <w:rPr>
          <w:rFonts w:ascii="Times New Roman" w:hAnsi="Times New Roman" w:cs="Times New Roman"/>
          <w:b/>
          <w:bCs/>
          <w:lang w:val="hr-HR"/>
        </w:rPr>
      </w:pPr>
    </w:p>
    <w:p w14:paraId="713F1E53" w14:textId="77777777" w:rsidR="00EC12C0" w:rsidRDefault="00EC12C0" w:rsidP="00447BAF">
      <w:pPr>
        <w:spacing w:line="360" w:lineRule="auto"/>
        <w:jc w:val="both"/>
        <w:rPr>
          <w:rFonts w:ascii="Times New Roman" w:hAnsi="Times New Roman" w:cs="Times New Roman"/>
          <w:b/>
          <w:bCs/>
          <w:lang w:val="hr-HR"/>
        </w:rPr>
      </w:pPr>
    </w:p>
    <w:p w14:paraId="1E7640C6" w14:textId="77777777" w:rsidR="00EC12C0" w:rsidRDefault="00EC12C0" w:rsidP="00447BAF">
      <w:pPr>
        <w:spacing w:line="360" w:lineRule="auto"/>
        <w:jc w:val="both"/>
        <w:rPr>
          <w:rFonts w:ascii="Times New Roman" w:hAnsi="Times New Roman" w:cs="Times New Roman"/>
          <w:b/>
          <w:bCs/>
          <w:lang w:val="hr-HR"/>
        </w:rPr>
      </w:pPr>
    </w:p>
    <w:p w14:paraId="4022975F" w14:textId="77777777" w:rsidR="00EC12C0" w:rsidRDefault="00EC12C0" w:rsidP="00447BAF">
      <w:pPr>
        <w:spacing w:line="360" w:lineRule="auto"/>
        <w:jc w:val="both"/>
        <w:rPr>
          <w:rFonts w:ascii="Times New Roman" w:hAnsi="Times New Roman" w:cs="Times New Roman"/>
          <w:b/>
          <w:bCs/>
          <w:lang w:val="hr-HR"/>
        </w:rPr>
      </w:pPr>
    </w:p>
    <w:p w14:paraId="2072242A" w14:textId="77777777" w:rsidR="00F0107F" w:rsidRDefault="00F0107F" w:rsidP="00A111F7">
      <w:pPr>
        <w:spacing w:before="40" w:after="240" w:line="259" w:lineRule="auto"/>
        <w:jc w:val="both"/>
        <w:rPr>
          <w:rFonts w:ascii="Times New Roman" w:hAnsi="Times New Roman" w:cs="Times New Roman"/>
          <w:b/>
          <w:bCs/>
          <w:lang w:val="hr-HR"/>
        </w:rPr>
      </w:pPr>
    </w:p>
    <w:p w14:paraId="036C0970" w14:textId="5D8B44D4" w:rsidR="00EC12C0" w:rsidRDefault="00A111F7" w:rsidP="00A111F7">
      <w:pPr>
        <w:spacing w:before="40" w:after="240" w:line="259" w:lineRule="auto"/>
        <w:jc w:val="both"/>
        <w:rPr>
          <w:rFonts w:ascii="Times New Roman" w:hAnsi="Times New Roman" w:cs="Times New Roman"/>
          <w:b/>
          <w:bCs/>
          <w:lang w:val="hr-HR"/>
        </w:rPr>
      </w:pPr>
      <w:r>
        <w:rPr>
          <w:rFonts w:ascii="Times New Roman" w:hAnsi="Times New Roman" w:cs="Times New Roman"/>
          <w:b/>
          <w:bCs/>
          <w:lang w:val="hr-HR"/>
        </w:rPr>
        <w:lastRenderedPageBreak/>
        <w:t>Sadržaj</w:t>
      </w:r>
    </w:p>
    <w:sdt>
      <w:sdtPr>
        <w:rPr>
          <w:rFonts w:asciiTheme="minorHAnsi" w:eastAsiaTheme="minorHAnsi" w:hAnsiTheme="minorHAnsi" w:cs="Times New Roman"/>
          <w:bCs w:val="0"/>
          <w:color w:val="auto"/>
          <w:sz w:val="24"/>
          <w:szCs w:val="24"/>
          <w:lang w:val="en-HR"/>
        </w:rPr>
        <w:id w:val="1059051877"/>
        <w:docPartObj>
          <w:docPartGallery w:val="Table of Contents"/>
          <w:docPartUnique/>
        </w:docPartObj>
      </w:sdtPr>
      <w:sdtEndPr>
        <w:rPr>
          <w:b/>
          <w:noProof/>
        </w:rPr>
      </w:sdtEndPr>
      <w:sdtContent>
        <w:p w14:paraId="77BEDDBA" w14:textId="782DE568" w:rsidR="00B35BDE" w:rsidRPr="00374518" w:rsidRDefault="00B35BDE" w:rsidP="00374518">
          <w:pPr>
            <w:pStyle w:val="TOCHeading"/>
            <w:spacing w:line="360" w:lineRule="auto"/>
            <w:rPr>
              <w:rFonts w:cs="Times New Roman"/>
            </w:rPr>
          </w:pPr>
        </w:p>
        <w:p w14:paraId="3BA7A51E" w14:textId="44585793" w:rsidR="00374518" w:rsidRPr="007D7797" w:rsidRDefault="00B35BDE" w:rsidP="00374518">
          <w:pPr>
            <w:pStyle w:val="TOC1"/>
            <w:tabs>
              <w:tab w:val="right" w:leader="dot" w:pos="9016"/>
            </w:tabs>
            <w:spacing w:line="360" w:lineRule="auto"/>
            <w:jc w:val="both"/>
            <w:rPr>
              <w:rFonts w:ascii="Times New Roman" w:eastAsiaTheme="minorEastAsia" w:hAnsi="Times New Roman" w:cs="Times New Roman"/>
              <w:i w:val="0"/>
              <w:iCs w:val="0"/>
              <w:noProof/>
              <w:lang w:eastAsia="en-GB"/>
            </w:rPr>
          </w:pPr>
          <w:r w:rsidRPr="00374518">
            <w:rPr>
              <w:rFonts w:ascii="Times New Roman" w:hAnsi="Times New Roman" w:cs="Times New Roman"/>
              <w:b w:val="0"/>
              <w:bCs w:val="0"/>
              <w:i w:val="0"/>
              <w:iCs w:val="0"/>
            </w:rPr>
            <w:fldChar w:fldCharType="begin"/>
          </w:r>
          <w:r w:rsidRPr="00374518">
            <w:rPr>
              <w:rFonts w:ascii="Times New Roman" w:hAnsi="Times New Roman" w:cs="Times New Roman"/>
              <w:i w:val="0"/>
              <w:iCs w:val="0"/>
            </w:rPr>
            <w:instrText xml:space="preserve"> TOC \o "1-3" \h \z \u </w:instrText>
          </w:r>
          <w:r w:rsidRPr="00374518">
            <w:rPr>
              <w:rFonts w:ascii="Times New Roman" w:hAnsi="Times New Roman" w:cs="Times New Roman"/>
              <w:b w:val="0"/>
              <w:bCs w:val="0"/>
              <w:i w:val="0"/>
              <w:iCs w:val="0"/>
            </w:rPr>
            <w:fldChar w:fldCharType="separate"/>
          </w:r>
          <w:hyperlink w:anchor="_Toc75463153" w:history="1">
            <w:r w:rsidR="00374518" w:rsidRPr="007D7797">
              <w:rPr>
                <w:rStyle w:val="Hyperlink"/>
                <w:rFonts w:ascii="Times New Roman" w:hAnsi="Times New Roman" w:cs="Times New Roman"/>
                <w:i w:val="0"/>
                <w:iCs w:val="0"/>
                <w:noProof/>
              </w:rPr>
              <w:t>Uvod</w:t>
            </w:r>
            <w:r w:rsidR="00374518" w:rsidRPr="00BA7D18">
              <w:rPr>
                <w:rFonts w:ascii="Times New Roman" w:hAnsi="Times New Roman" w:cs="Times New Roman"/>
                <w:b w:val="0"/>
                <w:bCs w:val="0"/>
                <w:i w:val="0"/>
                <w:iCs w:val="0"/>
                <w:noProof/>
                <w:webHidden/>
              </w:rPr>
              <w:tab/>
            </w:r>
            <w:r w:rsidR="00374518" w:rsidRPr="00BA7D18">
              <w:rPr>
                <w:rFonts w:ascii="Times New Roman" w:hAnsi="Times New Roman" w:cs="Times New Roman"/>
                <w:b w:val="0"/>
                <w:bCs w:val="0"/>
                <w:i w:val="0"/>
                <w:iCs w:val="0"/>
                <w:noProof/>
                <w:webHidden/>
              </w:rPr>
              <w:fldChar w:fldCharType="begin"/>
            </w:r>
            <w:r w:rsidR="00374518" w:rsidRPr="00BA7D18">
              <w:rPr>
                <w:rFonts w:ascii="Times New Roman" w:hAnsi="Times New Roman" w:cs="Times New Roman"/>
                <w:b w:val="0"/>
                <w:bCs w:val="0"/>
                <w:i w:val="0"/>
                <w:iCs w:val="0"/>
                <w:noProof/>
                <w:webHidden/>
              </w:rPr>
              <w:instrText xml:space="preserve"> PAGEREF _Toc75463153 \h </w:instrText>
            </w:r>
            <w:r w:rsidR="00374518" w:rsidRPr="00BA7D18">
              <w:rPr>
                <w:rFonts w:ascii="Times New Roman" w:hAnsi="Times New Roman" w:cs="Times New Roman"/>
                <w:b w:val="0"/>
                <w:bCs w:val="0"/>
                <w:i w:val="0"/>
                <w:iCs w:val="0"/>
                <w:noProof/>
                <w:webHidden/>
              </w:rPr>
            </w:r>
            <w:r w:rsidR="00374518" w:rsidRPr="00BA7D18">
              <w:rPr>
                <w:rFonts w:ascii="Times New Roman" w:hAnsi="Times New Roman" w:cs="Times New Roman"/>
                <w:b w:val="0"/>
                <w:bCs w:val="0"/>
                <w:i w:val="0"/>
                <w:iCs w:val="0"/>
                <w:noProof/>
                <w:webHidden/>
              </w:rPr>
              <w:fldChar w:fldCharType="separate"/>
            </w:r>
            <w:r w:rsidR="008513AB">
              <w:rPr>
                <w:rFonts w:ascii="Times New Roman" w:hAnsi="Times New Roman" w:cs="Times New Roman"/>
                <w:b w:val="0"/>
                <w:bCs w:val="0"/>
                <w:i w:val="0"/>
                <w:iCs w:val="0"/>
                <w:noProof/>
                <w:webHidden/>
              </w:rPr>
              <w:t>1</w:t>
            </w:r>
            <w:r w:rsidR="00374518" w:rsidRPr="00BA7D18">
              <w:rPr>
                <w:rFonts w:ascii="Times New Roman" w:hAnsi="Times New Roman" w:cs="Times New Roman"/>
                <w:b w:val="0"/>
                <w:bCs w:val="0"/>
                <w:i w:val="0"/>
                <w:iCs w:val="0"/>
                <w:noProof/>
                <w:webHidden/>
              </w:rPr>
              <w:fldChar w:fldCharType="end"/>
            </w:r>
          </w:hyperlink>
        </w:p>
        <w:p w14:paraId="297635F5" w14:textId="6BEDA8A7" w:rsidR="00374518" w:rsidRPr="00374518" w:rsidRDefault="00C16B99" w:rsidP="00374518">
          <w:pPr>
            <w:pStyle w:val="TOC1"/>
            <w:tabs>
              <w:tab w:val="right" w:leader="dot" w:pos="9016"/>
            </w:tabs>
            <w:spacing w:line="360" w:lineRule="auto"/>
            <w:jc w:val="both"/>
            <w:rPr>
              <w:rFonts w:ascii="Times New Roman" w:eastAsiaTheme="minorEastAsia" w:hAnsi="Times New Roman" w:cs="Times New Roman"/>
              <w:b w:val="0"/>
              <w:bCs w:val="0"/>
              <w:i w:val="0"/>
              <w:iCs w:val="0"/>
              <w:noProof/>
              <w:lang w:eastAsia="en-GB"/>
            </w:rPr>
          </w:pPr>
          <w:hyperlink w:anchor="_Toc75463154" w:history="1">
            <w:r w:rsidR="00374518" w:rsidRPr="00374518">
              <w:rPr>
                <w:rStyle w:val="Hyperlink"/>
                <w:rFonts w:ascii="Times New Roman" w:hAnsi="Times New Roman" w:cs="Times New Roman"/>
                <w:i w:val="0"/>
                <w:iCs w:val="0"/>
                <w:noProof/>
              </w:rPr>
              <w:t>1. Svjedočanstvo - esencijalna kategorija kršćanstva</w:t>
            </w:r>
            <w:r w:rsidR="00374518" w:rsidRPr="00374518">
              <w:rPr>
                <w:rFonts w:ascii="Times New Roman" w:hAnsi="Times New Roman" w:cs="Times New Roman"/>
                <w:b w:val="0"/>
                <w:bCs w:val="0"/>
                <w:i w:val="0"/>
                <w:iCs w:val="0"/>
                <w:noProof/>
                <w:webHidden/>
              </w:rPr>
              <w:tab/>
            </w:r>
            <w:r w:rsidR="00374518" w:rsidRPr="00374518">
              <w:rPr>
                <w:rFonts w:ascii="Times New Roman" w:hAnsi="Times New Roman" w:cs="Times New Roman"/>
                <w:b w:val="0"/>
                <w:bCs w:val="0"/>
                <w:i w:val="0"/>
                <w:iCs w:val="0"/>
                <w:noProof/>
                <w:webHidden/>
              </w:rPr>
              <w:fldChar w:fldCharType="begin"/>
            </w:r>
            <w:r w:rsidR="00374518" w:rsidRPr="00374518">
              <w:rPr>
                <w:rFonts w:ascii="Times New Roman" w:hAnsi="Times New Roman" w:cs="Times New Roman"/>
                <w:b w:val="0"/>
                <w:bCs w:val="0"/>
                <w:i w:val="0"/>
                <w:iCs w:val="0"/>
                <w:noProof/>
                <w:webHidden/>
              </w:rPr>
              <w:instrText xml:space="preserve"> PAGEREF _Toc75463154 \h </w:instrText>
            </w:r>
            <w:r w:rsidR="00374518" w:rsidRPr="00374518">
              <w:rPr>
                <w:rFonts w:ascii="Times New Roman" w:hAnsi="Times New Roman" w:cs="Times New Roman"/>
                <w:b w:val="0"/>
                <w:bCs w:val="0"/>
                <w:i w:val="0"/>
                <w:iCs w:val="0"/>
                <w:noProof/>
                <w:webHidden/>
              </w:rPr>
            </w:r>
            <w:r w:rsidR="00374518" w:rsidRPr="00374518">
              <w:rPr>
                <w:rFonts w:ascii="Times New Roman" w:hAnsi="Times New Roman" w:cs="Times New Roman"/>
                <w:b w:val="0"/>
                <w:bCs w:val="0"/>
                <w:i w:val="0"/>
                <w:iCs w:val="0"/>
                <w:noProof/>
                <w:webHidden/>
              </w:rPr>
              <w:fldChar w:fldCharType="separate"/>
            </w:r>
            <w:r w:rsidR="008513AB">
              <w:rPr>
                <w:rFonts w:ascii="Times New Roman" w:hAnsi="Times New Roman" w:cs="Times New Roman"/>
                <w:b w:val="0"/>
                <w:bCs w:val="0"/>
                <w:i w:val="0"/>
                <w:iCs w:val="0"/>
                <w:noProof/>
                <w:webHidden/>
              </w:rPr>
              <w:t>2</w:t>
            </w:r>
            <w:r w:rsidR="00374518" w:rsidRPr="00374518">
              <w:rPr>
                <w:rFonts w:ascii="Times New Roman" w:hAnsi="Times New Roman" w:cs="Times New Roman"/>
                <w:b w:val="0"/>
                <w:bCs w:val="0"/>
                <w:i w:val="0"/>
                <w:iCs w:val="0"/>
                <w:noProof/>
                <w:webHidden/>
              </w:rPr>
              <w:fldChar w:fldCharType="end"/>
            </w:r>
          </w:hyperlink>
        </w:p>
        <w:p w14:paraId="3700CB7A" w14:textId="273B7612" w:rsidR="00374518" w:rsidRPr="00374518" w:rsidRDefault="00C16B99" w:rsidP="00374518">
          <w:pPr>
            <w:pStyle w:val="TOC2"/>
            <w:tabs>
              <w:tab w:val="right" w:leader="dot" w:pos="9016"/>
            </w:tabs>
            <w:spacing w:line="360" w:lineRule="auto"/>
            <w:jc w:val="both"/>
            <w:rPr>
              <w:rFonts w:ascii="Times New Roman" w:eastAsiaTheme="minorEastAsia" w:hAnsi="Times New Roman" w:cs="Times New Roman"/>
              <w:b w:val="0"/>
              <w:bCs w:val="0"/>
              <w:i/>
              <w:iCs/>
              <w:noProof/>
              <w:sz w:val="24"/>
              <w:szCs w:val="24"/>
              <w:lang w:eastAsia="en-GB"/>
            </w:rPr>
          </w:pPr>
          <w:hyperlink w:anchor="_Toc75463155" w:history="1">
            <w:r w:rsidR="00374518" w:rsidRPr="00374518">
              <w:rPr>
                <w:rStyle w:val="Hyperlink"/>
                <w:rFonts w:ascii="Times New Roman" w:hAnsi="Times New Roman" w:cs="Times New Roman"/>
                <w:b w:val="0"/>
                <w:bCs w:val="0"/>
                <w:i/>
                <w:iCs/>
                <w:noProof/>
                <w:sz w:val="24"/>
                <w:szCs w:val="24"/>
                <w:lang w:val="hr-HR"/>
              </w:rPr>
              <w:t>1.</w:t>
            </w:r>
            <w:r w:rsidR="00374518" w:rsidRPr="00374518">
              <w:rPr>
                <w:rStyle w:val="Hyperlink"/>
                <w:rFonts w:ascii="Times New Roman" w:hAnsi="Times New Roman" w:cs="Times New Roman"/>
                <w:b w:val="0"/>
                <w:bCs w:val="0"/>
                <w:i/>
                <w:iCs/>
                <w:noProof/>
                <w:sz w:val="24"/>
                <w:szCs w:val="24"/>
              </w:rPr>
              <w:t>2. Svjedočanstvo u dinamici kruga vjere</w:t>
            </w:r>
            <w:r w:rsidR="00374518" w:rsidRPr="002540CA">
              <w:rPr>
                <w:rFonts w:ascii="Times New Roman" w:hAnsi="Times New Roman" w:cs="Times New Roman"/>
                <w:b w:val="0"/>
                <w:bCs w:val="0"/>
                <w:noProof/>
                <w:webHidden/>
                <w:sz w:val="24"/>
                <w:szCs w:val="24"/>
              </w:rPr>
              <w:tab/>
            </w:r>
            <w:r w:rsidR="00374518" w:rsidRPr="002540CA">
              <w:rPr>
                <w:rFonts w:ascii="Times New Roman" w:hAnsi="Times New Roman" w:cs="Times New Roman"/>
                <w:b w:val="0"/>
                <w:bCs w:val="0"/>
                <w:noProof/>
                <w:webHidden/>
                <w:sz w:val="24"/>
                <w:szCs w:val="24"/>
              </w:rPr>
              <w:fldChar w:fldCharType="begin"/>
            </w:r>
            <w:r w:rsidR="00374518" w:rsidRPr="002540CA">
              <w:rPr>
                <w:rFonts w:ascii="Times New Roman" w:hAnsi="Times New Roman" w:cs="Times New Roman"/>
                <w:b w:val="0"/>
                <w:bCs w:val="0"/>
                <w:noProof/>
                <w:webHidden/>
                <w:sz w:val="24"/>
                <w:szCs w:val="24"/>
              </w:rPr>
              <w:instrText xml:space="preserve"> PAGEREF _Toc75463155 \h </w:instrText>
            </w:r>
            <w:r w:rsidR="00374518" w:rsidRPr="002540CA">
              <w:rPr>
                <w:rFonts w:ascii="Times New Roman" w:hAnsi="Times New Roman" w:cs="Times New Roman"/>
                <w:b w:val="0"/>
                <w:bCs w:val="0"/>
                <w:noProof/>
                <w:webHidden/>
                <w:sz w:val="24"/>
                <w:szCs w:val="24"/>
              </w:rPr>
            </w:r>
            <w:r w:rsidR="00374518" w:rsidRPr="002540CA">
              <w:rPr>
                <w:rFonts w:ascii="Times New Roman" w:hAnsi="Times New Roman" w:cs="Times New Roman"/>
                <w:b w:val="0"/>
                <w:bCs w:val="0"/>
                <w:noProof/>
                <w:webHidden/>
                <w:sz w:val="24"/>
                <w:szCs w:val="24"/>
              </w:rPr>
              <w:fldChar w:fldCharType="separate"/>
            </w:r>
            <w:r w:rsidR="008513AB">
              <w:rPr>
                <w:rFonts w:ascii="Times New Roman" w:hAnsi="Times New Roman" w:cs="Times New Roman"/>
                <w:b w:val="0"/>
                <w:bCs w:val="0"/>
                <w:noProof/>
                <w:webHidden/>
                <w:sz w:val="24"/>
                <w:szCs w:val="24"/>
              </w:rPr>
              <w:t>4</w:t>
            </w:r>
            <w:r w:rsidR="00374518" w:rsidRPr="002540CA">
              <w:rPr>
                <w:rFonts w:ascii="Times New Roman" w:hAnsi="Times New Roman" w:cs="Times New Roman"/>
                <w:b w:val="0"/>
                <w:bCs w:val="0"/>
                <w:noProof/>
                <w:webHidden/>
                <w:sz w:val="24"/>
                <w:szCs w:val="24"/>
              </w:rPr>
              <w:fldChar w:fldCharType="end"/>
            </w:r>
          </w:hyperlink>
        </w:p>
        <w:p w14:paraId="348AC822" w14:textId="76CDBCAA" w:rsidR="00374518" w:rsidRPr="00374518" w:rsidRDefault="00C16B99" w:rsidP="00374518">
          <w:pPr>
            <w:pStyle w:val="TOC2"/>
            <w:tabs>
              <w:tab w:val="right" w:leader="dot" w:pos="9016"/>
            </w:tabs>
            <w:spacing w:line="360" w:lineRule="auto"/>
            <w:jc w:val="both"/>
            <w:rPr>
              <w:rFonts w:ascii="Times New Roman" w:eastAsiaTheme="minorEastAsia" w:hAnsi="Times New Roman" w:cs="Times New Roman"/>
              <w:b w:val="0"/>
              <w:bCs w:val="0"/>
              <w:i/>
              <w:iCs/>
              <w:noProof/>
              <w:sz w:val="24"/>
              <w:szCs w:val="24"/>
              <w:lang w:eastAsia="en-GB"/>
            </w:rPr>
          </w:pPr>
          <w:hyperlink w:anchor="_Toc75463156" w:history="1">
            <w:r w:rsidR="00374518" w:rsidRPr="00374518">
              <w:rPr>
                <w:rStyle w:val="Hyperlink"/>
                <w:rFonts w:ascii="Times New Roman" w:hAnsi="Times New Roman" w:cs="Times New Roman"/>
                <w:b w:val="0"/>
                <w:bCs w:val="0"/>
                <w:i/>
                <w:iCs/>
                <w:noProof/>
                <w:sz w:val="24"/>
                <w:szCs w:val="24"/>
                <w:lang w:val="hr-HR"/>
              </w:rPr>
              <w:t>1.</w:t>
            </w:r>
            <w:r w:rsidR="00374518" w:rsidRPr="00374518">
              <w:rPr>
                <w:rStyle w:val="Hyperlink"/>
                <w:rFonts w:ascii="Times New Roman" w:hAnsi="Times New Roman" w:cs="Times New Roman"/>
                <w:b w:val="0"/>
                <w:bCs w:val="0"/>
                <w:i/>
                <w:iCs/>
                <w:noProof/>
                <w:sz w:val="24"/>
                <w:szCs w:val="24"/>
              </w:rPr>
              <w:t xml:space="preserve">3. </w:t>
            </w:r>
            <w:r w:rsidR="00374518" w:rsidRPr="00374518">
              <w:rPr>
                <w:rStyle w:val="Hyperlink"/>
                <w:rFonts w:ascii="Times New Roman" w:hAnsi="Times New Roman" w:cs="Times New Roman"/>
                <w:b w:val="0"/>
                <w:bCs w:val="0"/>
                <w:i/>
                <w:iCs/>
                <w:noProof/>
                <w:sz w:val="24"/>
                <w:szCs w:val="24"/>
                <w:lang w:val="hr-HR"/>
              </w:rPr>
              <w:t>Primjeri a</w:t>
            </w:r>
            <w:r w:rsidR="00374518" w:rsidRPr="00374518">
              <w:rPr>
                <w:rStyle w:val="Hyperlink"/>
                <w:rFonts w:ascii="Times New Roman" w:hAnsi="Times New Roman" w:cs="Times New Roman"/>
                <w:b w:val="0"/>
                <w:bCs w:val="0"/>
                <w:i/>
                <w:iCs/>
                <w:noProof/>
                <w:sz w:val="24"/>
                <w:szCs w:val="24"/>
              </w:rPr>
              <w:t>utentični</w:t>
            </w:r>
            <w:r w:rsidR="00374518" w:rsidRPr="00374518">
              <w:rPr>
                <w:rStyle w:val="Hyperlink"/>
                <w:rFonts w:ascii="Times New Roman" w:hAnsi="Times New Roman" w:cs="Times New Roman"/>
                <w:b w:val="0"/>
                <w:bCs w:val="0"/>
                <w:i/>
                <w:iCs/>
                <w:noProof/>
                <w:sz w:val="24"/>
                <w:szCs w:val="24"/>
                <w:lang w:val="hr-HR"/>
              </w:rPr>
              <w:t>h</w:t>
            </w:r>
            <w:r w:rsidR="00374518" w:rsidRPr="00374518">
              <w:rPr>
                <w:rStyle w:val="Hyperlink"/>
                <w:rFonts w:ascii="Times New Roman" w:hAnsi="Times New Roman" w:cs="Times New Roman"/>
                <w:b w:val="0"/>
                <w:bCs w:val="0"/>
                <w:i/>
                <w:iCs/>
                <w:noProof/>
                <w:sz w:val="24"/>
                <w:szCs w:val="24"/>
              </w:rPr>
              <w:t xml:space="preserve"> svjedok</w:t>
            </w:r>
            <w:r w:rsidR="00374518" w:rsidRPr="00374518">
              <w:rPr>
                <w:rStyle w:val="Hyperlink"/>
                <w:rFonts w:ascii="Times New Roman" w:hAnsi="Times New Roman" w:cs="Times New Roman"/>
                <w:b w:val="0"/>
                <w:bCs w:val="0"/>
                <w:i/>
                <w:iCs/>
                <w:noProof/>
                <w:sz w:val="24"/>
                <w:szCs w:val="24"/>
                <w:lang w:val="hr-HR"/>
              </w:rPr>
              <w:t>a u Ispovijestima</w:t>
            </w:r>
            <w:r w:rsidR="00374518" w:rsidRPr="002540CA">
              <w:rPr>
                <w:rFonts w:ascii="Times New Roman" w:hAnsi="Times New Roman" w:cs="Times New Roman"/>
                <w:b w:val="0"/>
                <w:bCs w:val="0"/>
                <w:noProof/>
                <w:webHidden/>
                <w:sz w:val="24"/>
                <w:szCs w:val="24"/>
              </w:rPr>
              <w:tab/>
            </w:r>
            <w:r w:rsidR="00374518" w:rsidRPr="002540CA">
              <w:rPr>
                <w:rFonts w:ascii="Times New Roman" w:hAnsi="Times New Roman" w:cs="Times New Roman"/>
                <w:b w:val="0"/>
                <w:bCs w:val="0"/>
                <w:noProof/>
                <w:webHidden/>
                <w:sz w:val="24"/>
                <w:szCs w:val="24"/>
              </w:rPr>
              <w:fldChar w:fldCharType="begin"/>
            </w:r>
            <w:r w:rsidR="00374518" w:rsidRPr="002540CA">
              <w:rPr>
                <w:rFonts w:ascii="Times New Roman" w:hAnsi="Times New Roman" w:cs="Times New Roman"/>
                <w:b w:val="0"/>
                <w:bCs w:val="0"/>
                <w:noProof/>
                <w:webHidden/>
                <w:sz w:val="24"/>
                <w:szCs w:val="24"/>
              </w:rPr>
              <w:instrText xml:space="preserve"> PAGEREF _Toc75463156 \h </w:instrText>
            </w:r>
            <w:r w:rsidR="00374518" w:rsidRPr="002540CA">
              <w:rPr>
                <w:rFonts w:ascii="Times New Roman" w:hAnsi="Times New Roman" w:cs="Times New Roman"/>
                <w:b w:val="0"/>
                <w:bCs w:val="0"/>
                <w:noProof/>
                <w:webHidden/>
                <w:sz w:val="24"/>
                <w:szCs w:val="24"/>
              </w:rPr>
            </w:r>
            <w:r w:rsidR="00374518" w:rsidRPr="002540CA">
              <w:rPr>
                <w:rFonts w:ascii="Times New Roman" w:hAnsi="Times New Roman" w:cs="Times New Roman"/>
                <w:b w:val="0"/>
                <w:bCs w:val="0"/>
                <w:noProof/>
                <w:webHidden/>
                <w:sz w:val="24"/>
                <w:szCs w:val="24"/>
              </w:rPr>
              <w:fldChar w:fldCharType="separate"/>
            </w:r>
            <w:r w:rsidR="008513AB">
              <w:rPr>
                <w:rFonts w:ascii="Times New Roman" w:hAnsi="Times New Roman" w:cs="Times New Roman"/>
                <w:b w:val="0"/>
                <w:bCs w:val="0"/>
                <w:noProof/>
                <w:webHidden/>
                <w:sz w:val="24"/>
                <w:szCs w:val="24"/>
              </w:rPr>
              <w:t>7</w:t>
            </w:r>
            <w:r w:rsidR="00374518" w:rsidRPr="002540CA">
              <w:rPr>
                <w:rFonts w:ascii="Times New Roman" w:hAnsi="Times New Roman" w:cs="Times New Roman"/>
                <w:b w:val="0"/>
                <w:bCs w:val="0"/>
                <w:noProof/>
                <w:webHidden/>
                <w:sz w:val="24"/>
                <w:szCs w:val="24"/>
              </w:rPr>
              <w:fldChar w:fldCharType="end"/>
            </w:r>
          </w:hyperlink>
        </w:p>
        <w:p w14:paraId="4B2C9EC3" w14:textId="1D28A389" w:rsidR="00374518" w:rsidRPr="00374518" w:rsidRDefault="00C16B99" w:rsidP="00374518">
          <w:pPr>
            <w:pStyle w:val="TOC3"/>
            <w:tabs>
              <w:tab w:val="right" w:leader="dot" w:pos="9016"/>
            </w:tabs>
            <w:spacing w:line="360" w:lineRule="auto"/>
            <w:jc w:val="both"/>
            <w:rPr>
              <w:rFonts w:ascii="Times New Roman" w:eastAsiaTheme="minorEastAsia" w:hAnsi="Times New Roman" w:cs="Times New Roman"/>
              <w:noProof/>
              <w:sz w:val="24"/>
              <w:szCs w:val="24"/>
              <w:lang w:eastAsia="en-GB"/>
            </w:rPr>
          </w:pPr>
          <w:hyperlink w:anchor="_Toc75463157" w:history="1">
            <w:r w:rsidR="00374518" w:rsidRPr="00374518">
              <w:rPr>
                <w:rStyle w:val="Hyperlink"/>
                <w:rFonts w:ascii="Times New Roman" w:hAnsi="Times New Roman" w:cs="Times New Roman"/>
                <w:noProof/>
                <w:sz w:val="24"/>
                <w:szCs w:val="24"/>
              </w:rPr>
              <w:t>1.3.1. sv. Ambrozije</w:t>
            </w:r>
            <w:r w:rsidR="00374518" w:rsidRPr="00374518">
              <w:rPr>
                <w:rFonts w:ascii="Times New Roman" w:hAnsi="Times New Roman" w:cs="Times New Roman"/>
                <w:noProof/>
                <w:webHidden/>
                <w:sz w:val="24"/>
                <w:szCs w:val="24"/>
              </w:rPr>
              <w:tab/>
            </w:r>
            <w:r w:rsidR="00374518" w:rsidRPr="00374518">
              <w:rPr>
                <w:rFonts w:ascii="Times New Roman" w:hAnsi="Times New Roman" w:cs="Times New Roman"/>
                <w:noProof/>
                <w:webHidden/>
                <w:sz w:val="24"/>
                <w:szCs w:val="24"/>
              </w:rPr>
              <w:fldChar w:fldCharType="begin"/>
            </w:r>
            <w:r w:rsidR="00374518" w:rsidRPr="00374518">
              <w:rPr>
                <w:rFonts w:ascii="Times New Roman" w:hAnsi="Times New Roman" w:cs="Times New Roman"/>
                <w:noProof/>
                <w:webHidden/>
                <w:sz w:val="24"/>
                <w:szCs w:val="24"/>
              </w:rPr>
              <w:instrText xml:space="preserve"> PAGEREF _Toc75463157 \h </w:instrText>
            </w:r>
            <w:r w:rsidR="00374518" w:rsidRPr="00374518">
              <w:rPr>
                <w:rFonts w:ascii="Times New Roman" w:hAnsi="Times New Roman" w:cs="Times New Roman"/>
                <w:noProof/>
                <w:webHidden/>
                <w:sz w:val="24"/>
                <w:szCs w:val="24"/>
              </w:rPr>
            </w:r>
            <w:r w:rsidR="00374518" w:rsidRPr="00374518">
              <w:rPr>
                <w:rFonts w:ascii="Times New Roman" w:hAnsi="Times New Roman" w:cs="Times New Roman"/>
                <w:noProof/>
                <w:webHidden/>
                <w:sz w:val="24"/>
                <w:szCs w:val="24"/>
              </w:rPr>
              <w:fldChar w:fldCharType="separate"/>
            </w:r>
            <w:r w:rsidR="008513AB">
              <w:rPr>
                <w:rFonts w:ascii="Times New Roman" w:hAnsi="Times New Roman" w:cs="Times New Roman"/>
                <w:noProof/>
                <w:webHidden/>
                <w:sz w:val="24"/>
                <w:szCs w:val="24"/>
              </w:rPr>
              <w:t>7</w:t>
            </w:r>
            <w:r w:rsidR="00374518" w:rsidRPr="00374518">
              <w:rPr>
                <w:rFonts w:ascii="Times New Roman" w:hAnsi="Times New Roman" w:cs="Times New Roman"/>
                <w:noProof/>
                <w:webHidden/>
                <w:sz w:val="24"/>
                <w:szCs w:val="24"/>
              </w:rPr>
              <w:fldChar w:fldCharType="end"/>
            </w:r>
          </w:hyperlink>
        </w:p>
        <w:p w14:paraId="09D37396" w14:textId="6685D3EE" w:rsidR="00374518" w:rsidRPr="00374518" w:rsidRDefault="00C16B99" w:rsidP="00374518">
          <w:pPr>
            <w:pStyle w:val="TOC3"/>
            <w:tabs>
              <w:tab w:val="right" w:leader="dot" w:pos="9016"/>
            </w:tabs>
            <w:spacing w:line="360" w:lineRule="auto"/>
            <w:jc w:val="both"/>
            <w:rPr>
              <w:rFonts w:ascii="Times New Roman" w:eastAsiaTheme="minorEastAsia" w:hAnsi="Times New Roman" w:cs="Times New Roman"/>
              <w:noProof/>
              <w:sz w:val="24"/>
              <w:szCs w:val="24"/>
              <w:lang w:eastAsia="en-GB"/>
            </w:rPr>
          </w:pPr>
          <w:hyperlink w:anchor="_Toc75463158" w:history="1">
            <w:r w:rsidR="00374518" w:rsidRPr="00374518">
              <w:rPr>
                <w:rStyle w:val="Hyperlink"/>
                <w:rFonts w:ascii="Times New Roman" w:hAnsi="Times New Roman" w:cs="Times New Roman"/>
                <w:noProof/>
                <w:sz w:val="24"/>
                <w:szCs w:val="24"/>
                <w:lang w:val="hr-HR"/>
              </w:rPr>
              <w:t>1.3.2. sv. Monika</w:t>
            </w:r>
            <w:r w:rsidR="00374518" w:rsidRPr="00374518">
              <w:rPr>
                <w:rFonts w:ascii="Times New Roman" w:hAnsi="Times New Roman" w:cs="Times New Roman"/>
                <w:noProof/>
                <w:webHidden/>
                <w:sz w:val="24"/>
                <w:szCs w:val="24"/>
              </w:rPr>
              <w:tab/>
            </w:r>
            <w:r w:rsidR="00374518" w:rsidRPr="00374518">
              <w:rPr>
                <w:rFonts w:ascii="Times New Roman" w:hAnsi="Times New Roman" w:cs="Times New Roman"/>
                <w:noProof/>
                <w:webHidden/>
                <w:sz w:val="24"/>
                <w:szCs w:val="24"/>
              </w:rPr>
              <w:fldChar w:fldCharType="begin"/>
            </w:r>
            <w:r w:rsidR="00374518" w:rsidRPr="00374518">
              <w:rPr>
                <w:rFonts w:ascii="Times New Roman" w:hAnsi="Times New Roman" w:cs="Times New Roman"/>
                <w:noProof/>
                <w:webHidden/>
                <w:sz w:val="24"/>
                <w:szCs w:val="24"/>
              </w:rPr>
              <w:instrText xml:space="preserve"> PAGEREF _Toc75463158 \h </w:instrText>
            </w:r>
            <w:r w:rsidR="00374518" w:rsidRPr="00374518">
              <w:rPr>
                <w:rFonts w:ascii="Times New Roman" w:hAnsi="Times New Roman" w:cs="Times New Roman"/>
                <w:noProof/>
                <w:webHidden/>
                <w:sz w:val="24"/>
                <w:szCs w:val="24"/>
              </w:rPr>
            </w:r>
            <w:r w:rsidR="00374518" w:rsidRPr="00374518">
              <w:rPr>
                <w:rFonts w:ascii="Times New Roman" w:hAnsi="Times New Roman" w:cs="Times New Roman"/>
                <w:noProof/>
                <w:webHidden/>
                <w:sz w:val="24"/>
                <w:szCs w:val="24"/>
              </w:rPr>
              <w:fldChar w:fldCharType="separate"/>
            </w:r>
            <w:r w:rsidR="008513AB">
              <w:rPr>
                <w:rFonts w:ascii="Times New Roman" w:hAnsi="Times New Roman" w:cs="Times New Roman"/>
                <w:noProof/>
                <w:webHidden/>
                <w:sz w:val="24"/>
                <w:szCs w:val="24"/>
              </w:rPr>
              <w:t>9</w:t>
            </w:r>
            <w:r w:rsidR="00374518" w:rsidRPr="00374518">
              <w:rPr>
                <w:rFonts w:ascii="Times New Roman" w:hAnsi="Times New Roman" w:cs="Times New Roman"/>
                <w:noProof/>
                <w:webHidden/>
                <w:sz w:val="24"/>
                <w:szCs w:val="24"/>
              </w:rPr>
              <w:fldChar w:fldCharType="end"/>
            </w:r>
          </w:hyperlink>
        </w:p>
        <w:p w14:paraId="100605AE" w14:textId="68CDD345" w:rsidR="00374518" w:rsidRPr="00374518" w:rsidRDefault="00C16B99" w:rsidP="00374518">
          <w:pPr>
            <w:pStyle w:val="TOC1"/>
            <w:tabs>
              <w:tab w:val="right" w:leader="dot" w:pos="9016"/>
            </w:tabs>
            <w:spacing w:line="360" w:lineRule="auto"/>
            <w:jc w:val="both"/>
            <w:rPr>
              <w:rFonts w:ascii="Times New Roman" w:eastAsiaTheme="minorEastAsia" w:hAnsi="Times New Roman" w:cs="Times New Roman"/>
              <w:b w:val="0"/>
              <w:bCs w:val="0"/>
              <w:i w:val="0"/>
              <w:iCs w:val="0"/>
              <w:noProof/>
              <w:lang w:eastAsia="en-GB"/>
            </w:rPr>
          </w:pPr>
          <w:hyperlink w:anchor="_Toc75463159" w:history="1">
            <w:r w:rsidR="00374518" w:rsidRPr="00374518">
              <w:rPr>
                <w:rStyle w:val="Hyperlink"/>
                <w:rFonts w:ascii="Times New Roman" w:hAnsi="Times New Roman" w:cs="Times New Roman"/>
                <w:i w:val="0"/>
                <w:iCs w:val="0"/>
                <w:noProof/>
              </w:rPr>
              <w:t>2. Slojevitost Augustinovog poimanja svjedočanstva u Ispovijestima</w:t>
            </w:r>
            <w:r w:rsidR="00374518" w:rsidRPr="00374518">
              <w:rPr>
                <w:rFonts w:ascii="Times New Roman" w:hAnsi="Times New Roman" w:cs="Times New Roman"/>
                <w:b w:val="0"/>
                <w:bCs w:val="0"/>
                <w:i w:val="0"/>
                <w:iCs w:val="0"/>
                <w:noProof/>
                <w:webHidden/>
              </w:rPr>
              <w:tab/>
            </w:r>
            <w:r w:rsidR="00374518" w:rsidRPr="00374518">
              <w:rPr>
                <w:rFonts w:ascii="Times New Roman" w:hAnsi="Times New Roman" w:cs="Times New Roman"/>
                <w:b w:val="0"/>
                <w:bCs w:val="0"/>
                <w:i w:val="0"/>
                <w:iCs w:val="0"/>
                <w:noProof/>
                <w:webHidden/>
              </w:rPr>
              <w:fldChar w:fldCharType="begin"/>
            </w:r>
            <w:r w:rsidR="00374518" w:rsidRPr="00374518">
              <w:rPr>
                <w:rFonts w:ascii="Times New Roman" w:hAnsi="Times New Roman" w:cs="Times New Roman"/>
                <w:b w:val="0"/>
                <w:bCs w:val="0"/>
                <w:i w:val="0"/>
                <w:iCs w:val="0"/>
                <w:noProof/>
                <w:webHidden/>
              </w:rPr>
              <w:instrText xml:space="preserve"> PAGEREF _Toc75463159 \h </w:instrText>
            </w:r>
            <w:r w:rsidR="00374518" w:rsidRPr="00374518">
              <w:rPr>
                <w:rFonts w:ascii="Times New Roman" w:hAnsi="Times New Roman" w:cs="Times New Roman"/>
                <w:b w:val="0"/>
                <w:bCs w:val="0"/>
                <w:i w:val="0"/>
                <w:iCs w:val="0"/>
                <w:noProof/>
                <w:webHidden/>
              </w:rPr>
            </w:r>
            <w:r w:rsidR="00374518" w:rsidRPr="00374518">
              <w:rPr>
                <w:rFonts w:ascii="Times New Roman" w:hAnsi="Times New Roman" w:cs="Times New Roman"/>
                <w:b w:val="0"/>
                <w:bCs w:val="0"/>
                <w:i w:val="0"/>
                <w:iCs w:val="0"/>
                <w:noProof/>
                <w:webHidden/>
              </w:rPr>
              <w:fldChar w:fldCharType="separate"/>
            </w:r>
            <w:r w:rsidR="008513AB">
              <w:rPr>
                <w:rFonts w:ascii="Times New Roman" w:hAnsi="Times New Roman" w:cs="Times New Roman"/>
                <w:b w:val="0"/>
                <w:bCs w:val="0"/>
                <w:i w:val="0"/>
                <w:iCs w:val="0"/>
                <w:noProof/>
                <w:webHidden/>
              </w:rPr>
              <w:t>11</w:t>
            </w:r>
            <w:r w:rsidR="00374518" w:rsidRPr="00374518">
              <w:rPr>
                <w:rFonts w:ascii="Times New Roman" w:hAnsi="Times New Roman" w:cs="Times New Roman"/>
                <w:b w:val="0"/>
                <w:bCs w:val="0"/>
                <w:i w:val="0"/>
                <w:iCs w:val="0"/>
                <w:noProof/>
                <w:webHidden/>
              </w:rPr>
              <w:fldChar w:fldCharType="end"/>
            </w:r>
          </w:hyperlink>
        </w:p>
        <w:p w14:paraId="5214A2ED" w14:textId="141717AA" w:rsidR="00374518" w:rsidRPr="00374518" w:rsidRDefault="00C16B99" w:rsidP="00BE0B60">
          <w:pPr>
            <w:pStyle w:val="TOC1"/>
            <w:tabs>
              <w:tab w:val="right" w:leader="dot" w:pos="9016"/>
            </w:tabs>
            <w:spacing w:line="360" w:lineRule="auto"/>
            <w:ind w:left="238"/>
            <w:jc w:val="both"/>
            <w:rPr>
              <w:rFonts w:ascii="Times New Roman" w:eastAsiaTheme="minorEastAsia" w:hAnsi="Times New Roman" w:cs="Times New Roman"/>
              <w:b w:val="0"/>
              <w:bCs w:val="0"/>
              <w:i w:val="0"/>
              <w:iCs w:val="0"/>
              <w:noProof/>
              <w:lang w:eastAsia="en-GB"/>
            </w:rPr>
          </w:pPr>
          <w:hyperlink w:anchor="_Toc75463160" w:history="1">
            <w:r w:rsidR="00374518" w:rsidRPr="00374518">
              <w:rPr>
                <w:rStyle w:val="Hyperlink"/>
                <w:rFonts w:ascii="Times New Roman" w:hAnsi="Times New Roman" w:cs="Times New Roman"/>
                <w:b w:val="0"/>
                <w:bCs w:val="0"/>
                <w:noProof/>
              </w:rPr>
              <w:t>2.1. Priroda svjedoči o Bogu</w:t>
            </w:r>
            <w:r w:rsidR="00374518" w:rsidRPr="002540CA">
              <w:rPr>
                <w:rFonts w:ascii="Times New Roman" w:hAnsi="Times New Roman" w:cs="Times New Roman"/>
                <w:b w:val="0"/>
                <w:bCs w:val="0"/>
                <w:i w:val="0"/>
                <w:iCs w:val="0"/>
                <w:noProof/>
                <w:webHidden/>
              </w:rPr>
              <w:tab/>
            </w:r>
            <w:r w:rsidR="00374518" w:rsidRPr="002540CA">
              <w:rPr>
                <w:rFonts w:ascii="Times New Roman" w:hAnsi="Times New Roman" w:cs="Times New Roman"/>
                <w:b w:val="0"/>
                <w:bCs w:val="0"/>
                <w:i w:val="0"/>
                <w:iCs w:val="0"/>
                <w:noProof/>
                <w:webHidden/>
              </w:rPr>
              <w:fldChar w:fldCharType="begin"/>
            </w:r>
            <w:r w:rsidR="00374518" w:rsidRPr="002540CA">
              <w:rPr>
                <w:rFonts w:ascii="Times New Roman" w:hAnsi="Times New Roman" w:cs="Times New Roman"/>
                <w:b w:val="0"/>
                <w:bCs w:val="0"/>
                <w:i w:val="0"/>
                <w:iCs w:val="0"/>
                <w:noProof/>
                <w:webHidden/>
              </w:rPr>
              <w:instrText xml:space="preserve"> PAGEREF _Toc75463160 \h </w:instrText>
            </w:r>
            <w:r w:rsidR="00374518" w:rsidRPr="002540CA">
              <w:rPr>
                <w:rFonts w:ascii="Times New Roman" w:hAnsi="Times New Roman" w:cs="Times New Roman"/>
                <w:b w:val="0"/>
                <w:bCs w:val="0"/>
                <w:i w:val="0"/>
                <w:iCs w:val="0"/>
                <w:noProof/>
                <w:webHidden/>
              </w:rPr>
            </w:r>
            <w:r w:rsidR="00374518" w:rsidRPr="002540CA">
              <w:rPr>
                <w:rFonts w:ascii="Times New Roman" w:hAnsi="Times New Roman" w:cs="Times New Roman"/>
                <w:b w:val="0"/>
                <w:bCs w:val="0"/>
                <w:i w:val="0"/>
                <w:iCs w:val="0"/>
                <w:noProof/>
                <w:webHidden/>
              </w:rPr>
              <w:fldChar w:fldCharType="separate"/>
            </w:r>
            <w:r w:rsidR="008513AB">
              <w:rPr>
                <w:rFonts w:ascii="Times New Roman" w:hAnsi="Times New Roman" w:cs="Times New Roman"/>
                <w:b w:val="0"/>
                <w:bCs w:val="0"/>
                <w:i w:val="0"/>
                <w:iCs w:val="0"/>
                <w:noProof/>
                <w:webHidden/>
              </w:rPr>
              <w:t>11</w:t>
            </w:r>
            <w:r w:rsidR="00374518" w:rsidRPr="002540CA">
              <w:rPr>
                <w:rFonts w:ascii="Times New Roman" w:hAnsi="Times New Roman" w:cs="Times New Roman"/>
                <w:b w:val="0"/>
                <w:bCs w:val="0"/>
                <w:i w:val="0"/>
                <w:iCs w:val="0"/>
                <w:noProof/>
                <w:webHidden/>
              </w:rPr>
              <w:fldChar w:fldCharType="end"/>
            </w:r>
          </w:hyperlink>
        </w:p>
        <w:p w14:paraId="7CBB3935" w14:textId="200B7CF6" w:rsidR="00374518" w:rsidRPr="00374518" w:rsidRDefault="00C16B99" w:rsidP="00374518">
          <w:pPr>
            <w:pStyle w:val="TOC2"/>
            <w:tabs>
              <w:tab w:val="right" w:leader="dot" w:pos="9016"/>
            </w:tabs>
            <w:spacing w:line="360" w:lineRule="auto"/>
            <w:jc w:val="both"/>
            <w:rPr>
              <w:rFonts w:ascii="Times New Roman" w:eastAsiaTheme="minorEastAsia" w:hAnsi="Times New Roman" w:cs="Times New Roman"/>
              <w:b w:val="0"/>
              <w:bCs w:val="0"/>
              <w:i/>
              <w:iCs/>
              <w:noProof/>
              <w:sz w:val="24"/>
              <w:szCs w:val="24"/>
              <w:lang w:eastAsia="en-GB"/>
            </w:rPr>
          </w:pPr>
          <w:hyperlink w:anchor="_Toc75463161" w:history="1">
            <w:r w:rsidR="00374518" w:rsidRPr="00374518">
              <w:rPr>
                <w:rStyle w:val="Hyperlink"/>
                <w:rFonts w:ascii="Times New Roman" w:hAnsi="Times New Roman" w:cs="Times New Roman"/>
                <w:b w:val="0"/>
                <w:bCs w:val="0"/>
                <w:i/>
                <w:iCs/>
                <w:noProof/>
                <w:sz w:val="24"/>
                <w:szCs w:val="24"/>
                <w:lang w:val="hr-HR"/>
              </w:rPr>
              <w:t>2.2</w:t>
            </w:r>
            <w:r w:rsidR="00374518" w:rsidRPr="00374518">
              <w:rPr>
                <w:rStyle w:val="Hyperlink"/>
                <w:rFonts w:ascii="Times New Roman" w:hAnsi="Times New Roman" w:cs="Times New Roman"/>
                <w:b w:val="0"/>
                <w:bCs w:val="0"/>
                <w:i/>
                <w:iCs/>
                <w:noProof/>
                <w:sz w:val="24"/>
                <w:szCs w:val="24"/>
              </w:rPr>
              <w:t>. Svjedočanstvo o Božjem djelovanju</w:t>
            </w:r>
            <w:r w:rsidR="00374518" w:rsidRPr="002540CA">
              <w:rPr>
                <w:rFonts w:ascii="Times New Roman" w:hAnsi="Times New Roman" w:cs="Times New Roman"/>
                <w:b w:val="0"/>
                <w:bCs w:val="0"/>
                <w:noProof/>
                <w:webHidden/>
                <w:sz w:val="24"/>
                <w:szCs w:val="24"/>
              </w:rPr>
              <w:tab/>
            </w:r>
            <w:r w:rsidR="00374518" w:rsidRPr="002540CA">
              <w:rPr>
                <w:rFonts w:ascii="Times New Roman" w:hAnsi="Times New Roman" w:cs="Times New Roman"/>
                <w:b w:val="0"/>
                <w:bCs w:val="0"/>
                <w:noProof/>
                <w:webHidden/>
                <w:sz w:val="24"/>
                <w:szCs w:val="24"/>
              </w:rPr>
              <w:fldChar w:fldCharType="begin"/>
            </w:r>
            <w:r w:rsidR="00374518" w:rsidRPr="002540CA">
              <w:rPr>
                <w:rFonts w:ascii="Times New Roman" w:hAnsi="Times New Roman" w:cs="Times New Roman"/>
                <w:b w:val="0"/>
                <w:bCs w:val="0"/>
                <w:noProof/>
                <w:webHidden/>
                <w:sz w:val="24"/>
                <w:szCs w:val="24"/>
              </w:rPr>
              <w:instrText xml:space="preserve"> PAGEREF _Toc75463161 \h </w:instrText>
            </w:r>
            <w:r w:rsidR="00374518" w:rsidRPr="002540CA">
              <w:rPr>
                <w:rFonts w:ascii="Times New Roman" w:hAnsi="Times New Roman" w:cs="Times New Roman"/>
                <w:b w:val="0"/>
                <w:bCs w:val="0"/>
                <w:noProof/>
                <w:webHidden/>
                <w:sz w:val="24"/>
                <w:szCs w:val="24"/>
              </w:rPr>
            </w:r>
            <w:r w:rsidR="00374518" w:rsidRPr="002540CA">
              <w:rPr>
                <w:rFonts w:ascii="Times New Roman" w:hAnsi="Times New Roman" w:cs="Times New Roman"/>
                <w:b w:val="0"/>
                <w:bCs w:val="0"/>
                <w:noProof/>
                <w:webHidden/>
                <w:sz w:val="24"/>
                <w:szCs w:val="24"/>
              </w:rPr>
              <w:fldChar w:fldCharType="separate"/>
            </w:r>
            <w:r w:rsidR="008513AB">
              <w:rPr>
                <w:rFonts w:ascii="Times New Roman" w:hAnsi="Times New Roman" w:cs="Times New Roman"/>
                <w:b w:val="0"/>
                <w:bCs w:val="0"/>
                <w:noProof/>
                <w:webHidden/>
                <w:sz w:val="24"/>
                <w:szCs w:val="24"/>
              </w:rPr>
              <w:t>12</w:t>
            </w:r>
            <w:r w:rsidR="00374518" w:rsidRPr="002540CA">
              <w:rPr>
                <w:rFonts w:ascii="Times New Roman" w:hAnsi="Times New Roman" w:cs="Times New Roman"/>
                <w:b w:val="0"/>
                <w:bCs w:val="0"/>
                <w:noProof/>
                <w:webHidden/>
                <w:sz w:val="24"/>
                <w:szCs w:val="24"/>
              </w:rPr>
              <w:fldChar w:fldCharType="end"/>
            </w:r>
          </w:hyperlink>
        </w:p>
        <w:p w14:paraId="358EA1A9" w14:textId="7EEDFE56" w:rsidR="00374518" w:rsidRPr="00BE0B60" w:rsidRDefault="00C16B99" w:rsidP="00374518">
          <w:pPr>
            <w:pStyle w:val="TOC2"/>
            <w:tabs>
              <w:tab w:val="right" w:leader="dot" w:pos="9016"/>
            </w:tabs>
            <w:spacing w:line="360" w:lineRule="auto"/>
            <w:jc w:val="both"/>
            <w:rPr>
              <w:rFonts w:ascii="Times New Roman" w:eastAsiaTheme="minorEastAsia" w:hAnsi="Times New Roman" w:cs="Times New Roman"/>
              <w:b w:val="0"/>
              <w:bCs w:val="0"/>
              <w:i/>
              <w:iCs/>
              <w:noProof/>
              <w:sz w:val="24"/>
              <w:szCs w:val="24"/>
              <w:lang w:eastAsia="en-GB"/>
            </w:rPr>
          </w:pPr>
          <w:hyperlink w:anchor="_Toc75463162" w:history="1">
            <w:r w:rsidR="00374518" w:rsidRPr="00BE0B60">
              <w:rPr>
                <w:rStyle w:val="Hyperlink"/>
                <w:rFonts w:ascii="Times New Roman" w:hAnsi="Times New Roman" w:cs="Times New Roman"/>
                <w:b w:val="0"/>
                <w:bCs w:val="0"/>
                <w:i/>
                <w:iCs/>
                <w:noProof/>
                <w:sz w:val="24"/>
                <w:szCs w:val="24"/>
                <w:lang w:val="hr-HR"/>
              </w:rPr>
              <w:t>2.3. Svjedočanstvo je izvor znanja</w:t>
            </w:r>
            <w:r w:rsidR="00374518" w:rsidRPr="00BE0B60">
              <w:rPr>
                <w:rFonts w:ascii="Times New Roman" w:hAnsi="Times New Roman" w:cs="Times New Roman"/>
                <w:b w:val="0"/>
                <w:bCs w:val="0"/>
                <w:i/>
                <w:iCs/>
                <w:noProof/>
                <w:webHidden/>
                <w:sz w:val="24"/>
                <w:szCs w:val="24"/>
              </w:rPr>
              <w:tab/>
            </w:r>
            <w:r w:rsidR="00374518" w:rsidRPr="00BE0B60">
              <w:rPr>
                <w:rFonts w:ascii="Times New Roman" w:hAnsi="Times New Roman" w:cs="Times New Roman"/>
                <w:b w:val="0"/>
                <w:bCs w:val="0"/>
                <w:i/>
                <w:iCs/>
                <w:noProof/>
                <w:webHidden/>
                <w:sz w:val="24"/>
                <w:szCs w:val="24"/>
              </w:rPr>
              <w:fldChar w:fldCharType="begin"/>
            </w:r>
            <w:r w:rsidR="00374518" w:rsidRPr="00BE0B60">
              <w:rPr>
                <w:rFonts w:ascii="Times New Roman" w:hAnsi="Times New Roman" w:cs="Times New Roman"/>
                <w:b w:val="0"/>
                <w:bCs w:val="0"/>
                <w:i/>
                <w:iCs/>
                <w:noProof/>
                <w:webHidden/>
                <w:sz w:val="24"/>
                <w:szCs w:val="24"/>
              </w:rPr>
              <w:instrText xml:space="preserve"> PAGEREF _Toc75463162 \h </w:instrText>
            </w:r>
            <w:r w:rsidR="00374518" w:rsidRPr="00BE0B60">
              <w:rPr>
                <w:rFonts w:ascii="Times New Roman" w:hAnsi="Times New Roman" w:cs="Times New Roman"/>
                <w:b w:val="0"/>
                <w:bCs w:val="0"/>
                <w:i/>
                <w:iCs/>
                <w:noProof/>
                <w:webHidden/>
                <w:sz w:val="24"/>
                <w:szCs w:val="24"/>
              </w:rPr>
            </w:r>
            <w:r w:rsidR="00374518" w:rsidRPr="00BE0B60">
              <w:rPr>
                <w:rFonts w:ascii="Times New Roman" w:hAnsi="Times New Roman" w:cs="Times New Roman"/>
                <w:b w:val="0"/>
                <w:bCs w:val="0"/>
                <w:i/>
                <w:iCs/>
                <w:noProof/>
                <w:webHidden/>
                <w:sz w:val="24"/>
                <w:szCs w:val="24"/>
              </w:rPr>
              <w:fldChar w:fldCharType="separate"/>
            </w:r>
            <w:r w:rsidR="008513AB" w:rsidRPr="00BE0B60">
              <w:rPr>
                <w:rFonts w:ascii="Times New Roman" w:hAnsi="Times New Roman" w:cs="Times New Roman"/>
                <w:b w:val="0"/>
                <w:bCs w:val="0"/>
                <w:i/>
                <w:iCs/>
                <w:noProof/>
                <w:webHidden/>
                <w:sz w:val="24"/>
                <w:szCs w:val="24"/>
              </w:rPr>
              <w:t>14</w:t>
            </w:r>
            <w:r w:rsidR="00374518" w:rsidRPr="00BE0B60">
              <w:rPr>
                <w:rFonts w:ascii="Times New Roman" w:hAnsi="Times New Roman" w:cs="Times New Roman"/>
                <w:b w:val="0"/>
                <w:bCs w:val="0"/>
                <w:i/>
                <w:iCs/>
                <w:noProof/>
                <w:webHidden/>
                <w:sz w:val="24"/>
                <w:szCs w:val="24"/>
              </w:rPr>
              <w:fldChar w:fldCharType="end"/>
            </w:r>
          </w:hyperlink>
        </w:p>
        <w:p w14:paraId="3BDCB087" w14:textId="298B9852" w:rsidR="00374518" w:rsidRPr="00374518" w:rsidRDefault="00C16B99" w:rsidP="00374518">
          <w:pPr>
            <w:pStyle w:val="TOC3"/>
            <w:tabs>
              <w:tab w:val="right" w:leader="dot" w:pos="9016"/>
            </w:tabs>
            <w:spacing w:line="360" w:lineRule="auto"/>
            <w:jc w:val="both"/>
            <w:rPr>
              <w:rFonts w:ascii="Times New Roman" w:eastAsiaTheme="minorEastAsia" w:hAnsi="Times New Roman" w:cs="Times New Roman"/>
              <w:noProof/>
              <w:sz w:val="24"/>
              <w:szCs w:val="24"/>
              <w:lang w:eastAsia="en-GB"/>
            </w:rPr>
          </w:pPr>
          <w:hyperlink w:anchor="_Toc75463163" w:history="1">
            <w:r w:rsidR="00374518" w:rsidRPr="00374518">
              <w:rPr>
                <w:rStyle w:val="Hyperlink"/>
                <w:rFonts w:ascii="Times New Roman" w:hAnsi="Times New Roman" w:cs="Times New Roman"/>
                <w:noProof/>
                <w:sz w:val="24"/>
                <w:szCs w:val="24"/>
                <w:lang w:val="hr-HR"/>
              </w:rPr>
              <w:t>2</w:t>
            </w:r>
            <w:r w:rsidR="00374518" w:rsidRPr="00374518">
              <w:rPr>
                <w:rStyle w:val="Hyperlink"/>
                <w:rFonts w:ascii="Times New Roman" w:hAnsi="Times New Roman" w:cs="Times New Roman"/>
                <w:noProof/>
                <w:sz w:val="24"/>
                <w:szCs w:val="24"/>
              </w:rPr>
              <w:t>.</w:t>
            </w:r>
            <w:r w:rsidR="00374518" w:rsidRPr="00374518">
              <w:rPr>
                <w:rStyle w:val="Hyperlink"/>
                <w:rFonts w:ascii="Times New Roman" w:hAnsi="Times New Roman" w:cs="Times New Roman"/>
                <w:noProof/>
                <w:sz w:val="24"/>
                <w:szCs w:val="24"/>
                <w:lang w:val="hr-HR"/>
              </w:rPr>
              <w:t>3</w:t>
            </w:r>
            <w:r w:rsidR="00374518" w:rsidRPr="00374518">
              <w:rPr>
                <w:rStyle w:val="Hyperlink"/>
                <w:rFonts w:ascii="Times New Roman" w:hAnsi="Times New Roman" w:cs="Times New Roman"/>
                <w:noProof/>
                <w:sz w:val="24"/>
                <w:szCs w:val="24"/>
              </w:rPr>
              <w:t>.</w:t>
            </w:r>
            <w:r w:rsidR="00374518" w:rsidRPr="00374518">
              <w:rPr>
                <w:rStyle w:val="Hyperlink"/>
                <w:rFonts w:ascii="Times New Roman" w:hAnsi="Times New Roman" w:cs="Times New Roman"/>
                <w:noProof/>
                <w:sz w:val="24"/>
                <w:szCs w:val="24"/>
                <w:lang w:val="hr-HR"/>
              </w:rPr>
              <w:t>1</w:t>
            </w:r>
            <w:r w:rsidR="00374518" w:rsidRPr="00374518">
              <w:rPr>
                <w:rStyle w:val="Hyperlink"/>
                <w:rFonts w:ascii="Times New Roman" w:hAnsi="Times New Roman" w:cs="Times New Roman"/>
                <w:noProof/>
                <w:sz w:val="24"/>
                <w:szCs w:val="24"/>
              </w:rPr>
              <w:t xml:space="preserve"> Očovječenje svjedočanstvom</w:t>
            </w:r>
            <w:r w:rsidR="00374518" w:rsidRPr="00374518">
              <w:rPr>
                <w:rFonts w:ascii="Times New Roman" w:hAnsi="Times New Roman" w:cs="Times New Roman"/>
                <w:noProof/>
                <w:webHidden/>
                <w:sz w:val="24"/>
                <w:szCs w:val="24"/>
              </w:rPr>
              <w:tab/>
            </w:r>
            <w:r w:rsidR="00374518" w:rsidRPr="00374518">
              <w:rPr>
                <w:rFonts w:ascii="Times New Roman" w:hAnsi="Times New Roman" w:cs="Times New Roman"/>
                <w:noProof/>
                <w:webHidden/>
                <w:sz w:val="24"/>
                <w:szCs w:val="24"/>
              </w:rPr>
              <w:fldChar w:fldCharType="begin"/>
            </w:r>
            <w:r w:rsidR="00374518" w:rsidRPr="00374518">
              <w:rPr>
                <w:rFonts w:ascii="Times New Roman" w:hAnsi="Times New Roman" w:cs="Times New Roman"/>
                <w:noProof/>
                <w:webHidden/>
                <w:sz w:val="24"/>
                <w:szCs w:val="24"/>
              </w:rPr>
              <w:instrText xml:space="preserve"> PAGEREF _Toc75463163 \h </w:instrText>
            </w:r>
            <w:r w:rsidR="00374518" w:rsidRPr="00374518">
              <w:rPr>
                <w:rFonts w:ascii="Times New Roman" w:hAnsi="Times New Roman" w:cs="Times New Roman"/>
                <w:noProof/>
                <w:webHidden/>
                <w:sz w:val="24"/>
                <w:szCs w:val="24"/>
              </w:rPr>
            </w:r>
            <w:r w:rsidR="00374518" w:rsidRPr="00374518">
              <w:rPr>
                <w:rFonts w:ascii="Times New Roman" w:hAnsi="Times New Roman" w:cs="Times New Roman"/>
                <w:noProof/>
                <w:webHidden/>
                <w:sz w:val="24"/>
                <w:szCs w:val="24"/>
              </w:rPr>
              <w:fldChar w:fldCharType="separate"/>
            </w:r>
            <w:r w:rsidR="008513AB">
              <w:rPr>
                <w:rFonts w:ascii="Times New Roman" w:hAnsi="Times New Roman" w:cs="Times New Roman"/>
                <w:noProof/>
                <w:webHidden/>
                <w:sz w:val="24"/>
                <w:szCs w:val="24"/>
              </w:rPr>
              <w:t>15</w:t>
            </w:r>
            <w:r w:rsidR="00374518" w:rsidRPr="00374518">
              <w:rPr>
                <w:rFonts w:ascii="Times New Roman" w:hAnsi="Times New Roman" w:cs="Times New Roman"/>
                <w:noProof/>
                <w:webHidden/>
                <w:sz w:val="24"/>
                <w:szCs w:val="24"/>
              </w:rPr>
              <w:fldChar w:fldCharType="end"/>
            </w:r>
          </w:hyperlink>
        </w:p>
        <w:p w14:paraId="1C6D069C" w14:textId="401511A8" w:rsidR="00374518" w:rsidRPr="00374518" w:rsidRDefault="00C16B99" w:rsidP="00374518">
          <w:pPr>
            <w:pStyle w:val="TOC3"/>
            <w:tabs>
              <w:tab w:val="right" w:leader="dot" w:pos="9016"/>
            </w:tabs>
            <w:spacing w:line="360" w:lineRule="auto"/>
            <w:jc w:val="both"/>
            <w:rPr>
              <w:rFonts w:ascii="Times New Roman" w:eastAsiaTheme="minorEastAsia" w:hAnsi="Times New Roman" w:cs="Times New Roman"/>
              <w:noProof/>
              <w:sz w:val="24"/>
              <w:szCs w:val="24"/>
              <w:lang w:eastAsia="en-GB"/>
            </w:rPr>
          </w:pPr>
          <w:hyperlink w:anchor="_Toc75463164" w:history="1">
            <w:r w:rsidR="00374518" w:rsidRPr="00374518">
              <w:rPr>
                <w:rStyle w:val="Hyperlink"/>
                <w:rFonts w:ascii="Times New Roman" w:hAnsi="Times New Roman" w:cs="Times New Roman"/>
                <w:noProof/>
                <w:sz w:val="24"/>
                <w:szCs w:val="24"/>
                <w:lang w:val="hr-HR"/>
              </w:rPr>
              <w:t>2</w:t>
            </w:r>
            <w:r w:rsidR="00374518" w:rsidRPr="00374518">
              <w:rPr>
                <w:rStyle w:val="Hyperlink"/>
                <w:rFonts w:ascii="Times New Roman" w:hAnsi="Times New Roman" w:cs="Times New Roman"/>
                <w:noProof/>
                <w:sz w:val="24"/>
                <w:szCs w:val="24"/>
              </w:rPr>
              <w:t>.</w:t>
            </w:r>
            <w:r w:rsidR="00374518" w:rsidRPr="00374518">
              <w:rPr>
                <w:rStyle w:val="Hyperlink"/>
                <w:rFonts w:ascii="Times New Roman" w:hAnsi="Times New Roman" w:cs="Times New Roman"/>
                <w:noProof/>
                <w:sz w:val="24"/>
                <w:szCs w:val="24"/>
                <w:lang w:val="hr-HR"/>
              </w:rPr>
              <w:t>3</w:t>
            </w:r>
            <w:r w:rsidR="00374518" w:rsidRPr="00374518">
              <w:rPr>
                <w:rStyle w:val="Hyperlink"/>
                <w:rFonts w:ascii="Times New Roman" w:hAnsi="Times New Roman" w:cs="Times New Roman"/>
                <w:noProof/>
                <w:sz w:val="24"/>
                <w:szCs w:val="24"/>
              </w:rPr>
              <w:t>.</w:t>
            </w:r>
            <w:r w:rsidR="00374518" w:rsidRPr="00374518">
              <w:rPr>
                <w:rStyle w:val="Hyperlink"/>
                <w:rFonts w:ascii="Times New Roman" w:hAnsi="Times New Roman" w:cs="Times New Roman"/>
                <w:noProof/>
                <w:sz w:val="24"/>
                <w:szCs w:val="24"/>
                <w:lang w:val="hr-HR"/>
              </w:rPr>
              <w:t>2</w:t>
            </w:r>
            <w:r w:rsidR="00374518" w:rsidRPr="00374518">
              <w:rPr>
                <w:rStyle w:val="Hyperlink"/>
                <w:rFonts w:ascii="Times New Roman" w:hAnsi="Times New Roman" w:cs="Times New Roman"/>
                <w:noProof/>
                <w:sz w:val="24"/>
                <w:szCs w:val="24"/>
              </w:rPr>
              <w:t xml:space="preserve"> Svjedočanstvo je katalizator akademske efikasnosti</w:t>
            </w:r>
            <w:r w:rsidR="00374518" w:rsidRPr="00374518">
              <w:rPr>
                <w:rFonts w:ascii="Times New Roman" w:hAnsi="Times New Roman" w:cs="Times New Roman"/>
                <w:noProof/>
                <w:webHidden/>
                <w:sz w:val="24"/>
                <w:szCs w:val="24"/>
              </w:rPr>
              <w:tab/>
            </w:r>
            <w:r w:rsidR="00374518" w:rsidRPr="00374518">
              <w:rPr>
                <w:rFonts w:ascii="Times New Roman" w:hAnsi="Times New Roman" w:cs="Times New Roman"/>
                <w:noProof/>
                <w:webHidden/>
                <w:sz w:val="24"/>
                <w:szCs w:val="24"/>
              </w:rPr>
              <w:fldChar w:fldCharType="begin"/>
            </w:r>
            <w:r w:rsidR="00374518" w:rsidRPr="00374518">
              <w:rPr>
                <w:rFonts w:ascii="Times New Roman" w:hAnsi="Times New Roman" w:cs="Times New Roman"/>
                <w:noProof/>
                <w:webHidden/>
                <w:sz w:val="24"/>
                <w:szCs w:val="24"/>
              </w:rPr>
              <w:instrText xml:space="preserve"> PAGEREF _Toc75463164 \h </w:instrText>
            </w:r>
            <w:r w:rsidR="00374518" w:rsidRPr="00374518">
              <w:rPr>
                <w:rFonts w:ascii="Times New Roman" w:hAnsi="Times New Roman" w:cs="Times New Roman"/>
                <w:noProof/>
                <w:webHidden/>
                <w:sz w:val="24"/>
                <w:szCs w:val="24"/>
              </w:rPr>
            </w:r>
            <w:r w:rsidR="00374518" w:rsidRPr="00374518">
              <w:rPr>
                <w:rFonts w:ascii="Times New Roman" w:hAnsi="Times New Roman" w:cs="Times New Roman"/>
                <w:noProof/>
                <w:webHidden/>
                <w:sz w:val="24"/>
                <w:szCs w:val="24"/>
              </w:rPr>
              <w:fldChar w:fldCharType="separate"/>
            </w:r>
            <w:r w:rsidR="008513AB">
              <w:rPr>
                <w:rFonts w:ascii="Times New Roman" w:hAnsi="Times New Roman" w:cs="Times New Roman"/>
                <w:noProof/>
                <w:webHidden/>
                <w:sz w:val="24"/>
                <w:szCs w:val="24"/>
              </w:rPr>
              <w:t>16</w:t>
            </w:r>
            <w:r w:rsidR="00374518" w:rsidRPr="00374518">
              <w:rPr>
                <w:rFonts w:ascii="Times New Roman" w:hAnsi="Times New Roman" w:cs="Times New Roman"/>
                <w:noProof/>
                <w:webHidden/>
                <w:sz w:val="24"/>
                <w:szCs w:val="24"/>
              </w:rPr>
              <w:fldChar w:fldCharType="end"/>
            </w:r>
          </w:hyperlink>
        </w:p>
        <w:p w14:paraId="1DA340CD" w14:textId="2B8C3194" w:rsidR="00374518" w:rsidRPr="00374518" w:rsidRDefault="00C16B99" w:rsidP="00374518">
          <w:pPr>
            <w:pStyle w:val="TOC2"/>
            <w:tabs>
              <w:tab w:val="right" w:leader="dot" w:pos="9016"/>
            </w:tabs>
            <w:spacing w:line="360" w:lineRule="auto"/>
            <w:jc w:val="both"/>
            <w:rPr>
              <w:rFonts w:ascii="Times New Roman" w:eastAsiaTheme="minorEastAsia" w:hAnsi="Times New Roman" w:cs="Times New Roman"/>
              <w:b w:val="0"/>
              <w:bCs w:val="0"/>
              <w:i/>
              <w:iCs/>
              <w:noProof/>
              <w:sz w:val="24"/>
              <w:szCs w:val="24"/>
              <w:lang w:eastAsia="en-GB"/>
            </w:rPr>
          </w:pPr>
          <w:hyperlink w:anchor="_Toc75463165" w:history="1">
            <w:r w:rsidR="00374518" w:rsidRPr="00374518">
              <w:rPr>
                <w:rStyle w:val="Hyperlink"/>
                <w:rFonts w:ascii="Times New Roman" w:hAnsi="Times New Roman" w:cs="Times New Roman"/>
                <w:b w:val="0"/>
                <w:bCs w:val="0"/>
                <w:i/>
                <w:iCs/>
                <w:noProof/>
                <w:sz w:val="24"/>
                <w:szCs w:val="24"/>
                <w:lang w:val="hr-HR"/>
              </w:rPr>
              <w:t>2.4</w:t>
            </w:r>
            <w:r w:rsidR="00374518" w:rsidRPr="00374518">
              <w:rPr>
                <w:rStyle w:val="Hyperlink"/>
                <w:rFonts w:ascii="Times New Roman" w:hAnsi="Times New Roman" w:cs="Times New Roman"/>
                <w:b w:val="0"/>
                <w:bCs w:val="0"/>
                <w:i/>
                <w:iCs/>
                <w:noProof/>
                <w:sz w:val="24"/>
                <w:szCs w:val="24"/>
              </w:rPr>
              <w:t>. Svjedočanstvo u međuljudskim odnosima</w:t>
            </w:r>
            <w:r w:rsidR="00374518" w:rsidRPr="002540CA">
              <w:rPr>
                <w:rFonts w:ascii="Times New Roman" w:hAnsi="Times New Roman" w:cs="Times New Roman"/>
                <w:b w:val="0"/>
                <w:bCs w:val="0"/>
                <w:noProof/>
                <w:webHidden/>
                <w:sz w:val="24"/>
                <w:szCs w:val="24"/>
              </w:rPr>
              <w:tab/>
            </w:r>
            <w:r w:rsidR="00374518" w:rsidRPr="002540CA">
              <w:rPr>
                <w:rFonts w:ascii="Times New Roman" w:hAnsi="Times New Roman" w:cs="Times New Roman"/>
                <w:b w:val="0"/>
                <w:bCs w:val="0"/>
                <w:noProof/>
                <w:webHidden/>
                <w:sz w:val="24"/>
                <w:szCs w:val="24"/>
              </w:rPr>
              <w:fldChar w:fldCharType="begin"/>
            </w:r>
            <w:r w:rsidR="00374518" w:rsidRPr="002540CA">
              <w:rPr>
                <w:rFonts w:ascii="Times New Roman" w:hAnsi="Times New Roman" w:cs="Times New Roman"/>
                <w:b w:val="0"/>
                <w:bCs w:val="0"/>
                <w:noProof/>
                <w:webHidden/>
                <w:sz w:val="24"/>
                <w:szCs w:val="24"/>
              </w:rPr>
              <w:instrText xml:space="preserve"> PAGEREF _Toc75463165 \h </w:instrText>
            </w:r>
            <w:r w:rsidR="00374518" w:rsidRPr="002540CA">
              <w:rPr>
                <w:rFonts w:ascii="Times New Roman" w:hAnsi="Times New Roman" w:cs="Times New Roman"/>
                <w:b w:val="0"/>
                <w:bCs w:val="0"/>
                <w:noProof/>
                <w:webHidden/>
                <w:sz w:val="24"/>
                <w:szCs w:val="24"/>
              </w:rPr>
            </w:r>
            <w:r w:rsidR="00374518" w:rsidRPr="002540CA">
              <w:rPr>
                <w:rFonts w:ascii="Times New Roman" w:hAnsi="Times New Roman" w:cs="Times New Roman"/>
                <w:b w:val="0"/>
                <w:bCs w:val="0"/>
                <w:noProof/>
                <w:webHidden/>
                <w:sz w:val="24"/>
                <w:szCs w:val="24"/>
              </w:rPr>
              <w:fldChar w:fldCharType="separate"/>
            </w:r>
            <w:r w:rsidR="008513AB">
              <w:rPr>
                <w:rFonts w:ascii="Times New Roman" w:hAnsi="Times New Roman" w:cs="Times New Roman"/>
                <w:b w:val="0"/>
                <w:bCs w:val="0"/>
                <w:noProof/>
                <w:webHidden/>
                <w:sz w:val="24"/>
                <w:szCs w:val="24"/>
              </w:rPr>
              <w:t>16</w:t>
            </w:r>
            <w:r w:rsidR="00374518" w:rsidRPr="002540CA">
              <w:rPr>
                <w:rFonts w:ascii="Times New Roman" w:hAnsi="Times New Roman" w:cs="Times New Roman"/>
                <w:b w:val="0"/>
                <w:bCs w:val="0"/>
                <w:noProof/>
                <w:webHidden/>
                <w:sz w:val="24"/>
                <w:szCs w:val="24"/>
              </w:rPr>
              <w:fldChar w:fldCharType="end"/>
            </w:r>
          </w:hyperlink>
        </w:p>
        <w:p w14:paraId="1AF9BFCF" w14:textId="69DC6A58" w:rsidR="00374518" w:rsidRPr="00374518" w:rsidRDefault="00C16B99" w:rsidP="00374518">
          <w:pPr>
            <w:pStyle w:val="TOC3"/>
            <w:tabs>
              <w:tab w:val="right" w:leader="dot" w:pos="9016"/>
            </w:tabs>
            <w:spacing w:line="360" w:lineRule="auto"/>
            <w:jc w:val="both"/>
            <w:rPr>
              <w:rFonts w:ascii="Times New Roman" w:eastAsiaTheme="minorEastAsia" w:hAnsi="Times New Roman" w:cs="Times New Roman"/>
              <w:noProof/>
              <w:sz w:val="24"/>
              <w:szCs w:val="24"/>
              <w:lang w:eastAsia="en-GB"/>
            </w:rPr>
          </w:pPr>
          <w:hyperlink w:anchor="_Toc75463166" w:history="1">
            <w:r w:rsidR="00374518" w:rsidRPr="00374518">
              <w:rPr>
                <w:rStyle w:val="Hyperlink"/>
                <w:rFonts w:ascii="Times New Roman" w:hAnsi="Times New Roman" w:cs="Times New Roman"/>
                <w:noProof/>
                <w:sz w:val="24"/>
                <w:szCs w:val="24"/>
                <w:lang w:val="hr-HR"/>
              </w:rPr>
              <w:t>2.4.1 Svjedočanstvo o drugome</w:t>
            </w:r>
            <w:r w:rsidR="00374518" w:rsidRPr="00374518">
              <w:rPr>
                <w:rFonts w:ascii="Times New Roman" w:hAnsi="Times New Roman" w:cs="Times New Roman"/>
                <w:noProof/>
                <w:webHidden/>
                <w:sz w:val="24"/>
                <w:szCs w:val="24"/>
              </w:rPr>
              <w:tab/>
            </w:r>
            <w:r w:rsidR="00374518" w:rsidRPr="00374518">
              <w:rPr>
                <w:rFonts w:ascii="Times New Roman" w:hAnsi="Times New Roman" w:cs="Times New Roman"/>
                <w:noProof/>
                <w:webHidden/>
                <w:sz w:val="24"/>
                <w:szCs w:val="24"/>
              </w:rPr>
              <w:fldChar w:fldCharType="begin"/>
            </w:r>
            <w:r w:rsidR="00374518" w:rsidRPr="00374518">
              <w:rPr>
                <w:rFonts w:ascii="Times New Roman" w:hAnsi="Times New Roman" w:cs="Times New Roman"/>
                <w:noProof/>
                <w:webHidden/>
                <w:sz w:val="24"/>
                <w:szCs w:val="24"/>
              </w:rPr>
              <w:instrText xml:space="preserve"> PAGEREF _Toc75463166 \h </w:instrText>
            </w:r>
            <w:r w:rsidR="00374518" w:rsidRPr="00374518">
              <w:rPr>
                <w:rFonts w:ascii="Times New Roman" w:hAnsi="Times New Roman" w:cs="Times New Roman"/>
                <w:noProof/>
                <w:webHidden/>
                <w:sz w:val="24"/>
                <w:szCs w:val="24"/>
              </w:rPr>
            </w:r>
            <w:r w:rsidR="00374518" w:rsidRPr="00374518">
              <w:rPr>
                <w:rFonts w:ascii="Times New Roman" w:hAnsi="Times New Roman" w:cs="Times New Roman"/>
                <w:noProof/>
                <w:webHidden/>
                <w:sz w:val="24"/>
                <w:szCs w:val="24"/>
              </w:rPr>
              <w:fldChar w:fldCharType="separate"/>
            </w:r>
            <w:r w:rsidR="008513AB">
              <w:rPr>
                <w:rFonts w:ascii="Times New Roman" w:hAnsi="Times New Roman" w:cs="Times New Roman"/>
                <w:noProof/>
                <w:webHidden/>
                <w:sz w:val="24"/>
                <w:szCs w:val="24"/>
              </w:rPr>
              <w:t>17</w:t>
            </w:r>
            <w:r w:rsidR="00374518" w:rsidRPr="00374518">
              <w:rPr>
                <w:rFonts w:ascii="Times New Roman" w:hAnsi="Times New Roman" w:cs="Times New Roman"/>
                <w:noProof/>
                <w:webHidden/>
                <w:sz w:val="24"/>
                <w:szCs w:val="24"/>
              </w:rPr>
              <w:fldChar w:fldCharType="end"/>
            </w:r>
          </w:hyperlink>
        </w:p>
        <w:p w14:paraId="7A4018AD" w14:textId="426A51CA" w:rsidR="00374518" w:rsidRPr="00374518" w:rsidRDefault="00C16B99" w:rsidP="00374518">
          <w:pPr>
            <w:pStyle w:val="TOC3"/>
            <w:tabs>
              <w:tab w:val="right" w:leader="dot" w:pos="9016"/>
            </w:tabs>
            <w:spacing w:line="360" w:lineRule="auto"/>
            <w:jc w:val="both"/>
            <w:rPr>
              <w:rFonts w:ascii="Times New Roman" w:eastAsiaTheme="minorEastAsia" w:hAnsi="Times New Roman" w:cs="Times New Roman"/>
              <w:noProof/>
              <w:sz w:val="24"/>
              <w:szCs w:val="24"/>
              <w:lang w:eastAsia="en-GB"/>
            </w:rPr>
          </w:pPr>
          <w:hyperlink w:anchor="_Toc75463167" w:history="1">
            <w:r w:rsidR="00374518" w:rsidRPr="00374518">
              <w:rPr>
                <w:rStyle w:val="Hyperlink"/>
                <w:rFonts w:ascii="Times New Roman" w:hAnsi="Times New Roman" w:cs="Times New Roman"/>
                <w:noProof/>
                <w:sz w:val="24"/>
                <w:szCs w:val="24"/>
                <w:lang w:val="hr-HR"/>
              </w:rPr>
              <w:t>2.4.2. Odgajatelj i učitelj kao svjedok</w:t>
            </w:r>
            <w:r w:rsidR="00374518" w:rsidRPr="00374518">
              <w:rPr>
                <w:rFonts w:ascii="Times New Roman" w:hAnsi="Times New Roman" w:cs="Times New Roman"/>
                <w:noProof/>
                <w:webHidden/>
                <w:sz w:val="24"/>
                <w:szCs w:val="24"/>
              </w:rPr>
              <w:tab/>
            </w:r>
            <w:r w:rsidR="00374518" w:rsidRPr="00374518">
              <w:rPr>
                <w:rFonts w:ascii="Times New Roman" w:hAnsi="Times New Roman" w:cs="Times New Roman"/>
                <w:noProof/>
                <w:webHidden/>
                <w:sz w:val="24"/>
                <w:szCs w:val="24"/>
              </w:rPr>
              <w:fldChar w:fldCharType="begin"/>
            </w:r>
            <w:r w:rsidR="00374518" w:rsidRPr="00374518">
              <w:rPr>
                <w:rFonts w:ascii="Times New Roman" w:hAnsi="Times New Roman" w:cs="Times New Roman"/>
                <w:noProof/>
                <w:webHidden/>
                <w:sz w:val="24"/>
                <w:szCs w:val="24"/>
              </w:rPr>
              <w:instrText xml:space="preserve"> PAGEREF _Toc75463167 \h </w:instrText>
            </w:r>
            <w:r w:rsidR="00374518" w:rsidRPr="00374518">
              <w:rPr>
                <w:rFonts w:ascii="Times New Roman" w:hAnsi="Times New Roman" w:cs="Times New Roman"/>
                <w:noProof/>
                <w:webHidden/>
                <w:sz w:val="24"/>
                <w:szCs w:val="24"/>
              </w:rPr>
            </w:r>
            <w:r w:rsidR="00374518" w:rsidRPr="00374518">
              <w:rPr>
                <w:rFonts w:ascii="Times New Roman" w:hAnsi="Times New Roman" w:cs="Times New Roman"/>
                <w:noProof/>
                <w:webHidden/>
                <w:sz w:val="24"/>
                <w:szCs w:val="24"/>
              </w:rPr>
              <w:fldChar w:fldCharType="separate"/>
            </w:r>
            <w:r w:rsidR="008513AB">
              <w:rPr>
                <w:rFonts w:ascii="Times New Roman" w:hAnsi="Times New Roman" w:cs="Times New Roman"/>
                <w:noProof/>
                <w:webHidden/>
                <w:sz w:val="24"/>
                <w:szCs w:val="24"/>
              </w:rPr>
              <w:t>17</w:t>
            </w:r>
            <w:r w:rsidR="00374518" w:rsidRPr="00374518">
              <w:rPr>
                <w:rFonts w:ascii="Times New Roman" w:hAnsi="Times New Roman" w:cs="Times New Roman"/>
                <w:noProof/>
                <w:webHidden/>
                <w:sz w:val="24"/>
                <w:szCs w:val="24"/>
              </w:rPr>
              <w:fldChar w:fldCharType="end"/>
            </w:r>
          </w:hyperlink>
        </w:p>
        <w:p w14:paraId="07FF92B2" w14:textId="72BA1736" w:rsidR="00374518" w:rsidRPr="00374518" w:rsidRDefault="00C16B99" w:rsidP="00374518">
          <w:pPr>
            <w:pStyle w:val="TOC3"/>
            <w:tabs>
              <w:tab w:val="right" w:leader="dot" w:pos="9016"/>
            </w:tabs>
            <w:spacing w:line="360" w:lineRule="auto"/>
            <w:jc w:val="both"/>
            <w:rPr>
              <w:rFonts w:ascii="Times New Roman" w:eastAsiaTheme="minorEastAsia" w:hAnsi="Times New Roman" w:cs="Times New Roman"/>
              <w:noProof/>
              <w:sz w:val="24"/>
              <w:szCs w:val="24"/>
              <w:lang w:eastAsia="en-GB"/>
            </w:rPr>
          </w:pPr>
          <w:hyperlink w:anchor="_Toc75463168" w:history="1">
            <w:r w:rsidR="00374518" w:rsidRPr="00374518">
              <w:rPr>
                <w:rStyle w:val="Hyperlink"/>
                <w:rFonts w:ascii="Times New Roman" w:hAnsi="Times New Roman" w:cs="Times New Roman"/>
                <w:noProof/>
                <w:sz w:val="24"/>
                <w:szCs w:val="24"/>
                <w:lang w:val="hr-HR"/>
              </w:rPr>
              <w:t>2.4.3. Odnos izvanjske prezentacije i istinitosti sadržaja</w:t>
            </w:r>
            <w:r w:rsidR="00374518" w:rsidRPr="00374518">
              <w:rPr>
                <w:rFonts w:ascii="Times New Roman" w:hAnsi="Times New Roman" w:cs="Times New Roman"/>
                <w:noProof/>
                <w:webHidden/>
                <w:sz w:val="24"/>
                <w:szCs w:val="24"/>
              </w:rPr>
              <w:tab/>
            </w:r>
            <w:r w:rsidR="00374518" w:rsidRPr="00374518">
              <w:rPr>
                <w:rFonts w:ascii="Times New Roman" w:hAnsi="Times New Roman" w:cs="Times New Roman"/>
                <w:noProof/>
                <w:webHidden/>
                <w:sz w:val="24"/>
                <w:szCs w:val="24"/>
              </w:rPr>
              <w:fldChar w:fldCharType="begin"/>
            </w:r>
            <w:r w:rsidR="00374518" w:rsidRPr="00374518">
              <w:rPr>
                <w:rFonts w:ascii="Times New Roman" w:hAnsi="Times New Roman" w:cs="Times New Roman"/>
                <w:noProof/>
                <w:webHidden/>
                <w:sz w:val="24"/>
                <w:szCs w:val="24"/>
              </w:rPr>
              <w:instrText xml:space="preserve"> PAGEREF _Toc75463168 \h </w:instrText>
            </w:r>
            <w:r w:rsidR="00374518" w:rsidRPr="00374518">
              <w:rPr>
                <w:rFonts w:ascii="Times New Roman" w:hAnsi="Times New Roman" w:cs="Times New Roman"/>
                <w:noProof/>
                <w:webHidden/>
                <w:sz w:val="24"/>
                <w:szCs w:val="24"/>
              </w:rPr>
            </w:r>
            <w:r w:rsidR="00374518" w:rsidRPr="00374518">
              <w:rPr>
                <w:rFonts w:ascii="Times New Roman" w:hAnsi="Times New Roman" w:cs="Times New Roman"/>
                <w:noProof/>
                <w:webHidden/>
                <w:sz w:val="24"/>
                <w:szCs w:val="24"/>
              </w:rPr>
              <w:fldChar w:fldCharType="separate"/>
            </w:r>
            <w:r w:rsidR="008513AB">
              <w:rPr>
                <w:rFonts w:ascii="Times New Roman" w:hAnsi="Times New Roman" w:cs="Times New Roman"/>
                <w:noProof/>
                <w:webHidden/>
                <w:sz w:val="24"/>
                <w:szCs w:val="24"/>
              </w:rPr>
              <w:t>20</w:t>
            </w:r>
            <w:r w:rsidR="00374518" w:rsidRPr="00374518">
              <w:rPr>
                <w:rFonts w:ascii="Times New Roman" w:hAnsi="Times New Roman" w:cs="Times New Roman"/>
                <w:noProof/>
                <w:webHidden/>
                <w:sz w:val="24"/>
                <w:szCs w:val="24"/>
              </w:rPr>
              <w:fldChar w:fldCharType="end"/>
            </w:r>
          </w:hyperlink>
        </w:p>
        <w:p w14:paraId="72AB753A" w14:textId="337652B0" w:rsidR="00374518" w:rsidRPr="00374518" w:rsidRDefault="00C16B99" w:rsidP="00374518">
          <w:pPr>
            <w:pStyle w:val="TOC3"/>
            <w:tabs>
              <w:tab w:val="right" w:leader="dot" w:pos="9016"/>
            </w:tabs>
            <w:spacing w:line="360" w:lineRule="auto"/>
            <w:jc w:val="both"/>
            <w:rPr>
              <w:rFonts w:ascii="Times New Roman" w:eastAsiaTheme="minorEastAsia" w:hAnsi="Times New Roman" w:cs="Times New Roman"/>
              <w:noProof/>
              <w:sz w:val="24"/>
              <w:szCs w:val="24"/>
              <w:lang w:eastAsia="en-GB"/>
            </w:rPr>
          </w:pPr>
          <w:hyperlink w:anchor="_Toc75463169" w:history="1">
            <w:r w:rsidR="00374518" w:rsidRPr="00374518">
              <w:rPr>
                <w:rStyle w:val="Hyperlink"/>
                <w:rFonts w:ascii="Times New Roman" w:hAnsi="Times New Roman" w:cs="Times New Roman"/>
                <w:noProof/>
                <w:sz w:val="24"/>
                <w:szCs w:val="24"/>
                <w:lang w:val="hr-HR"/>
              </w:rPr>
              <w:t>2</w:t>
            </w:r>
            <w:r w:rsidR="00374518" w:rsidRPr="00374518">
              <w:rPr>
                <w:rStyle w:val="Hyperlink"/>
                <w:rFonts w:ascii="Times New Roman" w:hAnsi="Times New Roman" w:cs="Times New Roman"/>
                <w:noProof/>
                <w:sz w:val="24"/>
                <w:szCs w:val="24"/>
              </w:rPr>
              <w:t>.</w:t>
            </w:r>
            <w:r w:rsidR="00374518" w:rsidRPr="00374518">
              <w:rPr>
                <w:rStyle w:val="Hyperlink"/>
                <w:rFonts w:ascii="Times New Roman" w:hAnsi="Times New Roman" w:cs="Times New Roman"/>
                <w:noProof/>
                <w:sz w:val="24"/>
                <w:szCs w:val="24"/>
                <w:lang w:val="hr-HR"/>
              </w:rPr>
              <w:t>4.4.</w:t>
            </w:r>
            <w:r w:rsidR="00374518" w:rsidRPr="00374518">
              <w:rPr>
                <w:rStyle w:val="Hyperlink"/>
                <w:rFonts w:ascii="Times New Roman" w:hAnsi="Times New Roman" w:cs="Times New Roman"/>
                <w:noProof/>
                <w:sz w:val="24"/>
                <w:szCs w:val="24"/>
              </w:rPr>
              <w:t xml:space="preserve"> Svjedočanstvo u zajednici</w:t>
            </w:r>
            <w:r w:rsidR="00374518" w:rsidRPr="00374518">
              <w:rPr>
                <w:rFonts w:ascii="Times New Roman" w:hAnsi="Times New Roman" w:cs="Times New Roman"/>
                <w:noProof/>
                <w:webHidden/>
                <w:sz w:val="24"/>
                <w:szCs w:val="24"/>
              </w:rPr>
              <w:tab/>
            </w:r>
            <w:r w:rsidR="00374518" w:rsidRPr="00374518">
              <w:rPr>
                <w:rFonts w:ascii="Times New Roman" w:hAnsi="Times New Roman" w:cs="Times New Roman"/>
                <w:noProof/>
                <w:webHidden/>
                <w:sz w:val="24"/>
                <w:szCs w:val="24"/>
              </w:rPr>
              <w:fldChar w:fldCharType="begin"/>
            </w:r>
            <w:r w:rsidR="00374518" w:rsidRPr="00374518">
              <w:rPr>
                <w:rFonts w:ascii="Times New Roman" w:hAnsi="Times New Roman" w:cs="Times New Roman"/>
                <w:noProof/>
                <w:webHidden/>
                <w:sz w:val="24"/>
                <w:szCs w:val="24"/>
              </w:rPr>
              <w:instrText xml:space="preserve"> PAGEREF _Toc75463169 \h </w:instrText>
            </w:r>
            <w:r w:rsidR="00374518" w:rsidRPr="00374518">
              <w:rPr>
                <w:rFonts w:ascii="Times New Roman" w:hAnsi="Times New Roman" w:cs="Times New Roman"/>
                <w:noProof/>
                <w:webHidden/>
                <w:sz w:val="24"/>
                <w:szCs w:val="24"/>
              </w:rPr>
            </w:r>
            <w:r w:rsidR="00374518" w:rsidRPr="00374518">
              <w:rPr>
                <w:rFonts w:ascii="Times New Roman" w:hAnsi="Times New Roman" w:cs="Times New Roman"/>
                <w:noProof/>
                <w:webHidden/>
                <w:sz w:val="24"/>
                <w:szCs w:val="24"/>
              </w:rPr>
              <w:fldChar w:fldCharType="separate"/>
            </w:r>
            <w:r w:rsidR="008513AB">
              <w:rPr>
                <w:rFonts w:ascii="Times New Roman" w:hAnsi="Times New Roman" w:cs="Times New Roman"/>
                <w:noProof/>
                <w:webHidden/>
                <w:sz w:val="24"/>
                <w:szCs w:val="24"/>
              </w:rPr>
              <w:t>22</w:t>
            </w:r>
            <w:r w:rsidR="00374518" w:rsidRPr="00374518">
              <w:rPr>
                <w:rFonts w:ascii="Times New Roman" w:hAnsi="Times New Roman" w:cs="Times New Roman"/>
                <w:noProof/>
                <w:webHidden/>
                <w:sz w:val="24"/>
                <w:szCs w:val="24"/>
              </w:rPr>
              <w:fldChar w:fldCharType="end"/>
            </w:r>
          </w:hyperlink>
        </w:p>
        <w:p w14:paraId="36BD259C" w14:textId="3C4ACFB7" w:rsidR="00374518" w:rsidRPr="00374518" w:rsidRDefault="00C16B99" w:rsidP="00374518">
          <w:pPr>
            <w:pStyle w:val="TOC2"/>
            <w:tabs>
              <w:tab w:val="right" w:leader="dot" w:pos="9016"/>
            </w:tabs>
            <w:spacing w:line="360" w:lineRule="auto"/>
            <w:jc w:val="both"/>
            <w:rPr>
              <w:rFonts w:ascii="Times New Roman" w:eastAsiaTheme="minorEastAsia" w:hAnsi="Times New Roman" w:cs="Times New Roman"/>
              <w:b w:val="0"/>
              <w:bCs w:val="0"/>
              <w:i/>
              <w:iCs/>
              <w:noProof/>
              <w:sz w:val="24"/>
              <w:szCs w:val="24"/>
              <w:lang w:eastAsia="en-GB"/>
            </w:rPr>
          </w:pPr>
          <w:hyperlink w:anchor="_Toc75463170" w:history="1">
            <w:r w:rsidR="00374518" w:rsidRPr="00374518">
              <w:rPr>
                <w:rStyle w:val="Hyperlink"/>
                <w:rFonts w:ascii="Times New Roman" w:hAnsi="Times New Roman" w:cs="Times New Roman"/>
                <w:b w:val="0"/>
                <w:bCs w:val="0"/>
                <w:i/>
                <w:iCs/>
                <w:noProof/>
                <w:sz w:val="24"/>
                <w:szCs w:val="24"/>
                <w:lang w:val="hr-HR"/>
              </w:rPr>
              <w:t>2.</w:t>
            </w:r>
            <w:r w:rsidR="00374518" w:rsidRPr="00374518">
              <w:rPr>
                <w:rStyle w:val="Hyperlink"/>
                <w:rFonts w:ascii="Times New Roman" w:hAnsi="Times New Roman" w:cs="Times New Roman"/>
                <w:b w:val="0"/>
                <w:bCs w:val="0"/>
                <w:i/>
                <w:iCs/>
                <w:noProof/>
                <w:sz w:val="24"/>
                <w:szCs w:val="24"/>
              </w:rPr>
              <w:t>5. Umjetnost svjedoči (kazalište, književnost i popijevka)</w:t>
            </w:r>
            <w:r w:rsidR="00374518" w:rsidRPr="002540CA">
              <w:rPr>
                <w:rFonts w:ascii="Times New Roman" w:hAnsi="Times New Roman" w:cs="Times New Roman"/>
                <w:b w:val="0"/>
                <w:bCs w:val="0"/>
                <w:noProof/>
                <w:webHidden/>
                <w:sz w:val="24"/>
                <w:szCs w:val="24"/>
              </w:rPr>
              <w:tab/>
            </w:r>
            <w:r w:rsidR="00374518" w:rsidRPr="002540CA">
              <w:rPr>
                <w:rFonts w:ascii="Times New Roman" w:hAnsi="Times New Roman" w:cs="Times New Roman"/>
                <w:b w:val="0"/>
                <w:bCs w:val="0"/>
                <w:noProof/>
                <w:webHidden/>
                <w:sz w:val="24"/>
                <w:szCs w:val="24"/>
              </w:rPr>
              <w:fldChar w:fldCharType="begin"/>
            </w:r>
            <w:r w:rsidR="00374518" w:rsidRPr="002540CA">
              <w:rPr>
                <w:rFonts w:ascii="Times New Roman" w:hAnsi="Times New Roman" w:cs="Times New Roman"/>
                <w:b w:val="0"/>
                <w:bCs w:val="0"/>
                <w:noProof/>
                <w:webHidden/>
                <w:sz w:val="24"/>
                <w:szCs w:val="24"/>
              </w:rPr>
              <w:instrText xml:space="preserve"> PAGEREF _Toc75463170 \h </w:instrText>
            </w:r>
            <w:r w:rsidR="00374518" w:rsidRPr="002540CA">
              <w:rPr>
                <w:rFonts w:ascii="Times New Roman" w:hAnsi="Times New Roman" w:cs="Times New Roman"/>
                <w:b w:val="0"/>
                <w:bCs w:val="0"/>
                <w:noProof/>
                <w:webHidden/>
                <w:sz w:val="24"/>
                <w:szCs w:val="24"/>
              </w:rPr>
            </w:r>
            <w:r w:rsidR="00374518" w:rsidRPr="002540CA">
              <w:rPr>
                <w:rFonts w:ascii="Times New Roman" w:hAnsi="Times New Roman" w:cs="Times New Roman"/>
                <w:b w:val="0"/>
                <w:bCs w:val="0"/>
                <w:noProof/>
                <w:webHidden/>
                <w:sz w:val="24"/>
                <w:szCs w:val="24"/>
              </w:rPr>
              <w:fldChar w:fldCharType="separate"/>
            </w:r>
            <w:r w:rsidR="008513AB">
              <w:rPr>
                <w:rFonts w:ascii="Times New Roman" w:hAnsi="Times New Roman" w:cs="Times New Roman"/>
                <w:b w:val="0"/>
                <w:bCs w:val="0"/>
                <w:noProof/>
                <w:webHidden/>
                <w:sz w:val="24"/>
                <w:szCs w:val="24"/>
              </w:rPr>
              <w:t>23</w:t>
            </w:r>
            <w:r w:rsidR="00374518" w:rsidRPr="002540CA">
              <w:rPr>
                <w:rFonts w:ascii="Times New Roman" w:hAnsi="Times New Roman" w:cs="Times New Roman"/>
                <w:b w:val="0"/>
                <w:bCs w:val="0"/>
                <w:noProof/>
                <w:webHidden/>
                <w:sz w:val="24"/>
                <w:szCs w:val="24"/>
              </w:rPr>
              <w:fldChar w:fldCharType="end"/>
            </w:r>
          </w:hyperlink>
        </w:p>
        <w:p w14:paraId="1158AF1C" w14:textId="73A00820" w:rsidR="00374518" w:rsidRPr="00374518" w:rsidRDefault="00C16B99" w:rsidP="00374518">
          <w:pPr>
            <w:pStyle w:val="TOC3"/>
            <w:tabs>
              <w:tab w:val="right" w:leader="dot" w:pos="9016"/>
            </w:tabs>
            <w:spacing w:line="360" w:lineRule="auto"/>
            <w:jc w:val="both"/>
            <w:rPr>
              <w:rFonts w:ascii="Times New Roman" w:eastAsiaTheme="minorEastAsia" w:hAnsi="Times New Roman" w:cs="Times New Roman"/>
              <w:noProof/>
              <w:sz w:val="24"/>
              <w:szCs w:val="24"/>
              <w:lang w:eastAsia="en-GB"/>
            </w:rPr>
          </w:pPr>
          <w:hyperlink w:anchor="_Toc75463171" w:history="1">
            <w:r w:rsidR="00374518" w:rsidRPr="00374518">
              <w:rPr>
                <w:rStyle w:val="Hyperlink"/>
                <w:rFonts w:ascii="Times New Roman" w:hAnsi="Times New Roman" w:cs="Times New Roman"/>
                <w:noProof/>
                <w:sz w:val="24"/>
                <w:szCs w:val="24"/>
                <w:lang w:val="hr-HR"/>
              </w:rPr>
              <w:t>2.5.1. Kazalište</w:t>
            </w:r>
            <w:r w:rsidR="00374518" w:rsidRPr="00374518">
              <w:rPr>
                <w:rFonts w:ascii="Times New Roman" w:hAnsi="Times New Roman" w:cs="Times New Roman"/>
                <w:noProof/>
                <w:webHidden/>
                <w:sz w:val="24"/>
                <w:szCs w:val="24"/>
              </w:rPr>
              <w:tab/>
            </w:r>
            <w:r w:rsidR="00374518" w:rsidRPr="00374518">
              <w:rPr>
                <w:rFonts w:ascii="Times New Roman" w:hAnsi="Times New Roman" w:cs="Times New Roman"/>
                <w:noProof/>
                <w:webHidden/>
                <w:sz w:val="24"/>
                <w:szCs w:val="24"/>
              </w:rPr>
              <w:fldChar w:fldCharType="begin"/>
            </w:r>
            <w:r w:rsidR="00374518" w:rsidRPr="00374518">
              <w:rPr>
                <w:rFonts w:ascii="Times New Roman" w:hAnsi="Times New Roman" w:cs="Times New Roman"/>
                <w:noProof/>
                <w:webHidden/>
                <w:sz w:val="24"/>
                <w:szCs w:val="24"/>
              </w:rPr>
              <w:instrText xml:space="preserve"> PAGEREF _Toc75463171 \h </w:instrText>
            </w:r>
            <w:r w:rsidR="00374518" w:rsidRPr="00374518">
              <w:rPr>
                <w:rFonts w:ascii="Times New Roman" w:hAnsi="Times New Roman" w:cs="Times New Roman"/>
                <w:noProof/>
                <w:webHidden/>
                <w:sz w:val="24"/>
                <w:szCs w:val="24"/>
              </w:rPr>
            </w:r>
            <w:r w:rsidR="00374518" w:rsidRPr="00374518">
              <w:rPr>
                <w:rFonts w:ascii="Times New Roman" w:hAnsi="Times New Roman" w:cs="Times New Roman"/>
                <w:noProof/>
                <w:webHidden/>
                <w:sz w:val="24"/>
                <w:szCs w:val="24"/>
              </w:rPr>
              <w:fldChar w:fldCharType="separate"/>
            </w:r>
            <w:r w:rsidR="008513AB">
              <w:rPr>
                <w:rFonts w:ascii="Times New Roman" w:hAnsi="Times New Roman" w:cs="Times New Roman"/>
                <w:noProof/>
                <w:webHidden/>
                <w:sz w:val="24"/>
                <w:szCs w:val="24"/>
              </w:rPr>
              <w:t>23</w:t>
            </w:r>
            <w:r w:rsidR="00374518" w:rsidRPr="00374518">
              <w:rPr>
                <w:rFonts w:ascii="Times New Roman" w:hAnsi="Times New Roman" w:cs="Times New Roman"/>
                <w:noProof/>
                <w:webHidden/>
                <w:sz w:val="24"/>
                <w:szCs w:val="24"/>
              </w:rPr>
              <w:fldChar w:fldCharType="end"/>
            </w:r>
          </w:hyperlink>
        </w:p>
        <w:p w14:paraId="12428C0F" w14:textId="4CEFD875" w:rsidR="00374518" w:rsidRPr="008513AB" w:rsidRDefault="00C16B99" w:rsidP="00374518">
          <w:pPr>
            <w:pStyle w:val="TOC3"/>
            <w:tabs>
              <w:tab w:val="right" w:leader="dot" w:pos="9016"/>
            </w:tabs>
            <w:spacing w:line="360" w:lineRule="auto"/>
            <w:jc w:val="both"/>
            <w:rPr>
              <w:rFonts w:ascii="Times New Roman" w:eastAsiaTheme="minorEastAsia" w:hAnsi="Times New Roman" w:cs="Times New Roman"/>
              <w:noProof/>
              <w:sz w:val="24"/>
              <w:szCs w:val="24"/>
              <w:lang w:val="hr-HR" w:eastAsia="en-GB"/>
            </w:rPr>
          </w:pPr>
          <w:hyperlink w:anchor="_Toc75463172" w:history="1">
            <w:r w:rsidR="008513AB">
              <w:rPr>
                <w:rStyle w:val="Hyperlink"/>
                <w:rFonts w:ascii="Times New Roman" w:hAnsi="Times New Roman" w:cs="Times New Roman"/>
                <w:noProof/>
                <w:sz w:val="24"/>
                <w:szCs w:val="24"/>
                <w:lang w:val="hr-HR"/>
              </w:rPr>
              <w:t>2.5.2.</w:t>
            </w:r>
          </w:hyperlink>
          <w:r w:rsidR="008513AB">
            <w:rPr>
              <w:rFonts w:ascii="Times New Roman" w:hAnsi="Times New Roman" w:cs="Times New Roman"/>
              <w:noProof/>
              <w:sz w:val="24"/>
              <w:szCs w:val="24"/>
              <w:lang w:val="hr-HR"/>
            </w:rPr>
            <w:t xml:space="preserve"> Književnost.............................................................................................................24</w:t>
          </w:r>
        </w:p>
        <w:p w14:paraId="1E03C87C" w14:textId="04F67DFA" w:rsidR="00374518" w:rsidRPr="00374518" w:rsidRDefault="00C16B99" w:rsidP="00374518">
          <w:pPr>
            <w:pStyle w:val="TOC3"/>
            <w:tabs>
              <w:tab w:val="right" w:leader="dot" w:pos="9016"/>
            </w:tabs>
            <w:spacing w:line="360" w:lineRule="auto"/>
            <w:jc w:val="both"/>
            <w:rPr>
              <w:rFonts w:ascii="Times New Roman" w:eastAsiaTheme="minorEastAsia" w:hAnsi="Times New Roman" w:cs="Times New Roman"/>
              <w:noProof/>
              <w:sz w:val="24"/>
              <w:szCs w:val="24"/>
              <w:lang w:eastAsia="en-GB"/>
            </w:rPr>
          </w:pPr>
          <w:hyperlink w:anchor="_Toc75463173" w:history="1">
            <w:r w:rsidR="00374518" w:rsidRPr="00374518">
              <w:rPr>
                <w:rStyle w:val="Hyperlink"/>
                <w:rFonts w:ascii="Times New Roman" w:hAnsi="Times New Roman" w:cs="Times New Roman"/>
                <w:noProof/>
                <w:sz w:val="24"/>
                <w:szCs w:val="24"/>
                <w:lang w:val="hr-HR"/>
              </w:rPr>
              <w:t>2.5.3. Glazba</w:t>
            </w:r>
            <w:r w:rsidR="00374518" w:rsidRPr="00374518">
              <w:rPr>
                <w:rFonts w:ascii="Times New Roman" w:hAnsi="Times New Roman" w:cs="Times New Roman"/>
                <w:noProof/>
                <w:webHidden/>
                <w:sz w:val="24"/>
                <w:szCs w:val="24"/>
              </w:rPr>
              <w:tab/>
            </w:r>
            <w:r w:rsidR="00374518" w:rsidRPr="00374518">
              <w:rPr>
                <w:rFonts w:ascii="Times New Roman" w:hAnsi="Times New Roman" w:cs="Times New Roman"/>
                <w:noProof/>
                <w:webHidden/>
                <w:sz w:val="24"/>
                <w:szCs w:val="24"/>
              </w:rPr>
              <w:fldChar w:fldCharType="begin"/>
            </w:r>
            <w:r w:rsidR="00374518" w:rsidRPr="00374518">
              <w:rPr>
                <w:rFonts w:ascii="Times New Roman" w:hAnsi="Times New Roman" w:cs="Times New Roman"/>
                <w:noProof/>
                <w:webHidden/>
                <w:sz w:val="24"/>
                <w:szCs w:val="24"/>
              </w:rPr>
              <w:instrText xml:space="preserve"> PAGEREF _Toc75463173 \h </w:instrText>
            </w:r>
            <w:r w:rsidR="00374518" w:rsidRPr="00374518">
              <w:rPr>
                <w:rFonts w:ascii="Times New Roman" w:hAnsi="Times New Roman" w:cs="Times New Roman"/>
                <w:noProof/>
                <w:webHidden/>
                <w:sz w:val="24"/>
                <w:szCs w:val="24"/>
              </w:rPr>
            </w:r>
            <w:r w:rsidR="00374518" w:rsidRPr="00374518">
              <w:rPr>
                <w:rFonts w:ascii="Times New Roman" w:hAnsi="Times New Roman" w:cs="Times New Roman"/>
                <w:noProof/>
                <w:webHidden/>
                <w:sz w:val="24"/>
                <w:szCs w:val="24"/>
              </w:rPr>
              <w:fldChar w:fldCharType="separate"/>
            </w:r>
            <w:r w:rsidR="008513AB">
              <w:rPr>
                <w:rFonts w:ascii="Times New Roman" w:hAnsi="Times New Roman" w:cs="Times New Roman"/>
                <w:noProof/>
                <w:webHidden/>
                <w:sz w:val="24"/>
                <w:szCs w:val="24"/>
              </w:rPr>
              <w:t>24</w:t>
            </w:r>
            <w:r w:rsidR="00374518" w:rsidRPr="00374518">
              <w:rPr>
                <w:rFonts w:ascii="Times New Roman" w:hAnsi="Times New Roman" w:cs="Times New Roman"/>
                <w:noProof/>
                <w:webHidden/>
                <w:sz w:val="24"/>
                <w:szCs w:val="24"/>
              </w:rPr>
              <w:fldChar w:fldCharType="end"/>
            </w:r>
          </w:hyperlink>
        </w:p>
        <w:p w14:paraId="122EF6E5" w14:textId="0F3F54BA" w:rsidR="00374518" w:rsidRPr="00374518" w:rsidRDefault="00C16B99" w:rsidP="00374518">
          <w:pPr>
            <w:pStyle w:val="TOC1"/>
            <w:tabs>
              <w:tab w:val="right" w:leader="dot" w:pos="9016"/>
            </w:tabs>
            <w:spacing w:line="360" w:lineRule="auto"/>
            <w:jc w:val="both"/>
            <w:rPr>
              <w:rFonts w:ascii="Times New Roman" w:eastAsiaTheme="minorEastAsia" w:hAnsi="Times New Roman" w:cs="Times New Roman"/>
              <w:b w:val="0"/>
              <w:bCs w:val="0"/>
              <w:i w:val="0"/>
              <w:iCs w:val="0"/>
              <w:noProof/>
              <w:lang w:eastAsia="en-GB"/>
            </w:rPr>
          </w:pPr>
          <w:hyperlink w:anchor="_Toc75463174" w:history="1">
            <w:r w:rsidR="00374518" w:rsidRPr="00374518">
              <w:rPr>
                <w:rStyle w:val="Hyperlink"/>
                <w:rFonts w:ascii="Times New Roman" w:hAnsi="Times New Roman" w:cs="Times New Roman"/>
                <w:i w:val="0"/>
                <w:iCs w:val="0"/>
                <w:noProof/>
              </w:rPr>
              <w:t>3. Augustinovo svjedočanstvo kao λόγος προτρεπτικóς</w:t>
            </w:r>
            <w:r w:rsidR="00374518" w:rsidRPr="00374518">
              <w:rPr>
                <w:rFonts w:ascii="Times New Roman" w:hAnsi="Times New Roman" w:cs="Times New Roman"/>
                <w:b w:val="0"/>
                <w:bCs w:val="0"/>
                <w:i w:val="0"/>
                <w:iCs w:val="0"/>
                <w:noProof/>
                <w:webHidden/>
              </w:rPr>
              <w:tab/>
            </w:r>
            <w:r w:rsidR="00374518" w:rsidRPr="00374518">
              <w:rPr>
                <w:rFonts w:ascii="Times New Roman" w:hAnsi="Times New Roman" w:cs="Times New Roman"/>
                <w:b w:val="0"/>
                <w:bCs w:val="0"/>
                <w:i w:val="0"/>
                <w:iCs w:val="0"/>
                <w:noProof/>
                <w:webHidden/>
              </w:rPr>
              <w:fldChar w:fldCharType="begin"/>
            </w:r>
            <w:r w:rsidR="00374518" w:rsidRPr="00374518">
              <w:rPr>
                <w:rFonts w:ascii="Times New Roman" w:hAnsi="Times New Roman" w:cs="Times New Roman"/>
                <w:b w:val="0"/>
                <w:bCs w:val="0"/>
                <w:i w:val="0"/>
                <w:iCs w:val="0"/>
                <w:noProof/>
                <w:webHidden/>
              </w:rPr>
              <w:instrText xml:space="preserve"> PAGEREF _Toc75463174 \h </w:instrText>
            </w:r>
            <w:r w:rsidR="00374518" w:rsidRPr="00374518">
              <w:rPr>
                <w:rFonts w:ascii="Times New Roman" w:hAnsi="Times New Roman" w:cs="Times New Roman"/>
                <w:b w:val="0"/>
                <w:bCs w:val="0"/>
                <w:i w:val="0"/>
                <w:iCs w:val="0"/>
                <w:noProof/>
                <w:webHidden/>
              </w:rPr>
            </w:r>
            <w:r w:rsidR="00374518" w:rsidRPr="00374518">
              <w:rPr>
                <w:rFonts w:ascii="Times New Roman" w:hAnsi="Times New Roman" w:cs="Times New Roman"/>
                <w:b w:val="0"/>
                <w:bCs w:val="0"/>
                <w:i w:val="0"/>
                <w:iCs w:val="0"/>
                <w:noProof/>
                <w:webHidden/>
              </w:rPr>
              <w:fldChar w:fldCharType="separate"/>
            </w:r>
            <w:r w:rsidR="008513AB">
              <w:rPr>
                <w:rFonts w:ascii="Times New Roman" w:hAnsi="Times New Roman" w:cs="Times New Roman"/>
                <w:b w:val="0"/>
                <w:bCs w:val="0"/>
                <w:i w:val="0"/>
                <w:iCs w:val="0"/>
                <w:noProof/>
                <w:webHidden/>
              </w:rPr>
              <w:t>26</w:t>
            </w:r>
            <w:r w:rsidR="00374518" w:rsidRPr="00374518">
              <w:rPr>
                <w:rFonts w:ascii="Times New Roman" w:hAnsi="Times New Roman" w:cs="Times New Roman"/>
                <w:b w:val="0"/>
                <w:bCs w:val="0"/>
                <w:i w:val="0"/>
                <w:iCs w:val="0"/>
                <w:noProof/>
                <w:webHidden/>
              </w:rPr>
              <w:fldChar w:fldCharType="end"/>
            </w:r>
          </w:hyperlink>
        </w:p>
        <w:p w14:paraId="2EC26B5C" w14:textId="660A25A1" w:rsidR="00374518" w:rsidRPr="00374518" w:rsidRDefault="00C16B99" w:rsidP="00374518">
          <w:pPr>
            <w:pStyle w:val="TOC2"/>
            <w:tabs>
              <w:tab w:val="right" w:leader="dot" w:pos="9016"/>
            </w:tabs>
            <w:spacing w:line="360" w:lineRule="auto"/>
            <w:jc w:val="both"/>
            <w:rPr>
              <w:rFonts w:ascii="Times New Roman" w:eastAsiaTheme="minorEastAsia" w:hAnsi="Times New Roman" w:cs="Times New Roman"/>
              <w:b w:val="0"/>
              <w:bCs w:val="0"/>
              <w:i/>
              <w:iCs/>
              <w:noProof/>
              <w:sz w:val="24"/>
              <w:szCs w:val="24"/>
              <w:lang w:eastAsia="en-GB"/>
            </w:rPr>
          </w:pPr>
          <w:hyperlink w:anchor="_Toc75463175" w:history="1">
            <w:r w:rsidR="00374518" w:rsidRPr="00374518">
              <w:rPr>
                <w:rStyle w:val="Hyperlink"/>
                <w:rFonts w:ascii="Times New Roman" w:hAnsi="Times New Roman" w:cs="Times New Roman"/>
                <w:b w:val="0"/>
                <w:bCs w:val="0"/>
                <w:i/>
                <w:iCs/>
                <w:noProof/>
                <w:sz w:val="24"/>
                <w:szCs w:val="24"/>
                <w:lang w:val="hr-HR"/>
              </w:rPr>
              <w:t>3</w:t>
            </w:r>
            <w:r w:rsidR="00374518" w:rsidRPr="00374518">
              <w:rPr>
                <w:rStyle w:val="Hyperlink"/>
                <w:rFonts w:ascii="Times New Roman" w:hAnsi="Times New Roman" w:cs="Times New Roman"/>
                <w:b w:val="0"/>
                <w:bCs w:val="0"/>
                <w:i/>
                <w:iCs/>
                <w:noProof/>
                <w:sz w:val="24"/>
                <w:szCs w:val="24"/>
              </w:rPr>
              <w:t>.</w:t>
            </w:r>
            <w:r w:rsidR="00374518" w:rsidRPr="00374518">
              <w:rPr>
                <w:rStyle w:val="Hyperlink"/>
                <w:rFonts w:ascii="Times New Roman" w:hAnsi="Times New Roman" w:cs="Times New Roman"/>
                <w:b w:val="0"/>
                <w:bCs w:val="0"/>
                <w:i/>
                <w:iCs/>
                <w:noProof/>
                <w:sz w:val="24"/>
                <w:szCs w:val="24"/>
                <w:lang w:val="hr-HR"/>
              </w:rPr>
              <w:t>1</w:t>
            </w:r>
            <w:r w:rsidR="00374518" w:rsidRPr="00374518">
              <w:rPr>
                <w:rStyle w:val="Hyperlink"/>
                <w:rFonts w:ascii="Times New Roman" w:hAnsi="Times New Roman" w:cs="Times New Roman"/>
                <w:b w:val="0"/>
                <w:bCs w:val="0"/>
                <w:i/>
                <w:iCs/>
                <w:noProof/>
                <w:sz w:val="24"/>
                <w:szCs w:val="24"/>
              </w:rPr>
              <w:t xml:space="preserve"> </w:t>
            </w:r>
            <w:r w:rsidR="00374518" w:rsidRPr="00374518">
              <w:rPr>
                <w:rStyle w:val="Hyperlink"/>
                <w:rFonts w:ascii="Times New Roman" w:hAnsi="Times New Roman" w:cs="Times New Roman"/>
                <w:b w:val="0"/>
                <w:bCs w:val="0"/>
                <w:i/>
                <w:iCs/>
                <w:noProof/>
                <w:sz w:val="24"/>
                <w:szCs w:val="24"/>
                <w:lang w:val="hr-HR"/>
              </w:rPr>
              <w:t>Protreptičnost Augustinove apologije</w:t>
            </w:r>
            <w:r w:rsidR="00374518" w:rsidRPr="002540CA">
              <w:rPr>
                <w:rFonts w:ascii="Times New Roman" w:hAnsi="Times New Roman" w:cs="Times New Roman"/>
                <w:b w:val="0"/>
                <w:bCs w:val="0"/>
                <w:noProof/>
                <w:webHidden/>
                <w:sz w:val="24"/>
                <w:szCs w:val="24"/>
              </w:rPr>
              <w:tab/>
            </w:r>
            <w:r w:rsidR="00374518" w:rsidRPr="002540CA">
              <w:rPr>
                <w:rFonts w:ascii="Times New Roman" w:hAnsi="Times New Roman" w:cs="Times New Roman"/>
                <w:b w:val="0"/>
                <w:bCs w:val="0"/>
                <w:noProof/>
                <w:webHidden/>
                <w:sz w:val="24"/>
                <w:szCs w:val="24"/>
              </w:rPr>
              <w:fldChar w:fldCharType="begin"/>
            </w:r>
            <w:r w:rsidR="00374518" w:rsidRPr="002540CA">
              <w:rPr>
                <w:rFonts w:ascii="Times New Roman" w:hAnsi="Times New Roman" w:cs="Times New Roman"/>
                <w:b w:val="0"/>
                <w:bCs w:val="0"/>
                <w:noProof/>
                <w:webHidden/>
                <w:sz w:val="24"/>
                <w:szCs w:val="24"/>
              </w:rPr>
              <w:instrText xml:space="preserve"> PAGEREF _Toc75463175 \h </w:instrText>
            </w:r>
            <w:r w:rsidR="00374518" w:rsidRPr="002540CA">
              <w:rPr>
                <w:rFonts w:ascii="Times New Roman" w:hAnsi="Times New Roman" w:cs="Times New Roman"/>
                <w:b w:val="0"/>
                <w:bCs w:val="0"/>
                <w:noProof/>
                <w:webHidden/>
                <w:sz w:val="24"/>
                <w:szCs w:val="24"/>
              </w:rPr>
            </w:r>
            <w:r w:rsidR="00374518" w:rsidRPr="002540CA">
              <w:rPr>
                <w:rFonts w:ascii="Times New Roman" w:hAnsi="Times New Roman" w:cs="Times New Roman"/>
                <w:b w:val="0"/>
                <w:bCs w:val="0"/>
                <w:noProof/>
                <w:webHidden/>
                <w:sz w:val="24"/>
                <w:szCs w:val="24"/>
              </w:rPr>
              <w:fldChar w:fldCharType="separate"/>
            </w:r>
            <w:r w:rsidR="008513AB">
              <w:rPr>
                <w:rFonts w:ascii="Times New Roman" w:hAnsi="Times New Roman" w:cs="Times New Roman"/>
                <w:b w:val="0"/>
                <w:bCs w:val="0"/>
                <w:noProof/>
                <w:webHidden/>
                <w:sz w:val="24"/>
                <w:szCs w:val="24"/>
              </w:rPr>
              <w:t>29</w:t>
            </w:r>
            <w:r w:rsidR="00374518" w:rsidRPr="002540CA">
              <w:rPr>
                <w:rFonts w:ascii="Times New Roman" w:hAnsi="Times New Roman" w:cs="Times New Roman"/>
                <w:b w:val="0"/>
                <w:bCs w:val="0"/>
                <w:noProof/>
                <w:webHidden/>
                <w:sz w:val="24"/>
                <w:szCs w:val="24"/>
              </w:rPr>
              <w:fldChar w:fldCharType="end"/>
            </w:r>
          </w:hyperlink>
        </w:p>
        <w:p w14:paraId="739D7CCA" w14:textId="2FF40D40" w:rsidR="00374518" w:rsidRPr="00374518" w:rsidRDefault="00C16B99" w:rsidP="00374518">
          <w:pPr>
            <w:pStyle w:val="TOC2"/>
            <w:tabs>
              <w:tab w:val="right" w:leader="dot" w:pos="9016"/>
            </w:tabs>
            <w:spacing w:line="360" w:lineRule="auto"/>
            <w:jc w:val="both"/>
            <w:rPr>
              <w:rFonts w:ascii="Times New Roman" w:eastAsiaTheme="minorEastAsia" w:hAnsi="Times New Roman" w:cs="Times New Roman"/>
              <w:b w:val="0"/>
              <w:bCs w:val="0"/>
              <w:i/>
              <w:iCs/>
              <w:noProof/>
              <w:sz w:val="24"/>
              <w:szCs w:val="24"/>
              <w:lang w:eastAsia="en-GB"/>
            </w:rPr>
          </w:pPr>
          <w:hyperlink w:anchor="_Toc75463176" w:history="1">
            <w:r w:rsidR="00374518" w:rsidRPr="00374518">
              <w:rPr>
                <w:rStyle w:val="Hyperlink"/>
                <w:rFonts w:ascii="Times New Roman" w:hAnsi="Times New Roman" w:cs="Times New Roman"/>
                <w:b w:val="0"/>
                <w:bCs w:val="0"/>
                <w:i/>
                <w:iCs/>
                <w:noProof/>
                <w:sz w:val="24"/>
                <w:szCs w:val="24"/>
                <w:lang w:val="hr-HR"/>
              </w:rPr>
              <w:t>3</w:t>
            </w:r>
            <w:r w:rsidR="00374518" w:rsidRPr="00374518">
              <w:rPr>
                <w:rStyle w:val="Hyperlink"/>
                <w:rFonts w:ascii="Times New Roman" w:hAnsi="Times New Roman" w:cs="Times New Roman"/>
                <w:b w:val="0"/>
                <w:bCs w:val="0"/>
                <w:i/>
                <w:iCs/>
                <w:noProof/>
                <w:sz w:val="24"/>
                <w:szCs w:val="24"/>
              </w:rPr>
              <w:t>.</w:t>
            </w:r>
            <w:r w:rsidR="00374518" w:rsidRPr="00374518">
              <w:rPr>
                <w:rStyle w:val="Hyperlink"/>
                <w:rFonts w:ascii="Times New Roman" w:hAnsi="Times New Roman" w:cs="Times New Roman"/>
                <w:b w:val="0"/>
                <w:bCs w:val="0"/>
                <w:i/>
                <w:iCs/>
                <w:noProof/>
                <w:sz w:val="24"/>
                <w:szCs w:val="24"/>
                <w:lang w:val="hr-HR"/>
              </w:rPr>
              <w:t>2</w:t>
            </w:r>
            <w:r w:rsidR="00374518" w:rsidRPr="00374518">
              <w:rPr>
                <w:rStyle w:val="Hyperlink"/>
                <w:rFonts w:ascii="Times New Roman" w:hAnsi="Times New Roman" w:cs="Times New Roman"/>
                <w:b w:val="0"/>
                <w:bCs w:val="0"/>
                <w:i/>
                <w:iCs/>
                <w:noProof/>
                <w:sz w:val="24"/>
                <w:szCs w:val="24"/>
              </w:rPr>
              <w:t>. Protreptička mjesta (topoi)</w:t>
            </w:r>
            <w:r w:rsidR="00374518" w:rsidRPr="002540CA">
              <w:rPr>
                <w:rFonts w:ascii="Times New Roman" w:hAnsi="Times New Roman" w:cs="Times New Roman"/>
                <w:b w:val="0"/>
                <w:bCs w:val="0"/>
                <w:noProof/>
                <w:webHidden/>
                <w:sz w:val="24"/>
                <w:szCs w:val="24"/>
              </w:rPr>
              <w:tab/>
            </w:r>
            <w:r w:rsidR="00374518" w:rsidRPr="002540CA">
              <w:rPr>
                <w:rFonts w:ascii="Times New Roman" w:hAnsi="Times New Roman" w:cs="Times New Roman"/>
                <w:b w:val="0"/>
                <w:bCs w:val="0"/>
                <w:noProof/>
                <w:webHidden/>
                <w:sz w:val="24"/>
                <w:szCs w:val="24"/>
              </w:rPr>
              <w:fldChar w:fldCharType="begin"/>
            </w:r>
            <w:r w:rsidR="00374518" w:rsidRPr="002540CA">
              <w:rPr>
                <w:rFonts w:ascii="Times New Roman" w:hAnsi="Times New Roman" w:cs="Times New Roman"/>
                <w:b w:val="0"/>
                <w:bCs w:val="0"/>
                <w:noProof/>
                <w:webHidden/>
                <w:sz w:val="24"/>
                <w:szCs w:val="24"/>
              </w:rPr>
              <w:instrText xml:space="preserve"> PAGEREF _Toc75463176 \h </w:instrText>
            </w:r>
            <w:r w:rsidR="00374518" w:rsidRPr="002540CA">
              <w:rPr>
                <w:rFonts w:ascii="Times New Roman" w:hAnsi="Times New Roman" w:cs="Times New Roman"/>
                <w:b w:val="0"/>
                <w:bCs w:val="0"/>
                <w:noProof/>
                <w:webHidden/>
                <w:sz w:val="24"/>
                <w:szCs w:val="24"/>
              </w:rPr>
            </w:r>
            <w:r w:rsidR="00374518" w:rsidRPr="002540CA">
              <w:rPr>
                <w:rFonts w:ascii="Times New Roman" w:hAnsi="Times New Roman" w:cs="Times New Roman"/>
                <w:b w:val="0"/>
                <w:bCs w:val="0"/>
                <w:noProof/>
                <w:webHidden/>
                <w:sz w:val="24"/>
                <w:szCs w:val="24"/>
              </w:rPr>
              <w:fldChar w:fldCharType="separate"/>
            </w:r>
            <w:r w:rsidR="008513AB">
              <w:rPr>
                <w:rFonts w:ascii="Times New Roman" w:hAnsi="Times New Roman" w:cs="Times New Roman"/>
                <w:b w:val="0"/>
                <w:bCs w:val="0"/>
                <w:noProof/>
                <w:webHidden/>
                <w:sz w:val="24"/>
                <w:szCs w:val="24"/>
              </w:rPr>
              <w:t>30</w:t>
            </w:r>
            <w:r w:rsidR="00374518" w:rsidRPr="002540CA">
              <w:rPr>
                <w:rFonts w:ascii="Times New Roman" w:hAnsi="Times New Roman" w:cs="Times New Roman"/>
                <w:b w:val="0"/>
                <w:bCs w:val="0"/>
                <w:noProof/>
                <w:webHidden/>
                <w:sz w:val="24"/>
                <w:szCs w:val="24"/>
              </w:rPr>
              <w:fldChar w:fldCharType="end"/>
            </w:r>
          </w:hyperlink>
        </w:p>
        <w:p w14:paraId="7BC93F73" w14:textId="4D6B4F14" w:rsidR="00374518" w:rsidRPr="00374518" w:rsidRDefault="00C16B99" w:rsidP="00374518">
          <w:pPr>
            <w:pStyle w:val="TOC2"/>
            <w:tabs>
              <w:tab w:val="right" w:leader="dot" w:pos="9016"/>
            </w:tabs>
            <w:spacing w:line="360" w:lineRule="auto"/>
            <w:jc w:val="both"/>
            <w:rPr>
              <w:rFonts w:ascii="Times New Roman" w:eastAsiaTheme="minorEastAsia" w:hAnsi="Times New Roman" w:cs="Times New Roman"/>
              <w:b w:val="0"/>
              <w:bCs w:val="0"/>
              <w:i/>
              <w:iCs/>
              <w:noProof/>
              <w:sz w:val="24"/>
              <w:szCs w:val="24"/>
              <w:lang w:eastAsia="en-GB"/>
            </w:rPr>
          </w:pPr>
          <w:hyperlink w:anchor="_Toc75463177" w:history="1">
            <w:r w:rsidR="00374518" w:rsidRPr="00374518">
              <w:rPr>
                <w:rStyle w:val="Hyperlink"/>
                <w:rFonts w:ascii="Times New Roman" w:hAnsi="Times New Roman" w:cs="Times New Roman"/>
                <w:b w:val="0"/>
                <w:bCs w:val="0"/>
                <w:i/>
                <w:iCs/>
                <w:noProof/>
                <w:sz w:val="24"/>
                <w:szCs w:val="24"/>
                <w:lang w:val="hr-HR"/>
              </w:rPr>
              <w:t>3</w:t>
            </w:r>
            <w:r w:rsidR="00374518" w:rsidRPr="00374518">
              <w:rPr>
                <w:rStyle w:val="Hyperlink"/>
                <w:rFonts w:ascii="Times New Roman" w:hAnsi="Times New Roman" w:cs="Times New Roman"/>
                <w:b w:val="0"/>
                <w:bCs w:val="0"/>
                <w:i/>
                <w:iCs/>
                <w:noProof/>
                <w:sz w:val="24"/>
                <w:szCs w:val="24"/>
              </w:rPr>
              <w:t>.</w:t>
            </w:r>
            <w:r w:rsidR="00374518" w:rsidRPr="00374518">
              <w:rPr>
                <w:rStyle w:val="Hyperlink"/>
                <w:rFonts w:ascii="Times New Roman" w:hAnsi="Times New Roman" w:cs="Times New Roman"/>
                <w:b w:val="0"/>
                <w:bCs w:val="0"/>
                <w:i/>
                <w:iCs/>
                <w:noProof/>
                <w:sz w:val="24"/>
                <w:szCs w:val="24"/>
                <w:lang w:val="hr-HR"/>
              </w:rPr>
              <w:t>3.</w:t>
            </w:r>
            <w:r w:rsidR="00374518" w:rsidRPr="00374518">
              <w:rPr>
                <w:rStyle w:val="Hyperlink"/>
                <w:rFonts w:ascii="Times New Roman" w:hAnsi="Times New Roman" w:cs="Times New Roman"/>
                <w:b w:val="0"/>
                <w:bCs w:val="0"/>
                <w:i/>
                <w:iCs/>
                <w:noProof/>
                <w:sz w:val="24"/>
                <w:szCs w:val="24"/>
              </w:rPr>
              <w:t xml:space="preserve"> Cijelo djelo je Augustinovo svjedočanstvo</w:t>
            </w:r>
            <w:r w:rsidR="00374518" w:rsidRPr="002540CA">
              <w:rPr>
                <w:rFonts w:ascii="Times New Roman" w:hAnsi="Times New Roman" w:cs="Times New Roman"/>
                <w:b w:val="0"/>
                <w:bCs w:val="0"/>
                <w:noProof/>
                <w:webHidden/>
                <w:sz w:val="24"/>
                <w:szCs w:val="24"/>
              </w:rPr>
              <w:tab/>
            </w:r>
            <w:r w:rsidR="00374518" w:rsidRPr="002540CA">
              <w:rPr>
                <w:rFonts w:ascii="Times New Roman" w:hAnsi="Times New Roman" w:cs="Times New Roman"/>
                <w:b w:val="0"/>
                <w:bCs w:val="0"/>
                <w:noProof/>
                <w:webHidden/>
                <w:sz w:val="24"/>
                <w:szCs w:val="24"/>
              </w:rPr>
              <w:fldChar w:fldCharType="begin"/>
            </w:r>
            <w:r w:rsidR="00374518" w:rsidRPr="002540CA">
              <w:rPr>
                <w:rFonts w:ascii="Times New Roman" w:hAnsi="Times New Roman" w:cs="Times New Roman"/>
                <w:b w:val="0"/>
                <w:bCs w:val="0"/>
                <w:noProof/>
                <w:webHidden/>
                <w:sz w:val="24"/>
                <w:szCs w:val="24"/>
              </w:rPr>
              <w:instrText xml:space="preserve"> PAGEREF _Toc75463177 \h </w:instrText>
            </w:r>
            <w:r w:rsidR="00374518" w:rsidRPr="002540CA">
              <w:rPr>
                <w:rFonts w:ascii="Times New Roman" w:hAnsi="Times New Roman" w:cs="Times New Roman"/>
                <w:b w:val="0"/>
                <w:bCs w:val="0"/>
                <w:noProof/>
                <w:webHidden/>
                <w:sz w:val="24"/>
                <w:szCs w:val="24"/>
              </w:rPr>
            </w:r>
            <w:r w:rsidR="00374518" w:rsidRPr="002540CA">
              <w:rPr>
                <w:rFonts w:ascii="Times New Roman" w:hAnsi="Times New Roman" w:cs="Times New Roman"/>
                <w:b w:val="0"/>
                <w:bCs w:val="0"/>
                <w:noProof/>
                <w:webHidden/>
                <w:sz w:val="24"/>
                <w:szCs w:val="24"/>
              </w:rPr>
              <w:fldChar w:fldCharType="separate"/>
            </w:r>
            <w:r w:rsidR="008513AB">
              <w:rPr>
                <w:rFonts w:ascii="Times New Roman" w:hAnsi="Times New Roman" w:cs="Times New Roman"/>
                <w:b w:val="0"/>
                <w:bCs w:val="0"/>
                <w:noProof/>
                <w:webHidden/>
                <w:sz w:val="24"/>
                <w:szCs w:val="24"/>
              </w:rPr>
              <w:t>35</w:t>
            </w:r>
            <w:r w:rsidR="00374518" w:rsidRPr="002540CA">
              <w:rPr>
                <w:rFonts w:ascii="Times New Roman" w:hAnsi="Times New Roman" w:cs="Times New Roman"/>
                <w:b w:val="0"/>
                <w:bCs w:val="0"/>
                <w:noProof/>
                <w:webHidden/>
                <w:sz w:val="24"/>
                <w:szCs w:val="24"/>
              </w:rPr>
              <w:fldChar w:fldCharType="end"/>
            </w:r>
          </w:hyperlink>
        </w:p>
        <w:p w14:paraId="72941888" w14:textId="408817DB" w:rsidR="00374518" w:rsidRPr="00374518" w:rsidRDefault="00C16B99" w:rsidP="00374518">
          <w:pPr>
            <w:pStyle w:val="TOC1"/>
            <w:tabs>
              <w:tab w:val="right" w:leader="dot" w:pos="9016"/>
            </w:tabs>
            <w:spacing w:line="360" w:lineRule="auto"/>
            <w:jc w:val="both"/>
            <w:rPr>
              <w:rFonts w:ascii="Times New Roman" w:eastAsiaTheme="minorEastAsia" w:hAnsi="Times New Roman" w:cs="Times New Roman"/>
              <w:b w:val="0"/>
              <w:bCs w:val="0"/>
              <w:i w:val="0"/>
              <w:iCs w:val="0"/>
              <w:noProof/>
              <w:lang w:eastAsia="en-GB"/>
            </w:rPr>
          </w:pPr>
          <w:hyperlink w:anchor="_Toc75463178" w:history="1">
            <w:r w:rsidR="00374518" w:rsidRPr="00374518">
              <w:rPr>
                <w:rStyle w:val="Hyperlink"/>
                <w:rFonts w:ascii="Times New Roman" w:hAnsi="Times New Roman" w:cs="Times New Roman"/>
                <w:i w:val="0"/>
                <w:iCs w:val="0"/>
                <w:noProof/>
              </w:rPr>
              <w:t>Zaključak</w:t>
            </w:r>
            <w:r w:rsidR="00374518" w:rsidRPr="002540CA">
              <w:rPr>
                <w:rFonts w:ascii="Times New Roman" w:hAnsi="Times New Roman" w:cs="Times New Roman"/>
                <w:b w:val="0"/>
                <w:bCs w:val="0"/>
                <w:i w:val="0"/>
                <w:iCs w:val="0"/>
                <w:noProof/>
                <w:webHidden/>
              </w:rPr>
              <w:tab/>
            </w:r>
            <w:r w:rsidR="00374518" w:rsidRPr="002540CA">
              <w:rPr>
                <w:rFonts w:ascii="Times New Roman" w:hAnsi="Times New Roman" w:cs="Times New Roman"/>
                <w:b w:val="0"/>
                <w:bCs w:val="0"/>
                <w:i w:val="0"/>
                <w:iCs w:val="0"/>
                <w:noProof/>
                <w:webHidden/>
              </w:rPr>
              <w:fldChar w:fldCharType="begin"/>
            </w:r>
            <w:r w:rsidR="00374518" w:rsidRPr="002540CA">
              <w:rPr>
                <w:rFonts w:ascii="Times New Roman" w:hAnsi="Times New Roman" w:cs="Times New Roman"/>
                <w:b w:val="0"/>
                <w:bCs w:val="0"/>
                <w:i w:val="0"/>
                <w:iCs w:val="0"/>
                <w:noProof/>
                <w:webHidden/>
              </w:rPr>
              <w:instrText xml:space="preserve"> PAGEREF _Toc75463178 \h </w:instrText>
            </w:r>
            <w:r w:rsidR="00374518" w:rsidRPr="002540CA">
              <w:rPr>
                <w:rFonts w:ascii="Times New Roman" w:hAnsi="Times New Roman" w:cs="Times New Roman"/>
                <w:b w:val="0"/>
                <w:bCs w:val="0"/>
                <w:i w:val="0"/>
                <w:iCs w:val="0"/>
                <w:noProof/>
                <w:webHidden/>
              </w:rPr>
            </w:r>
            <w:r w:rsidR="00374518" w:rsidRPr="002540CA">
              <w:rPr>
                <w:rFonts w:ascii="Times New Roman" w:hAnsi="Times New Roman" w:cs="Times New Roman"/>
                <w:b w:val="0"/>
                <w:bCs w:val="0"/>
                <w:i w:val="0"/>
                <w:iCs w:val="0"/>
                <w:noProof/>
                <w:webHidden/>
              </w:rPr>
              <w:fldChar w:fldCharType="separate"/>
            </w:r>
            <w:r w:rsidR="008513AB">
              <w:rPr>
                <w:rFonts w:ascii="Times New Roman" w:hAnsi="Times New Roman" w:cs="Times New Roman"/>
                <w:b w:val="0"/>
                <w:bCs w:val="0"/>
                <w:i w:val="0"/>
                <w:iCs w:val="0"/>
                <w:noProof/>
                <w:webHidden/>
              </w:rPr>
              <w:t>38</w:t>
            </w:r>
            <w:r w:rsidR="00374518" w:rsidRPr="002540CA">
              <w:rPr>
                <w:rFonts w:ascii="Times New Roman" w:hAnsi="Times New Roman" w:cs="Times New Roman"/>
                <w:b w:val="0"/>
                <w:bCs w:val="0"/>
                <w:i w:val="0"/>
                <w:iCs w:val="0"/>
                <w:noProof/>
                <w:webHidden/>
              </w:rPr>
              <w:fldChar w:fldCharType="end"/>
            </w:r>
          </w:hyperlink>
        </w:p>
        <w:p w14:paraId="367E200E" w14:textId="0F4084DA" w:rsidR="00374518" w:rsidRPr="00374518" w:rsidRDefault="00C16B99" w:rsidP="00374518">
          <w:pPr>
            <w:pStyle w:val="TOC1"/>
            <w:tabs>
              <w:tab w:val="right" w:leader="dot" w:pos="9016"/>
            </w:tabs>
            <w:spacing w:line="360" w:lineRule="auto"/>
            <w:jc w:val="both"/>
            <w:rPr>
              <w:rFonts w:ascii="Times New Roman" w:eastAsiaTheme="minorEastAsia" w:hAnsi="Times New Roman" w:cs="Times New Roman"/>
              <w:b w:val="0"/>
              <w:bCs w:val="0"/>
              <w:i w:val="0"/>
              <w:iCs w:val="0"/>
              <w:noProof/>
              <w:lang w:eastAsia="en-GB"/>
            </w:rPr>
          </w:pPr>
          <w:hyperlink w:anchor="_Toc75463179" w:history="1">
            <w:r w:rsidR="00374518" w:rsidRPr="00374518">
              <w:rPr>
                <w:rStyle w:val="Hyperlink"/>
                <w:rFonts w:ascii="Times New Roman" w:hAnsi="Times New Roman" w:cs="Times New Roman"/>
                <w:i w:val="0"/>
                <w:iCs w:val="0"/>
                <w:noProof/>
              </w:rPr>
              <w:t>Sažetak</w:t>
            </w:r>
            <w:r w:rsidR="00374518" w:rsidRPr="002540CA">
              <w:rPr>
                <w:rFonts w:ascii="Times New Roman" w:hAnsi="Times New Roman" w:cs="Times New Roman"/>
                <w:b w:val="0"/>
                <w:bCs w:val="0"/>
                <w:i w:val="0"/>
                <w:iCs w:val="0"/>
                <w:noProof/>
                <w:webHidden/>
              </w:rPr>
              <w:tab/>
            </w:r>
            <w:r w:rsidR="00374518" w:rsidRPr="002540CA">
              <w:rPr>
                <w:rFonts w:ascii="Times New Roman" w:hAnsi="Times New Roman" w:cs="Times New Roman"/>
                <w:b w:val="0"/>
                <w:bCs w:val="0"/>
                <w:i w:val="0"/>
                <w:iCs w:val="0"/>
                <w:noProof/>
                <w:webHidden/>
              </w:rPr>
              <w:fldChar w:fldCharType="begin"/>
            </w:r>
            <w:r w:rsidR="00374518" w:rsidRPr="002540CA">
              <w:rPr>
                <w:rFonts w:ascii="Times New Roman" w:hAnsi="Times New Roman" w:cs="Times New Roman"/>
                <w:b w:val="0"/>
                <w:bCs w:val="0"/>
                <w:i w:val="0"/>
                <w:iCs w:val="0"/>
                <w:noProof/>
                <w:webHidden/>
              </w:rPr>
              <w:instrText xml:space="preserve"> PAGEREF _Toc75463179 \h </w:instrText>
            </w:r>
            <w:r w:rsidR="00374518" w:rsidRPr="002540CA">
              <w:rPr>
                <w:rFonts w:ascii="Times New Roman" w:hAnsi="Times New Roman" w:cs="Times New Roman"/>
                <w:b w:val="0"/>
                <w:bCs w:val="0"/>
                <w:i w:val="0"/>
                <w:iCs w:val="0"/>
                <w:noProof/>
                <w:webHidden/>
              </w:rPr>
            </w:r>
            <w:r w:rsidR="00374518" w:rsidRPr="002540CA">
              <w:rPr>
                <w:rFonts w:ascii="Times New Roman" w:hAnsi="Times New Roman" w:cs="Times New Roman"/>
                <w:b w:val="0"/>
                <w:bCs w:val="0"/>
                <w:i w:val="0"/>
                <w:iCs w:val="0"/>
                <w:noProof/>
                <w:webHidden/>
              </w:rPr>
              <w:fldChar w:fldCharType="separate"/>
            </w:r>
            <w:r w:rsidR="008513AB">
              <w:rPr>
                <w:rFonts w:ascii="Times New Roman" w:hAnsi="Times New Roman" w:cs="Times New Roman"/>
                <w:b w:val="0"/>
                <w:bCs w:val="0"/>
                <w:i w:val="0"/>
                <w:iCs w:val="0"/>
                <w:noProof/>
                <w:webHidden/>
              </w:rPr>
              <w:t>40</w:t>
            </w:r>
            <w:r w:rsidR="00374518" w:rsidRPr="002540CA">
              <w:rPr>
                <w:rFonts w:ascii="Times New Roman" w:hAnsi="Times New Roman" w:cs="Times New Roman"/>
                <w:b w:val="0"/>
                <w:bCs w:val="0"/>
                <w:i w:val="0"/>
                <w:iCs w:val="0"/>
                <w:noProof/>
                <w:webHidden/>
              </w:rPr>
              <w:fldChar w:fldCharType="end"/>
            </w:r>
          </w:hyperlink>
        </w:p>
        <w:p w14:paraId="1FA07C4D" w14:textId="4C5871AD" w:rsidR="00374518" w:rsidRPr="00374518" w:rsidRDefault="00C16B99" w:rsidP="00374518">
          <w:pPr>
            <w:pStyle w:val="TOC1"/>
            <w:tabs>
              <w:tab w:val="right" w:leader="dot" w:pos="9016"/>
            </w:tabs>
            <w:spacing w:line="360" w:lineRule="auto"/>
            <w:jc w:val="both"/>
            <w:rPr>
              <w:rFonts w:ascii="Times New Roman" w:eastAsiaTheme="minorEastAsia" w:hAnsi="Times New Roman" w:cs="Times New Roman"/>
              <w:b w:val="0"/>
              <w:bCs w:val="0"/>
              <w:i w:val="0"/>
              <w:iCs w:val="0"/>
              <w:noProof/>
              <w:lang w:eastAsia="en-GB"/>
            </w:rPr>
          </w:pPr>
          <w:hyperlink w:anchor="_Toc75463180" w:history="1">
            <w:r w:rsidR="00374518" w:rsidRPr="00374518">
              <w:rPr>
                <w:rStyle w:val="Hyperlink"/>
                <w:rFonts w:ascii="Times New Roman" w:hAnsi="Times New Roman" w:cs="Times New Roman"/>
                <w:i w:val="0"/>
                <w:iCs w:val="0"/>
                <w:noProof/>
              </w:rPr>
              <w:t>Bibliografija</w:t>
            </w:r>
            <w:r w:rsidR="00374518" w:rsidRPr="002540CA">
              <w:rPr>
                <w:rFonts w:ascii="Times New Roman" w:hAnsi="Times New Roman" w:cs="Times New Roman"/>
                <w:b w:val="0"/>
                <w:bCs w:val="0"/>
                <w:i w:val="0"/>
                <w:iCs w:val="0"/>
                <w:noProof/>
                <w:webHidden/>
              </w:rPr>
              <w:tab/>
            </w:r>
            <w:r w:rsidR="00374518" w:rsidRPr="002540CA">
              <w:rPr>
                <w:rFonts w:ascii="Times New Roman" w:hAnsi="Times New Roman" w:cs="Times New Roman"/>
                <w:b w:val="0"/>
                <w:bCs w:val="0"/>
                <w:i w:val="0"/>
                <w:iCs w:val="0"/>
                <w:noProof/>
                <w:webHidden/>
              </w:rPr>
              <w:fldChar w:fldCharType="begin"/>
            </w:r>
            <w:r w:rsidR="00374518" w:rsidRPr="002540CA">
              <w:rPr>
                <w:rFonts w:ascii="Times New Roman" w:hAnsi="Times New Roman" w:cs="Times New Roman"/>
                <w:b w:val="0"/>
                <w:bCs w:val="0"/>
                <w:i w:val="0"/>
                <w:iCs w:val="0"/>
                <w:noProof/>
                <w:webHidden/>
              </w:rPr>
              <w:instrText xml:space="preserve"> PAGEREF _Toc75463180 \h </w:instrText>
            </w:r>
            <w:r w:rsidR="00374518" w:rsidRPr="002540CA">
              <w:rPr>
                <w:rFonts w:ascii="Times New Roman" w:hAnsi="Times New Roman" w:cs="Times New Roman"/>
                <w:b w:val="0"/>
                <w:bCs w:val="0"/>
                <w:i w:val="0"/>
                <w:iCs w:val="0"/>
                <w:noProof/>
                <w:webHidden/>
              </w:rPr>
            </w:r>
            <w:r w:rsidR="00374518" w:rsidRPr="002540CA">
              <w:rPr>
                <w:rFonts w:ascii="Times New Roman" w:hAnsi="Times New Roman" w:cs="Times New Roman"/>
                <w:b w:val="0"/>
                <w:bCs w:val="0"/>
                <w:i w:val="0"/>
                <w:iCs w:val="0"/>
                <w:noProof/>
                <w:webHidden/>
              </w:rPr>
              <w:fldChar w:fldCharType="separate"/>
            </w:r>
            <w:r w:rsidR="008513AB">
              <w:rPr>
                <w:rFonts w:ascii="Times New Roman" w:hAnsi="Times New Roman" w:cs="Times New Roman"/>
                <w:b w:val="0"/>
                <w:bCs w:val="0"/>
                <w:i w:val="0"/>
                <w:iCs w:val="0"/>
                <w:noProof/>
                <w:webHidden/>
              </w:rPr>
              <w:t>41</w:t>
            </w:r>
            <w:r w:rsidR="00374518" w:rsidRPr="002540CA">
              <w:rPr>
                <w:rFonts w:ascii="Times New Roman" w:hAnsi="Times New Roman" w:cs="Times New Roman"/>
                <w:b w:val="0"/>
                <w:bCs w:val="0"/>
                <w:i w:val="0"/>
                <w:iCs w:val="0"/>
                <w:noProof/>
                <w:webHidden/>
              </w:rPr>
              <w:fldChar w:fldCharType="end"/>
            </w:r>
          </w:hyperlink>
        </w:p>
        <w:p w14:paraId="704D32CF" w14:textId="6ACD46D3" w:rsidR="00B35BDE" w:rsidRPr="00374518" w:rsidRDefault="00B35BDE" w:rsidP="00374518">
          <w:pPr>
            <w:spacing w:line="360" w:lineRule="auto"/>
            <w:jc w:val="both"/>
            <w:rPr>
              <w:rFonts w:ascii="Times New Roman" w:hAnsi="Times New Roman" w:cs="Times New Roman"/>
            </w:rPr>
          </w:pPr>
          <w:r w:rsidRPr="00374518">
            <w:rPr>
              <w:rFonts w:ascii="Times New Roman" w:hAnsi="Times New Roman" w:cs="Times New Roman"/>
              <w:b/>
              <w:bCs/>
              <w:noProof/>
            </w:rPr>
            <w:fldChar w:fldCharType="end"/>
          </w:r>
        </w:p>
      </w:sdtContent>
    </w:sdt>
    <w:p w14:paraId="1299D7C2" w14:textId="77777777" w:rsidR="00B35BDE" w:rsidRPr="00B35BDE" w:rsidRDefault="00B35BDE" w:rsidP="00A111F7">
      <w:pPr>
        <w:spacing w:before="40" w:after="240" w:line="259" w:lineRule="auto"/>
        <w:jc w:val="both"/>
        <w:rPr>
          <w:rFonts w:ascii="Times New Roman" w:hAnsi="Times New Roman" w:cs="Times New Roman"/>
          <w:lang w:val="hr-HR"/>
        </w:rPr>
      </w:pPr>
    </w:p>
    <w:p w14:paraId="490ECEF5" w14:textId="5B45D8A3" w:rsidR="00A111F7" w:rsidRPr="00A111F7" w:rsidRDefault="00A111F7" w:rsidP="00447BAF">
      <w:pPr>
        <w:spacing w:line="360" w:lineRule="auto"/>
        <w:jc w:val="both"/>
        <w:rPr>
          <w:rFonts w:ascii="Times New Roman" w:hAnsi="Times New Roman" w:cs="Times New Roman"/>
          <w:lang w:val="hr-HR"/>
        </w:rPr>
      </w:pPr>
    </w:p>
    <w:p w14:paraId="7E9DBA72" w14:textId="77777777" w:rsidR="00EC12C0" w:rsidRDefault="00EC12C0" w:rsidP="00447BAF">
      <w:pPr>
        <w:spacing w:line="360" w:lineRule="auto"/>
        <w:jc w:val="both"/>
        <w:rPr>
          <w:rFonts w:ascii="Times New Roman" w:hAnsi="Times New Roman" w:cs="Times New Roman"/>
          <w:b/>
          <w:bCs/>
          <w:lang w:val="hr-HR"/>
        </w:rPr>
      </w:pPr>
    </w:p>
    <w:p w14:paraId="5D8D9532" w14:textId="77777777" w:rsidR="00A111F7" w:rsidRDefault="00A111F7" w:rsidP="00447BAF">
      <w:pPr>
        <w:spacing w:line="360" w:lineRule="auto"/>
        <w:jc w:val="both"/>
        <w:rPr>
          <w:rFonts w:ascii="Times New Roman" w:hAnsi="Times New Roman" w:cs="Times New Roman"/>
          <w:b/>
          <w:bCs/>
          <w:lang w:val="hr-HR"/>
        </w:rPr>
        <w:sectPr w:rsidR="00A111F7">
          <w:footerReference w:type="even" r:id="rId8"/>
          <w:pgSz w:w="11906" w:h="16838"/>
          <w:pgMar w:top="1440" w:right="1440" w:bottom="1440" w:left="1440" w:header="708" w:footer="708" w:gutter="0"/>
          <w:cols w:space="708"/>
          <w:docGrid w:linePitch="360"/>
        </w:sectPr>
      </w:pPr>
    </w:p>
    <w:p w14:paraId="73D63EA7" w14:textId="77777777" w:rsidR="00B35BDE" w:rsidRDefault="00B35BDE" w:rsidP="00B35BDE">
      <w:pPr>
        <w:pStyle w:val="Heading1"/>
        <w:spacing w:line="360" w:lineRule="auto"/>
      </w:pPr>
    </w:p>
    <w:p w14:paraId="7997EA1A" w14:textId="77777777" w:rsidR="00B35BDE" w:rsidRDefault="00B35BDE" w:rsidP="00B35BDE">
      <w:pPr>
        <w:pStyle w:val="Heading1"/>
        <w:spacing w:line="360" w:lineRule="auto"/>
      </w:pPr>
    </w:p>
    <w:p w14:paraId="29ED8A6E" w14:textId="77777777" w:rsidR="00B35BDE" w:rsidRDefault="00B35BDE" w:rsidP="00B35BDE">
      <w:pPr>
        <w:pStyle w:val="Heading1"/>
        <w:spacing w:line="360" w:lineRule="auto"/>
      </w:pPr>
    </w:p>
    <w:p w14:paraId="0E1CF8EF" w14:textId="77777777" w:rsidR="00B35BDE" w:rsidRDefault="00B35BDE" w:rsidP="00B35BDE">
      <w:pPr>
        <w:pStyle w:val="Heading1"/>
        <w:spacing w:line="360" w:lineRule="auto"/>
      </w:pPr>
    </w:p>
    <w:p w14:paraId="3196CB95" w14:textId="77777777" w:rsidR="00B35BDE" w:rsidRDefault="00B35BDE" w:rsidP="00B35BDE">
      <w:pPr>
        <w:pStyle w:val="Heading1"/>
        <w:spacing w:line="360" w:lineRule="auto"/>
      </w:pPr>
    </w:p>
    <w:p w14:paraId="66116D1A" w14:textId="77777777" w:rsidR="00B35BDE" w:rsidRDefault="00B35BDE" w:rsidP="00B35BDE">
      <w:pPr>
        <w:pStyle w:val="Heading1"/>
        <w:spacing w:line="360" w:lineRule="auto"/>
      </w:pPr>
    </w:p>
    <w:p w14:paraId="44C7F674" w14:textId="77777777" w:rsidR="00B35BDE" w:rsidRDefault="00B35BDE" w:rsidP="00B35BDE">
      <w:pPr>
        <w:pStyle w:val="Heading1"/>
        <w:spacing w:line="360" w:lineRule="auto"/>
      </w:pPr>
    </w:p>
    <w:p w14:paraId="1B15A04F" w14:textId="77777777" w:rsidR="00B35BDE" w:rsidRDefault="00B35BDE" w:rsidP="00B35BDE">
      <w:pPr>
        <w:pStyle w:val="Heading1"/>
        <w:spacing w:line="360" w:lineRule="auto"/>
      </w:pPr>
    </w:p>
    <w:p w14:paraId="362668E5" w14:textId="77777777" w:rsidR="00B35BDE" w:rsidRDefault="00B35BDE" w:rsidP="00B35BDE">
      <w:pPr>
        <w:pStyle w:val="Heading1"/>
        <w:spacing w:line="360" w:lineRule="auto"/>
      </w:pPr>
    </w:p>
    <w:p w14:paraId="718556F5" w14:textId="77777777" w:rsidR="00B35BDE" w:rsidRDefault="00B35BDE" w:rsidP="00B35BDE">
      <w:pPr>
        <w:pStyle w:val="Heading1"/>
        <w:spacing w:line="360" w:lineRule="auto"/>
      </w:pPr>
    </w:p>
    <w:p w14:paraId="164C68BB" w14:textId="77777777" w:rsidR="00B35BDE" w:rsidRDefault="00B35BDE" w:rsidP="00B35BDE">
      <w:pPr>
        <w:pStyle w:val="Heading1"/>
        <w:spacing w:line="360" w:lineRule="auto"/>
      </w:pPr>
    </w:p>
    <w:p w14:paraId="0B08DDF2" w14:textId="77777777" w:rsidR="00B35BDE" w:rsidRDefault="00B35BDE" w:rsidP="00B35BDE">
      <w:pPr>
        <w:pStyle w:val="Heading1"/>
        <w:spacing w:line="360" w:lineRule="auto"/>
      </w:pPr>
    </w:p>
    <w:p w14:paraId="57078103" w14:textId="77777777" w:rsidR="00B35BDE" w:rsidRDefault="00B35BDE" w:rsidP="00B35BDE">
      <w:pPr>
        <w:pStyle w:val="Heading1"/>
        <w:spacing w:line="360" w:lineRule="auto"/>
      </w:pPr>
    </w:p>
    <w:p w14:paraId="052C6F9F" w14:textId="77777777" w:rsidR="00B35BDE" w:rsidRDefault="00B35BDE" w:rsidP="00B35BDE">
      <w:pPr>
        <w:pStyle w:val="Heading1"/>
        <w:spacing w:line="360" w:lineRule="auto"/>
      </w:pPr>
    </w:p>
    <w:p w14:paraId="5479688A" w14:textId="50AC69BF" w:rsidR="00B35BDE" w:rsidRDefault="00B35BDE" w:rsidP="00B35BDE">
      <w:pPr>
        <w:pStyle w:val="Heading1"/>
        <w:spacing w:line="360" w:lineRule="auto"/>
      </w:pPr>
    </w:p>
    <w:p w14:paraId="0161A8A5" w14:textId="77777777" w:rsidR="00B35BDE" w:rsidRPr="00B35BDE" w:rsidRDefault="00B35BDE" w:rsidP="00B35BDE">
      <w:pPr>
        <w:rPr>
          <w:lang w:val="hr-HR"/>
        </w:rPr>
      </w:pPr>
    </w:p>
    <w:p w14:paraId="7A5FA552" w14:textId="77777777" w:rsidR="00E84E1F" w:rsidRDefault="00E84E1F" w:rsidP="00B35BDE">
      <w:pPr>
        <w:pStyle w:val="Heading1"/>
        <w:spacing w:line="360" w:lineRule="auto"/>
      </w:pPr>
    </w:p>
    <w:p w14:paraId="76C74C0E" w14:textId="713E340C" w:rsidR="00294897" w:rsidRPr="00294897" w:rsidRDefault="00294897" w:rsidP="00294897">
      <w:pPr>
        <w:rPr>
          <w:lang w:val="hr-HR"/>
        </w:rPr>
        <w:sectPr w:rsidR="00294897" w:rsidRPr="00294897" w:rsidSect="00A111F7">
          <w:footerReference w:type="default" r:id="rId9"/>
          <w:type w:val="continuous"/>
          <w:pgSz w:w="11906" w:h="16838"/>
          <w:pgMar w:top="1440" w:right="1440" w:bottom="1440" w:left="1440" w:header="708" w:footer="708" w:gutter="0"/>
          <w:pgNumType w:start="1"/>
          <w:cols w:space="708"/>
          <w:docGrid w:linePitch="360"/>
        </w:sectPr>
      </w:pPr>
    </w:p>
    <w:p w14:paraId="455AE1B2" w14:textId="793749F3" w:rsidR="00294897" w:rsidRPr="00294897" w:rsidRDefault="00E513D0" w:rsidP="00561287">
      <w:pPr>
        <w:pStyle w:val="Heading1"/>
        <w:spacing w:before="40" w:after="240" w:line="360" w:lineRule="auto"/>
      </w:pPr>
      <w:bookmarkStart w:id="0" w:name="_Toc75463153"/>
      <w:r>
        <w:lastRenderedPageBreak/>
        <w:t>Uvod</w:t>
      </w:r>
      <w:bookmarkEnd w:id="0"/>
    </w:p>
    <w:p w14:paraId="5FFA6ABB" w14:textId="7F0DE777" w:rsidR="0036630B" w:rsidRDefault="00F0107F" w:rsidP="00447BAF">
      <w:pPr>
        <w:spacing w:line="360" w:lineRule="auto"/>
        <w:jc w:val="both"/>
        <w:rPr>
          <w:rFonts w:ascii="Times New Roman" w:hAnsi="Times New Roman" w:cs="Times New Roman"/>
          <w:lang w:val="hr-HR"/>
        </w:rPr>
      </w:pPr>
      <w:r>
        <w:rPr>
          <w:rFonts w:ascii="Times New Roman" w:hAnsi="Times New Roman" w:cs="Times New Roman"/>
          <w:lang w:val="hr-HR"/>
        </w:rPr>
        <w:tab/>
      </w:r>
      <w:r w:rsidR="00E513D0">
        <w:rPr>
          <w:rFonts w:ascii="Times New Roman" w:hAnsi="Times New Roman" w:cs="Times New Roman"/>
          <w:lang w:val="hr-HR"/>
        </w:rPr>
        <w:t>Nakana ovoga rada je prikazati svjedočanstvo i svjedočenje, ključne kategorije kršćanske vjere, u djel</w:t>
      </w:r>
      <w:r w:rsidR="00B626D2">
        <w:rPr>
          <w:rFonts w:ascii="Times New Roman" w:hAnsi="Times New Roman" w:cs="Times New Roman"/>
          <w:lang w:val="hr-HR"/>
        </w:rPr>
        <w:t>u</w:t>
      </w:r>
      <w:r w:rsidR="00E513D0">
        <w:rPr>
          <w:rFonts w:ascii="Times New Roman" w:hAnsi="Times New Roman" w:cs="Times New Roman"/>
          <w:lang w:val="hr-HR"/>
        </w:rPr>
        <w:t xml:space="preserve"> </w:t>
      </w:r>
      <w:r w:rsidR="00E513D0">
        <w:rPr>
          <w:rFonts w:ascii="Times New Roman" w:hAnsi="Times New Roman" w:cs="Times New Roman"/>
          <w:i/>
          <w:iCs/>
          <w:lang w:val="hr-HR"/>
        </w:rPr>
        <w:t>Ispovijesti</w:t>
      </w:r>
      <w:r w:rsidR="00E513D0">
        <w:rPr>
          <w:rFonts w:ascii="Times New Roman" w:hAnsi="Times New Roman" w:cs="Times New Roman"/>
          <w:lang w:val="hr-HR"/>
        </w:rPr>
        <w:t xml:space="preserve"> </w:t>
      </w:r>
      <w:r w:rsidR="00B626D2">
        <w:rPr>
          <w:rFonts w:ascii="Times New Roman" w:hAnsi="Times New Roman" w:cs="Times New Roman"/>
          <w:lang w:val="hr-HR"/>
        </w:rPr>
        <w:t>Aurelija</w:t>
      </w:r>
      <w:r w:rsidR="00E513D0">
        <w:rPr>
          <w:rFonts w:ascii="Times New Roman" w:hAnsi="Times New Roman" w:cs="Times New Roman"/>
          <w:lang w:val="hr-HR"/>
        </w:rPr>
        <w:t xml:space="preserve"> Augustina. Cijelo djelo je, kako sugerira i</w:t>
      </w:r>
      <w:r w:rsidR="006460C0">
        <w:rPr>
          <w:rFonts w:ascii="Times New Roman" w:hAnsi="Times New Roman" w:cs="Times New Roman"/>
          <w:lang w:val="hr-HR"/>
        </w:rPr>
        <w:t xml:space="preserve"> sam</w:t>
      </w:r>
      <w:r w:rsidR="00E513D0">
        <w:rPr>
          <w:rFonts w:ascii="Times New Roman" w:hAnsi="Times New Roman" w:cs="Times New Roman"/>
          <w:lang w:val="hr-HR"/>
        </w:rPr>
        <w:t xml:space="preserve"> naslov</w:t>
      </w:r>
      <w:r w:rsidR="006460C0">
        <w:rPr>
          <w:rFonts w:ascii="Times New Roman" w:hAnsi="Times New Roman" w:cs="Times New Roman"/>
          <w:lang w:val="hr-HR"/>
        </w:rPr>
        <w:t xml:space="preserve"> djela</w:t>
      </w:r>
      <w:r w:rsidR="00E513D0">
        <w:rPr>
          <w:rFonts w:ascii="Times New Roman" w:hAnsi="Times New Roman" w:cs="Times New Roman"/>
          <w:lang w:val="hr-HR"/>
        </w:rPr>
        <w:t>, Augustinovo</w:t>
      </w:r>
      <w:r w:rsidR="00A020D0">
        <w:rPr>
          <w:rFonts w:ascii="Times New Roman" w:hAnsi="Times New Roman" w:cs="Times New Roman"/>
          <w:lang w:val="hr-HR"/>
        </w:rPr>
        <w:t xml:space="preserve"> svjedoč</w:t>
      </w:r>
      <w:r w:rsidR="00C63A9C">
        <w:rPr>
          <w:rFonts w:ascii="Times New Roman" w:hAnsi="Times New Roman" w:cs="Times New Roman"/>
          <w:lang w:val="hr-HR"/>
        </w:rPr>
        <w:t>a</w:t>
      </w:r>
      <w:r w:rsidR="00A020D0">
        <w:rPr>
          <w:rFonts w:ascii="Times New Roman" w:hAnsi="Times New Roman" w:cs="Times New Roman"/>
          <w:lang w:val="hr-HR"/>
        </w:rPr>
        <w:t>n</w:t>
      </w:r>
      <w:r w:rsidR="00C63A9C">
        <w:rPr>
          <w:rFonts w:ascii="Times New Roman" w:hAnsi="Times New Roman" w:cs="Times New Roman"/>
          <w:lang w:val="hr-HR"/>
        </w:rPr>
        <w:t>stvo</w:t>
      </w:r>
      <w:r w:rsidR="006460C0">
        <w:rPr>
          <w:rFonts w:ascii="Times New Roman" w:hAnsi="Times New Roman" w:cs="Times New Roman"/>
          <w:lang w:val="hr-HR"/>
        </w:rPr>
        <w:t xml:space="preserve"> (ispovijest)</w:t>
      </w:r>
      <w:r w:rsidR="00A020D0">
        <w:rPr>
          <w:rFonts w:ascii="Times New Roman" w:hAnsi="Times New Roman" w:cs="Times New Roman"/>
          <w:lang w:val="hr-HR"/>
        </w:rPr>
        <w:t xml:space="preserve"> o vlastitom itinerariju</w:t>
      </w:r>
      <w:r w:rsidR="00E513D0">
        <w:rPr>
          <w:rFonts w:ascii="Times New Roman" w:hAnsi="Times New Roman" w:cs="Times New Roman"/>
          <w:lang w:val="hr-HR"/>
        </w:rPr>
        <w:t xml:space="preserve"> obraćenja, ali se u njemu, primjećujemo, često javlja svjedočanstvo pod raznim vidicima</w:t>
      </w:r>
      <w:r w:rsidR="00C63A9C">
        <w:rPr>
          <w:rFonts w:ascii="Times New Roman" w:hAnsi="Times New Roman" w:cs="Times New Roman"/>
          <w:lang w:val="hr-HR"/>
        </w:rPr>
        <w:t>.</w:t>
      </w:r>
      <w:r w:rsidR="00294897">
        <w:rPr>
          <w:rFonts w:ascii="Times New Roman" w:hAnsi="Times New Roman" w:cs="Times New Roman"/>
          <w:lang w:val="hr-HR"/>
        </w:rPr>
        <w:t xml:space="preserve"> Iako je</w:t>
      </w:r>
      <w:r w:rsidR="00C63A9C">
        <w:rPr>
          <w:rFonts w:ascii="Times New Roman" w:hAnsi="Times New Roman" w:cs="Times New Roman"/>
          <w:lang w:val="hr-HR"/>
        </w:rPr>
        <w:t xml:space="preserve"> </w:t>
      </w:r>
      <w:r w:rsidR="00294897">
        <w:rPr>
          <w:rFonts w:ascii="Times New Roman" w:hAnsi="Times New Roman" w:cs="Times New Roman"/>
          <w:lang w:val="hr-HR"/>
        </w:rPr>
        <w:t>c</w:t>
      </w:r>
      <w:r w:rsidR="00C63A9C">
        <w:rPr>
          <w:rFonts w:ascii="Times New Roman" w:hAnsi="Times New Roman" w:cs="Times New Roman"/>
          <w:lang w:val="hr-HR"/>
        </w:rPr>
        <w:t>ijelo djelo</w:t>
      </w:r>
      <w:r w:rsidR="00A020D0">
        <w:rPr>
          <w:rFonts w:ascii="Times New Roman" w:hAnsi="Times New Roman" w:cs="Times New Roman"/>
          <w:lang w:val="hr-HR"/>
        </w:rPr>
        <w:t xml:space="preserve"> svjedočanstv</w:t>
      </w:r>
      <w:r w:rsidR="00C63A9C">
        <w:rPr>
          <w:rFonts w:ascii="Times New Roman" w:hAnsi="Times New Roman" w:cs="Times New Roman"/>
          <w:lang w:val="hr-HR"/>
        </w:rPr>
        <w:t>o</w:t>
      </w:r>
      <w:r w:rsidR="00294897">
        <w:rPr>
          <w:rFonts w:ascii="Times New Roman" w:hAnsi="Times New Roman" w:cs="Times New Roman"/>
          <w:lang w:val="hr-HR"/>
        </w:rPr>
        <w:t xml:space="preserve"> Augustinova života i obraćenja</w:t>
      </w:r>
      <w:r w:rsidR="00FB324F">
        <w:rPr>
          <w:rFonts w:ascii="Times New Roman" w:hAnsi="Times New Roman" w:cs="Times New Roman"/>
          <w:lang w:val="hr-HR"/>
        </w:rPr>
        <w:t xml:space="preserve"> (makrosvjedočanstvo)</w:t>
      </w:r>
      <w:r w:rsidR="00A020D0">
        <w:rPr>
          <w:rFonts w:ascii="Times New Roman" w:hAnsi="Times New Roman" w:cs="Times New Roman"/>
          <w:lang w:val="hr-HR"/>
        </w:rPr>
        <w:t>,</w:t>
      </w:r>
      <w:r w:rsidR="00C63A9C">
        <w:rPr>
          <w:rFonts w:ascii="Times New Roman" w:hAnsi="Times New Roman" w:cs="Times New Roman"/>
          <w:lang w:val="hr-HR"/>
        </w:rPr>
        <w:t xml:space="preserve"> </w:t>
      </w:r>
      <w:r w:rsidR="00294897">
        <w:rPr>
          <w:rFonts w:ascii="Times New Roman" w:hAnsi="Times New Roman" w:cs="Times New Roman"/>
          <w:lang w:val="hr-HR"/>
        </w:rPr>
        <w:t>u njemu</w:t>
      </w:r>
      <w:r w:rsidR="00A020D0">
        <w:rPr>
          <w:rFonts w:ascii="Times New Roman" w:hAnsi="Times New Roman" w:cs="Times New Roman"/>
          <w:lang w:val="hr-HR"/>
        </w:rPr>
        <w:t xml:space="preserve"> postoje</w:t>
      </w:r>
      <w:r w:rsidR="006460C0">
        <w:rPr>
          <w:rFonts w:ascii="Times New Roman" w:hAnsi="Times New Roman" w:cs="Times New Roman"/>
          <w:lang w:val="hr-HR"/>
        </w:rPr>
        <w:t xml:space="preserve"> posebna</w:t>
      </w:r>
      <w:r w:rsidR="00A020D0">
        <w:rPr>
          <w:rFonts w:ascii="Times New Roman" w:hAnsi="Times New Roman" w:cs="Times New Roman"/>
          <w:lang w:val="hr-HR"/>
        </w:rPr>
        <w:t xml:space="preserve"> mjesta (</w:t>
      </w:r>
      <w:proofErr w:type="spellStart"/>
      <w:r w:rsidR="00A020D0">
        <w:rPr>
          <w:rFonts w:ascii="Times New Roman" w:hAnsi="Times New Roman" w:cs="Times New Roman"/>
          <w:i/>
          <w:iCs/>
          <w:lang w:val="hr-HR"/>
        </w:rPr>
        <w:t>loc</w:t>
      </w:r>
      <w:r w:rsidR="00BC2E4D">
        <w:rPr>
          <w:rFonts w:ascii="Times New Roman" w:hAnsi="Times New Roman" w:cs="Times New Roman"/>
          <w:i/>
          <w:iCs/>
          <w:lang w:val="hr-HR"/>
        </w:rPr>
        <w:t>i</w:t>
      </w:r>
      <w:proofErr w:type="spellEnd"/>
      <w:r w:rsidR="00A020D0">
        <w:rPr>
          <w:rFonts w:ascii="Times New Roman" w:hAnsi="Times New Roman" w:cs="Times New Roman"/>
          <w:i/>
          <w:iCs/>
          <w:lang w:val="hr-HR"/>
        </w:rPr>
        <w:t xml:space="preserve"> </w:t>
      </w:r>
      <w:proofErr w:type="spellStart"/>
      <w:r w:rsidR="00A020D0">
        <w:rPr>
          <w:rFonts w:ascii="Times New Roman" w:hAnsi="Times New Roman" w:cs="Times New Roman"/>
          <w:i/>
          <w:iCs/>
          <w:lang w:val="hr-HR"/>
        </w:rPr>
        <w:t>testimonia</w:t>
      </w:r>
      <w:proofErr w:type="spellEnd"/>
      <w:r w:rsidR="00A020D0">
        <w:rPr>
          <w:rFonts w:ascii="Times New Roman" w:hAnsi="Times New Roman" w:cs="Times New Roman"/>
          <w:lang w:val="hr-HR"/>
        </w:rPr>
        <w:t>) u kojima se</w:t>
      </w:r>
      <w:r w:rsidR="00C63A9C">
        <w:rPr>
          <w:rFonts w:ascii="Times New Roman" w:hAnsi="Times New Roman" w:cs="Times New Roman"/>
          <w:lang w:val="hr-HR"/>
        </w:rPr>
        <w:t xml:space="preserve"> na svjedočanstvo misli</w:t>
      </w:r>
      <w:r w:rsidR="00A020D0">
        <w:rPr>
          <w:rFonts w:ascii="Times New Roman" w:hAnsi="Times New Roman" w:cs="Times New Roman"/>
          <w:lang w:val="hr-HR"/>
        </w:rPr>
        <w:t xml:space="preserve"> </w:t>
      </w:r>
      <w:r w:rsidR="00C63A9C">
        <w:rPr>
          <w:rFonts w:ascii="Times New Roman" w:hAnsi="Times New Roman" w:cs="Times New Roman"/>
          <w:lang w:val="hr-HR"/>
        </w:rPr>
        <w:t>indirektno,</w:t>
      </w:r>
      <w:r w:rsidR="002D1FA0">
        <w:rPr>
          <w:rFonts w:ascii="Times New Roman" w:hAnsi="Times New Roman" w:cs="Times New Roman"/>
          <w:lang w:val="hr-HR"/>
        </w:rPr>
        <w:t xml:space="preserve"> ili</w:t>
      </w:r>
      <w:r w:rsidR="00C63A9C">
        <w:rPr>
          <w:rFonts w:ascii="Times New Roman" w:hAnsi="Times New Roman" w:cs="Times New Roman"/>
          <w:lang w:val="hr-HR"/>
        </w:rPr>
        <w:t xml:space="preserve"> </w:t>
      </w:r>
      <w:r w:rsidR="00A020D0">
        <w:rPr>
          <w:rFonts w:ascii="Times New Roman" w:hAnsi="Times New Roman" w:cs="Times New Roman"/>
          <w:lang w:val="hr-HR"/>
        </w:rPr>
        <w:t>pod nekim</w:t>
      </w:r>
      <w:r w:rsidR="00C63A9C">
        <w:rPr>
          <w:rFonts w:ascii="Times New Roman" w:hAnsi="Times New Roman" w:cs="Times New Roman"/>
          <w:lang w:val="hr-HR"/>
        </w:rPr>
        <w:t xml:space="preserve"> specifičnim</w:t>
      </w:r>
      <w:r w:rsidR="00A020D0">
        <w:rPr>
          <w:rFonts w:ascii="Times New Roman" w:hAnsi="Times New Roman" w:cs="Times New Roman"/>
          <w:lang w:val="hr-HR"/>
        </w:rPr>
        <w:t xml:space="preserve"> </w:t>
      </w:r>
      <w:r w:rsidR="00294897">
        <w:rPr>
          <w:rFonts w:ascii="Times New Roman" w:hAnsi="Times New Roman" w:cs="Times New Roman"/>
          <w:lang w:val="hr-HR"/>
        </w:rPr>
        <w:t>vidom</w:t>
      </w:r>
      <w:r w:rsidR="00FB324F">
        <w:rPr>
          <w:rFonts w:ascii="Times New Roman" w:hAnsi="Times New Roman" w:cs="Times New Roman"/>
          <w:lang w:val="hr-HR"/>
        </w:rPr>
        <w:t xml:space="preserve"> (mikrosvjedočanstva)</w:t>
      </w:r>
      <w:r w:rsidR="00C63A9C">
        <w:rPr>
          <w:rFonts w:ascii="Times New Roman" w:hAnsi="Times New Roman" w:cs="Times New Roman"/>
          <w:lang w:val="hr-HR"/>
        </w:rPr>
        <w:t>.</w:t>
      </w:r>
      <w:r w:rsidR="002D1FA0">
        <w:rPr>
          <w:rFonts w:ascii="Times New Roman" w:hAnsi="Times New Roman" w:cs="Times New Roman"/>
          <w:lang w:val="hr-HR"/>
        </w:rPr>
        <w:t xml:space="preserve"> Analiza i interpretacija</w:t>
      </w:r>
      <w:r w:rsidR="006460C0">
        <w:rPr>
          <w:rFonts w:ascii="Times New Roman" w:hAnsi="Times New Roman" w:cs="Times New Roman"/>
          <w:lang w:val="hr-HR"/>
        </w:rPr>
        <w:t xml:space="preserve"> </w:t>
      </w:r>
      <w:proofErr w:type="spellStart"/>
      <w:r w:rsidR="002D1FA0" w:rsidRPr="002D1FA0">
        <w:rPr>
          <w:rFonts w:ascii="Times New Roman" w:hAnsi="Times New Roman" w:cs="Times New Roman"/>
          <w:i/>
          <w:iCs/>
          <w:lang w:val="hr-HR"/>
        </w:rPr>
        <w:t>l</w:t>
      </w:r>
      <w:r w:rsidR="006460C0" w:rsidRPr="002D1FA0">
        <w:rPr>
          <w:rFonts w:ascii="Times New Roman" w:hAnsi="Times New Roman" w:cs="Times New Roman"/>
          <w:i/>
          <w:iCs/>
          <w:lang w:val="hr-HR"/>
        </w:rPr>
        <w:t>oc</w:t>
      </w:r>
      <w:r w:rsidR="00BC2E4D">
        <w:rPr>
          <w:rFonts w:ascii="Times New Roman" w:hAnsi="Times New Roman" w:cs="Times New Roman"/>
          <w:i/>
          <w:iCs/>
          <w:lang w:val="hr-HR"/>
        </w:rPr>
        <w:t>orum</w:t>
      </w:r>
      <w:proofErr w:type="spellEnd"/>
      <w:r w:rsidR="006460C0">
        <w:rPr>
          <w:rFonts w:ascii="Times New Roman" w:hAnsi="Times New Roman" w:cs="Times New Roman"/>
          <w:i/>
          <w:iCs/>
          <w:lang w:val="hr-HR"/>
        </w:rPr>
        <w:t xml:space="preserve"> </w:t>
      </w:r>
      <w:proofErr w:type="spellStart"/>
      <w:r w:rsidR="006460C0">
        <w:rPr>
          <w:rFonts w:ascii="Times New Roman" w:hAnsi="Times New Roman" w:cs="Times New Roman"/>
          <w:i/>
          <w:iCs/>
          <w:lang w:val="hr-HR"/>
        </w:rPr>
        <w:t>testimoni</w:t>
      </w:r>
      <w:r w:rsidR="00BC2E4D">
        <w:rPr>
          <w:rFonts w:ascii="Times New Roman" w:hAnsi="Times New Roman" w:cs="Times New Roman"/>
          <w:i/>
          <w:iCs/>
          <w:lang w:val="hr-HR"/>
        </w:rPr>
        <w:t>orum</w:t>
      </w:r>
      <w:proofErr w:type="spellEnd"/>
      <w:r w:rsidR="006460C0">
        <w:rPr>
          <w:rFonts w:ascii="Times New Roman" w:hAnsi="Times New Roman" w:cs="Times New Roman"/>
          <w:lang w:val="hr-HR"/>
        </w:rPr>
        <w:t xml:space="preserve"> otkrivaju</w:t>
      </w:r>
      <w:r w:rsidR="002D1FA0">
        <w:rPr>
          <w:rFonts w:ascii="Times New Roman" w:hAnsi="Times New Roman" w:cs="Times New Roman"/>
          <w:lang w:val="hr-HR"/>
        </w:rPr>
        <w:t xml:space="preserve"> značenjsku</w:t>
      </w:r>
      <w:r w:rsidR="006460C0">
        <w:rPr>
          <w:rFonts w:ascii="Times New Roman" w:hAnsi="Times New Roman" w:cs="Times New Roman"/>
          <w:lang w:val="hr-HR"/>
        </w:rPr>
        <w:t xml:space="preserve"> slojevitost svjedočanstva koje prožima </w:t>
      </w:r>
      <w:r w:rsidR="00294897">
        <w:rPr>
          <w:rFonts w:ascii="Times New Roman" w:hAnsi="Times New Roman" w:cs="Times New Roman"/>
          <w:lang w:val="hr-HR"/>
        </w:rPr>
        <w:t>svjetovnu</w:t>
      </w:r>
      <w:r w:rsidR="006460C0">
        <w:rPr>
          <w:rFonts w:ascii="Times New Roman" w:hAnsi="Times New Roman" w:cs="Times New Roman"/>
          <w:lang w:val="hr-HR"/>
        </w:rPr>
        <w:t xml:space="preserve"> i vjersk</w:t>
      </w:r>
      <w:r w:rsidR="00294897">
        <w:rPr>
          <w:rFonts w:ascii="Times New Roman" w:hAnsi="Times New Roman" w:cs="Times New Roman"/>
          <w:lang w:val="hr-HR"/>
        </w:rPr>
        <w:t>u</w:t>
      </w:r>
      <w:r w:rsidR="006460C0">
        <w:rPr>
          <w:rFonts w:ascii="Times New Roman" w:hAnsi="Times New Roman" w:cs="Times New Roman"/>
          <w:lang w:val="hr-HR"/>
        </w:rPr>
        <w:t xml:space="preserve"> </w:t>
      </w:r>
      <w:r w:rsidR="00294897">
        <w:rPr>
          <w:rFonts w:ascii="Times New Roman" w:hAnsi="Times New Roman" w:cs="Times New Roman"/>
          <w:lang w:val="hr-HR"/>
        </w:rPr>
        <w:t>dimenziju</w:t>
      </w:r>
      <w:r w:rsidR="006460C0">
        <w:rPr>
          <w:rFonts w:ascii="Times New Roman" w:hAnsi="Times New Roman" w:cs="Times New Roman"/>
          <w:lang w:val="hr-HR"/>
        </w:rPr>
        <w:t xml:space="preserve"> čovjek</w:t>
      </w:r>
      <w:r w:rsidR="00294897">
        <w:rPr>
          <w:rFonts w:ascii="Times New Roman" w:hAnsi="Times New Roman" w:cs="Times New Roman"/>
          <w:lang w:val="hr-HR"/>
        </w:rPr>
        <w:t>ova života</w:t>
      </w:r>
      <w:r w:rsidR="006460C0">
        <w:rPr>
          <w:rFonts w:ascii="Times New Roman" w:hAnsi="Times New Roman" w:cs="Times New Roman"/>
          <w:lang w:val="hr-HR"/>
        </w:rPr>
        <w:t xml:space="preserve"> od početka učenja materinskog jezika pa sve do smrti</w:t>
      </w:r>
      <w:r w:rsidR="002D1FA0">
        <w:rPr>
          <w:rFonts w:ascii="Times New Roman" w:hAnsi="Times New Roman" w:cs="Times New Roman"/>
          <w:lang w:val="hr-HR"/>
        </w:rPr>
        <w:t>. Ukoliko je tako, opravdano je reći</w:t>
      </w:r>
      <w:r w:rsidR="006460C0">
        <w:rPr>
          <w:rFonts w:ascii="Times New Roman" w:hAnsi="Times New Roman" w:cs="Times New Roman"/>
          <w:lang w:val="hr-HR"/>
        </w:rPr>
        <w:t xml:space="preserve"> </w:t>
      </w:r>
      <w:r w:rsidR="002D1FA0">
        <w:rPr>
          <w:rFonts w:ascii="Times New Roman" w:hAnsi="Times New Roman" w:cs="Times New Roman"/>
          <w:lang w:val="hr-HR"/>
        </w:rPr>
        <w:t>da</w:t>
      </w:r>
      <w:r w:rsidR="006460C0">
        <w:rPr>
          <w:rFonts w:ascii="Times New Roman" w:hAnsi="Times New Roman" w:cs="Times New Roman"/>
          <w:lang w:val="hr-HR"/>
        </w:rPr>
        <w:t xml:space="preserve"> je čovjek </w:t>
      </w:r>
      <w:r w:rsidR="006460C0">
        <w:rPr>
          <w:rFonts w:ascii="Times New Roman" w:hAnsi="Times New Roman" w:cs="Times New Roman"/>
          <w:i/>
          <w:iCs/>
          <w:lang w:val="hr-HR"/>
        </w:rPr>
        <w:t>homo testis</w:t>
      </w:r>
      <w:r w:rsidR="00FB324F">
        <w:rPr>
          <w:rFonts w:ascii="Times New Roman" w:hAnsi="Times New Roman" w:cs="Times New Roman"/>
          <w:lang w:val="hr-HR"/>
        </w:rPr>
        <w:t xml:space="preserve">. </w:t>
      </w:r>
      <w:r w:rsidR="006460C0">
        <w:rPr>
          <w:rFonts w:ascii="Times New Roman" w:hAnsi="Times New Roman" w:cs="Times New Roman"/>
          <w:lang w:val="hr-HR"/>
        </w:rPr>
        <w:t xml:space="preserve">U ovom radu ćemo prikazati i analizirati </w:t>
      </w:r>
      <w:proofErr w:type="spellStart"/>
      <w:r w:rsidR="006460C0">
        <w:rPr>
          <w:rFonts w:ascii="Times New Roman" w:hAnsi="Times New Roman" w:cs="Times New Roman"/>
          <w:i/>
          <w:iCs/>
          <w:lang w:val="hr-HR"/>
        </w:rPr>
        <w:t>loc</w:t>
      </w:r>
      <w:r w:rsidR="00BC2E4D">
        <w:rPr>
          <w:rFonts w:ascii="Times New Roman" w:hAnsi="Times New Roman" w:cs="Times New Roman"/>
          <w:i/>
          <w:iCs/>
          <w:lang w:val="hr-HR"/>
        </w:rPr>
        <w:t>os</w:t>
      </w:r>
      <w:proofErr w:type="spellEnd"/>
      <w:r w:rsidR="006460C0">
        <w:rPr>
          <w:rFonts w:ascii="Times New Roman" w:hAnsi="Times New Roman" w:cs="Times New Roman"/>
          <w:i/>
          <w:iCs/>
          <w:lang w:val="hr-HR"/>
        </w:rPr>
        <w:t xml:space="preserve"> </w:t>
      </w:r>
      <w:proofErr w:type="spellStart"/>
      <w:r w:rsidR="006460C0">
        <w:rPr>
          <w:rFonts w:ascii="Times New Roman" w:hAnsi="Times New Roman" w:cs="Times New Roman"/>
          <w:i/>
          <w:iCs/>
          <w:lang w:val="hr-HR"/>
        </w:rPr>
        <w:t>testimonia</w:t>
      </w:r>
      <w:proofErr w:type="spellEnd"/>
      <w:r w:rsidR="006460C0">
        <w:rPr>
          <w:rFonts w:ascii="Times New Roman" w:hAnsi="Times New Roman" w:cs="Times New Roman"/>
          <w:lang w:val="hr-HR"/>
        </w:rPr>
        <w:t xml:space="preserve"> kako bismo otkrili kategoriju svjedočanstva u punini </w:t>
      </w:r>
      <w:r w:rsidR="002D1FA0">
        <w:rPr>
          <w:rFonts w:ascii="Times New Roman" w:hAnsi="Times New Roman" w:cs="Times New Roman"/>
          <w:lang w:val="hr-HR"/>
        </w:rPr>
        <w:t>njezinog</w:t>
      </w:r>
      <w:r w:rsidR="006460C0">
        <w:rPr>
          <w:rFonts w:ascii="Times New Roman" w:hAnsi="Times New Roman" w:cs="Times New Roman"/>
          <w:lang w:val="hr-HR"/>
        </w:rPr>
        <w:t xml:space="preserve"> značenja.</w:t>
      </w:r>
    </w:p>
    <w:p w14:paraId="5E3BA0BC" w14:textId="7FF7E0D2" w:rsidR="0036630B" w:rsidRDefault="00294897" w:rsidP="00555D48">
      <w:pPr>
        <w:spacing w:line="360" w:lineRule="auto"/>
        <w:jc w:val="both"/>
        <w:rPr>
          <w:rFonts w:ascii="Times New Roman" w:hAnsi="Times New Roman" w:cs="Times New Roman"/>
          <w:lang w:val="hr-HR"/>
        </w:rPr>
      </w:pPr>
      <w:r>
        <w:rPr>
          <w:rFonts w:ascii="Times New Roman" w:hAnsi="Times New Roman" w:cs="Times New Roman"/>
          <w:lang w:val="hr-HR"/>
        </w:rPr>
        <w:tab/>
      </w:r>
      <w:r w:rsidR="00C63A9C">
        <w:rPr>
          <w:rFonts w:ascii="Times New Roman" w:hAnsi="Times New Roman" w:cs="Times New Roman"/>
          <w:lang w:val="hr-HR"/>
        </w:rPr>
        <w:t>Prožetost djela svjedočanstv</w:t>
      </w:r>
      <w:r w:rsidR="006460C0">
        <w:rPr>
          <w:rFonts w:ascii="Times New Roman" w:hAnsi="Times New Roman" w:cs="Times New Roman"/>
          <w:lang w:val="hr-HR"/>
        </w:rPr>
        <w:t>om</w:t>
      </w:r>
      <w:r w:rsidR="00E513D0">
        <w:rPr>
          <w:rFonts w:ascii="Times New Roman" w:hAnsi="Times New Roman" w:cs="Times New Roman"/>
          <w:lang w:val="hr-HR"/>
        </w:rPr>
        <w:t xml:space="preserve"> ukazuje na važnu ulogu </w:t>
      </w:r>
      <w:r w:rsidR="00C63A9C">
        <w:rPr>
          <w:rFonts w:ascii="Times New Roman" w:hAnsi="Times New Roman" w:cs="Times New Roman"/>
          <w:lang w:val="hr-HR"/>
        </w:rPr>
        <w:t>koju ono ima u Crkvi i</w:t>
      </w:r>
      <w:r w:rsidR="00E513D0">
        <w:rPr>
          <w:rFonts w:ascii="Times New Roman" w:hAnsi="Times New Roman" w:cs="Times New Roman"/>
          <w:lang w:val="hr-HR"/>
        </w:rPr>
        <w:t xml:space="preserve"> Augustinovoj misli</w:t>
      </w:r>
      <w:r w:rsidR="006460C0">
        <w:rPr>
          <w:rFonts w:ascii="Times New Roman" w:hAnsi="Times New Roman" w:cs="Times New Roman"/>
          <w:lang w:val="hr-HR"/>
        </w:rPr>
        <w:t>,</w:t>
      </w:r>
      <w:r>
        <w:rPr>
          <w:rFonts w:ascii="Times New Roman" w:hAnsi="Times New Roman" w:cs="Times New Roman"/>
          <w:lang w:val="hr-HR"/>
        </w:rPr>
        <w:t xml:space="preserve"> što</w:t>
      </w:r>
      <w:r w:rsidR="006460C0">
        <w:rPr>
          <w:rFonts w:ascii="Times New Roman" w:hAnsi="Times New Roman" w:cs="Times New Roman"/>
          <w:lang w:val="hr-HR"/>
        </w:rPr>
        <w:t xml:space="preserve"> ćemo pokazati u prvom poglavlju: analiziranjem odlomaka razotkrit će se ključna uloga svjedočanstva za opstojnost kršćanske religije</w:t>
      </w:r>
      <w:r w:rsidR="00FB324F">
        <w:rPr>
          <w:rFonts w:ascii="Times New Roman" w:hAnsi="Times New Roman" w:cs="Times New Roman"/>
          <w:lang w:val="hr-HR"/>
        </w:rPr>
        <w:t>, stoga i opravdanost detaljnog analiziranja ovog fenomena. U drugom poglavlju pokazat ćemo slojevitost Augustinova poimanja svjedočanstva.</w:t>
      </w:r>
      <w:r w:rsidR="00E513D0">
        <w:rPr>
          <w:rFonts w:ascii="Times New Roman" w:hAnsi="Times New Roman" w:cs="Times New Roman"/>
          <w:lang w:val="hr-HR"/>
        </w:rPr>
        <w:t xml:space="preserve"> Kako bi rad bio sustavniji</w:t>
      </w:r>
      <w:r w:rsidR="00B626D2">
        <w:rPr>
          <w:rFonts w:ascii="Times New Roman" w:hAnsi="Times New Roman" w:cs="Times New Roman"/>
          <w:lang w:val="hr-HR"/>
        </w:rPr>
        <w:t xml:space="preserve"> odlomke u kojima se spominje </w:t>
      </w:r>
      <w:r w:rsidR="00E513D0">
        <w:rPr>
          <w:rFonts w:ascii="Times New Roman" w:hAnsi="Times New Roman" w:cs="Times New Roman"/>
          <w:lang w:val="hr-HR"/>
        </w:rPr>
        <w:t>svjedočanstv</w:t>
      </w:r>
      <w:r w:rsidR="00B626D2">
        <w:rPr>
          <w:rFonts w:ascii="Times New Roman" w:hAnsi="Times New Roman" w:cs="Times New Roman"/>
          <w:lang w:val="hr-HR"/>
        </w:rPr>
        <w:t>o</w:t>
      </w:r>
      <w:r w:rsidR="00E513D0">
        <w:rPr>
          <w:rFonts w:ascii="Times New Roman" w:hAnsi="Times New Roman" w:cs="Times New Roman"/>
          <w:lang w:val="hr-HR"/>
        </w:rPr>
        <w:t xml:space="preserve"> </w:t>
      </w:r>
      <w:r w:rsidR="00E2733E">
        <w:rPr>
          <w:rFonts w:ascii="Times New Roman" w:hAnsi="Times New Roman" w:cs="Times New Roman"/>
          <w:lang w:val="hr-HR"/>
        </w:rPr>
        <w:t>razvrsta</w:t>
      </w:r>
      <w:r w:rsidR="00FB324F">
        <w:rPr>
          <w:rFonts w:ascii="Times New Roman" w:hAnsi="Times New Roman" w:cs="Times New Roman"/>
          <w:lang w:val="hr-HR"/>
        </w:rPr>
        <w:t>t</w:t>
      </w:r>
      <w:r w:rsidR="00C63A9C">
        <w:rPr>
          <w:rFonts w:ascii="Times New Roman" w:hAnsi="Times New Roman" w:cs="Times New Roman"/>
          <w:lang w:val="hr-HR"/>
        </w:rPr>
        <w:t xml:space="preserve"> </w:t>
      </w:r>
      <w:r w:rsidR="00FB324F">
        <w:rPr>
          <w:rFonts w:ascii="Times New Roman" w:hAnsi="Times New Roman" w:cs="Times New Roman"/>
          <w:lang w:val="hr-HR"/>
        </w:rPr>
        <w:t>ćemo</w:t>
      </w:r>
      <w:r w:rsidR="00E513D0">
        <w:rPr>
          <w:rFonts w:ascii="Times New Roman" w:hAnsi="Times New Roman" w:cs="Times New Roman"/>
          <w:lang w:val="hr-HR"/>
        </w:rPr>
        <w:t xml:space="preserve"> u kategorije</w:t>
      </w:r>
      <w:r w:rsidR="00FB324F">
        <w:rPr>
          <w:rFonts w:ascii="Times New Roman" w:hAnsi="Times New Roman" w:cs="Times New Roman"/>
          <w:lang w:val="hr-HR"/>
        </w:rPr>
        <w:t xml:space="preserve"> prema specifičnim vidicima svjedočanstva koje osvjetljuju</w:t>
      </w:r>
      <w:r w:rsidR="00C63A9C">
        <w:rPr>
          <w:rFonts w:ascii="Times New Roman" w:hAnsi="Times New Roman" w:cs="Times New Roman"/>
          <w:lang w:val="hr-HR"/>
        </w:rPr>
        <w:t>, a</w:t>
      </w:r>
      <w:r w:rsidR="00B626D2">
        <w:rPr>
          <w:rFonts w:ascii="Times New Roman" w:hAnsi="Times New Roman" w:cs="Times New Roman"/>
          <w:lang w:val="hr-HR"/>
        </w:rPr>
        <w:t xml:space="preserve"> </w:t>
      </w:r>
      <w:r w:rsidR="00C63A9C">
        <w:rPr>
          <w:rFonts w:ascii="Times New Roman" w:hAnsi="Times New Roman" w:cs="Times New Roman"/>
          <w:lang w:val="hr-HR"/>
        </w:rPr>
        <w:t>r</w:t>
      </w:r>
      <w:r w:rsidR="00B626D2">
        <w:rPr>
          <w:rFonts w:ascii="Times New Roman" w:hAnsi="Times New Roman" w:cs="Times New Roman"/>
          <w:lang w:val="hr-HR"/>
        </w:rPr>
        <w:t>ezultat takve metodologije bit</w:t>
      </w:r>
      <w:r w:rsidR="00E513D0">
        <w:rPr>
          <w:rFonts w:ascii="Times New Roman" w:hAnsi="Times New Roman" w:cs="Times New Roman"/>
          <w:lang w:val="hr-HR"/>
        </w:rPr>
        <w:t xml:space="preserve"> će </w:t>
      </w:r>
      <w:r w:rsidR="00FB324F">
        <w:rPr>
          <w:rFonts w:ascii="Times New Roman" w:hAnsi="Times New Roman" w:cs="Times New Roman"/>
          <w:lang w:val="hr-HR"/>
        </w:rPr>
        <w:t>određivanje shvaćanja</w:t>
      </w:r>
      <w:r w:rsidR="00E513D0">
        <w:rPr>
          <w:rFonts w:ascii="Times New Roman" w:hAnsi="Times New Roman" w:cs="Times New Roman"/>
          <w:lang w:val="hr-HR"/>
        </w:rPr>
        <w:t xml:space="preserve"> svjedočanstva</w:t>
      </w:r>
      <w:r w:rsidR="00B626D2">
        <w:rPr>
          <w:rFonts w:ascii="Times New Roman" w:hAnsi="Times New Roman" w:cs="Times New Roman"/>
          <w:lang w:val="hr-HR"/>
        </w:rPr>
        <w:t xml:space="preserve"> u Augustinovoj misli</w:t>
      </w:r>
      <w:r w:rsidR="00E513D0">
        <w:rPr>
          <w:rFonts w:ascii="Times New Roman" w:hAnsi="Times New Roman" w:cs="Times New Roman"/>
          <w:lang w:val="hr-HR"/>
        </w:rPr>
        <w:t xml:space="preserve"> </w:t>
      </w:r>
      <w:r w:rsidR="00B626D2">
        <w:rPr>
          <w:rFonts w:ascii="Times New Roman" w:hAnsi="Times New Roman" w:cs="Times New Roman"/>
          <w:lang w:val="hr-HR"/>
        </w:rPr>
        <w:t>(</w:t>
      </w:r>
      <w:r w:rsidR="00E513D0">
        <w:rPr>
          <w:rFonts w:ascii="Times New Roman" w:hAnsi="Times New Roman" w:cs="Times New Roman"/>
          <w:lang w:val="hr-HR"/>
        </w:rPr>
        <w:t>u periodu 397.-401.g., kada je</w:t>
      </w:r>
      <w:r w:rsidR="00B626D2">
        <w:rPr>
          <w:rFonts w:ascii="Times New Roman" w:hAnsi="Times New Roman" w:cs="Times New Roman"/>
          <w:lang w:val="hr-HR"/>
        </w:rPr>
        <w:t xml:space="preserve"> Augustin</w:t>
      </w:r>
      <w:r w:rsidR="00E513D0">
        <w:rPr>
          <w:rFonts w:ascii="Times New Roman" w:hAnsi="Times New Roman" w:cs="Times New Roman"/>
          <w:lang w:val="hr-HR"/>
        </w:rPr>
        <w:t xml:space="preserve"> pisao </w:t>
      </w:r>
      <w:r w:rsidR="00E513D0" w:rsidRPr="0070563E">
        <w:rPr>
          <w:rFonts w:ascii="Times New Roman" w:hAnsi="Times New Roman" w:cs="Times New Roman"/>
          <w:i/>
          <w:iCs/>
          <w:lang w:val="hr-HR"/>
        </w:rPr>
        <w:t>Ispovijesti</w:t>
      </w:r>
      <w:r w:rsidR="00B626D2">
        <w:rPr>
          <w:rFonts w:ascii="Times New Roman" w:hAnsi="Times New Roman" w:cs="Times New Roman"/>
          <w:lang w:val="hr-HR"/>
        </w:rPr>
        <w:t>)</w:t>
      </w:r>
      <w:r w:rsidR="00FB324F">
        <w:rPr>
          <w:rFonts w:ascii="Times New Roman" w:hAnsi="Times New Roman" w:cs="Times New Roman"/>
          <w:lang w:val="hr-HR"/>
        </w:rPr>
        <w:t xml:space="preserve"> u ne samo vjerskom i religijskom, već i temeljnom antropološkom smislu. Ovo istraživanje stoga je korisno stručnjacima koji se bave cjelokupnom </w:t>
      </w:r>
      <w:proofErr w:type="spellStart"/>
      <w:r w:rsidR="00FB324F">
        <w:rPr>
          <w:rFonts w:ascii="Times New Roman" w:hAnsi="Times New Roman" w:cs="Times New Roman"/>
          <w:lang w:val="hr-HR"/>
        </w:rPr>
        <w:t>augustinovskom</w:t>
      </w:r>
      <w:proofErr w:type="spellEnd"/>
      <w:r w:rsidR="00FB324F">
        <w:rPr>
          <w:rFonts w:ascii="Times New Roman" w:hAnsi="Times New Roman" w:cs="Times New Roman"/>
          <w:lang w:val="hr-HR"/>
        </w:rPr>
        <w:t xml:space="preserve"> mišlju.</w:t>
      </w:r>
      <w:r w:rsidR="00E513D0">
        <w:rPr>
          <w:rFonts w:ascii="Times New Roman" w:hAnsi="Times New Roman" w:cs="Times New Roman"/>
          <w:lang w:val="hr-HR"/>
        </w:rPr>
        <w:t xml:space="preserve"> </w:t>
      </w:r>
      <w:r w:rsidR="00FB324F">
        <w:rPr>
          <w:rFonts w:ascii="Times New Roman" w:hAnsi="Times New Roman" w:cs="Times New Roman"/>
          <w:lang w:val="hr-HR"/>
        </w:rPr>
        <w:t xml:space="preserve">U trećem poglavlju predstavljamo cijelo djelo kao svjedočanstvo s naglašenom </w:t>
      </w:r>
      <w:proofErr w:type="spellStart"/>
      <w:r w:rsidR="00FB324F">
        <w:rPr>
          <w:rFonts w:ascii="Times New Roman" w:hAnsi="Times New Roman" w:cs="Times New Roman"/>
          <w:lang w:val="hr-HR"/>
        </w:rPr>
        <w:t>protreptičkom</w:t>
      </w:r>
      <w:proofErr w:type="spellEnd"/>
      <w:r w:rsidR="00FB324F">
        <w:rPr>
          <w:rFonts w:ascii="Times New Roman" w:hAnsi="Times New Roman" w:cs="Times New Roman"/>
          <w:lang w:val="hr-HR"/>
        </w:rPr>
        <w:t xml:space="preserve"> i apologijskom dimenzijom. To činimo na temelju analize i interpretacije pojedinih odlomaka.</w:t>
      </w:r>
    </w:p>
    <w:p w14:paraId="7A286758" w14:textId="26EA56C4" w:rsidR="00294897" w:rsidRDefault="00294897" w:rsidP="00555D48">
      <w:pPr>
        <w:spacing w:line="360" w:lineRule="auto"/>
        <w:jc w:val="both"/>
        <w:rPr>
          <w:rFonts w:ascii="Times New Roman" w:hAnsi="Times New Roman" w:cs="Times New Roman"/>
          <w:lang w:val="hr-HR"/>
        </w:rPr>
      </w:pPr>
      <w:r>
        <w:rPr>
          <w:rFonts w:ascii="Times New Roman" w:hAnsi="Times New Roman" w:cs="Times New Roman"/>
          <w:lang w:val="hr-HR"/>
        </w:rPr>
        <w:tab/>
      </w:r>
      <w:r w:rsidR="00603440">
        <w:rPr>
          <w:rFonts w:ascii="Times New Roman" w:hAnsi="Times New Roman" w:cs="Times New Roman"/>
          <w:lang w:val="hr-HR"/>
        </w:rPr>
        <w:t xml:space="preserve">Rad </w:t>
      </w:r>
      <w:r w:rsidR="0070563E">
        <w:rPr>
          <w:rFonts w:ascii="Times New Roman" w:hAnsi="Times New Roman" w:cs="Times New Roman"/>
          <w:lang w:val="hr-HR"/>
        </w:rPr>
        <w:t xml:space="preserve">je usredotočen na Augustinovo djelo </w:t>
      </w:r>
      <w:r w:rsidR="0070563E" w:rsidRPr="0070563E">
        <w:rPr>
          <w:rFonts w:ascii="Times New Roman" w:hAnsi="Times New Roman" w:cs="Times New Roman"/>
          <w:i/>
          <w:iCs/>
          <w:lang w:val="hr-HR"/>
        </w:rPr>
        <w:t>Ispovijesti</w:t>
      </w:r>
      <w:r w:rsidR="0070563E">
        <w:rPr>
          <w:rFonts w:ascii="Times New Roman" w:hAnsi="Times New Roman" w:cs="Times New Roman"/>
          <w:lang w:val="hr-HR"/>
        </w:rPr>
        <w:t xml:space="preserve"> i služi kao skica za daljnje sustavno istraživanje teologije svjedočanstva</w:t>
      </w:r>
      <w:r w:rsidR="00985255">
        <w:rPr>
          <w:rFonts w:ascii="Times New Roman" w:hAnsi="Times New Roman" w:cs="Times New Roman"/>
          <w:lang w:val="hr-HR"/>
        </w:rPr>
        <w:t xml:space="preserve"> te</w:t>
      </w:r>
      <w:r w:rsidR="0070563E">
        <w:rPr>
          <w:rFonts w:ascii="Times New Roman" w:hAnsi="Times New Roman" w:cs="Times New Roman"/>
          <w:lang w:val="hr-HR"/>
        </w:rPr>
        <w:t xml:space="preserve"> na jednom mjestu donosi</w:t>
      </w:r>
      <w:r w:rsidR="002D1FA0">
        <w:rPr>
          <w:rFonts w:ascii="Times New Roman" w:hAnsi="Times New Roman" w:cs="Times New Roman"/>
          <w:lang w:val="hr-HR"/>
        </w:rPr>
        <w:t xml:space="preserve">, </w:t>
      </w:r>
      <w:r w:rsidR="0070563E">
        <w:rPr>
          <w:rFonts w:ascii="Times New Roman" w:hAnsi="Times New Roman" w:cs="Times New Roman"/>
          <w:lang w:val="hr-HR"/>
        </w:rPr>
        <w:t>analizira</w:t>
      </w:r>
      <w:r w:rsidR="002D1FA0">
        <w:rPr>
          <w:rFonts w:ascii="Times New Roman" w:hAnsi="Times New Roman" w:cs="Times New Roman"/>
          <w:lang w:val="hr-HR"/>
        </w:rPr>
        <w:t xml:space="preserve"> i interpretira</w:t>
      </w:r>
      <w:r w:rsidR="0070563E">
        <w:rPr>
          <w:rFonts w:ascii="Times New Roman" w:hAnsi="Times New Roman" w:cs="Times New Roman"/>
          <w:lang w:val="hr-HR"/>
        </w:rPr>
        <w:t xml:space="preserve"> odlomke u kojima se izravno ili neizravno </w:t>
      </w:r>
      <w:r w:rsidR="00200B8A">
        <w:rPr>
          <w:rFonts w:ascii="Times New Roman" w:hAnsi="Times New Roman" w:cs="Times New Roman"/>
          <w:lang w:val="hr-HR"/>
        </w:rPr>
        <w:t>odnose na</w:t>
      </w:r>
      <w:r w:rsidR="0070563E">
        <w:rPr>
          <w:rFonts w:ascii="Times New Roman" w:hAnsi="Times New Roman" w:cs="Times New Roman"/>
          <w:lang w:val="hr-HR"/>
        </w:rPr>
        <w:t xml:space="preserve"> svjedočanstvo.</w:t>
      </w:r>
      <w:r w:rsidR="00136EAC">
        <w:rPr>
          <w:rFonts w:ascii="Times New Roman" w:hAnsi="Times New Roman" w:cs="Times New Roman"/>
          <w:lang w:val="hr-HR"/>
        </w:rPr>
        <w:t xml:space="preserve"> </w:t>
      </w:r>
      <w:r w:rsidR="00410E68">
        <w:rPr>
          <w:rFonts w:ascii="Times New Roman" w:hAnsi="Times New Roman" w:cs="Times New Roman"/>
          <w:lang w:val="hr-HR"/>
        </w:rPr>
        <w:t>Polazna hipoteza</w:t>
      </w:r>
      <w:r w:rsidR="002D1FA0">
        <w:rPr>
          <w:rFonts w:ascii="Times New Roman" w:hAnsi="Times New Roman" w:cs="Times New Roman"/>
          <w:lang w:val="hr-HR"/>
        </w:rPr>
        <w:t xml:space="preserve"> našeg istraživanja</w:t>
      </w:r>
      <w:r w:rsidR="00410E68">
        <w:rPr>
          <w:rFonts w:ascii="Times New Roman" w:hAnsi="Times New Roman" w:cs="Times New Roman"/>
          <w:lang w:val="hr-HR"/>
        </w:rPr>
        <w:t xml:space="preserve"> je da su </w:t>
      </w:r>
      <w:r w:rsidR="00410E68">
        <w:rPr>
          <w:rFonts w:ascii="Times New Roman" w:hAnsi="Times New Roman" w:cs="Times New Roman"/>
          <w:i/>
          <w:iCs/>
          <w:lang w:val="hr-HR"/>
        </w:rPr>
        <w:t>Ispovijesti</w:t>
      </w:r>
      <w:r w:rsidR="00410E68">
        <w:rPr>
          <w:rFonts w:ascii="Times New Roman" w:hAnsi="Times New Roman" w:cs="Times New Roman"/>
          <w:lang w:val="hr-HR"/>
        </w:rPr>
        <w:t xml:space="preserve"> svjedočanstvo o Augustinovu obraćenju</w:t>
      </w:r>
      <w:r w:rsidR="002D1FA0">
        <w:rPr>
          <w:rFonts w:ascii="Times New Roman" w:hAnsi="Times New Roman" w:cs="Times New Roman"/>
          <w:lang w:val="hr-HR"/>
        </w:rPr>
        <w:t xml:space="preserve">, a u nastojanju </w:t>
      </w:r>
      <w:r w:rsidR="00FB324F">
        <w:rPr>
          <w:rFonts w:ascii="Times New Roman" w:hAnsi="Times New Roman" w:cs="Times New Roman"/>
          <w:lang w:val="hr-HR"/>
        </w:rPr>
        <w:t xml:space="preserve">da </w:t>
      </w:r>
      <w:r w:rsidR="002D1FA0">
        <w:rPr>
          <w:rFonts w:ascii="Times New Roman" w:hAnsi="Times New Roman" w:cs="Times New Roman"/>
          <w:lang w:val="hr-HR"/>
        </w:rPr>
        <w:t>produb</w:t>
      </w:r>
      <w:r w:rsidR="00FB324F">
        <w:rPr>
          <w:rFonts w:ascii="Times New Roman" w:hAnsi="Times New Roman" w:cs="Times New Roman"/>
          <w:lang w:val="hr-HR"/>
        </w:rPr>
        <w:t>imo</w:t>
      </w:r>
      <w:r w:rsidR="002D1FA0">
        <w:rPr>
          <w:rFonts w:ascii="Times New Roman" w:hAnsi="Times New Roman" w:cs="Times New Roman"/>
          <w:lang w:val="hr-HR"/>
        </w:rPr>
        <w:t xml:space="preserve"> t</w:t>
      </w:r>
      <w:r w:rsidR="00FB324F">
        <w:rPr>
          <w:rFonts w:ascii="Times New Roman" w:hAnsi="Times New Roman" w:cs="Times New Roman"/>
          <w:lang w:val="hr-HR"/>
        </w:rPr>
        <w:t>u</w:t>
      </w:r>
      <w:r w:rsidR="002D1FA0">
        <w:rPr>
          <w:rFonts w:ascii="Times New Roman" w:hAnsi="Times New Roman" w:cs="Times New Roman"/>
          <w:lang w:val="hr-HR"/>
        </w:rPr>
        <w:t xml:space="preserve"> hipotez</w:t>
      </w:r>
      <w:r w:rsidR="00200B8A">
        <w:rPr>
          <w:rFonts w:ascii="Times New Roman" w:hAnsi="Times New Roman" w:cs="Times New Roman"/>
          <w:lang w:val="hr-HR"/>
        </w:rPr>
        <w:t>u</w:t>
      </w:r>
      <w:r w:rsidR="00410E68">
        <w:rPr>
          <w:rFonts w:ascii="Times New Roman" w:hAnsi="Times New Roman" w:cs="Times New Roman"/>
          <w:lang w:val="hr-HR"/>
        </w:rPr>
        <w:t xml:space="preserve"> </w:t>
      </w:r>
      <w:r w:rsidR="002D1FA0">
        <w:rPr>
          <w:rFonts w:ascii="Times New Roman" w:hAnsi="Times New Roman" w:cs="Times New Roman"/>
          <w:lang w:val="hr-HR"/>
        </w:rPr>
        <w:t>s</w:t>
      </w:r>
      <w:r w:rsidR="00410E68">
        <w:rPr>
          <w:rFonts w:ascii="Times New Roman" w:hAnsi="Times New Roman" w:cs="Times New Roman"/>
          <w:lang w:val="hr-HR"/>
        </w:rPr>
        <w:t xml:space="preserve">lužimo se sintetičkom i </w:t>
      </w:r>
      <w:r w:rsidR="00E2733E">
        <w:rPr>
          <w:rFonts w:ascii="Times New Roman" w:hAnsi="Times New Roman" w:cs="Times New Roman"/>
          <w:lang w:val="hr-HR"/>
        </w:rPr>
        <w:t>analitičko-</w:t>
      </w:r>
      <w:r w:rsidR="00410E68">
        <w:rPr>
          <w:rFonts w:ascii="Times New Roman" w:hAnsi="Times New Roman" w:cs="Times New Roman"/>
          <w:lang w:val="hr-HR"/>
        </w:rPr>
        <w:t>interpretativnom metodom</w:t>
      </w:r>
      <w:r w:rsidR="00FB324F">
        <w:rPr>
          <w:rFonts w:ascii="Times New Roman" w:hAnsi="Times New Roman" w:cs="Times New Roman"/>
          <w:lang w:val="hr-HR"/>
        </w:rPr>
        <w:t xml:space="preserve"> u induktivnom smjeru.</w:t>
      </w:r>
    </w:p>
    <w:p w14:paraId="0076005C" w14:textId="2F9292CC" w:rsidR="00985255" w:rsidRPr="00294897" w:rsidRDefault="00294897" w:rsidP="00294897">
      <w:pPr>
        <w:rPr>
          <w:rFonts w:ascii="Times New Roman" w:hAnsi="Times New Roman" w:cs="Times New Roman"/>
          <w:lang w:val="hr-HR"/>
        </w:rPr>
      </w:pPr>
      <w:r>
        <w:rPr>
          <w:rFonts w:ascii="Times New Roman" w:hAnsi="Times New Roman" w:cs="Times New Roman"/>
          <w:lang w:val="hr-HR"/>
        </w:rPr>
        <w:br w:type="page"/>
      </w:r>
    </w:p>
    <w:p w14:paraId="65EDC8AE" w14:textId="7051E0B8" w:rsidR="0061014D" w:rsidRPr="0061014D" w:rsidRDefault="00B35BDE" w:rsidP="00036E4E">
      <w:pPr>
        <w:pStyle w:val="Heading1"/>
        <w:spacing w:before="0" w:after="240" w:line="360" w:lineRule="auto"/>
      </w:pPr>
      <w:bookmarkStart w:id="1" w:name="_Toc75463154"/>
      <w:r>
        <w:lastRenderedPageBreak/>
        <w:t xml:space="preserve">1. </w:t>
      </w:r>
      <w:r w:rsidR="009B12DF" w:rsidRPr="00B35BDE">
        <w:t>Svjedočanstv</w:t>
      </w:r>
      <w:r w:rsidR="002D1FA0" w:rsidRPr="00B35BDE">
        <w:t>o -</w:t>
      </w:r>
      <w:r w:rsidR="00B6205F" w:rsidRPr="00B35BDE">
        <w:t xml:space="preserve"> esencijalna kategorija kršćanstva</w:t>
      </w:r>
      <w:bookmarkEnd w:id="1"/>
    </w:p>
    <w:p w14:paraId="245DCB5A" w14:textId="251FB5FF" w:rsidR="00294897" w:rsidRPr="0061014D" w:rsidRDefault="00294897" w:rsidP="0061014D">
      <w:pPr>
        <w:spacing w:line="360" w:lineRule="auto"/>
        <w:jc w:val="both"/>
        <w:rPr>
          <w:rFonts w:ascii="Times New Roman" w:hAnsi="Times New Roman" w:cs="Times New Roman"/>
          <w:lang w:val="hr-HR"/>
        </w:rPr>
      </w:pPr>
      <w:r>
        <w:rPr>
          <w:lang w:val="hr-HR"/>
        </w:rPr>
        <w:tab/>
      </w:r>
      <w:r>
        <w:rPr>
          <w:rFonts w:ascii="Times New Roman" w:hAnsi="Times New Roman" w:cs="Times New Roman"/>
          <w:lang w:val="hr-HR"/>
        </w:rPr>
        <w:t>Svjedočanstvo je sržna kategorija kršćanstva s kojom ono pada ili raste, a njezine konture pobliže ćemo odrediti analizom</w:t>
      </w:r>
      <w:r w:rsidR="00200B8A">
        <w:rPr>
          <w:rFonts w:ascii="Times New Roman" w:hAnsi="Times New Roman" w:cs="Times New Roman"/>
          <w:lang w:val="hr-HR"/>
        </w:rPr>
        <w:t xml:space="preserve"> djela</w:t>
      </w:r>
      <w:r>
        <w:rPr>
          <w:rFonts w:ascii="Times New Roman" w:hAnsi="Times New Roman" w:cs="Times New Roman"/>
          <w:lang w:val="hr-HR"/>
        </w:rPr>
        <w:t xml:space="preserve"> </w:t>
      </w:r>
      <w:r>
        <w:rPr>
          <w:rFonts w:ascii="Times New Roman" w:hAnsi="Times New Roman" w:cs="Times New Roman"/>
          <w:i/>
          <w:iCs/>
          <w:lang w:val="hr-HR"/>
        </w:rPr>
        <w:t>Ispovijesti</w:t>
      </w:r>
      <w:r>
        <w:rPr>
          <w:rFonts w:ascii="Times New Roman" w:hAnsi="Times New Roman" w:cs="Times New Roman"/>
          <w:lang w:val="hr-HR"/>
        </w:rPr>
        <w:t xml:space="preserve"> Aurelija Augustina koje je paradigma svjedočanstva u svim njegovim dimenzijama i uzor retori</w:t>
      </w:r>
      <w:r w:rsidR="00FB324F">
        <w:rPr>
          <w:rFonts w:ascii="Times New Roman" w:hAnsi="Times New Roman" w:cs="Times New Roman"/>
          <w:lang w:val="hr-HR"/>
        </w:rPr>
        <w:t>čke tehnike</w:t>
      </w:r>
      <w:r>
        <w:rPr>
          <w:rFonts w:ascii="Times New Roman" w:hAnsi="Times New Roman" w:cs="Times New Roman"/>
          <w:lang w:val="hr-HR"/>
        </w:rPr>
        <w:t xml:space="preserve"> svjedočenja. U djelu </w:t>
      </w:r>
      <w:r>
        <w:rPr>
          <w:rFonts w:ascii="Times New Roman" w:hAnsi="Times New Roman" w:cs="Times New Roman"/>
          <w:i/>
          <w:iCs/>
          <w:lang w:val="hr-HR"/>
        </w:rPr>
        <w:t>Ispovijesti</w:t>
      </w:r>
      <w:r>
        <w:rPr>
          <w:rFonts w:ascii="Times New Roman" w:hAnsi="Times New Roman" w:cs="Times New Roman"/>
          <w:lang w:val="hr-HR"/>
        </w:rPr>
        <w:t xml:space="preserve"> Aurelija Augustina zamjećujemo više opisa</w:t>
      </w:r>
      <w:r w:rsidR="00200B8A">
        <w:rPr>
          <w:rFonts w:ascii="Times New Roman" w:hAnsi="Times New Roman" w:cs="Times New Roman"/>
          <w:lang w:val="hr-HR"/>
        </w:rPr>
        <w:t xml:space="preserve"> fenomena</w:t>
      </w:r>
      <w:r>
        <w:rPr>
          <w:rFonts w:ascii="Times New Roman" w:hAnsi="Times New Roman" w:cs="Times New Roman"/>
          <w:lang w:val="hr-HR"/>
        </w:rPr>
        <w:t xml:space="preserve"> svjedočanstva vješto utkanih u narativnu strukturu djela. To su mikrosvjedočanstva koja osvjetlj</w:t>
      </w:r>
      <w:r w:rsidR="00200B8A">
        <w:rPr>
          <w:rFonts w:ascii="Times New Roman" w:hAnsi="Times New Roman" w:cs="Times New Roman"/>
          <w:lang w:val="hr-HR"/>
        </w:rPr>
        <w:t>u</w:t>
      </w:r>
      <w:r>
        <w:rPr>
          <w:rFonts w:ascii="Times New Roman" w:hAnsi="Times New Roman" w:cs="Times New Roman"/>
          <w:lang w:val="hr-HR"/>
        </w:rPr>
        <w:t xml:space="preserve">ju mnoge dimenzije svjedočenja, a cijelo djelo je makrosvjedočanstvo o Augustinovu putu do obraćenja. </w:t>
      </w:r>
      <w:r w:rsidR="00200B8A">
        <w:rPr>
          <w:rFonts w:ascii="Times New Roman" w:hAnsi="Times New Roman" w:cs="Times New Roman"/>
          <w:lang w:val="hr-HR"/>
        </w:rPr>
        <w:t>Prije nego analiziramo i interpretiramo</w:t>
      </w:r>
      <w:r>
        <w:rPr>
          <w:rFonts w:ascii="Times New Roman" w:hAnsi="Times New Roman" w:cs="Times New Roman"/>
          <w:lang w:val="hr-HR"/>
        </w:rPr>
        <w:t xml:space="preserve"> </w:t>
      </w:r>
      <w:r w:rsidR="00200B8A">
        <w:rPr>
          <w:rFonts w:ascii="Times New Roman" w:hAnsi="Times New Roman" w:cs="Times New Roman"/>
          <w:lang w:val="hr-HR"/>
        </w:rPr>
        <w:t>svjedočanske odlomke</w:t>
      </w:r>
      <w:r>
        <w:rPr>
          <w:rFonts w:ascii="Times New Roman" w:hAnsi="Times New Roman" w:cs="Times New Roman"/>
          <w:lang w:val="hr-HR"/>
        </w:rPr>
        <w:t xml:space="preserve"> u </w:t>
      </w:r>
      <w:r>
        <w:rPr>
          <w:rFonts w:ascii="Times New Roman" w:hAnsi="Times New Roman" w:cs="Times New Roman"/>
          <w:i/>
          <w:iCs/>
          <w:lang w:val="hr-HR"/>
        </w:rPr>
        <w:t>Ispovijestima</w:t>
      </w:r>
      <w:r>
        <w:rPr>
          <w:rFonts w:ascii="Times New Roman" w:hAnsi="Times New Roman" w:cs="Times New Roman"/>
          <w:lang w:val="hr-HR"/>
        </w:rPr>
        <w:t xml:space="preserve"> </w:t>
      </w:r>
      <w:r w:rsidR="00200B8A">
        <w:rPr>
          <w:rFonts w:ascii="Times New Roman" w:hAnsi="Times New Roman" w:cs="Times New Roman"/>
          <w:lang w:val="hr-HR"/>
        </w:rPr>
        <w:t>i</w:t>
      </w:r>
      <w:r>
        <w:rPr>
          <w:rFonts w:ascii="Times New Roman" w:hAnsi="Times New Roman" w:cs="Times New Roman"/>
          <w:lang w:val="hr-HR"/>
        </w:rPr>
        <w:t xml:space="preserve"> </w:t>
      </w:r>
      <w:r w:rsidR="00200B8A">
        <w:rPr>
          <w:rFonts w:ascii="Times New Roman" w:hAnsi="Times New Roman" w:cs="Times New Roman"/>
          <w:lang w:val="hr-HR"/>
        </w:rPr>
        <w:t>tako</w:t>
      </w:r>
      <w:r>
        <w:rPr>
          <w:rFonts w:ascii="Times New Roman" w:hAnsi="Times New Roman" w:cs="Times New Roman"/>
          <w:lang w:val="hr-HR"/>
        </w:rPr>
        <w:t xml:space="preserve"> </w:t>
      </w:r>
      <w:r w:rsidR="00200B8A">
        <w:rPr>
          <w:rFonts w:ascii="Times New Roman" w:hAnsi="Times New Roman" w:cs="Times New Roman"/>
          <w:lang w:val="hr-HR"/>
        </w:rPr>
        <w:t>rasvijetlimo</w:t>
      </w:r>
      <w:r>
        <w:rPr>
          <w:rFonts w:ascii="Times New Roman" w:hAnsi="Times New Roman" w:cs="Times New Roman"/>
          <w:lang w:val="hr-HR"/>
        </w:rPr>
        <w:t xml:space="preserve"> svu</w:t>
      </w:r>
      <w:r w:rsidR="00200B8A">
        <w:rPr>
          <w:rFonts w:ascii="Times New Roman" w:hAnsi="Times New Roman" w:cs="Times New Roman"/>
          <w:lang w:val="hr-HR"/>
        </w:rPr>
        <w:t xml:space="preserve"> značenjsku</w:t>
      </w:r>
      <w:r>
        <w:rPr>
          <w:rFonts w:ascii="Times New Roman" w:hAnsi="Times New Roman" w:cs="Times New Roman"/>
          <w:lang w:val="hr-HR"/>
        </w:rPr>
        <w:t xml:space="preserve"> slojevitost ovog sržnog pojma kršćanstva prisutn</w:t>
      </w:r>
      <w:r w:rsidR="00200B8A">
        <w:rPr>
          <w:rFonts w:ascii="Times New Roman" w:hAnsi="Times New Roman" w:cs="Times New Roman"/>
          <w:lang w:val="hr-HR"/>
        </w:rPr>
        <w:t>og</w:t>
      </w:r>
      <w:r>
        <w:rPr>
          <w:rFonts w:ascii="Times New Roman" w:hAnsi="Times New Roman" w:cs="Times New Roman"/>
          <w:lang w:val="hr-HR"/>
        </w:rPr>
        <w:t xml:space="preserve"> u životu svih ljudi, bili oni toga svjesni ili ne, istaknut</w:t>
      </w:r>
      <w:r w:rsidR="00200B8A">
        <w:rPr>
          <w:rFonts w:ascii="Times New Roman" w:hAnsi="Times New Roman" w:cs="Times New Roman"/>
          <w:lang w:val="hr-HR"/>
        </w:rPr>
        <w:t xml:space="preserve"> ćemo</w:t>
      </w:r>
      <w:r>
        <w:rPr>
          <w:rFonts w:ascii="Times New Roman" w:hAnsi="Times New Roman" w:cs="Times New Roman"/>
          <w:lang w:val="hr-HR"/>
        </w:rPr>
        <w:t xml:space="preserve"> njegovu ključnu ulogu za vjeru i širenje vjere koja postaje razvidna već na prvim stranicama ovog monumentalnog djela.</w:t>
      </w:r>
    </w:p>
    <w:p w14:paraId="69228A81" w14:textId="537CD71C" w:rsidR="0061014D" w:rsidRDefault="009B12DF" w:rsidP="0061014D">
      <w:pPr>
        <w:spacing w:line="360" w:lineRule="auto"/>
        <w:jc w:val="both"/>
        <w:rPr>
          <w:rFonts w:ascii="Times New Roman" w:hAnsi="Times New Roman" w:cs="Times New Roman"/>
          <w:lang w:val="hr-HR"/>
        </w:rPr>
      </w:pPr>
      <w:r>
        <w:rPr>
          <w:rFonts w:ascii="Times New Roman" w:hAnsi="Times New Roman" w:cs="Times New Roman"/>
          <w:lang w:val="hr-HR"/>
        </w:rPr>
        <w:tab/>
        <w:t>Nije pretjerano reći da</w:t>
      </w:r>
      <w:r w:rsidR="00496866">
        <w:rPr>
          <w:rFonts w:ascii="Times New Roman" w:hAnsi="Times New Roman" w:cs="Times New Roman"/>
          <w:lang w:val="hr-HR"/>
        </w:rPr>
        <w:t xml:space="preserve"> se</w:t>
      </w:r>
      <w:r>
        <w:rPr>
          <w:rFonts w:ascii="Times New Roman" w:hAnsi="Times New Roman" w:cs="Times New Roman"/>
          <w:lang w:val="hr-HR"/>
        </w:rPr>
        <w:t xml:space="preserve"> nijekanjem mogućnosti svjedoč</w:t>
      </w:r>
      <w:r w:rsidR="00496866">
        <w:rPr>
          <w:rFonts w:ascii="Times New Roman" w:hAnsi="Times New Roman" w:cs="Times New Roman"/>
          <w:lang w:val="hr-HR"/>
        </w:rPr>
        <w:t>enja</w:t>
      </w:r>
      <w:r>
        <w:rPr>
          <w:rFonts w:ascii="Times New Roman" w:hAnsi="Times New Roman" w:cs="Times New Roman"/>
          <w:lang w:val="hr-HR"/>
        </w:rPr>
        <w:t xml:space="preserve"> </w:t>
      </w:r>
      <w:r w:rsidR="00496866">
        <w:rPr>
          <w:rFonts w:ascii="Times New Roman" w:hAnsi="Times New Roman" w:cs="Times New Roman"/>
          <w:lang w:val="hr-HR"/>
        </w:rPr>
        <w:t>niječe</w:t>
      </w:r>
      <w:r>
        <w:rPr>
          <w:rFonts w:ascii="Times New Roman" w:hAnsi="Times New Roman" w:cs="Times New Roman"/>
          <w:lang w:val="hr-HR"/>
        </w:rPr>
        <w:t xml:space="preserve"> i</w:t>
      </w:r>
      <w:r w:rsidR="002D1FA0">
        <w:rPr>
          <w:rFonts w:ascii="Times New Roman" w:hAnsi="Times New Roman" w:cs="Times New Roman"/>
          <w:lang w:val="hr-HR"/>
        </w:rPr>
        <w:t xml:space="preserve"> mogućnost</w:t>
      </w:r>
      <w:r>
        <w:rPr>
          <w:rFonts w:ascii="Times New Roman" w:hAnsi="Times New Roman" w:cs="Times New Roman"/>
          <w:lang w:val="hr-HR"/>
        </w:rPr>
        <w:t xml:space="preserve"> kršćanstv</w:t>
      </w:r>
      <w:r w:rsidR="002D1FA0">
        <w:rPr>
          <w:rFonts w:ascii="Times New Roman" w:hAnsi="Times New Roman" w:cs="Times New Roman"/>
          <w:lang w:val="hr-HR"/>
        </w:rPr>
        <w:t>a kao takvog</w:t>
      </w:r>
      <w:r>
        <w:rPr>
          <w:rFonts w:ascii="Times New Roman" w:hAnsi="Times New Roman" w:cs="Times New Roman"/>
          <w:lang w:val="hr-HR"/>
        </w:rPr>
        <w:t xml:space="preserve">. Kršćanin se rađa u okruženju koje je prožeto nekom </w:t>
      </w:r>
      <w:r w:rsidR="0061014D">
        <w:rPr>
          <w:rFonts w:ascii="Times New Roman" w:hAnsi="Times New Roman" w:cs="Times New Roman"/>
          <w:lang w:val="hr-HR"/>
        </w:rPr>
        <w:t>određenošću</w:t>
      </w:r>
      <w:r>
        <w:rPr>
          <w:rFonts w:ascii="Times New Roman" w:hAnsi="Times New Roman" w:cs="Times New Roman"/>
          <w:lang w:val="hr-HR"/>
        </w:rPr>
        <w:t>:</w:t>
      </w:r>
      <w:r w:rsidR="00FB324F">
        <w:rPr>
          <w:rFonts w:ascii="Times New Roman" w:hAnsi="Times New Roman" w:cs="Times New Roman"/>
          <w:lang w:val="hr-HR"/>
        </w:rPr>
        <w:t xml:space="preserve"> kao</w:t>
      </w:r>
      <w:r>
        <w:rPr>
          <w:rFonts w:ascii="Times New Roman" w:hAnsi="Times New Roman" w:cs="Times New Roman"/>
          <w:lang w:val="hr-HR"/>
        </w:rPr>
        <w:t xml:space="preserve"> dijete prima svjedočanstvo o Kristu od roditelja intencionalno ili slučajno, htjelo ili ne, a tek onda slobodno bira hoće li uz tu posvjedočenu vjeru prionuti svojim bićem. Svjedočanstvo, bilo </w:t>
      </w:r>
      <w:r w:rsidR="00496866">
        <w:rPr>
          <w:rFonts w:ascii="Times New Roman" w:hAnsi="Times New Roman" w:cs="Times New Roman"/>
          <w:lang w:val="hr-HR"/>
        </w:rPr>
        <w:t>da ga daju</w:t>
      </w:r>
      <w:r>
        <w:rPr>
          <w:rFonts w:ascii="Times New Roman" w:hAnsi="Times New Roman" w:cs="Times New Roman"/>
          <w:lang w:val="hr-HR"/>
        </w:rPr>
        <w:t xml:space="preserve"> roditelj</w:t>
      </w:r>
      <w:r w:rsidR="00496866">
        <w:rPr>
          <w:rFonts w:ascii="Times New Roman" w:hAnsi="Times New Roman" w:cs="Times New Roman"/>
          <w:lang w:val="hr-HR"/>
        </w:rPr>
        <w:t>i</w:t>
      </w:r>
      <w:r>
        <w:rPr>
          <w:rFonts w:ascii="Times New Roman" w:hAnsi="Times New Roman" w:cs="Times New Roman"/>
          <w:lang w:val="hr-HR"/>
        </w:rPr>
        <w:t xml:space="preserve"> ili ne</w:t>
      </w:r>
      <w:r w:rsidR="00496866">
        <w:rPr>
          <w:rFonts w:ascii="Times New Roman" w:hAnsi="Times New Roman" w:cs="Times New Roman"/>
          <w:lang w:val="hr-HR"/>
        </w:rPr>
        <w:t>tk</w:t>
      </w:r>
      <w:r>
        <w:rPr>
          <w:rFonts w:ascii="Times New Roman" w:hAnsi="Times New Roman" w:cs="Times New Roman"/>
          <w:lang w:val="hr-HR"/>
        </w:rPr>
        <w:t>o drug</w:t>
      </w:r>
      <w:r w:rsidR="00496866">
        <w:rPr>
          <w:rFonts w:ascii="Times New Roman" w:hAnsi="Times New Roman" w:cs="Times New Roman"/>
          <w:lang w:val="hr-HR"/>
        </w:rPr>
        <w:t>i</w:t>
      </w:r>
      <w:r>
        <w:rPr>
          <w:rFonts w:ascii="Times New Roman" w:hAnsi="Times New Roman" w:cs="Times New Roman"/>
          <w:lang w:val="hr-HR"/>
        </w:rPr>
        <w:t xml:space="preserve">, daje prvi poticaj pojedincu za promišljanje o vjeri, </w:t>
      </w:r>
      <w:r w:rsidR="002D1FA0">
        <w:rPr>
          <w:rFonts w:ascii="Times New Roman" w:hAnsi="Times New Roman" w:cs="Times New Roman"/>
          <w:lang w:val="hr-HR"/>
        </w:rPr>
        <w:t>ono</w:t>
      </w:r>
      <w:r>
        <w:rPr>
          <w:rFonts w:ascii="Times New Roman" w:hAnsi="Times New Roman" w:cs="Times New Roman"/>
          <w:lang w:val="hr-HR"/>
        </w:rPr>
        <w:t xml:space="preserve"> je prva iskra koja razbuktava žar vjere.</w:t>
      </w:r>
    </w:p>
    <w:p w14:paraId="2E6B7F74" w14:textId="6BC13860" w:rsidR="0061014D" w:rsidRDefault="0061014D" w:rsidP="00BA7D18">
      <w:pPr>
        <w:spacing w:line="360" w:lineRule="auto"/>
        <w:jc w:val="both"/>
        <w:rPr>
          <w:rFonts w:ascii="Times New Roman" w:hAnsi="Times New Roman" w:cs="Times New Roman"/>
          <w:lang w:val="hr-HR"/>
        </w:rPr>
      </w:pPr>
    </w:p>
    <w:p w14:paraId="5C9526AC" w14:textId="22ED7E79" w:rsidR="0036630B" w:rsidRDefault="0061014D" w:rsidP="00561287">
      <w:pPr>
        <w:spacing w:before="40" w:after="240" w:line="360" w:lineRule="auto"/>
        <w:jc w:val="both"/>
        <w:rPr>
          <w:rFonts w:ascii="Times New Roman" w:hAnsi="Times New Roman" w:cs="Times New Roman"/>
          <w:lang w:val="hr-HR"/>
        </w:rPr>
      </w:pPr>
      <w:r>
        <w:rPr>
          <w:rFonts w:ascii="Times New Roman" w:hAnsi="Times New Roman" w:cs="Times New Roman"/>
          <w:lang w:val="hr-HR"/>
        </w:rPr>
        <w:tab/>
      </w:r>
      <w:r>
        <w:rPr>
          <w:rFonts w:ascii="Times New Roman" w:hAnsi="Times New Roman" w:cs="Times New Roman"/>
          <w:i/>
          <w:iCs/>
          <w:lang w:val="hr-HR"/>
        </w:rPr>
        <w:t>1.1.</w:t>
      </w:r>
      <w:r>
        <w:rPr>
          <w:rFonts w:ascii="Times New Roman" w:hAnsi="Times New Roman" w:cs="Times New Roman"/>
          <w:lang w:val="hr-HR"/>
        </w:rPr>
        <w:t xml:space="preserve"> </w:t>
      </w:r>
      <w:r>
        <w:rPr>
          <w:rFonts w:ascii="Times New Roman" w:hAnsi="Times New Roman" w:cs="Times New Roman"/>
          <w:i/>
          <w:iCs/>
          <w:lang w:val="hr-HR"/>
        </w:rPr>
        <w:t>Utjecaj poimanja objave Drugog vatikanskog koncila</w:t>
      </w:r>
      <w:r w:rsidR="00FB324F">
        <w:rPr>
          <w:rFonts w:ascii="Times New Roman" w:hAnsi="Times New Roman" w:cs="Times New Roman"/>
          <w:i/>
          <w:iCs/>
          <w:lang w:val="hr-HR"/>
        </w:rPr>
        <w:t xml:space="preserve"> na svjedočanstvo</w:t>
      </w:r>
    </w:p>
    <w:p w14:paraId="6B7A29B7" w14:textId="4C95CD81" w:rsidR="0036630B" w:rsidRDefault="0061014D" w:rsidP="009B12DF">
      <w:pPr>
        <w:spacing w:line="360" w:lineRule="auto"/>
        <w:jc w:val="both"/>
        <w:rPr>
          <w:rFonts w:ascii="Times New Roman" w:hAnsi="Times New Roman" w:cs="Times New Roman"/>
          <w:lang w:val="hr-HR"/>
        </w:rPr>
      </w:pPr>
      <w:r>
        <w:rPr>
          <w:rFonts w:ascii="Times New Roman" w:hAnsi="Times New Roman" w:cs="Times New Roman"/>
          <w:lang w:val="hr-HR"/>
        </w:rPr>
        <w:tab/>
      </w:r>
      <w:r w:rsidR="009B12DF">
        <w:rPr>
          <w:rFonts w:ascii="Times New Roman" w:hAnsi="Times New Roman" w:cs="Times New Roman"/>
          <w:lang w:val="hr-HR"/>
        </w:rPr>
        <w:t xml:space="preserve">Prvi vatikanski koncil u dogmatskoj konstituciji </w:t>
      </w:r>
      <w:r w:rsidR="009B12DF">
        <w:rPr>
          <w:rFonts w:ascii="Times New Roman" w:hAnsi="Times New Roman" w:cs="Times New Roman"/>
          <w:i/>
          <w:iCs/>
          <w:lang w:val="hr-HR"/>
        </w:rPr>
        <w:t xml:space="preserve">Dei </w:t>
      </w:r>
      <w:proofErr w:type="spellStart"/>
      <w:r>
        <w:rPr>
          <w:rFonts w:ascii="Times New Roman" w:hAnsi="Times New Roman" w:cs="Times New Roman"/>
          <w:i/>
          <w:iCs/>
          <w:lang w:val="hr-HR"/>
        </w:rPr>
        <w:t>F</w:t>
      </w:r>
      <w:r w:rsidR="009B12DF">
        <w:rPr>
          <w:rFonts w:ascii="Times New Roman" w:hAnsi="Times New Roman" w:cs="Times New Roman"/>
          <w:i/>
          <w:iCs/>
          <w:lang w:val="hr-HR"/>
        </w:rPr>
        <w:t>ilius</w:t>
      </w:r>
      <w:proofErr w:type="spellEnd"/>
      <w:r w:rsidR="009B12DF">
        <w:rPr>
          <w:rFonts w:ascii="Times New Roman" w:hAnsi="Times New Roman" w:cs="Times New Roman"/>
          <w:lang w:val="hr-HR"/>
        </w:rPr>
        <w:t xml:space="preserve"> postavio je svjedočanstvo u odnos s božanskom </w:t>
      </w:r>
      <w:proofErr w:type="spellStart"/>
      <w:r w:rsidR="009B12DF">
        <w:rPr>
          <w:rFonts w:ascii="Times New Roman" w:hAnsi="Times New Roman" w:cs="Times New Roman"/>
          <w:lang w:val="hr-HR"/>
        </w:rPr>
        <w:t>samoobjavom</w:t>
      </w:r>
      <w:proofErr w:type="spellEnd"/>
      <w:r w:rsidR="009B12DF">
        <w:rPr>
          <w:rFonts w:ascii="Times New Roman" w:hAnsi="Times New Roman" w:cs="Times New Roman"/>
          <w:lang w:val="hr-HR"/>
        </w:rPr>
        <w:t>. Isus Krist objavio je svojim učenicima Boga kao milosrdnog Oca, oni su to posvjedočili drugim narodima, a Crkva</w:t>
      </w:r>
      <w:r w:rsidR="002D1FA0">
        <w:rPr>
          <w:rFonts w:ascii="Times New Roman" w:hAnsi="Times New Roman" w:cs="Times New Roman"/>
          <w:lang w:val="hr-HR"/>
        </w:rPr>
        <w:t xml:space="preserve"> ukorijenjena u apostolskom iskustv</w:t>
      </w:r>
      <w:r w:rsidR="00FB324F">
        <w:rPr>
          <w:rFonts w:ascii="Times New Roman" w:hAnsi="Times New Roman" w:cs="Times New Roman"/>
          <w:lang w:val="hr-HR"/>
        </w:rPr>
        <w:t>u (</w:t>
      </w:r>
      <w:r w:rsidR="00A709A4">
        <w:rPr>
          <w:rFonts w:ascii="Times New Roman" w:hAnsi="Times New Roman" w:cs="Times New Roman"/>
          <w:lang w:val="hr-HR"/>
        </w:rPr>
        <w:t>„</w:t>
      </w:r>
      <w:r w:rsidR="00FB324F">
        <w:rPr>
          <w:rFonts w:ascii="Times New Roman" w:hAnsi="Times New Roman" w:cs="Times New Roman"/>
          <w:lang w:val="hr-HR"/>
        </w:rPr>
        <w:t>Našli smo Mesiju!</w:t>
      </w:r>
      <w:r w:rsidR="00A709A4">
        <w:rPr>
          <w:rFonts w:ascii="Times New Roman" w:hAnsi="Times New Roman" w:cs="Times New Roman"/>
          <w:lang w:val="hr-HR"/>
        </w:rPr>
        <w:t>”</w:t>
      </w:r>
      <w:r w:rsidR="00FB324F">
        <w:rPr>
          <w:rFonts w:ascii="Times New Roman" w:hAnsi="Times New Roman" w:cs="Times New Roman"/>
          <w:lang w:val="hr-HR"/>
        </w:rPr>
        <w:t xml:space="preserve"> - </w:t>
      </w:r>
      <w:proofErr w:type="spellStart"/>
      <w:r w:rsidR="00FB324F">
        <w:rPr>
          <w:rFonts w:ascii="Times New Roman" w:hAnsi="Times New Roman" w:cs="Times New Roman"/>
          <w:lang w:val="hr-HR"/>
        </w:rPr>
        <w:t>Iv</w:t>
      </w:r>
      <w:proofErr w:type="spellEnd"/>
      <w:r w:rsidR="00FB324F">
        <w:rPr>
          <w:rFonts w:ascii="Times New Roman" w:hAnsi="Times New Roman" w:cs="Times New Roman"/>
          <w:lang w:val="hr-HR"/>
        </w:rPr>
        <w:t xml:space="preserve"> 1,41)</w:t>
      </w:r>
      <w:r w:rsidR="002D1FA0">
        <w:rPr>
          <w:rFonts w:ascii="Times New Roman" w:hAnsi="Times New Roman" w:cs="Times New Roman"/>
          <w:lang w:val="hr-HR"/>
        </w:rPr>
        <w:t xml:space="preserve"> nalazi svoju temeljnu odrednicu u</w:t>
      </w:r>
      <w:r w:rsidR="009B12DF">
        <w:rPr>
          <w:rFonts w:ascii="Times New Roman" w:hAnsi="Times New Roman" w:cs="Times New Roman"/>
          <w:lang w:val="hr-HR"/>
        </w:rPr>
        <w:t xml:space="preserve"> svjedoč</w:t>
      </w:r>
      <w:r w:rsidR="002D1FA0">
        <w:rPr>
          <w:rFonts w:ascii="Times New Roman" w:hAnsi="Times New Roman" w:cs="Times New Roman"/>
          <w:lang w:val="hr-HR"/>
        </w:rPr>
        <w:t xml:space="preserve">enju tog iskustva: Crkva je narod svjedoka ukoliko je usmjerena </w:t>
      </w:r>
      <w:r w:rsidR="002D1FA0">
        <w:rPr>
          <w:rFonts w:ascii="Times New Roman" w:hAnsi="Times New Roman" w:cs="Times New Roman"/>
          <w:i/>
          <w:iCs/>
          <w:lang w:val="hr-HR"/>
        </w:rPr>
        <w:t>ad extra</w:t>
      </w:r>
      <w:r w:rsidR="00FB324F">
        <w:rPr>
          <w:rFonts w:ascii="Times New Roman" w:hAnsi="Times New Roman" w:cs="Times New Roman"/>
          <w:lang w:val="hr-HR"/>
        </w:rPr>
        <w:t xml:space="preserve"> (usp. Mt 28.19)</w:t>
      </w:r>
      <w:r w:rsidR="009B12DF">
        <w:rPr>
          <w:rFonts w:ascii="Times New Roman" w:hAnsi="Times New Roman" w:cs="Times New Roman"/>
          <w:lang w:val="hr-HR"/>
        </w:rPr>
        <w:t>. Autoritet i jamac istinitosti svjedočanstva su</w:t>
      </w:r>
      <w:r w:rsidR="002D1FA0">
        <w:rPr>
          <w:rFonts w:ascii="Times New Roman" w:hAnsi="Times New Roman" w:cs="Times New Roman"/>
          <w:lang w:val="hr-HR"/>
        </w:rPr>
        <w:t xml:space="preserve"> na Prvom vatikanskom koncilu još uvijek</w:t>
      </w:r>
      <w:r w:rsidR="00FB324F">
        <w:rPr>
          <w:rFonts w:ascii="Times New Roman" w:hAnsi="Times New Roman" w:cs="Times New Roman"/>
          <w:lang w:val="hr-HR"/>
        </w:rPr>
        <w:t xml:space="preserve"> bila</w:t>
      </w:r>
      <w:r w:rsidR="009B12DF">
        <w:rPr>
          <w:rFonts w:ascii="Times New Roman" w:hAnsi="Times New Roman" w:cs="Times New Roman"/>
          <w:lang w:val="hr-HR"/>
        </w:rPr>
        <w:t xml:space="preserve"> prvenstveno Isusova čudesa i ispunjenje starozavjetnih proroštava.</w:t>
      </w:r>
      <w:r w:rsidR="009B12DF">
        <w:rPr>
          <w:rStyle w:val="FootnoteReference"/>
          <w:rFonts w:ascii="Times New Roman" w:hAnsi="Times New Roman" w:cs="Times New Roman"/>
          <w:lang w:val="hr-HR"/>
        </w:rPr>
        <w:footnoteReference w:id="1"/>
      </w:r>
      <w:r w:rsidR="009B12DF">
        <w:rPr>
          <w:rFonts w:ascii="Times New Roman" w:hAnsi="Times New Roman" w:cs="Times New Roman"/>
          <w:lang w:val="hr-HR"/>
        </w:rPr>
        <w:t xml:space="preserve"> </w:t>
      </w:r>
      <w:r w:rsidR="009B19DE">
        <w:rPr>
          <w:rFonts w:ascii="Times New Roman" w:hAnsi="Times New Roman" w:cs="Times New Roman"/>
          <w:lang w:val="hr-HR"/>
        </w:rPr>
        <w:t>Drugi vatikanski koncil prebacio je naglasak na životno svjedočanstvo kršćana koji žive prema Kristovu primjeru</w:t>
      </w:r>
      <w:r w:rsidR="00FB324F">
        <w:rPr>
          <w:rFonts w:ascii="Times New Roman" w:hAnsi="Times New Roman" w:cs="Times New Roman"/>
          <w:lang w:val="hr-HR"/>
        </w:rPr>
        <w:t xml:space="preserve"> i</w:t>
      </w:r>
      <w:r w:rsidR="009B19DE">
        <w:rPr>
          <w:rFonts w:ascii="Times New Roman" w:hAnsi="Times New Roman" w:cs="Times New Roman"/>
          <w:lang w:val="hr-HR"/>
        </w:rPr>
        <w:t xml:space="preserve"> znak</w:t>
      </w:r>
      <w:r w:rsidR="00FB324F">
        <w:rPr>
          <w:rFonts w:ascii="Times New Roman" w:hAnsi="Times New Roman" w:cs="Times New Roman"/>
          <w:lang w:val="hr-HR"/>
        </w:rPr>
        <w:t xml:space="preserve"> su</w:t>
      </w:r>
      <w:r w:rsidR="009B19DE">
        <w:rPr>
          <w:rFonts w:ascii="Times New Roman" w:hAnsi="Times New Roman" w:cs="Times New Roman"/>
          <w:lang w:val="hr-HR"/>
        </w:rPr>
        <w:t xml:space="preserve"> vjerodostojnosti: </w:t>
      </w:r>
      <w:r w:rsidR="00A709A4">
        <w:rPr>
          <w:rFonts w:ascii="Times New Roman" w:hAnsi="Times New Roman" w:cs="Times New Roman"/>
          <w:lang w:val="hr-HR"/>
        </w:rPr>
        <w:t>„</w:t>
      </w:r>
      <w:r w:rsidR="009B19DE">
        <w:rPr>
          <w:rFonts w:ascii="Times New Roman" w:hAnsi="Times New Roman" w:cs="Times New Roman"/>
          <w:lang w:val="hr-HR"/>
        </w:rPr>
        <w:t>Kada svjedočanstvo postaje takvo da zrači oko sebe, to jest kada se Evanđelje i život po Evanđelju poklope, tada svjedočanstvo postaje znak</w:t>
      </w:r>
      <w:r w:rsidR="00A709A4">
        <w:rPr>
          <w:rFonts w:ascii="Times New Roman" w:hAnsi="Times New Roman" w:cs="Times New Roman"/>
          <w:lang w:val="hr-HR"/>
        </w:rPr>
        <w:t>”</w:t>
      </w:r>
      <w:r w:rsidR="009B19DE">
        <w:rPr>
          <w:rFonts w:ascii="Times New Roman" w:hAnsi="Times New Roman" w:cs="Times New Roman"/>
          <w:lang w:val="hr-HR"/>
        </w:rPr>
        <w:t>.</w:t>
      </w:r>
      <w:r w:rsidR="009B19DE">
        <w:rPr>
          <w:rStyle w:val="FootnoteReference"/>
          <w:rFonts w:ascii="Times New Roman" w:hAnsi="Times New Roman" w:cs="Times New Roman"/>
          <w:lang w:val="hr-HR"/>
        </w:rPr>
        <w:footnoteReference w:id="2"/>
      </w:r>
      <w:r w:rsidR="009B19DE">
        <w:rPr>
          <w:rFonts w:ascii="Times New Roman" w:hAnsi="Times New Roman" w:cs="Times New Roman"/>
          <w:lang w:val="hr-HR"/>
        </w:rPr>
        <w:t xml:space="preserve"> Svjedoč</w:t>
      </w:r>
      <w:r w:rsidR="002D1FA0">
        <w:rPr>
          <w:rFonts w:ascii="Times New Roman" w:hAnsi="Times New Roman" w:cs="Times New Roman"/>
          <w:lang w:val="hr-HR"/>
        </w:rPr>
        <w:t>a</w:t>
      </w:r>
      <w:r w:rsidR="009B19DE">
        <w:rPr>
          <w:rFonts w:ascii="Times New Roman" w:hAnsi="Times New Roman" w:cs="Times New Roman"/>
          <w:lang w:val="hr-HR"/>
        </w:rPr>
        <w:t>n</w:t>
      </w:r>
      <w:r w:rsidR="002D1FA0">
        <w:rPr>
          <w:rFonts w:ascii="Times New Roman" w:hAnsi="Times New Roman" w:cs="Times New Roman"/>
          <w:lang w:val="hr-HR"/>
        </w:rPr>
        <w:t>stvo</w:t>
      </w:r>
      <w:r w:rsidR="009B19DE">
        <w:rPr>
          <w:rFonts w:ascii="Times New Roman" w:hAnsi="Times New Roman" w:cs="Times New Roman"/>
          <w:lang w:val="hr-HR"/>
        </w:rPr>
        <w:t xml:space="preserve"> životom privlači tiho i ponizno, ono </w:t>
      </w:r>
      <w:r w:rsidR="00496866">
        <w:rPr>
          <w:rFonts w:ascii="Times New Roman" w:hAnsi="Times New Roman" w:cs="Times New Roman"/>
          <w:lang w:val="hr-HR"/>
        </w:rPr>
        <w:t xml:space="preserve">je najrječitija nijemost koja </w:t>
      </w:r>
      <w:r w:rsidR="009B19DE">
        <w:rPr>
          <w:rFonts w:ascii="Times New Roman" w:hAnsi="Times New Roman" w:cs="Times New Roman"/>
          <w:lang w:val="hr-HR"/>
        </w:rPr>
        <w:t>priv</w:t>
      </w:r>
      <w:r w:rsidR="00496866">
        <w:rPr>
          <w:rFonts w:ascii="Times New Roman" w:hAnsi="Times New Roman" w:cs="Times New Roman"/>
          <w:lang w:val="hr-HR"/>
        </w:rPr>
        <w:t>la</w:t>
      </w:r>
      <w:r w:rsidR="00F72BB6">
        <w:rPr>
          <w:rFonts w:ascii="Times New Roman" w:hAnsi="Times New Roman" w:cs="Times New Roman"/>
          <w:lang w:val="hr-HR"/>
        </w:rPr>
        <w:t>č</w:t>
      </w:r>
      <w:r w:rsidR="009B19DE">
        <w:rPr>
          <w:rFonts w:ascii="Times New Roman" w:hAnsi="Times New Roman" w:cs="Times New Roman"/>
          <w:lang w:val="hr-HR"/>
        </w:rPr>
        <w:t xml:space="preserve">i čovjeka kao što cvijet </w:t>
      </w:r>
      <w:r w:rsidR="009B19DE">
        <w:rPr>
          <w:rFonts w:ascii="Times New Roman" w:hAnsi="Times New Roman" w:cs="Times New Roman"/>
          <w:lang w:val="hr-HR"/>
        </w:rPr>
        <w:lastRenderedPageBreak/>
        <w:t xml:space="preserve">privlači pčelu. Ukoliko je svjedočanstvo poput takvog cvijeta, onda je autentično i prenosi </w:t>
      </w:r>
      <w:r w:rsidR="00496866">
        <w:rPr>
          <w:rFonts w:ascii="Times New Roman" w:hAnsi="Times New Roman" w:cs="Times New Roman"/>
          <w:lang w:val="hr-HR"/>
        </w:rPr>
        <w:t xml:space="preserve">pelud istine </w:t>
      </w:r>
      <w:r w:rsidR="00A709A4">
        <w:rPr>
          <w:rFonts w:ascii="Times New Roman" w:hAnsi="Times New Roman" w:cs="Times New Roman"/>
          <w:lang w:val="hr-HR"/>
        </w:rPr>
        <w:t>„</w:t>
      </w:r>
      <w:r w:rsidR="00496866">
        <w:rPr>
          <w:rFonts w:ascii="Times New Roman" w:hAnsi="Times New Roman" w:cs="Times New Roman"/>
          <w:lang w:val="hr-HR"/>
        </w:rPr>
        <w:t>po svem svijetu</w:t>
      </w:r>
      <w:r w:rsidR="00A709A4">
        <w:rPr>
          <w:rFonts w:ascii="Times New Roman" w:hAnsi="Times New Roman" w:cs="Times New Roman"/>
          <w:lang w:val="hr-HR"/>
        </w:rPr>
        <w:t>”</w:t>
      </w:r>
      <w:r w:rsidR="00496866">
        <w:rPr>
          <w:rFonts w:ascii="Times New Roman" w:hAnsi="Times New Roman" w:cs="Times New Roman"/>
          <w:lang w:val="hr-HR"/>
        </w:rPr>
        <w:t xml:space="preserve"> (</w:t>
      </w:r>
      <w:proofErr w:type="spellStart"/>
      <w:r w:rsidR="00496866">
        <w:rPr>
          <w:rFonts w:ascii="Times New Roman" w:hAnsi="Times New Roman" w:cs="Times New Roman"/>
          <w:lang w:val="hr-HR"/>
        </w:rPr>
        <w:t>Mk</w:t>
      </w:r>
      <w:proofErr w:type="spellEnd"/>
      <w:r w:rsidR="00496866">
        <w:rPr>
          <w:rFonts w:ascii="Times New Roman" w:hAnsi="Times New Roman" w:cs="Times New Roman"/>
          <w:lang w:val="hr-HR"/>
        </w:rPr>
        <w:t xml:space="preserve"> 16,15).</w:t>
      </w:r>
    </w:p>
    <w:p w14:paraId="309548D0" w14:textId="5F7C6858" w:rsidR="00097FD6" w:rsidRPr="00B44476" w:rsidRDefault="0061014D" w:rsidP="009B12DF">
      <w:pPr>
        <w:spacing w:line="360" w:lineRule="auto"/>
        <w:jc w:val="both"/>
        <w:rPr>
          <w:rFonts w:ascii="Times New Roman" w:hAnsi="Times New Roman" w:cs="Times New Roman"/>
          <w:lang w:val="hr-HR"/>
        </w:rPr>
      </w:pPr>
      <w:r>
        <w:rPr>
          <w:rFonts w:ascii="Times New Roman" w:hAnsi="Times New Roman" w:cs="Times New Roman"/>
          <w:lang w:val="hr-HR"/>
        </w:rPr>
        <w:tab/>
      </w:r>
      <w:r w:rsidR="008901BC">
        <w:rPr>
          <w:rFonts w:ascii="Times New Roman" w:hAnsi="Times New Roman" w:cs="Times New Roman"/>
          <w:lang w:val="hr-HR"/>
        </w:rPr>
        <w:t>Svjedok svjedoči o onome što</w:t>
      </w:r>
      <w:r w:rsidR="00496866">
        <w:rPr>
          <w:rFonts w:ascii="Times New Roman" w:hAnsi="Times New Roman" w:cs="Times New Roman"/>
          <w:lang w:val="hr-HR"/>
        </w:rPr>
        <w:t xml:space="preserve"> ga</w:t>
      </w:r>
      <w:r w:rsidR="008901BC">
        <w:rPr>
          <w:rFonts w:ascii="Times New Roman" w:hAnsi="Times New Roman" w:cs="Times New Roman"/>
          <w:lang w:val="hr-HR"/>
        </w:rPr>
        <w:t xml:space="preserve"> je</w:t>
      </w:r>
      <w:r w:rsidR="00496866">
        <w:rPr>
          <w:rFonts w:ascii="Times New Roman" w:hAnsi="Times New Roman" w:cs="Times New Roman"/>
          <w:lang w:val="hr-HR"/>
        </w:rPr>
        <w:t xml:space="preserve"> i</w:t>
      </w:r>
      <w:r w:rsidR="008901BC">
        <w:rPr>
          <w:rFonts w:ascii="Times New Roman" w:hAnsi="Times New Roman" w:cs="Times New Roman"/>
          <w:lang w:val="hr-HR"/>
        </w:rPr>
        <w:t xml:space="preserve"> samog zahvatilo. On to čini iz svoje životne situacije</w:t>
      </w:r>
      <w:r w:rsidR="002D1FA0">
        <w:rPr>
          <w:rFonts w:ascii="Times New Roman" w:hAnsi="Times New Roman" w:cs="Times New Roman"/>
          <w:lang w:val="hr-HR"/>
        </w:rPr>
        <w:t>,</w:t>
      </w:r>
      <w:r w:rsidR="00496866">
        <w:rPr>
          <w:rFonts w:ascii="Times New Roman" w:hAnsi="Times New Roman" w:cs="Times New Roman"/>
          <w:lang w:val="hr-HR"/>
        </w:rPr>
        <w:t xml:space="preserve"> pomoću</w:t>
      </w:r>
      <w:r w:rsidR="008901BC">
        <w:rPr>
          <w:rFonts w:ascii="Times New Roman" w:hAnsi="Times New Roman" w:cs="Times New Roman"/>
          <w:lang w:val="hr-HR"/>
        </w:rPr>
        <w:t xml:space="preserve"> svoji</w:t>
      </w:r>
      <w:r w:rsidR="00496866">
        <w:rPr>
          <w:rFonts w:ascii="Times New Roman" w:hAnsi="Times New Roman" w:cs="Times New Roman"/>
          <w:lang w:val="hr-HR"/>
        </w:rPr>
        <w:t>h</w:t>
      </w:r>
      <w:r w:rsidR="008901BC">
        <w:rPr>
          <w:rFonts w:ascii="Times New Roman" w:hAnsi="Times New Roman" w:cs="Times New Roman"/>
          <w:lang w:val="hr-HR"/>
        </w:rPr>
        <w:t xml:space="preserve"> specifični</w:t>
      </w:r>
      <w:r w:rsidR="00496866">
        <w:rPr>
          <w:rFonts w:ascii="Times New Roman" w:hAnsi="Times New Roman" w:cs="Times New Roman"/>
          <w:lang w:val="hr-HR"/>
        </w:rPr>
        <w:t>h</w:t>
      </w:r>
      <w:r w:rsidR="008901BC">
        <w:rPr>
          <w:rFonts w:ascii="Times New Roman" w:hAnsi="Times New Roman" w:cs="Times New Roman"/>
          <w:lang w:val="hr-HR"/>
        </w:rPr>
        <w:t xml:space="preserve"> sredst</w:t>
      </w:r>
      <w:r w:rsidR="00496866">
        <w:rPr>
          <w:rFonts w:ascii="Times New Roman" w:hAnsi="Times New Roman" w:cs="Times New Roman"/>
          <w:lang w:val="hr-HR"/>
        </w:rPr>
        <w:t>a</w:t>
      </w:r>
      <w:r w:rsidR="008901BC">
        <w:rPr>
          <w:rFonts w:ascii="Times New Roman" w:hAnsi="Times New Roman" w:cs="Times New Roman"/>
          <w:lang w:val="hr-HR"/>
        </w:rPr>
        <w:t>v</w:t>
      </w:r>
      <w:r w:rsidR="00496866">
        <w:rPr>
          <w:rFonts w:ascii="Times New Roman" w:hAnsi="Times New Roman" w:cs="Times New Roman"/>
          <w:lang w:val="hr-HR"/>
        </w:rPr>
        <w:t>a</w:t>
      </w:r>
      <w:r w:rsidR="008901BC">
        <w:rPr>
          <w:rFonts w:ascii="Times New Roman" w:hAnsi="Times New Roman" w:cs="Times New Roman"/>
          <w:lang w:val="hr-HR"/>
        </w:rPr>
        <w:t xml:space="preserve"> priopćavanja</w:t>
      </w:r>
      <w:r w:rsidR="00FB324F">
        <w:rPr>
          <w:rFonts w:ascii="Times New Roman" w:hAnsi="Times New Roman" w:cs="Times New Roman"/>
          <w:lang w:val="hr-HR"/>
        </w:rPr>
        <w:t>,</w:t>
      </w:r>
      <w:r w:rsidR="008901BC">
        <w:rPr>
          <w:rFonts w:ascii="Times New Roman" w:hAnsi="Times New Roman" w:cs="Times New Roman"/>
          <w:lang w:val="hr-HR"/>
        </w:rPr>
        <w:t xml:space="preserve"> stoga je validno propitati ono što svjedoč</w:t>
      </w:r>
      <w:r w:rsidR="00496866">
        <w:rPr>
          <w:rFonts w:ascii="Times New Roman" w:hAnsi="Times New Roman" w:cs="Times New Roman"/>
          <w:lang w:val="hr-HR"/>
        </w:rPr>
        <w:t>i</w:t>
      </w:r>
      <w:r w:rsidR="008901BC">
        <w:rPr>
          <w:rFonts w:ascii="Times New Roman" w:hAnsi="Times New Roman" w:cs="Times New Roman"/>
          <w:lang w:val="hr-HR"/>
        </w:rPr>
        <w:t>, kako shvatiti svjedoč</w:t>
      </w:r>
      <w:r w:rsidR="00FB324F">
        <w:rPr>
          <w:rFonts w:ascii="Times New Roman" w:hAnsi="Times New Roman" w:cs="Times New Roman"/>
          <w:lang w:val="hr-HR"/>
        </w:rPr>
        <w:t>eno</w:t>
      </w:r>
      <w:r w:rsidR="008901BC">
        <w:rPr>
          <w:rFonts w:ascii="Times New Roman" w:hAnsi="Times New Roman" w:cs="Times New Roman"/>
          <w:lang w:val="hr-HR"/>
        </w:rPr>
        <w:t>. U Svetom Pismu Bog se objavio i govorio ljudskim riječima, a te su riječi uvjetovane vremenom i prostorom u kojem su nastale</w:t>
      </w:r>
      <w:r w:rsidR="002D1FA0">
        <w:rPr>
          <w:rFonts w:ascii="Times New Roman" w:hAnsi="Times New Roman" w:cs="Times New Roman"/>
          <w:lang w:val="hr-HR"/>
        </w:rPr>
        <w:t>:</w:t>
      </w:r>
      <w:r w:rsidR="008901BC">
        <w:rPr>
          <w:rFonts w:ascii="Times New Roman" w:hAnsi="Times New Roman" w:cs="Times New Roman"/>
          <w:lang w:val="hr-HR"/>
        </w:rPr>
        <w:t xml:space="preserve"> </w:t>
      </w:r>
      <w:r w:rsidR="002D1FA0">
        <w:rPr>
          <w:rFonts w:ascii="Times New Roman" w:hAnsi="Times New Roman" w:cs="Times New Roman"/>
          <w:lang w:val="hr-HR"/>
        </w:rPr>
        <w:t>t</w:t>
      </w:r>
      <w:r w:rsidR="008901BC">
        <w:rPr>
          <w:rFonts w:ascii="Times New Roman" w:hAnsi="Times New Roman" w:cs="Times New Roman"/>
          <w:lang w:val="hr-HR"/>
        </w:rPr>
        <w:t>u</w:t>
      </w:r>
      <w:r w:rsidR="002D1FA0">
        <w:rPr>
          <w:rFonts w:ascii="Times New Roman" w:hAnsi="Times New Roman" w:cs="Times New Roman"/>
          <w:lang w:val="hr-HR"/>
        </w:rPr>
        <w:t xml:space="preserve"> leži</w:t>
      </w:r>
      <w:r w:rsidR="008901BC">
        <w:rPr>
          <w:rFonts w:ascii="Times New Roman" w:hAnsi="Times New Roman" w:cs="Times New Roman"/>
          <w:lang w:val="hr-HR"/>
        </w:rPr>
        <w:t xml:space="preserve"> najvažnija poveznica svjedočanstva i objave koja smješta svjedočanstvo u samu srž kršćanstva</w:t>
      </w:r>
      <w:r w:rsidR="002D1FA0">
        <w:rPr>
          <w:rFonts w:ascii="Times New Roman" w:hAnsi="Times New Roman" w:cs="Times New Roman"/>
          <w:lang w:val="hr-HR"/>
        </w:rPr>
        <w:t>.</w:t>
      </w:r>
      <w:r w:rsidR="008901BC">
        <w:rPr>
          <w:rStyle w:val="FootnoteReference"/>
          <w:rFonts w:ascii="Times New Roman" w:hAnsi="Times New Roman" w:cs="Times New Roman"/>
          <w:lang w:val="hr-HR"/>
        </w:rPr>
        <w:footnoteReference w:id="3"/>
      </w:r>
      <w:r w:rsidR="002D1FA0">
        <w:rPr>
          <w:rFonts w:ascii="Times New Roman" w:hAnsi="Times New Roman" w:cs="Times New Roman"/>
          <w:lang w:val="hr-HR"/>
        </w:rPr>
        <w:t xml:space="preserve"> Bog </w:t>
      </w:r>
      <w:r w:rsidR="00FB324F">
        <w:rPr>
          <w:rFonts w:ascii="Times New Roman" w:hAnsi="Times New Roman" w:cs="Times New Roman"/>
          <w:lang w:val="hr-HR"/>
        </w:rPr>
        <w:t>koji se objavljuje</w:t>
      </w:r>
      <w:r w:rsidR="002D1FA0">
        <w:rPr>
          <w:rFonts w:ascii="Times New Roman" w:hAnsi="Times New Roman" w:cs="Times New Roman"/>
          <w:lang w:val="hr-HR"/>
        </w:rPr>
        <w:t xml:space="preserve"> ozbiljno uzima u obzir čovjekove antropološke pretpostavke za primanje objave, zbog toga je svjedočanstvo privilegiran način susreta s Bogom koji se objavio kao osoba.</w:t>
      </w:r>
      <w:r w:rsidR="00FB324F">
        <w:rPr>
          <w:rFonts w:ascii="Times New Roman" w:hAnsi="Times New Roman" w:cs="Times New Roman"/>
          <w:lang w:val="hr-HR"/>
        </w:rPr>
        <w:t xml:space="preserve"> Budući da je narav objave takva da se povijesno posreduje,</w:t>
      </w:r>
      <w:r w:rsidR="00B72F5B">
        <w:rPr>
          <w:rFonts w:ascii="Times New Roman" w:hAnsi="Times New Roman" w:cs="Times New Roman"/>
          <w:lang w:val="hr-HR"/>
        </w:rPr>
        <w:t xml:space="preserve"> </w:t>
      </w:r>
      <w:r w:rsidR="00FB324F">
        <w:rPr>
          <w:rFonts w:ascii="Times New Roman" w:hAnsi="Times New Roman" w:cs="Times New Roman"/>
          <w:lang w:val="hr-HR"/>
        </w:rPr>
        <w:t>t</w:t>
      </w:r>
      <w:r w:rsidR="00B72F5B">
        <w:rPr>
          <w:rFonts w:ascii="Times New Roman" w:hAnsi="Times New Roman" w:cs="Times New Roman"/>
          <w:lang w:val="hr-HR"/>
        </w:rPr>
        <w:t>amo gdje nema živog</w:t>
      </w:r>
      <w:r w:rsidR="002D1FA0">
        <w:rPr>
          <w:rFonts w:ascii="Times New Roman" w:hAnsi="Times New Roman" w:cs="Times New Roman"/>
          <w:lang w:val="hr-HR"/>
        </w:rPr>
        <w:t xml:space="preserve"> i autentičnog</w:t>
      </w:r>
      <w:r w:rsidR="00B72F5B">
        <w:rPr>
          <w:rFonts w:ascii="Times New Roman" w:hAnsi="Times New Roman" w:cs="Times New Roman"/>
          <w:lang w:val="hr-HR"/>
        </w:rPr>
        <w:t xml:space="preserve"> svjedočanstva kršćanstvo blijedi i rastače se</w:t>
      </w:r>
      <w:r w:rsidR="00FB324F">
        <w:rPr>
          <w:rFonts w:ascii="Times New Roman" w:hAnsi="Times New Roman" w:cs="Times New Roman"/>
          <w:lang w:val="hr-HR"/>
        </w:rPr>
        <w:t xml:space="preserve"> jer gubi kontakt sa samim Bogom koji se objavio</w:t>
      </w:r>
      <w:r w:rsidR="00B72F5B">
        <w:rPr>
          <w:rFonts w:ascii="Times New Roman" w:hAnsi="Times New Roman" w:cs="Times New Roman"/>
          <w:lang w:val="hr-HR"/>
        </w:rPr>
        <w:t>. Ako</w:t>
      </w:r>
      <w:r w:rsidR="00FB324F">
        <w:rPr>
          <w:rFonts w:ascii="Times New Roman" w:hAnsi="Times New Roman" w:cs="Times New Roman"/>
          <w:lang w:val="hr-HR"/>
        </w:rPr>
        <w:t>, dakle,</w:t>
      </w:r>
      <w:r w:rsidR="00B72F5B">
        <w:rPr>
          <w:rFonts w:ascii="Times New Roman" w:hAnsi="Times New Roman" w:cs="Times New Roman"/>
          <w:lang w:val="hr-HR"/>
        </w:rPr>
        <w:t xml:space="preserve"> shvatimo da je kršćanstvo</w:t>
      </w:r>
      <w:r w:rsidR="00FB324F">
        <w:rPr>
          <w:rFonts w:ascii="Times New Roman" w:hAnsi="Times New Roman" w:cs="Times New Roman"/>
          <w:lang w:val="hr-HR"/>
        </w:rPr>
        <w:t xml:space="preserve"> ponajprije</w:t>
      </w:r>
      <w:r w:rsidR="00B72F5B">
        <w:rPr>
          <w:rFonts w:ascii="Times New Roman" w:hAnsi="Times New Roman" w:cs="Times New Roman"/>
          <w:lang w:val="hr-HR"/>
        </w:rPr>
        <w:t xml:space="preserve"> poruka spasenja, čiji je uvjet mogućnosti Božja samoobjava </w:t>
      </w:r>
      <w:r w:rsidR="00FB324F">
        <w:rPr>
          <w:rFonts w:ascii="Times New Roman" w:hAnsi="Times New Roman" w:cs="Times New Roman"/>
          <w:lang w:val="hr-HR"/>
        </w:rPr>
        <w:t>(</w:t>
      </w:r>
      <w:r w:rsidR="00B72F5B">
        <w:rPr>
          <w:rFonts w:ascii="Times New Roman" w:hAnsi="Times New Roman" w:cs="Times New Roman"/>
          <w:lang w:val="hr-HR"/>
        </w:rPr>
        <w:t>koja nije paket informacija</w:t>
      </w:r>
      <w:r w:rsidR="00A709A4">
        <w:rPr>
          <w:rFonts w:ascii="Times New Roman" w:hAnsi="Times New Roman" w:cs="Times New Roman"/>
          <w:lang w:val="hr-HR"/>
        </w:rPr>
        <w:t>,</w:t>
      </w:r>
      <w:r w:rsidR="00B72F5B">
        <w:rPr>
          <w:rFonts w:ascii="Times New Roman" w:hAnsi="Times New Roman" w:cs="Times New Roman"/>
          <w:lang w:val="hr-HR"/>
        </w:rPr>
        <w:t xml:space="preserve"> već objava osobe</w:t>
      </w:r>
      <w:r w:rsidR="00FB324F">
        <w:rPr>
          <w:rFonts w:ascii="Times New Roman" w:hAnsi="Times New Roman" w:cs="Times New Roman"/>
          <w:lang w:val="hr-HR"/>
        </w:rPr>
        <w:t>)</w:t>
      </w:r>
      <w:r w:rsidR="00B72F5B">
        <w:rPr>
          <w:rFonts w:ascii="Times New Roman" w:hAnsi="Times New Roman" w:cs="Times New Roman"/>
          <w:lang w:val="hr-HR"/>
        </w:rPr>
        <w:t>, uviđamo da je nužno da se ta poruka spasenja prenosi svjedočenjem,</w:t>
      </w:r>
      <w:r w:rsidR="00496866">
        <w:rPr>
          <w:rFonts w:ascii="Times New Roman" w:hAnsi="Times New Roman" w:cs="Times New Roman"/>
          <w:lang w:val="hr-HR"/>
        </w:rPr>
        <w:t xml:space="preserve"> a</w:t>
      </w:r>
      <w:r w:rsidR="00B72F5B">
        <w:rPr>
          <w:rFonts w:ascii="Times New Roman" w:hAnsi="Times New Roman" w:cs="Times New Roman"/>
          <w:lang w:val="hr-HR"/>
        </w:rPr>
        <w:t xml:space="preserve"> ne podučavanjem. Danas nema smisla</w:t>
      </w:r>
      <w:r w:rsidR="00FB324F">
        <w:rPr>
          <w:rFonts w:ascii="Times New Roman" w:hAnsi="Times New Roman" w:cs="Times New Roman"/>
          <w:lang w:val="hr-HR"/>
        </w:rPr>
        <w:t xml:space="preserve"> da kršćanin koji želi svjedočiti</w:t>
      </w:r>
      <w:r w:rsidR="00B72F5B">
        <w:rPr>
          <w:rFonts w:ascii="Times New Roman" w:hAnsi="Times New Roman" w:cs="Times New Roman"/>
          <w:lang w:val="hr-HR"/>
        </w:rPr>
        <w:t xml:space="preserve"> nešto</w:t>
      </w:r>
      <w:r w:rsidR="00A709A4">
        <w:rPr>
          <w:rFonts w:ascii="Times New Roman" w:hAnsi="Times New Roman" w:cs="Times New Roman"/>
          <w:lang w:val="hr-HR"/>
        </w:rPr>
        <w:t xml:space="preserve"> </w:t>
      </w:r>
      <w:r w:rsidR="00B72F5B">
        <w:rPr>
          <w:rFonts w:ascii="Times New Roman" w:hAnsi="Times New Roman" w:cs="Times New Roman"/>
          <w:lang w:val="hr-HR"/>
        </w:rPr>
        <w:t>tvrdi</w:t>
      </w:r>
      <w:r w:rsidR="00FB324F">
        <w:rPr>
          <w:rFonts w:ascii="Times New Roman" w:hAnsi="Times New Roman" w:cs="Times New Roman"/>
          <w:lang w:val="hr-HR"/>
        </w:rPr>
        <w:t>,</w:t>
      </w:r>
      <w:r w:rsidR="00B72F5B">
        <w:rPr>
          <w:rFonts w:ascii="Times New Roman" w:hAnsi="Times New Roman" w:cs="Times New Roman"/>
          <w:lang w:val="hr-HR"/>
        </w:rPr>
        <w:t xml:space="preserve"> jer su mnogi ljudi u povijesti već toliko toga tvrdili</w:t>
      </w:r>
      <w:r w:rsidR="00FB324F">
        <w:rPr>
          <w:rFonts w:ascii="Times New Roman" w:hAnsi="Times New Roman" w:cs="Times New Roman"/>
          <w:lang w:val="hr-HR"/>
        </w:rPr>
        <w:t xml:space="preserve"> i</w:t>
      </w:r>
      <w:r w:rsidR="00B72F5B">
        <w:rPr>
          <w:rFonts w:ascii="Times New Roman" w:hAnsi="Times New Roman" w:cs="Times New Roman"/>
          <w:lang w:val="hr-HR"/>
        </w:rPr>
        <w:t xml:space="preserve"> pokazalo</w:t>
      </w:r>
      <w:r w:rsidR="00496866">
        <w:rPr>
          <w:rFonts w:ascii="Times New Roman" w:hAnsi="Times New Roman" w:cs="Times New Roman"/>
          <w:lang w:val="hr-HR"/>
        </w:rPr>
        <w:t xml:space="preserve"> se</w:t>
      </w:r>
      <w:r w:rsidR="00B72F5B">
        <w:rPr>
          <w:rFonts w:ascii="Times New Roman" w:hAnsi="Times New Roman" w:cs="Times New Roman"/>
          <w:lang w:val="hr-HR"/>
        </w:rPr>
        <w:t xml:space="preserve"> lažnim</w:t>
      </w:r>
      <w:r w:rsidR="002D1FA0">
        <w:rPr>
          <w:rFonts w:ascii="Times New Roman" w:hAnsi="Times New Roman" w:cs="Times New Roman"/>
          <w:lang w:val="hr-HR"/>
        </w:rPr>
        <w:t>,</w:t>
      </w:r>
      <w:r w:rsidR="00FB324F">
        <w:rPr>
          <w:rFonts w:ascii="Times New Roman" w:hAnsi="Times New Roman" w:cs="Times New Roman"/>
          <w:lang w:val="hr-HR"/>
        </w:rPr>
        <w:t xml:space="preserve"> stoga</w:t>
      </w:r>
      <w:r w:rsidR="002D1FA0">
        <w:rPr>
          <w:rFonts w:ascii="Times New Roman" w:hAnsi="Times New Roman" w:cs="Times New Roman"/>
          <w:lang w:val="hr-HR"/>
        </w:rPr>
        <w:t xml:space="preserve"> tvrđenje</w:t>
      </w:r>
      <w:r w:rsidR="00FB324F">
        <w:rPr>
          <w:rFonts w:ascii="Times New Roman" w:hAnsi="Times New Roman" w:cs="Times New Roman"/>
          <w:lang w:val="hr-HR"/>
        </w:rPr>
        <w:t xml:space="preserve"> </w:t>
      </w:r>
      <w:r w:rsidR="002D1FA0">
        <w:rPr>
          <w:rFonts w:ascii="Times New Roman" w:hAnsi="Times New Roman" w:cs="Times New Roman"/>
          <w:lang w:val="hr-HR"/>
        </w:rPr>
        <w:t>nije kauzalno povezano s istinom.</w:t>
      </w:r>
      <w:r w:rsidR="00B72F5B">
        <w:rPr>
          <w:rFonts w:ascii="Times New Roman" w:hAnsi="Times New Roman" w:cs="Times New Roman"/>
          <w:lang w:val="hr-HR"/>
        </w:rPr>
        <w:t xml:space="preserve"> Današnji čovjek je nepovjerljiv i sumnjičav prema </w:t>
      </w:r>
      <w:r w:rsidR="00496866">
        <w:rPr>
          <w:rFonts w:ascii="Times New Roman" w:hAnsi="Times New Roman" w:cs="Times New Roman"/>
          <w:lang w:val="hr-HR"/>
        </w:rPr>
        <w:t xml:space="preserve">lako </w:t>
      </w:r>
      <w:r w:rsidR="00B72F5B">
        <w:rPr>
          <w:rFonts w:ascii="Times New Roman" w:hAnsi="Times New Roman" w:cs="Times New Roman"/>
          <w:lang w:val="hr-HR"/>
        </w:rPr>
        <w:t xml:space="preserve">dostupnoj informaciji. Svjedočiti znači uložiti cijeloga sebe, a ne samo svoj jezik i intelekt, </w:t>
      </w:r>
      <w:r w:rsidR="00A709A4">
        <w:rPr>
          <w:rFonts w:ascii="Times New Roman" w:hAnsi="Times New Roman" w:cs="Times New Roman"/>
          <w:lang w:val="hr-HR"/>
        </w:rPr>
        <w:t>„</w:t>
      </w:r>
      <w:r w:rsidR="00B72F5B">
        <w:rPr>
          <w:rFonts w:ascii="Times New Roman" w:hAnsi="Times New Roman" w:cs="Times New Roman"/>
          <w:lang w:val="hr-HR"/>
        </w:rPr>
        <w:t>što Crkva više govori o svetosti to više mora proizvoditi svjedoka spasenja</w:t>
      </w:r>
      <w:r w:rsidR="00A709A4">
        <w:rPr>
          <w:rFonts w:ascii="Times New Roman" w:hAnsi="Times New Roman" w:cs="Times New Roman"/>
          <w:lang w:val="hr-HR"/>
        </w:rPr>
        <w:t>”</w:t>
      </w:r>
      <w:r w:rsidR="00FB324F">
        <w:rPr>
          <w:rFonts w:ascii="Times New Roman" w:hAnsi="Times New Roman" w:cs="Times New Roman"/>
          <w:lang w:val="hr-HR"/>
        </w:rPr>
        <w:t>,</w:t>
      </w:r>
      <w:r w:rsidR="00B72F5B">
        <w:rPr>
          <w:rStyle w:val="FootnoteReference"/>
          <w:rFonts w:ascii="Times New Roman" w:hAnsi="Times New Roman" w:cs="Times New Roman"/>
          <w:lang w:val="hr-HR"/>
        </w:rPr>
        <w:footnoteReference w:id="4"/>
      </w:r>
      <w:r w:rsidR="00FB324F">
        <w:rPr>
          <w:rFonts w:ascii="Times New Roman" w:hAnsi="Times New Roman" w:cs="Times New Roman"/>
          <w:lang w:val="hr-HR"/>
        </w:rPr>
        <w:t xml:space="preserve"> tada svjedočenje daje željene plodove.</w:t>
      </w:r>
      <w:r w:rsidR="00B72F5B">
        <w:rPr>
          <w:rFonts w:ascii="Times New Roman" w:hAnsi="Times New Roman" w:cs="Times New Roman"/>
          <w:lang w:val="hr-HR"/>
        </w:rPr>
        <w:t xml:space="preserve"> Isus Krist nije samo postavio pred čovjeka teške moralne zahtjeve, već je svojim životom utjelovio te ideale i norme, zato njega nasljedovati</w:t>
      </w:r>
      <w:r w:rsidR="002D1FA0">
        <w:rPr>
          <w:rFonts w:ascii="Times New Roman" w:hAnsi="Times New Roman" w:cs="Times New Roman"/>
          <w:lang w:val="hr-HR"/>
        </w:rPr>
        <w:t xml:space="preserve"> znači</w:t>
      </w:r>
      <w:r w:rsidR="00FB324F">
        <w:rPr>
          <w:rFonts w:ascii="Times New Roman" w:hAnsi="Times New Roman" w:cs="Times New Roman"/>
          <w:lang w:val="hr-HR"/>
        </w:rPr>
        <w:t xml:space="preserve"> i nužno</w:t>
      </w:r>
      <w:r w:rsidR="00B72F5B">
        <w:rPr>
          <w:rFonts w:ascii="Times New Roman" w:hAnsi="Times New Roman" w:cs="Times New Roman"/>
          <w:lang w:val="hr-HR"/>
        </w:rPr>
        <w:t xml:space="preserve"> svjedoč</w:t>
      </w:r>
      <w:r w:rsidR="002D1FA0">
        <w:rPr>
          <w:rFonts w:ascii="Times New Roman" w:hAnsi="Times New Roman" w:cs="Times New Roman"/>
          <w:lang w:val="hr-HR"/>
        </w:rPr>
        <w:t>iti</w:t>
      </w:r>
      <w:r w:rsidR="00B72F5B">
        <w:rPr>
          <w:rFonts w:ascii="Times New Roman" w:hAnsi="Times New Roman" w:cs="Times New Roman"/>
          <w:lang w:val="hr-HR"/>
        </w:rPr>
        <w:t>.</w:t>
      </w:r>
      <w:r w:rsidR="00097FD6">
        <w:rPr>
          <w:rFonts w:ascii="Times New Roman" w:hAnsi="Times New Roman" w:cs="Times New Roman"/>
          <w:lang w:val="hr-HR"/>
        </w:rPr>
        <w:t xml:space="preserve"> U 1 Kor 9,16 sveti Pavao piše: </w:t>
      </w:r>
      <w:r w:rsidR="00A709A4">
        <w:rPr>
          <w:rFonts w:ascii="Times New Roman" w:hAnsi="Times New Roman" w:cs="Times New Roman"/>
          <w:lang w:val="hr-HR"/>
        </w:rPr>
        <w:t>„</w:t>
      </w:r>
      <w:r w:rsidR="00097FD6">
        <w:rPr>
          <w:rFonts w:ascii="Times New Roman" w:hAnsi="Times New Roman" w:cs="Times New Roman"/>
          <w:lang w:val="hr-HR"/>
        </w:rPr>
        <w:t>Jer što navješćujem evanđelje, nije mi na hvalu, ta dužnost mi je. Doista, jao meni ako evanđelja ne navješćujem</w:t>
      </w:r>
      <w:r w:rsidR="00A709A4">
        <w:rPr>
          <w:rFonts w:ascii="Times New Roman" w:hAnsi="Times New Roman" w:cs="Times New Roman"/>
          <w:lang w:val="hr-HR"/>
        </w:rPr>
        <w:t>”</w:t>
      </w:r>
      <w:r w:rsidR="00097FD6">
        <w:rPr>
          <w:rFonts w:ascii="Times New Roman" w:hAnsi="Times New Roman" w:cs="Times New Roman"/>
          <w:lang w:val="hr-HR"/>
        </w:rPr>
        <w:t>. Ako ne navješćuje, Pavao je osuđen</w:t>
      </w:r>
      <w:r w:rsidR="00FB324F">
        <w:rPr>
          <w:rFonts w:ascii="Times New Roman" w:hAnsi="Times New Roman" w:cs="Times New Roman"/>
          <w:lang w:val="hr-HR"/>
        </w:rPr>
        <w:t>.</w:t>
      </w:r>
      <w:r w:rsidR="00097FD6">
        <w:rPr>
          <w:rFonts w:ascii="Times New Roman" w:hAnsi="Times New Roman" w:cs="Times New Roman"/>
          <w:lang w:val="hr-HR"/>
        </w:rPr>
        <w:t xml:space="preserve"> </w:t>
      </w:r>
      <w:r w:rsidR="00FB324F">
        <w:rPr>
          <w:rFonts w:ascii="Times New Roman" w:hAnsi="Times New Roman" w:cs="Times New Roman"/>
          <w:lang w:val="hr-HR"/>
        </w:rPr>
        <w:t>N</w:t>
      </w:r>
      <w:r w:rsidR="00097FD6">
        <w:rPr>
          <w:rFonts w:ascii="Times New Roman" w:hAnsi="Times New Roman" w:cs="Times New Roman"/>
          <w:lang w:val="hr-HR"/>
        </w:rPr>
        <w:t>jegov kršćansk</w:t>
      </w:r>
      <w:r w:rsidR="002D1FA0">
        <w:rPr>
          <w:rFonts w:ascii="Times New Roman" w:hAnsi="Times New Roman" w:cs="Times New Roman"/>
          <w:lang w:val="hr-HR"/>
        </w:rPr>
        <w:t>i</w:t>
      </w:r>
      <w:r w:rsidR="00097FD6">
        <w:rPr>
          <w:rFonts w:ascii="Times New Roman" w:hAnsi="Times New Roman" w:cs="Times New Roman"/>
          <w:lang w:val="hr-HR"/>
        </w:rPr>
        <w:t xml:space="preserve"> </w:t>
      </w:r>
      <w:r w:rsidR="002D1FA0">
        <w:rPr>
          <w:rFonts w:ascii="Times New Roman" w:hAnsi="Times New Roman" w:cs="Times New Roman"/>
          <w:lang w:val="hr-HR"/>
        </w:rPr>
        <w:t>identitet</w:t>
      </w:r>
      <w:r w:rsidR="00097FD6">
        <w:rPr>
          <w:rFonts w:ascii="Times New Roman" w:hAnsi="Times New Roman" w:cs="Times New Roman"/>
          <w:lang w:val="hr-HR"/>
        </w:rPr>
        <w:t xml:space="preserve"> i navještaj su usko povezani</w:t>
      </w:r>
      <w:r w:rsidR="002D1FA0">
        <w:rPr>
          <w:rFonts w:ascii="Times New Roman" w:hAnsi="Times New Roman" w:cs="Times New Roman"/>
          <w:lang w:val="hr-HR"/>
        </w:rPr>
        <w:t>:</w:t>
      </w:r>
      <w:r w:rsidR="00097FD6">
        <w:rPr>
          <w:rFonts w:ascii="Times New Roman" w:hAnsi="Times New Roman" w:cs="Times New Roman"/>
          <w:lang w:val="hr-HR"/>
        </w:rPr>
        <w:t xml:space="preserve"> najvažnije</w:t>
      </w:r>
      <w:r w:rsidR="002D1FA0">
        <w:rPr>
          <w:rFonts w:ascii="Times New Roman" w:hAnsi="Times New Roman" w:cs="Times New Roman"/>
          <w:lang w:val="hr-HR"/>
        </w:rPr>
        <w:t xml:space="preserve"> je</w:t>
      </w:r>
      <w:r w:rsidR="00097FD6">
        <w:rPr>
          <w:rFonts w:ascii="Times New Roman" w:hAnsi="Times New Roman" w:cs="Times New Roman"/>
          <w:lang w:val="hr-HR"/>
        </w:rPr>
        <w:t xml:space="preserve"> biti istinski kršćanin, a onda dolazi evangelizacij</w:t>
      </w:r>
      <w:r w:rsidR="00984B48">
        <w:rPr>
          <w:rFonts w:ascii="Times New Roman" w:hAnsi="Times New Roman" w:cs="Times New Roman"/>
          <w:lang w:val="hr-HR"/>
        </w:rPr>
        <w:t>a</w:t>
      </w:r>
      <w:r w:rsidR="00097FD6">
        <w:rPr>
          <w:rFonts w:ascii="Times New Roman" w:hAnsi="Times New Roman" w:cs="Times New Roman"/>
          <w:lang w:val="hr-HR"/>
        </w:rPr>
        <w:t xml:space="preserve"> kao</w:t>
      </w:r>
      <w:r w:rsidR="00984B48">
        <w:rPr>
          <w:rFonts w:ascii="Times New Roman" w:hAnsi="Times New Roman" w:cs="Times New Roman"/>
          <w:lang w:val="hr-HR"/>
        </w:rPr>
        <w:t xml:space="preserve"> (nužni)</w:t>
      </w:r>
      <w:r w:rsidR="00097FD6">
        <w:rPr>
          <w:rFonts w:ascii="Times New Roman" w:hAnsi="Times New Roman" w:cs="Times New Roman"/>
          <w:lang w:val="hr-HR"/>
        </w:rPr>
        <w:t xml:space="preserve"> dodatak.</w:t>
      </w:r>
      <w:r w:rsidR="00097FD6">
        <w:rPr>
          <w:rStyle w:val="FootnoteReference"/>
          <w:rFonts w:ascii="Times New Roman" w:hAnsi="Times New Roman" w:cs="Times New Roman"/>
          <w:lang w:val="hr-HR"/>
        </w:rPr>
        <w:footnoteReference w:id="5"/>
      </w:r>
      <w:r w:rsidR="00B44476">
        <w:rPr>
          <w:rFonts w:ascii="Times New Roman" w:hAnsi="Times New Roman" w:cs="Times New Roman"/>
          <w:lang w:val="hr-HR"/>
        </w:rPr>
        <w:t xml:space="preserve"> U kršćanstvu postoji prvenstvo osobe koja donosi poruku nad samom porukom koju donosi</w:t>
      </w:r>
      <w:r w:rsidR="002D1FA0">
        <w:rPr>
          <w:rFonts w:ascii="Times New Roman" w:hAnsi="Times New Roman" w:cs="Times New Roman"/>
          <w:lang w:val="hr-HR"/>
        </w:rPr>
        <w:t>,</w:t>
      </w:r>
      <w:r w:rsidR="00B44476">
        <w:rPr>
          <w:rFonts w:ascii="Times New Roman" w:hAnsi="Times New Roman" w:cs="Times New Roman"/>
          <w:lang w:val="hr-HR"/>
        </w:rPr>
        <w:t xml:space="preserve"> navještena poruka odmah upućuje na osobu. Ovo je najuočljivije u događaju Navještenja: anđeo Gabrijel navijestio je poruku, ali sama poruka </w:t>
      </w:r>
      <w:r w:rsidR="00FB324F">
        <w:rPr>
          <w:rFonts w:ascii="Times New Roman" w:hAnsi="Times New Roman" w:cs="Times New Roman"/>
          <w:lang w:val="hr-HR"/>
        </w:rPr>
        <w:t>(</w:t>
      </w:r>
      <w:r w:rsidR="00B44476">
        <w:rPr>
          <w:rFonts w:ascii="Times New Roman" w:hAnsi="Times New Roman" w:cs="Times New Roman"/>
          <w:lang w:val="hr-HR"/>
        </w:rPr>
        <w:t>kao informacija</w:t>
      </w:r>
      <w:r w:rsidR="00FB324F">
        <w:rPr>
          <w:rFonts w:ascii="Times New Roman" w:hAnsi="Times New Roman" w:cs="Times New Roman"/>
          <w:lang w:val="hr-HR"/>
        </w:rPr>
        <w:t>)</w:t>
      </w:r>
      <w:r w:rsidR="00B44476">
        <w:rPr>
          <w:rFonts w:ascii="Times New Roman" w:hAnsi="Times New Roman" w:cs="Times New Roman"/>
          <w:lang w:val="hr-HR"/>
        </w:rPr>
        <w:t xml:space="preserve"> brzo je bila zasjenjena prisutnošću druge božanske osobe u maternici žene.</w:t>
      </w:r>
      <w:r w:rsidR="00B44476">
        <w:rPr>
          <w:rStyle w:val="FootnoteReference"/>
          <w:rFonts w:ascii="Times New Roman" w:hAnsi="Times New Roman" w:cs="Times New Roman"/>
          <w:lang w:val="hr-HR"/>
        </w:rPr>
        <w:footnoteReference w:id="6"/>
      </w:r>
      <w:r w:rsidR="00B44476">
        <w:rPr>
          <w:rFonts w:ascii="Times New Roman" w:hAnsi="Times New Roman" w:cs="Times New Roman"/>
          <w:lang w:val="hr-HR"/>
        </w:rPr>
        <w:t xml:space="preserve"> Važno je shvatiti da se Bog objavio kao osoba i da se njegova opstojnost prenosi nizom svjedočanstava, </w:t>
      </w:r>
      <w:r w:rsidR="00A709A4">
        <w:rPr>
          <w:rFonts w:ascii="Times New Roman" w:hAnsi="Times New Roman" w:cs="Times New Roman"/>
          <w:lang w:val="hr-HR"/>
        </w:rPr>
        <w:t>„</w:t>
      </w:r>
      <w:r w:rsidR="00B44476">
        <w:rPr>
          <w:rFonts w:ascii="Times New Roman" w:hAnsi="Times New Roman" w:cs="Times New Roman"/>
          <w:lang w:val="hr-HR"/>
        </w:rPr>
        <w:t>oblakom svjedoka</w:t>
      </w:r>
      <w:r w:rsidR="00A709A4">
        <w:rPr>
          <w:rFonts w:ascii="Times New Roman" w:hAnsi="Times New Roman" w:cs="Times New Roman"/>
          <w:lang w:val="hr-HR"/>
        </w:rPr>
        <w:t>”</w:t>
      </w:r>
      <w:r w:rsidR="00B44476">
        <w:rPr>
          <w:rFonts w:ascii="Times New Roman" w:hAnsi="Times New Roman" w:cs="Times New Roman"/>
          <w:lang w:val="hr-HR"/>
        </w:rPr>
        <w:t xml:space="preserve"> (usp. </w:t>
      </w:r>
      <w:proofErr w:type="spellStart"/>
      <w:r w:rsidR="00B44476">
        <w:rPr>
          <w:rFonts w:ascii="Times New Roman" w:hAnsi="Times New Roman" w:cs="Times New Roman"/>
          <w:lang w:val="hr-HR"/>
        </w:rPr>
        <w:t>Heb</w:t>
      </w:r>
      <w:proofErr w:type="spellEnd"/>
      <w:r w:rsidR="00B44476">
        <w:rPr>
          <w:rFonts w:ascii="Times New Roman" w:hAnsi="Times New Roman" w:cs="Times New Roman"/>
          <w:lang w:val="hr-HR"/>
        </w:rPr>
        <w:t xml:space="preserve"> 12,1), a ne filozofsk</w:t>
      </w:r>
      <w:r w:rsidR="002D1FA0">
        <w:rPr>
          <w:rFonts w:ascii="Times New Roman" w:hAnsi="Times New Roman" w:cs="Times New Roman"/>
          <w:lang w:val="hr-HR"/>
        </w:rPr>
        <w:t>o-logičkim</w:t>
      </w:r>
      <w:r w:rsidR="00B44476">
        <w:rPr>
          <w:rFonts w:ascii="Times New Roman" w:hAnsi="Times New Roman" w:cs="Times New Roman"/>
          <w:lang w:val="hr-HR"/>
        </w:rPr>
        <w:t xml:space="preserve"> razmišljanjem, tako se ne može doći do događaja Krista</w:t>
      </w:r>
      <w:r w:rsidR="002D1FA0">
        <w:rPr>
          <w:rFonts w:ascii="Times New Roman" w:hAnsi="Times New Roman" w:cs="Times New Roman"/>
          <w:lang w:val="hr-HR"/>
        </w:rPr>
        <w:t>.</w:t>
      </w:r>
      <w:r w:rsidR="00B44476">
        <w:rPr>
          <w:rFonts w:ascii="Times New Roman" w:hAnsi="Times New Roman" w:cs="Times New Roman"/>
          <w:lang w:val="hr-HR"/>
        </w:rPr>
        <w:t xml:space="preserve"> </w:t>
      </w:r>
      <w:r w:rsidR="002D1FA0">
        <w:rPr>
          <w:rFonts w:ascii="Times New Roman" w:hAnsi="Times New Roman" w:cs="Times New Roman"/>
          <w:lang w:val="hr-HR"/>
        </w:rPr>
        <w:t>Č</w:t>
      </w:r>
      <w:r w:rsidR="00B44476">
        <w:rPr>
          <w:rFonts w:ascii="Times New Roman" w:hAnsi="Times New Roman" w:cs="Times New Roman"/>
          <w:lang w:val="hr-HR"/>
        </w:rPr>
        <w:t xml:space="preserve">ovjek </w:t>
      </w:r>
      <w:r w:rsidR="00B44476">
        <w:rPr>
          <w:rFonts w:ascii="Times New Roman" w:hAnsi="Times New Roman" w:cs="Times New Roman"/>
          <w:lang w:val="hr-HR"/>
        </w:rPr>
        <w:lastRenderedPageBreak/>
        <w:t xml:space="preserve">je </w:t>
      </w:r>
      <w:proofErr w:type="spellStart"/>
      <w:r w:rsidR="00B44476">
        <w:rPr>
          <w:rFonts w:ascii="Times New Roman" w:hAnsi="Times New Roman" w:cs="Times New Roman"/>
          <w:lang w:val="hr-HR"/>
        </w:rPr>
        <w:t>upoviješnjen</w:t>
      </w:r>
      <w:proofErr w:type="spellEnd"/>
      <w:r w:rsidR="00B44476">
        <w:rPr>
          <w:rFonts w:ascii="Times New Roman" w:hAnsi="Times New Roman" w:cs="Times New Roman"/>
          <w:lang w:val="hr-HR"/>
        </w:rPr>
        <w:t xml:space="preserve">, on je </w:t>
      </w:r>
      <w:proofErr w:type="spellStart"/>
      <w:r w:rsidR="00B44476">
        <w:rPr>
          <w:rFonts w:ascii="Times New Roman" w:hAnsi="Times New Roman" w:cs="Times New Roman"/>
          <w:i/>
          <w:iCs/>
          <w:lang w:val="hr-HR"/>
        </w:rPr>
        <w:t>ens</w:t>
      </w:r>
      <w:proofErr w:type="spellEnd"/>
      <w:r w:rsidR="00B44476">
        <w:rPr>
          <w:rFonts w:ascii="Times New Roman" w:hAnsi="Times New Roman" w:cs="Times New Roman"/>
          <w:i/>
          <w:iCs/>
          <w:lang w:val="hr-HR"/>
        </w:rPr>
        <w:t xml:space="preserve"> </w:t>
      </w:r>
      <w:proofErr w:type="spellStart"/>
      <w:r w:rsidR="00B44476">
        <w:rPr>
          <w:rFonts w:ascii="Times New Roman" w:hAnsi="Times New Roman" w:cs="Times New Roman"/>
          <w:i/>
          <w:iCs/>
          <w:lang w:val="hr-HR"/>
        </w:rPr>
        <w:t>historicus</w:t>
      </w:r>
      <w:proofErr w:type="spellEnd"/>
      <w:r w:rsidR="00B44476">
        <w:rPr>
          <w:rFonts w:ascii="Times New Roman" w:hAnsi="Times New Roman" w:cs="Times New Roman"/>
          <w:lang w:val="hr-HR"/>
        </w:rPr>
        <w:t>, uvijek</w:t>
      </w:r>
      <w:r w:rsidR="002D1FA0">
        <w:rPr>
          <w:rFonts w:ascii="Times New Roman" w:hAnsi="Times New Roman" w:cs="Times New Roman"/>
          <w:lang w:val="hr-HR"/>
        </w:rPr>
        <w:t xml:space="preserve"> je</w:t>
      </w:r>
      <w:r w:rsidR="00B44476">
        <w:rPr>
          <w:rFonts w:ascii="Times New Roman" w:hAnsi="Times New Roman" w:cs="Times New Roman"/>
          <w:lang w:val="hr-HR"/>
        </w:rPr>
        <w:t xml:space="preserve"> više od nekog pojma, a Isus je bogočovjek</w:t>
      </w:r>
      <w:r w:rsidR="00FA5FE2">
        <w:rPr>
          <w:rFonts w:ascii="Times New Roman" w:hAnsi="Times New Roman" w:cs="Times New Roman"/>
          <w:lang w:val="hr-HR"/>
        </w:rPr>
        <w:t>, pravi čovjek do čije se osobe</w:t>
      </w:r>
      <w:r w:rsidR="00B44476">
        <w:rPr>
          <w:rFonts w:ascii="Times New Roman" w:hAnsi="Times New Roman" w:cs="Times New Roman"/>
          <w:lang w:val="hr-HR"/>
        </w:rPr>
        <w:t xml:space="preserve"> dopire svjedočanstvom.</w:t>
      </w:r>
      <w:r w:rsidR="00B44476">
        <w:rPr>
          <w:rStyle w:val="FootnoteReference"/>
          <w:rFonts w:ascii="Times New Roman" w:hAnsi="Times New Roman" w:cs="Times New Roman"/>
          <w:lang w:val="hr-HR"/>
        </w:rPr>
        <w:footnoteReference w:id="7"/>
      </w:r>
      <w:r w:rsidR="00B44476">
        <w:rPr>
          <w:rFonts w:ascii="Times New Roman" w:hAnsi="Times New Roman" w:cs="Times New Roman"/>
          <w:lang w:val="hr-HR"/>
        </w:rPr>
        <w:t xml:space="preserve"> Svjedok je doista nemoćan pružiti dokaz</w:t>
      </w:r>
      <w:r w:rsidR="00FA5FE2">
        <w:rPr>
          <w:rFonts w:ascii="Times New Roman" w:hAnsi="Times New Roman" w:cs="Times New Roman"/>
          <w:lang w:val="hr-HR"/>
        </w:rPr>
        <w:t xml:space="preserve"> za vjeru</w:t>
      </w:r>
      <w:r w:rsidR="00B44476">
        <w:rPr>
          <w:rFonts w:ascii="Times New Roman" w:hAnsi="Times New Roman" w:cs="Times New Roman"/>
          <w:lang w:val="hr-HR"/>
        </w:rPr>
        <w:t xml:space="preserve"> kao što bi to učinio netko tko se zalaže za ideju, ali je zato slobodan od zapadanja u ideologiju. </w:t>
      </w:r>
      <w:r w:rsidR="00FA5FE2">
        <w:rPr>
          <w:rFonts w:ascii="Times New Roman" w:hAnsi="Times New Roman" w:cs="Times New Roman"/>
          <w:lang w:val="hr-HR"/>
        </w:rPr>
        <w:t>Ipak svjedok, ovisno o situaciji u kojoj se nalazi i s obzirom na naslovnika svjedočanstva</w:t>
      </w:r>
      <w:r w:rsidR="00FB324F">
        <w:rPr>
          <w:rFonts w:ascii="Times New Roman" w:hAnsi="Times New Roman" w:cs="Times New Roman"/>
          <w:lang w:val="hr-HR"/>
        </w:rPr>
        <w:t xml:space="preserve"> i</w:t>
      </w:r>
      <w:r w:rsidR="00FA5FE2">
        <w:rPr>
          <w:rFonts w:ascii="Times New Roman" w:hAnsi="Times New Roman" w:cs="Times New Roman"/>
          <w:lang w:val="hr-HR"/>
        </w:rPr>
        <w:t xml:space="preserve"> shvaćajući svjedočanstvo kao apologiju</w:t>
      </w:r>
      <w:r w:rsidR="00FB324F">
        <w:rPr>
          <w:rFonts w:ascii="Times New Roman" w:hAnsi="Times New Roman" w:cs="Times New Roman"/>
          <w:lang w:val="hr-HR"/>
        </w:rPr>
        <w:t>,</w:t>
      </w:r>
      <w:r w:rsidR="00FA5FE2">
        <w:rPr>
          <w:rFonts w:ascii="Times New Roman" w:hAnsi="Times New Roman" w:cs="Times New Roman"/>
          <w:lang w:val="hr-HR"/>
        </w:rPr>
        <w:t xml:space="preserve"> ima dužnost pokazati unutarnju razumnost vjere. </w:t>
      </w:r>
      <w:r w:rsidR="00B44476">
        <w:rPr>
          <w:rFonts w:ascii="Times New Roman" w:hAnsi="Times New Roman" w:cs="Times New Roman"/>
          <w:lang w:val="hr-HR"/>
        </w:rPr>
        <w:t xml:space="preserve">Svjedokova metodologija je </w:t>
      </w:r>
      <w:proofErr w:type="spellStart"/>
      <w:r w:rsidR="00B44476">
        <w:rPr>
          <w:rFonts w:ascii="Times New Roman" w:hAnsi="Times New Roman" w:cs="Times New Roman"/>
          <w:lang w:val="hr-HR"/>
        </w:rPr>
        <w:t>personalistička</w:t>
      </w:r>
      <w:proofErr w:type="spellEnd"/>
      <w:r w:rsidR="00B44476">
        <w:rPr>
          <w:rFonts w:ascii="Times New Roman" w:hAnsi="Times New Roman" w:cs="Times New Roman"/>
          <w:lang w:val="hr-HR"/>
        </w:rPr>
        <w:t>: lice čovjeka kojemu svjedoči je važnije od poruke</w:t>
      </w:r>
      <w:r w:rsidR="00FA5FE2">
        <w:rPr>
          <w:rFonts w:ascii="Times New Roman" w:hAnsi="Times New Roman" w:cs="Times New Roman"/>
          <w:lang w:val="hr-HR"/>
        </w:rPr>
        <w:t xml:space="preserve"> ili</w:t>
      </w:r>
      <w:r w:rsidR="00B44476">
        <w:rPr>
          <w:rFonts w:ascii="Times New Roman" w:hAnsi="Times New Roman" w:cs="Times New Roman"/>
          <w:lang w:val="hr-HR"/>
        </w:rPr>
        <w:t xml:space="preserve"> ideje</w:t>
      </w:r>
      <w:r w:rsidR="00FB324F">
        <w:rPr>
          <w:rFonts w:ascii="Times New Roman" w:hAnsi="Times New Roman" w:cs="Times New Roman"/>
          <w:lang w:val="hr-HR"/>
        </w:rPr>
        <w:t xml:space="preserve"> koju svjedoči</w:t>
      </w:r>
      <w:r w:rsidR="00B44476">
        <w:rPr>
          <w:rFonts w:ascii="Times New Roman" w:hAnsi="Times New Roman" w:cs="Times New Roman"/>
          <w:lang w:val="hr-HR"/>
        </w:rPr>
        <w:t xml:space="preserve"> jer on trajno drži u svijesti istinu da je Krist došao spasiti osobu, a ne ideju o sebi</w:t>
      </w:r>
      <w:r w:rsidR="00FA5FE2">
        <w:rPr>
          <w:rFonts w:ascii="Times New Roman" w:hAnsi="Times New Roman" w:cs="Times New Roman"/>
          <w:lang w:val="hr-HR"/>
        </w:rPr>
        <w:t>.</w:t>
      </w:r>
      <w:r w:rsidR="00B44476">
        <w:rPr>
          <w:rFonts w:ascii="Times New Roman" w:hAnsi="Times New Roman" w:cs="Times New Roman"/>
          <w:lang w:val="hr-HR"/>
        </w:rPr>
        <w:t xml:space="preserve"> </w:t>
      </w:r>
      <w:r w:rsidR="00FA5FE2">
        <w:rPr>
          <w:rFonts w:ascii="Times New Roman" w:hAnsi="Times New Roman" w:cs="Times New Roman"/>
          <w:lang w:val="hr-HR"/>
        </w:rPr>
        <w:t>K</w:t>
      </w:r>
      <w:r w:rsidR="00B44476">
        <w:rPr>
          <w:rFonts w:ascii="Times New Roman" w:hAnsi="Times New Roman" w:cs="Times New Roman"/>
          <w:lang w:val="hr-HR"/>
        </w:rPr>
        <w:t>oliko god to tvrdo</w:t>
      </w:r>
      <w:r w:rsidR="00FA5FE2">
        <w:rPr>
          <w:rFonts w:ascii="Times New Roman" w:hAnsi="Times New Roman" w:cs="Times New Roman"/>
          <w:lang w:val="hr-HR"/>
        </w:rPr>
        <w:t xml:space="preserve"> i oporo</w:t>
      </w:r>
      <w:r w:rsidR="00B44476">
        <w:rPr>
          <w:rFonts w:ascii="Times New Roman" w:hAnsi="Times New Roman" w:cs="Times New Roman"/>
          <w:lang w:val="hr-HR"/>
        </w:rPr>
        <w:t xml:space="preserve"> zvučalo, Kristu je osoba važnija od poruke o njemu</w:t>
      </w:r>
      <w:r w:rsidR="00FA5FE2">
        <w:rPr>
          <w:rFonts w:ascii="Times New Roman" w:hAnsi="Times New Roman" w:cs="Times New Roman"/>
          <w:lang w:val="hr-HR"/>
        </w:rPr>
        <w:t xml:space="preserve"> samom</w:t>
      </w:r>
      <w:r w:rsidR="00B44476">
        <w:rPr>
          <w:rFonts w:ascii="Times New Roman" w:hAnsi="Times New Roman" w:cs="Times New Roman"/>
          <w:lang w:val="hr-HR"/>
        </w:rPr>
        <w:t xml:space="preserve">: </w:t>
      </w:r>
      <w:r w:rsidR="00A709A4">
        <w:rPr>
          <w:rFonts w:ascii="Times New Roman" w:hAnsi="Times New Roman" w:cs="Times New Roman"/>
          <w:lang w:val="hr-HR"/>
        </w:rPr>
        <w:t>„</w:t>
      </w:r>
      <w:r w:rsidR="00B44476">
        <w:rPr>
          <w:rFonts w:ascii="Times New Roman" w:hAnsi="Times New Roman" w:cs="Times New Roman"/>
          <w:lang w:val="hr-HR"/>
        </w:rPr>
        <w:t>Krist od nas ne traži da ljubimo Ljubav, nego da ljubimo jedni druge (kao što je on ljubio nas)</w:t>
      </w:r>
      <w:r w:rsidR="00A709A4">
        <w:rPr>
          <w:rFonts w:ascii="Times New Roman" w:hAnsi="Times New Roman" w:cs="Times New Roman"/>
          <w:lang w:val="hr-HR"/>
        </w:rPr>
        <w:t>”</w:t>
      </w:r>
      <w:r w:rsidR="00B44476">
        <w:rPr>
          <w:rFonts w:ascii="Times New Roman" w:hAnsi="Times New Roman" w:cs="Times New Roman"/>
          <w:lang w:val="hr-HR"/>
        </w:rPr>
        <w:t>.</w:t>
      </w:r>
      <w:r w:rsidR="00B44476">
        <w:rPr>
          <w:rStyle w:val="FootnoteReference"/>
          <w:rFonts w:ascii="Times New Roman" w:hAnsi="Times New Roman" w:cs="Times New Roman"/>
          <w:lang w:val="hr-HR"/>
        </w:rPr>
        <w:footnoteReference w:id="8"/>
      </w:r>
    </w:p>
    <w:p w14:paraId="67A5F297" w14:textId="77777777" w:rsidR="0036630B" w:rsidRDefault="00B72F5B" w:rsidP="009B12DF">
      <w:pPr>
        <w:spacing w:line="360" w:lineRule="auto"/>
        <w:jc w:val="both"/>
        <w:rPr>
          <w:rFonts w:ascii="Times New Roman" w:hAnsi="Times New Roman" w:cs="Times New Roman"/>
          <w:lang w:val="hr-HR"/>
        </w:rPr>
      </w:pPr>
      <w:r>
        <w:rPr>
          <w:rFonts w:ascii="Times New Roman" w:hAnsi="Times New Roman" w:cs="Times New Roman"/>
          <w:lang w:val="hr-HR"/>
        </w:rPr>
        <w:t xml:space="preserve"> </w:t>
      </w:r>
    </w:p>
    <w:p w14:paraId="64472D73" w14:textId="3544F1D5" w:rsidR="0061014D" w:rsidRPr="0061014D" w:rsidRDefault="0061014D" w:rsidP="00561287">
      <w:pPr>
        <w:pStyle w:val="Heading2"/>
        <w:spacing w:after="240" w:line="360" w:lineRule="auto"/>
      </w:pPr>
      <w:bookmarkStart w:id="2" w:name="_Toc75463155"/>
      <w:r>
        <w:rPr>
          <w:lang w:val="hr-HR"/>
        </w:rPr>
        <w:t>1.</w:t>
      </w:r>
      <w:r w:rsidR="00B35BDE">
        <w:t xml:space="preserve">2. </w:t>
      </w:r>
      <w:r w:rsidR="00447BAF">
        <w:t>Svjedočanstvo u dinamici kruga vjere</w:t>
      </w:r>
      <w:bookmarkEnd w:id="2"/>
    </w:p>
    <w:p w14:paraId="5F004FB1" w14:textId="19A7712B" w:rsidR="0036630B" w:rsidRPr="0036630B" w:rsidRDefault="0061014D" w:rsidP="00B35BDE">
      <w:pPr>
        <w:pStyle w:val="ListParagraph"/>
        <w:spacing w:before="40" w:after="240" w:line="360" w:lineRule="auto"/>
        <w:ind w:left="0"/>
        <w:contextualSpacing w:val="0"/>
        <w:jc w:val="both"/>
        <w:rPr>
          <w:rFonts w:ascii="Times New Roman" w:hAnsi="Times New Roman" w:cs="Times New Roman"/>
          <w:lang w:val="hr-HR"/>
        </w:rPr>
      </w:pPr>
      <w:r>
        <w:rPr>
          <w:rFonts w:ascii="Times New Roman" w:hAnsi="Times New Roman" w:cs="Times New Roman"/>
          <w:lang w:val="hr-HR"/>
        </w:rPr>
        <w:tab/>
      </w:r>
      <w:r w:rsidR="00F72BB6">
        <w:rPr>
          <w:rFonts w:ascii="Times New Roman" w:hAnsi="Times New Roman" w:cs="Times New Roman"/>
          <w:lang w:val="hr-HR"/>
        </w:rPr>
        <w:t>Augustin već na prvoj stranici svoga spisa ulazi u vrtlog dinamike vjere u kojemu je pitanje prvenstva kokoši ili jajeta radikalno aktualizirano i preformulirano u pitanje prvenstva zazivanja ili poznavanja Boga: Augustin ne može zazivati onoga koga ne poznaje, a opet mora zazivati onoga koga želi upoznati - nalazi se pred naizgled nerazmrsivim gordijskim čvorom.</w:t>
      </w:r>
    </w:p>
    <w:p w14:paraId="43405CC1" w14:textId="3C4FAE25" w:rsidR="0036630B" w:rsidRDefault="00A709A4" w:rsidP="0036630B">
      <w:pPr>
        <w:pStyle w:val="ListParagraph"/>
        <w:spacing w:after="160" w:line="360" w:lineRule="auto"/>
        <w:ind w:left="851" w:right="851"/>
        <w:contextualSpacing w:val="0"/>
        <w:jc w:val="both"/>
        <w:rPr>
          <w:rFonts w:ascii="Times New Roman" w:hAnsi="Times New Roman" w:cs="Times New Roman"/>
          <w:lang w:val="hr-HR"/>
        </w:rPr>
      </w:pPr>
      <w:r>
        <w:rPr>
          <w:rFonts w:ascii="Times New Roman" w:hAnsi="Times New Roman" w:cs="Times New Roman"/>
          <w:lang w:val="hr-HR"/>
        </w:rPr>
        <w:t>„</w:t>
      </w:r>
      <w:r w:rsidR="00447BAF" w:rsidRPr="0070563E">
        <w:rPr>
          <w:rFonts w:ascii="Times New Roman" w:hAnsi="Times New Roman" w:cs="Times New Roman"/>
          <w:lang w:val="hr-HR"/>
        </w:rPr>
        <w:t>Daj da te tražim, Gospodine, zazivajući te, i da te zazivam vjerujući u te: propovijedali su nam, naime, o tebi. Zaziva te, Gospodine, vjera moja koju si mi dao, koju si mi udahnuo po čovještvu Sina svoga, po službi propovjednika svoga</w:t>
      </w:r>
      <w:r>
        <w:rPr>
          <w:rFonts w:ascii="Times New Roman" w:hAnsi="Times New Roman" w:cs="Times New Roman"/>
          <w:lang w:val="hr-HR"/>
        </w:rPr>
        <w:t>”</w:t>
      </w:r>
      <w:r w:rsidR="00FA5FE2">
        <w:rPr>
          <w:rFonts w:ascii="Times New Roman" w:hAnsi="Times New Roman" w:cs="Times New Roman"/>
          <w:lang w:val="hr-HR"/>
        </w:rPr>
        <w:t>.</w:t>
      </w:r>
      <w:r w:rsidR="00447BAF" w:rsidRPr="0070563E">
        <w:rPr>
          <w:rStyle w:val="FootnoteReference"/>
          <w:rFonts w:ascii="Times New Roman" w:hAnsi="Times New Roman" w:cs="Times New Roman"/>
          <w:lang w:val="hr-HR"/>
        </w:rPr>
        <w:footnoteReference w:id="9"/>
      </w:r>
      <w:r w:rsidR="0036630B">
        <w:rPr>
          <w:rFonts w:ascii="Times New Roman" w:hAnsi="Times New Roman" w:cs="Times New Roman"/>
          <w:lang w:val="hr-HR"/>
        </w:rPr>
        <w:t xml:space="preserve"> </w:t>
      </w:r>
    </w:p>
    <w:p w14:paraId="0E6C7966" w14:textId="15C642E3" w:rsidR="0036630B" w:rsidRDefault="0061014D" w:rsidP="0061014D">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ab/>
      </w:r>
      <w:r w:rsidR="00390FF0">
        <w:rPr>
          <w:rFonts w:ascii="Times New Roman" w:hAnsi="Times New Roman" w:cs="Times New Roman"/>
          <w:lang w:val="hr-HR"/>
        </w:rPr>
        <w:t>Vjera u onoga koga se zaziva i spoznaje (ili spoznaje pa zaziva) najjasnije postoji među vjernicima koji čine krug</w:t>
      </w:r>
      <w:r w:rsidR="00447BAF">
        <w:rPr>
          <w:rFonts w:ascii="Times New Roman" w:hAnsi="Times New Roman" w:cs="Times New Roman"/>
          <w:lang w:val="hr-HR"/>
        </w:rPr>
        <w:t xml:space="preserve"> vjere</w:t>
      </w:r>
      <w:r w:rsidR="00390FF0">
        <w:rPr>
          <w:rFonts w:ascii="Times New Roman" w:hAnsi="Times New Roman" w:cs="Times New Roman"/>
          <w:lang w:val="hr-HR"/>
        </w:rPr>
        <w:t xml:space="preserve">, a </w:t>
      </w:r>
      <w:r w:rsidR="00F72BB6">
        <w:rPr>
          <w:rFonts w:ascii="Times New Roman" w:hAnsi="Times New Roman" w:cs="Times New Roman"/>
          <w:lang w:val="hr-HR"/>
        </w:rPr>
        <w:t>taj krug</w:t>
      </w:r>
      <w:r w:rsidR="00AD6026">
        <w:rPr>
          <w:rFonts w:ascii="Times New Roman" w:hAnsi="Times New Roman" w:cs="Times New Roman"/>
          <w:lang w:val="hr-HR"/>
        </w:rPr>
        <w:t xml:space="preserve"> ima svoju</w:t>
      </w:r>
      <w:r w:rsidR="00F72BB6">
        <w:rPr>
          <w:rFonts w:ascii="Times New Roman" w:hAnsi="Times New Roman" w:cs="Times New Roman"/>
          <w:lang w:val="hr-HR"/>
        </w:rPr>
        <w:t xml:space="preserve"> pomalo paradoksalnu</w:t>
      </w:r>
      <w:r w:rsidR="00AD6026">
        <w:rPr>
          <w:rFonts w:ascii="Times New Roman" w:hAnsi="Times New Roman" w:cs="Times New Roman"/>
          <w:lang w:val="hr-HR"/>
        </w:rPr>
        <w:t xml:space="preserve"> logiku</w:t>
      </w:r>
      <w:r w:rsidR="00F72BB6">
        <w:rPr>
          <w:rFonts w:ascii="Times New Roman" w:hAnsi="Times New Roman" w:cs="Times New Roman"/>
          <w:lang w:val="hr-HR"/>
        </w:rPr>
        <w:t xml:space="preserve"> da se</w:t>
      </w:r>
      <w:r w:rsidR="00447BAF">
        <w:rPr>
          <w:rFonts w:ascii="Times New Roman" w:hAnsi="Times New Roman" w:cs="Times New Roman"/>
          <w:lang w:val="hr-HR"/>
        </w:rPr>
        <w:t xml:space="preserve"> održava</w:t>
      </w:r>
      <w:r w:rsidR="00F72BB6">
        <w:rPr>
          <w:rFonts w:ascii="Times New Roman" w:hAnsi="Times New Roman" w:cs="Times New Roman"/>
          <w:lang w:val="hr-HR"/>
        </w:rPr>
        <w:t xml:space="preserve"> </w:t>
      </w:r>
      <w:r w:rsidR="00447BAF">
        <w:rPr>
          <w:rFonts w:ascii="Times New Roman" w:hAnsi="Times New Roman" w:cs="Times New Roman"/>
          <w:lang w:val="hr-HR"/>
        </w:rPr>
        <w:t>vjerovanjem</w:t>
      </w:r>
      <w:r w:rsidR="00390FF0">
        <w:rPr>
          <w:rFonts w:ascii="Times New Roman" w:hAnsi="Times New Roman" w:cs="Times New Roman"/>
          <w:lang w:val="hr-HR"/>
        </w:rPr>
        <w:t>.</w:t>
      </w:r>
      <w:r w:rsidR="00447BAF">
        <w:rPr>
          <w:rFonts w:ascii="Times New Roman" w:hAnsi="Times New Roman" w:cs="Times New Roman"/>
          <w:lang w:val="hr-HR"/>
        </w:rPr>
        <w:t xml:space="preserve"> </w:t>
      </w:r>
      <w:r w:rsidR="00390FF0">
        <w:rPr>
          <w:rFonts w:ascii="Times New Roman" w:hAnsi="Times New Roman" w:cs="Times New Roman"/>
          <w:lang w:val="hr-HR"/>
        </w:rPr>
        <w:t>U krugu vjere č</w:t>
      </w:r>
      <w:r w:rsidR="00447BAF">
        <w:rPr>
          <w:rFonts w:ascii="Times New Roman" w:hAnsi="Times New Roman" w:cs="Times New Roman"/>
          <w:lang w:val="hr-HR"/>
        </w:rPr>
        <w:t xml:space="preserve">ovjek se </w:t>
      </w:r>
      <w:r w:rsidR="00F72BB6">
        <w:rPr>
          <w:rFonts w:ascii="Times New Roman" w:hAnsi="Times New Roman" w:cs="Times New Roman"/>
          <w:lang w:val="hr-HR"/>
        </w:rPr>
        <w:t>najčešće nađe</w:t>
      </w:r>
      <w:r w:rsidR="00447BAF">
        <w:rPr>
          <w:rFonts w:ascii="Times New Roman" w:hAnsi="Times New Roman" w:cs="Times New Roman"/>
          <w:lang w:val="hr-HR"/>
        </w:rPr>
        <w:t xml:space="preserve"> rođenjem</w:t>
      </w:r>
      <w:r w:rsidR="00417CA1">
        <w:rPr>
          <w:rFonts w:ascii="Times New Roman" w:hAnsi="Times New Roman" w:cs="Times New Roman"/>
          <w:lang w:val="hr-HR"/>
        </w:rPr>
        <w:t xml:space="preserve"> </w:t>
      </w:r>
      <w:r w:rsidR="00AD6026">
        <w:rPr>
          <w:rFonts w:ascii="Times New Roman" w:hAnsi="Times New Roman" w:cs="Times New Roman"/>
          <w:lang w:val="hr-HR"/>
        </w:rPr>
        <w:t>ili</w:t>
      </w:r>
      <w:r w:rsidR="00417CA1">
        <w:rPr>
          <w:rFonts w:ascii="Times New Roman" w:hAnsi="Times New Roman" w:cs="Times New Roman"/>
          <w:lang w:val="hr-HR"/>
        </w:rPr>
        <w:t xml:space="preserve"> nečijim svjedočenjem, rjeđe</w:t>
      </w:r>
      <w:r w:rsidR="00F72BB6">
        <w:rPr>
          <w:rFonts w:ascii="Times New Roman" w:hAnsi="Times New Roman" w:cs="Times New Roman"/>
          <w:lang w:val="hr-HR"/>
        </w:rPr>
        <w:t xml:space="preserve"> pak</w:t>
      </w:r>
      <w:r w:rsidR="00447BAF">
        <w:rPr>
          <w:rFonts w:ascii="Times New Roman" w:hAnsi="Times New Roman" w:cs="Times New Roman"/>
          <w:lang w:val="hr-HR"/>
        </w:rPr>
        <w:t xml:space="preserve"> nekim fantastičnim doživljajem. Krug vjere ne</w:t>
      </w:r>
      <w:r w:rsidR="00AD6026">
        <w:rPr>
          <w:rFonts w:ascii="Times New Roman" w:hAnsi="Times New Roman" w:cs="Times New Roman"/>
          <w:lang w:val="hr-HR"/>
        </w:rPr>
        <w:t>uključenima</w:t>
      </w:r>
      <w:r w:rsidR="00390FF0">
        <w:rPr>
          <w:rFonts w:ascii="Times New Roman" w:hAnsi="Times New Roman" w:cs="Times New Roman"/>
          <w:lang w:val="hr-HR"/>
        </w:rPr>
        <w:t xml:space="preserve"> isprva</w:t>
      </w:r>
      <w:r w:rsidR="00AD6026">
        <w:rPr>
          <w:rFonts w:ascii="Times New Roman" w:hAnsi="Times New Roman" w:cs="Times New Roman"/>
          <w:lang w:val="hr-HR"/>
        </w:rPr>
        <w:t xml:space="preserve"> ne</w:t>
      </w:r>
      <w:r w:rsidR="00417CA1">
        <w:rPr>
          <w:rFonts w:ascii="Times New Roman" w:hAnsi="Times New Roman" w:cs="Times New Roman"/>
          <w:lang w:val="hr-HR"/>
        </w:rPr>
        <w:t xml:space="preserve"> pokazuje</w:t>
      </w:r>
      <w:r w:rsidR="00AD6026">
        <w:rPr>
          <w:rFonts w:ascii="Times New Roman" w:hAnsi="Times New Roman" w:cs="Times New Roman"/>
          <w:lang w:val="hr-HR"/>
        </w:rPr>
        <w:t xml:space="preserve"> svoju</w:t>
      </w:r>
      <w:r w:rsidR="00447BAF">
        <w:rPr>
          <w:rFonts w:ascii="Times New Roman" w:hAnsi="Times New Roman" w:cs="Times New Roman"/>
          <w:lang w:val="hr-HR"/>
        </w:rPr>
        <w:t xml:space="preserve"> privlačnost</w:t>
      </w:r>
      <w:r w:rsidR="00AD6026">
        <w:rPr>
          <w:rFonts w:ascii="Times New Roman" w:hAnsi="Times New Roman" w:cs="Times New Roman"/>
          <w:lang w:val="hr-HR"/>
        </w:rPr>
        <w:t>,</w:t>
      </w:r>
      <w:r w:rsidR="00417CA1">
        <w:rPr>
          <w:rFonts w:ascii="Times New Roman" w:hAnsi="Times New Roman" w:cs="Times New Roman"/>
          <w:lang w:val="hr-HR"/>
        </w:rPr>
        <w:t xml:space="preserve"> ljepot</w:t>
      </w:r>
      <w:r w:rsidR="00AD6026">
        <w:rPr>
          <w:rFonts w:ascii="Times New Roman" w:hAnsi="Times New Roman" w:cs="Times New Roman"/>
          <w:lang w:val="hr-HR"/>
        </w:rPr>
        <w:t>u</w:t>
      </w:r>
      <w:r w:rsidR="00417CA1">
        <w:rPr>
          <w:rFonts w:ascii="Times New Roman" w:hAnsi="Times New Roman" w:cs="Times New Roman"/>
          <w:lang w:val="hr-HR"/>
        </w:rPr>
        <w:t xml:space="preserve"> i</w:t>
      </w:r>
      <w:r w:rsidR="00390FF0">
        <w:rPr>
          <w:rFonts w:ascii="Times New Roman" w:hAnsi="Times New Roman" w:cs="Times New Roman"/>
          <w:lang w:val="hr-HR"/>
        </w:rPr>
        <w:t xml:space="preserve"> </w:t>
      </w:r>
      <w:r w:rsidR="00417CA1">
        <w:rPr>
          <w:rFonts w:ascii="Times New Roman" w:hAnsi="Times New Roman" w:cs="Times New Roman"/>
          <w:lang w:val="hr-HR"/>
        </w:rPr>
        <w:t>sjaj</w:t>
      </w:r>
      <w:r w:rsidR="00390FF0">
        <w:rPr>
          <w:rFonts w:ascii="Times New Roman" w:hAnsi="Times New Roman" w:cs="Times New Roman"/>
          <w:lang w:val="hr-HR"/>
        </w:rPr>
        <w:t xml:space="preserve"> istine</w:t>
      </w:r>
      <w:r w:rsidR="00447BAF">
        <w:rPr>
          <w:rFonts w:ascii="Times New Roman" w:hAnsi="Times New Roman" w:cs="Times New Roman"/>
          <w:lang w:val="hr-HR"/>
        </w:rPr>
        <w:t>,</w:t>
      </w:r>
      <w:r w:rsidR="00390FF0">
        <w:rPr>
          <w:rFonts w:ascii="Times New Roman" w:hAnsi="Times New Roman" w:cs="Times New Roman"/>
          <w:lang w:val="hr-HR"/>
        </w:rPr>
        <w:t xml:space="preserve"> on ne poziva svojim neodoljivim sadržajem ili spektaklom (štoviše, njegov sržni sadržaj je skandal koji</w:t>
      </w:r>
      <w:r w:rsidR="00F72BB6">
        <w:rPr>
          <w:rFonts w:ascii="Times New Roman" w:hAnsi="Times New Roman" w:cs="Times New Roman"/>
          <w:lang w:val="hr-HR"/>
        </w:rPr>
        <w:t xml:space="preserve"> na prvu</w:t>
      </w:r>
      <w:r w:rsidR="00390FF0">
        <w:rPr>
          <w:rFonts w:ascii="Times New Roman" w:hAnsi="Times New Roman" w:cs="Times New Roman"/>
          <w:lang w:val="hr-HR"/>
        </w:rPr>
        <w:t xml:space="preserve"> djeluje odbojno: Bog je umro na križu!)</w:t>
      </w:r>
      <w:r w:rsidR="00FB324F">
        <w:rPr>
          <w:rFonts w:ascii="Times New Roman" w:hAnsi="Times New Roman" w:cs="Times New Roman"/>
          <w:lang w:val="hr-HR"/>
        </w:rPr>
        <w:t>.</w:t>
      </w:r>
      <w:r w:rsidR="00F72BB6">
        <w:rPr>
          <w:rFonts w:ascii="Times New Roman" w:hAnsi="Times New Roman" w:cs="Times New Roman"/>
          <w:lang w:val="hr-HR"/>
        </w:rPr>
        <w:t xml:space="preserve"> </w:t>
      </w:r>
      <w:r w:rsidR="00FB324F">
        <w:rPr>
          <w:rFonts w:ascii="Times New Roman" w:hAnsi="Times New Roman" w:cs="Times New Roman"/>
          <w:lang w:val="hr-HR"/>
        </w:rPr>
        <w:t>U</w:t>
      </w:r>
      <w:r w:rsidR="00F72BB6">
        <w:rPr>
          <w:rFonts w:ascii="Times New Roman" w:hAnsi="Times New Roman" w:cs="Times New Roman"/>
          <w:lang w:val="hr-HR"/>
        </w:rPr>
        <w:t>nutarnj</w:t>
      </w:r>
      <w:r w:rsidR="00FB324F">
        <w:rPr>
          <w:rFonts w:ascii="Times New Roman" w:hAnsi="Times New Roman" w:cs="Times New Roman"/>
          <w:lang w:val="hr-HR"/>
        </w:rPr>
        <w:t>u</w:t>
      </w:r>
      <w:r w:rsidR="00F72BB6">
        <w:rPr>
          <w:rFonts w:ascii="Times New Roman" w:hAnsi="Times New Roman" w:cs="Times New Roman"/>
          <w:lang w:val="hr-HR"/>
        </w:rPr>
        <w:t xml:space="preserve"> privlačnost i ljepot</w:t>
      </w:r>
      <w:r w:rsidR="00FB324F">
        <w:rPr>
          <w:rFonts w:ascii="Times New Roman" w:hAnsi="Times New Roman" w:cs="Times New Roman"/>
          <w:lang w:val="hr-HR"/>
        </w:rPr>
        <w:t>u kruga vjere</w:t>
      </w:r>
      <w:r w:rsidR="00AD6026">
        <w:rPr>
          <w:rFonts w:ascii="Times New Roman" w:hAnsi="Times New Roman" w:cs="Times New Roman"/>
          <w:lang w:val="hr-HR"/>
        </w:rPr>
        <w:t xml:space="preserve"> razotkriva</w:t>
      </w:r>
      <w:r w:rsidR="00F72BB6">
        <w:rPr>
          <w:rFonts w:ascii="Times New Roman" w:hAnsi="Times New Roman" w:cs="Times New Roman"/>
          <w:lang w:val="hr-HR"/>
        </w:rPr>
        <w:t>ju</w:t>
      </w:r>
      <w:r w:rsidR="00447BAF">
        <w:rPr>
          <w:rFonts w:ascii="Times New Roman" w:hAnsi="Times New Roman" w:cs="Times New Roman"/>
          <w:lang w:val="hr-HR"/>
        </w:rPr>
        <w:t xml:space="preserve"> svjedo</w:t>
      </w:r>
      <w:r w:rsidR="00FB324F">
        <w:rPr>
          <w:rFonts w:ascii="Times New Roman" w:hAnsi="Times New Roman" w:cs="Times New Roman"/>
          <w:lang w:val="hr-HR"/>
        </w:rPr>
        <w:t>ci</w:t>
      </w:r>
      <w:r w:rsidR="00447BAF">
        <w:rPr>
          <w:rFonts w:ascii="Times New Roman" w:hAnsi="Times New Roman" w:cs="Times New Roman"/>
          <w:lang w:val="hr-HR"/>
        </w:rPr>
        <w:t xml:space="preserve"> koji </w:t>
      </w:r>
      <w:r w:rsidR="00AD6026">
        <w:rPr>
          <w:rFonts w:ascii="Times New Roman" w:hAnsi="Times New Roman" w:cs="Times New Roman"/>
          <w:lang w:val="hr-HR"/>
        </w:rPr>
        <w:t>na njega bacaju svjetlo</w:t>
      </w:r>
      <w:r w:rsidR="00FA5FE2">
        <w:rPr>
          <w:rFonts w:ascii="Times New Roman" w:hAnsi="Times New Roman" w:cs="Times New Roman"/>
          <w:lang w:val="hr-HR"/>
        </w:rPr>
        <w:t xml:space="preserve"> izvana</w:t>
      </w:r>
      <w:r w:rsidR="00AD6026">
        <w:rPr>
          <w:rFonts w:ascii="Times New Roman" w:hAnsi="Times New Roman" w:cs="Times New Roman"/>
          <w:lang w:val="hr-HR"/>
        </w:rPr>
        <w:t xml:space="preserve"> i</w:t>
      </w:r>
      <w:r w:rsidR="00447BAF">
        <w:rPr>
          <w:rFonts w:ascii="Times New Roman" w:hAnsi="Times New Roman" w:cs="Times New Roman"/>
          <w:lang w:val="hr-HR"/>
        </w:rPr>
        <w:t xml:space="preserve"> ukaz</w:t>
      </w:r>
      <w:r w:rsidR="00AD6026">
        <w:rPr>
          <w:rFonts w:ascii="Times New Roman" w:hAnsi="Times New Roman" w:cs="Times New Roman"/>
          <w:lang w:val="hr-HR"/>
        </w:rPr>
        <w:t>uju</w:t>
      </w:r>
      <w:r w:rsidR="00447BAF">
        <w:rPr>
          <w:rFonts w:ascii="Times New Roman" w:hAnsi="Times New Roman" w:cs="Times New Roman"/>
          <w:lang w:val="hr-HR"/>
        </w:rPr>
        <w:t xml:space="preserve"> na istin</w:t>
      </w:r>
      <w:r w:rsidR="00417CA1">
        <w:rPr>
          <w:rFonts w:ascii="Times New Roman" w:hAnsi="Times New Roman" w:cs="Times New Roman"/>
          <w:lang w:val="hr-HR"/>
        </w:rPr>
        <w:t>u</w:t>
      </w:r>
      <w:r w:rsidR="00447BAF">
        <w:rPr>
          <w:rFonts w:ascii="Times New Roman" w:hAnsi="Times New Roman" w:cs="Times New Roman"/>
          <w:lang w:val="hr-HR"/>
        </w:rPr>
        <w:t xml:space="preserve"> otkriven</w:t>
      </w:r>
      <w:r w:rsidR="00417CA1">
        <w:rPr>
          <w:rFonts w:ascii="Times New Roman" w:hAnsi="Times New Roman" w:cs="Times New Roman"/>
          <w:lang w:val="hr-HR"/>
        </w:rPr>
        <w:t>u</w:t>
      </w:r>
      <w:r w:rsidR="00447BAF">
        <w:rPr>
          <w:rFonts w:ascii="Times New Roman" w:hAnsi="Times New Roman" w:cs="Times New Roman"/>
          <w:lang w:val="hr-HR"/>
        </w:rPr>
        <w:t xml:space="preserve"> onima koji su u krugu vjere.</w:t>
      </w:r>
      <w:r w:rsidR="00390FF0">
        <w:rPr>
          <w:rFonts w:ascii="Times New Roman" w:hAnsi="Times New Roman" w:cs="Times New Roman"/>
          <w:lang w:val="hr-HR"/>
        </w:rPr>
        <w:t xml:space="preserve"> </w:t>
      </w:r>
      <w:r w:rsidR="00447BAF">
        <w:rPr>
          <w:rFonts w:ascii="Times New Roman" w:hAnsi="Times New Roman" w:cs="Times New Roman"/>
          <w:lang w:val="hr-HR"/>
        </w:rPr>
        <w:t>Vjera zahtijeva prisutnost svjedoka koji će uvesti u krug vjere one koji su izvan njega</w:t>
      </w:r>
      <w:r w:rsidR="00390FF0">
        <w:rPr>
          <w:rFonts w:ascii="Times New Roman" w:hAnsi="Times New Roman" w:cs="Times New Roman"/>
          <w:lang w:val="hr-HR"/>
        </w:rPr>
        <w:t xml:space="preserve"> i upravo u svjedočanstvu</w:t>
      </w:r>
      <w:r w:rsidR="00447BAF">
        <w:rPr>
          <w:rFonts w:ascii="Times New Roman" w:hAnsi="Times New Roman" w:cs="Times New Roman"/>
          <w:lang w:val="hr-HR"/>
        </w:rPr>
        <w:t xml:space="preserve"> </w:t>
      </w:r>
      <w:r w:rsidR="00390FF0">
        <w:rPr>
          <w:rFonts w:ascii="Times New Roman" w:hAnsi="Times New Roman" w:cs="Times New Roman"/>
          <w:lang w:val="hr-HR"/>
        </w:rPr>
        <w:t xml:space="preserve">se krije </w:t>
      </w:r>
      <w:r w:rsidR="00447BAF">
        <w:rPr>
          <w:rFonts w:ascii="Times New Roman" w:hAnsi="Times New Roman" w:cs="Times New Roman"/>
          <w:lang w:val="hr-HR"/>
        </w:rPr>
        <w:lastRenderedPageBreak/>
        <w:t>odgovor na pitanje</w:t>
      </w:r>
      <w:r w:rsidR="00FB324F">
        <w:rPr>
          <w:rFonts w:ascii="Times New Roman" w:hAnsi="Times New Roman" w:cs="Times New Roman"/>
          <w:lang w:val="hr-HR"/>
        </w:rPr>
        <w:t xml:space="preserve"> prvenstva</w:t>
      </w:r>
      <w:r w:rsidR="00447BAF">
        <w:rPr>
          <w:rFonts w:ascii="Times New Roman" w:hAnsi="Times New Roman" w:cs="Times New Roman"/>
          <w:lang w:val="hr-HR"/>
        </w:rPr>
        <w:t xml:space="preserve"> zazivanja</w:t>
      </w:r>
      <w:r w:rsidR="00390FF0">
        <w:rPr>
          <w:rFonts w:ascii="Times New Roman" w:hAnsi="Times New Roman" w:cs="Times New Roman"/>
          <w:lang w:val="hr-HR"/>
        </w:rPr>
        <w:t>, poznavanja i</w:t>
      </w:r>
      <w:r w:rsidR="00FB324F">
        <w:rPr>
          <w:rFonts w:ascii="Times New Roman" w:hAnsi="Times New Roman" w:cs="Times New Roman"/>
          <w:lang w:val="hr-HR"/>
        </w:rPr>
        <w:t>li</w:t>
      </w:r>
      <w:r w:rsidR="00447BAF">
        <w:rPr>
          <w:rFonts w:ascii="Times New Roman" w:hAnsi="Times New Roman" w:cs="Times New Roman"/>
          <w:lang w:val="hr-HR"/>
        </w:rPr>
        <w:t xml:space="preserve"> vjerovanja</w:t>
      </w:r>
      <w:r w:rsidR="00F72BB6">
        <w:rPr>
          <w:rFonts w:ascii="Times New Roman" w:hAnsi="Times New Roman" w:cs="Times New Roman"/>
          <w:lang w:val="hr-HR"/>
        </w:rPr>
        <w:t>. Svjedočanstvo je poput mača Aleksandra Velikog koji rasijeca gordijski čvor pitanja prvenstva zazivanja i</w:t>
      </w:r>
      <w:r w:rsidR="00FB324F">
        <w:rPr>
          <w:rFonts w:ascii="Times New Roman" w:hAnsi="Times New Roman" w:cs="Times New Roman"/>
          <w:lang w:val="hr-HR"/>
        </w:rPr>
        <w:t>li</w:t>
      </w:r>
      <w:r w:rsidR="00F72BB6">
        <w:rPr>
          <w:rFonts w:ascii="Times New Roman" w:hAnsi="Times New Roman" w:cs="Times New Roman"/>
          <w:lang w:val="hr-HR"/>
        </w:rPr>
        <w:t xml:space="preserve"> spoznavanja</w:t>
      </w:r>
      <w:r w:rsidR="00447BAF">
        <w:rPr>
          <w:rFonts w:ascii="Times New Roman" w:hAnsi="Times New Roman" w:cs="Times New Roman"/>
          <w:lang w:val="hr-HR"/>
        </w:rPr>
        <w:t>: „Eto zašto vjera zahtijeva prisutnost svjedoka: jer, zahvaljujući njima, krug vjere se očituje kao uvođenje u krug iste te vjere</w:t>
      </w:r>
      <w:r w:rsidR="00A709A4">
        <w:rPr>
          <w:rFonts w:ascii="Times New Roman" w:hAnsi="Times New Roman" w:cs="Times New Roman"/>
          <w:lang w:val="hr-HR"/>
        </w:rPr>
        <w:t>”</w:t>
      </w:r>
      <w:r w:rsidR="00447BAF">
        <w:rPr>
          <w:rFonts w:ascii="Times New Roman" w:hAnsi="Times New Roman" w:cs="Times New Roman"/>
          <w:lang w:val="hr-HR"/>
        </w:rPr>
        <w:t>.</w:t>
      </w:r>
      <w:r w:rsidR="00447BAF">
        <w:rPr>
          <w:rStyle w:val="FootnoteReference"/>
          <w:rFonts w:ascii="Times New Roman" w:hAnsi="Times New Roman" w:cs="Times New Roman"/>
          <w:lang w:val="hr-HR"/>
        </w:rPr>
        <w:footnoteReference w:id="10"/>
      </w:r>
      <w:r w:rsidR="00AD6026">
        <w:rPr>
          <w:rFonts w:ascii="Times New Roman" w:hAnsi="Times New Roman" w:cs="Times New Roman"/>
          <w:lang w:val="hr-HR"/>
        </w:rPr>
        <w:t xml:space="preserve"> Spomenuti krug vjere nije ništa drugo doli Crkva čija je primarna zadaća misijsko djelovanje </w:t>
      </w:r>
      <w:r w:rsidR="00AD6026">
        <w:rPr>
          <w:rFonts w:ascii="Times New Roman" w:hAnsi="Times New Roman" w:cs="Times New Roman"/>
          <w:i/>
          <w:iCs/>
          <w:lang w:val="hr-HR"/>
        </w:rPr>
        <w:t>ad extra</w:t>
      </w:r>
      <w:r w:rsidR="00AD6026">
        <w:rPr>
          <w:rFonts w:ascii="Times New Roman" w:hAnsi="Times New Roman" w:cs="Times New Roman"/>
          <w:lang w:val="hr-HR"/>
        </w:rPr>
        <w:t xml:space="preserve"> (usp. Mt 28,19) tj.</w:t>
      </w:r>
      <w:r w:rsidR="00F72BB6">
        <w:rPr>
          <w:rFonts w:ascii="Times New Roman" w:hAnsi="Times New Roman" w:cs="Times New Roman"/>
          <w:lang w:val="hr-HR"/>
        </w:rPr>
        <w:t xml:space="preserve"> intencionalno</w:t>
      </w:r>
      <w:r w:rsidR="00AD6026">
        <w:rPr>
          <w:rFonts w:ascii="Times New Roman" w:hAnsi="Times New Roman" w:cs="Times New Roman"/>
          <w:lang w:val="hr-HR"/>
        </w:rPr>
        <w:t xml:space="preserve"> uvođenje u krug vjere koji je ona sama.</w:t>
      </w:r>
      <w:r w:rsidR="0036630B">
        <w:rPr>
          <w:rFonts w:ascii="Times New Roman" w:hAnsi="Times New Roman" w:cs="Times New Roman"/>
          <w:lang w:val="hr-HR"/>
        </w:rPr>
        <w:t xml:space="preserve"> </w:t>
      </w:r>
      <w:r w:rsidR="00F72BB6">
        <w:rPr>
          <w:rFonts w:ascii="Times New Roman" w:hAnsi="Times New Roman" w:cs="Times New Roman"/>
          <w:lang w:val="hr-HR"/>
        </w:rPr>
        <w:t>Navedeni o</w:t>
      </w:r>
      <w:r w:rsidR="00390FF0">
        <w:rPr>
          <w:rFonts w:ascii="Times New Roman" w:hAnsi="Times New Roman" w:cs="Times New Roman"/>
          <w:lang w:val="hr-HR"/>
        </w:rPr>
        <w:t xml:space="preserve">dlomak iz </w:t>
      </w:r>
      <w:r w:rsidR="00390FF0">
        <w:rPr>
          <w:rFonts w:ascii="Times New Roman" w:hAnsi="Times New Roman" w:cs="Times New Roman"/>
          <w:i/>
          <w:iCs/>
          <w:lang w:val="hr-HR"/>
        </w:rPr>
        <w:t>Ispovijesti</w:t>
      </w:r>
      <w:r w:rsidR="00447BAF">
        <w:rPr>
          <w:rFonts w:ascii="Times New Roman" w:hAnsi="Times New Roman" w:cs="Times New Roman"/>
          <w:lang w:val="hr-HR"/>
        </w:rPr>
        <w:t xml:space="preserve"> to jasno ocrtava: da bi čovjek zazivao Boga ipak ga mora barem malo poznavati kako bi znao da nije uspostavio kontakt s nečime što je lažno, što nije Bog. T</w:t>
      </w:r>
      <w:r w:rsidR="00390FF0">
        <w:rPr>
          <w:rFonts w:ascii="Times New Roman" w:hAnsi="Times New Roman" w:cs="Times New Roman"/>
          <w:lang w:val="hr-HR"/>
        </w:rPr>
        <w:t>aj</w:t>
      </w:r>
      <w:r w:rsidR="00417CA1">
        <w:rPr>
          <w:rFonts w:ascii="Times New Roman" w:hAnsi="Times New Roman" w:cs="Times New Roman"/>
          <w:lang w:val="hr-HR"/>
        </w:rPr>
        <w:t xml:space="preserve"> </w:t>
      </w:r>
      <w:r w:rsidR="00390FF0">
        <w:rPr>
          <w:rFonts w:ascii="Times New Roman" w:hAnsi="Times New Roman" w:cs="Times New Roman"/>
          <w:lang w:val="hr-HR"/>
        </w:rPr>
        <w:t>uvjet minimalnog poznavanja</w:t>
      </w:r>
      <w:r w:rsidR="00447BAF">
        <w:rPr>
          <w:rFonts w:ascii="Times New Roman" w:hAnsi="Times New Roman" w:cs="Times New Roman"/>
          <w:lang w:val="hr-HR"/>
        </w:rPr>
        <w:t xml:space="preserve"> </w:t>
      </w:r>
      <w:r w:rsidR="00417CA1">
        <w:rPr>
          <w:rFonts w:ascii="Times New Roman" w:hAnsi="Times New Roman" w:cs="Times New Roman"/>
          <w:lang w:val="hr-HR"/>
        </w:rPr>
        <w:t xml:space="preserve">moguć je </w:t>
      </w:r>
      <w:r w:rsidR="00390FF0">
        <w:rPr>
          <w:rFonts w:ascii="Times New Roman" w:hAnsi="Times New Roman" w:cs="Times New Roman"/>
          <w:lang w:val="hr-HR"/>
        </w:rPr>
        <w:t>samo uz</w:t>
      </w:r>
      <w:r w:rsidR="00447BAF">
        <w:rPr>
          <w:rFonts w:ascii="Times New Roman" w:hAnsi="Times New Roman" w:cs="Times New Roman"/>
          <w:lang w:val="hr-HR"/>
        </w:rPr>
        <w:t xml:space="preserve"> propovijedanje propovjednika (u ovom slučaju sv. Ambrozija),</w:t>
      </w:r>
      <w:r w:rsidR="00417CA1">
        <w:rPr>
          <w:rFonts w:ascii="Times New Roman" w:hAnsi="Times New Roman" w:cs="Times New Roman"/>
          <w:lang w:val="hr-HR"/>
        </w:rPr>
        <w:t xml:space="preserve"> </w:t>
      </w:r>
      <w:r w:rsidR="00390FF0">
        <w:rPr>
          <w:rFonts w:ascii="Times New Roman" w:hAnsi="Times New Roman" w:cs="Times New Roman"/>
          <w:lang w:val="hr-HR"/>
        </w:rPr>
        <w:t>tj.</w:t>
      </w:r>
      <w:r w:rsidR="00417CA1">
        <w:rPr>
          <w:rFonts w:ascii="Times New Roman" w:hAnsi="Times New Roman" w:cs="Times New Roman"/>
          <w:lang w:val="hr-HR"/>
        </w:rPr>
        <w:t xml:space="preserve"> svjedočenje svjedoka,</w:t>
      </w:r>
      <w:r w:rsidR="00447BAF">
        <w:rPr>
          <w:rFonts w:ascii="Times New Roman" w:hAnsi="Times New Roman" w:cs="Times New Roman"/>
          <w:lang w:val="hr-HR"/>
        </w:rPr>
        <w:t xml:space="preserve"> </w:t>
      </w:r>
      <w:r w:rsidR="00390FF0">
        <w:rPr>
          <w:rFonts w:ascii="Times New Roman" w:hAnsi="Times New Roman" w:cs="Times New Roman"/>
          <w:lang w:val="hr-HR"/>
        </w:rPr>
        <w:t xml:space="preserve">a </w:t>
      </w:r>
      <w:r w:rsidR="00447BAF">
        <w:rPr>
          <w:rFonts w:ascii="Times New Roman" w:hAnsi="Times New Roman" w:cs="Times New Roman"/>
          <w:lang w:val="hr-HR"/>
        </w:rPr>
        <w:t>uvjet mogućnosti</w:t>
      </w:r>
      <w:r w:rsidR="00AD6026">
        <w:rPr>
          <w:rFonts w:ascii="Times New Roman" w:hAnsi="Times New Roman" w:cs="Times New Roman"/>
          <w:lang w:val="hr-HR"/>
        </w:rPr>
        <w:t xml:space="preserve"> je</w:t>
      </w:r>
      <w:r w:rsidR="00447BAF">
        <w:rPr>
          <w:rFonts w:ascii="Times New Roman" w:hAnsi="Times New Roman" w:cs="Times New Roman"/>
          <w:lang w:val="hr-HR"/>
        </w:rPr>
        <w:t xml:space="preserve"> Božja samoobjava</w:t>
      </w:r>
      <w:r w:rsidR="00390FF0">
        <w:rPr>
          <w:rFonts w:ascii="Times New Roman" w:hAnsi="Times New Roman" w:cs="Times New Roman"/>
          <w:lang w:val="hr-HR"/>
        </w:rPr>
        <w:t>: djelovanje Boga čovjekotražitelja preduhitrilo je Augustina bogotražitelja.</w:t>
      </w:r>
      <w:r w:rsidR="00447BAF">
        <w:rPr>
          <w:rStyle w:val="FootnoteReference"/>
          <w:rFonts w:ascii="Times New Roman" w:hAnsi="Times New Roman" w:cs="Times New Roman"/>
          <w:lang w:val="hr-HR"/>
        </w:rPr>
        <w:footnoteReference w:id="11"/>
      </w:r>
      <w:r w:rsidR="00390FF0">
        <w:rPr>
          <w:rFonts w:ascii="Times New Roman" w:hAnsi="Times New Roman" w:cs="Times New Roman"/>
          <w:lang w:val="hr-HR"/>
        </w:rPr>
        <w:t xml:space="preserve"> Drugim riječima</w:t>
      </w:r>
      <w:r w:rsidR="00F72BB6">
        <w:rPr>
          <w:rFonts w:ascii="Times New Roman" w:hAnsi="Times New Roman" w:cs="Times New Roman"/>
          <w:lang w:val="hr-HR"/>
        </w:rPr>
        <w:t>: zbog Božje samoobjave</w:t>
      </w:r>
      <w:r w:rsidR="00390FF0">
        <w:rPr>
          <w:rFonts w:ascii="Times New Roman" w:hAnsi="Times New Roman" w:cs="Times New Roman"/>
          <w:lang w:val="hr-HR"/>
        </w:rPr>
        <w:t xml:space="preserve"> krug vjere nije </w:t>
      </w:r>
      <w:r w:rsidR="00390FF0">
        <w:rPr>
          <w:rFonts w:ascii="Times New Roman" w:hAnsi="Times New Roman" w:cs="Times New Roman"/>
          <w:i/>
          <w:iCs/>
          <w:lang w:val="hr-HR"/>
        </w:rPr>
        <w:t>circulus vitiosus</w:t>
      </w:r>
      <w:r w:rsidR="00390FF0">
        <w:rPr>
          <w:rFonts w:ascii="Times New Roman" w:hAnsi="Times New Roman" w:cs="Times New Roman"/>
          <w:lang w:val="hr-HR"/>
        </w:rPr>
        <w:t xml:space="preserve">, Bog ima inicijativu </w:t>
      </w:r>
      <w:r w:rsidR="00F72BB6">
        <w:rPr>
          <w:rFonts w:ascii="Times New Roman" w:hAnsi="Times New Roman" w:cs="Times New Roman"/>
          <w:lang w:val="hr-HR"/>
        </w:rPr>
        <w:t>koja se</w:t>
      </w:r>
      <w:r w:rsidR="00390FF0">
        <w:rPr>
          <w:rFonts w:ascii="Times New Roman" w:hAnsi="Times New Roman" w:cs="Times New Roman"/>
          <w:lang w:val="hr-HR"/>
        </w:rPr>
        <w:t xml:space="preserve"> očitovala u povijesno-spasenjskom djelovanju u prošlosti i u daru vjere. Začarani krug</w:t>
      </w:r>
      <w:r w:rsidR="002D1FA0">
        <w:rPr>
          <w:rFonts w:ascii="Times New Roman" w:hAnsi="Times New Roman" w:cs="Times New Roman"/>
          <w:lang w:val="hr-HR"/>
        </w:rPr>
        <w:t>:</w:t>
      </w:r>
      <w:r w:rsidR="00390FF0">
        <w:rPr>
          <w:rFonts w:ascii="Times New Roman" w:hAnsi="Times New Roman" w:cs="Times New Roman"/>
          <w:lang w:val="hr-HR"/>
        </w:rPr>
        <w:t xml:space="preserve"> traženje - zazivanje - vjerovanje Božjom inicijativom je razbijen i sada izgleda ovako: dar vjere - traženje (vjerom) - zazivanje - vjerovanje,</w:t>
      </w:r>
      <w:r w:rsidR="00390FF0">
        <w:rPr>
          <w:rStyle w:val="FootnoteReference"/>
          <w:rFonts w:ascii="Times New Roman" w:hAnsi="Times New Roman" w:cs="Times New Roman"/>
          <w:lang w:val="hr-HR"/>
        </w:rPr>
        <w:footnoteReference w:id="12"/>
      </w:r>
      <w:r w:rsidR="00390FF0">
        <w:rPr>
          <w:rFonts w:ascii="Times New Roman" w:hAnsi="Times New Roman" w:cs="Times New Roman"/>
          <w:lang w:val="hr-HR"/>
        </w:rPr>
        <w:t xml:space="preserve"> pri čemu nije dokinuta čovjekova slobodna volja.</w:t>
      </w:r>
      <w:r w:rsidR="00F72BB6">
        <w:rPr>
          <w:rFonts w:ascii="Times New Roman" w:hAnsi="Times New Roman" w:cs="Times New Roman"/>
          <w:lang w:val="hr-HR"/>
        </w:rPr>
        <w:t xml:space="preserve"> Augustinova pitanja proizlaze iz molitve, a njegova teologija dolazi iz mnoštva pitanja koja postavlja Bogu. Augustin dolazi do odgovora na pitanja razumom,</w:t>
      </w:r>
      <w:r w:rsidR="00FB324F">
        <w:rPr>
          <w:rFonts w:ascii="Times New Roman" w:hAnsi="Times New Roman" w:cs="Times New Roman"/>
          <w:lang w:val="hr-HR"/>
        </w:rPr>
        <w:t xml:space="preserve"> a</w:t>
      </w:r>
      <w:r w:rsidR="00F72BB6">
        <w:rPr>
          <w:rFonts w:ascii="Times New Roman" w:hAnsi="Times New Roman" w:cs="Times New Roman"/>
          <w:lang w:val="hr-HR"/>
        </w:rPr>
        <w:t xml:space="preserve"> Bog daje da razum jest</w:t>
      </w:r>
      <w:r w:rsidR="00F72BB6">
        <w:rPr>
          <w:rStyle w:val="FootnoteReference"/>
          <w:rFonts w:ascii="Times New Roman" w:hAnsi="Times New Roman" w:cs="Times New Roman"/>
          <w:lang w:val="hr-HR"/>
        </w:rPr>
        <w:footnoteReference w:id="13"/>
      </w:r>
      <w:r w:rsidR="00F72BB6">
        <w:rPr>
          <w:rFonts w:ascii="Times New Roman" w:hAnsi="Times New Roman" w:cs="Times New Roman"/>
          <w:lang w:val="hr-HR"/>
        </w:rPr>
        <w:t xml:space="preserve"> </w:t>
      </w:r>
      <w:r w:rsidR="00FA5FE2">
        <w:rPr>
          <w:rFonts w:ascii="Times New Roman" w:hAnsi="Times New Roman" w:cs="Times New Roman"/>
          <w:lang w:val="hr-HR"/>
        </w:rPr>
        <w:t>i</w:t>
      </w:r>
      <w:r w:rsidR="00F72BB6">
        <w:rPr>
          <w:rFonts w:ascii="Times New Roman" w:hAnsi="Times New Roman" w:cs="Times New Roman"/>
          <w:lang w:val="hr-HR"/>
        </w:rPr>
        <w:t xml:space="preserve"> </w:t>
      </w:r>
      <w:r w:rsidR="00FA5FE2">
        <w:rPr>
          <w:rFonts w:ascii="Times New Roman" w:hAnsi="Times New Roman" w:cs="Times New Roman"/>
          <w:lang w:val="hr-HR"/>
        </w:rPr>
        <w:t>prosvjetljuje ga vjerom.</w:t>
      </w:r>
    </w:p>
    <w:p w14:paraId="354D508E" w14:textId="19E0BF78" w:rsidR="0036630B" w:rsidRDefault="0061014D" w:rsidP="00447BAF">
      <w:pPr>
        <w:spacing w:line="360" w:lineRule="auto"/>
        <w:jc w:val="both"/>
        <w:rPr>
          <w:rFonts w:ascii="Times New Roman" w:hAnsi="Times New Roman" w:cs="Times New Roman"/>
          <w:lang w:val="hr-HR"/>
        </w:rPr>
      </w:pPr>
      <w:r>
        <w:rPr>
          <w:rFonts w:ascii="Times New Roman" w:hAnsi="Times New Roman" w:cs="Times New Roman"/>
          <w:lang w:val="hr-HR"/>
        </w:rPr>
        <w:tab/>
      </w:r>
      <w:r w:rsidR="00AD6026">
        <w:rPr>
          <w:rFonts w:ascii="Times New Roman" w:hAnsi="Times New Roman" w:cs="Times New Roman"/>
          <w:lang w:val="hr-HR"/>
        </w:rPr>
        <w:t>Tekst sličnog sadržaja</w:t>
      </w:r>
      <w:r w:rsidR="00390FF0">
        <w:rPr>
          <w:rFonts w:ascii="Times New Roman" w:hAnsi="Times New Roman" w:cs="Times New Roman"/>
          <w:lang w:val="hr-HR"/>
        </w:rPr>
        <w:t xml:space="preserve">, koji je podloga </w:t>
      </w:r>
      <w:proofErr w:type="spellStart"/>
      <w:r w:rsidR="00390FF0">
        <w:rPr>
          <w:rFonts w:ascii="Times New Roman" w:hAnsi="Times New Roman" w:cs="Times New Roman"/>
          <w:lang w:val="hr-HR"/>
        </w:rPr>
        <w:t>Augustinovom</w:t>
      </w:r>
      <w:proofErr w:type="spellEnd"/>
      <w:r w:rsidR="00390FF0">
        <w:rPr>
          <w:rFonts w:ascii="Times New Roman" w:hAnsi="Times New Roman" w:cs="Times New Roman"/>
          <w:lang w:val="hr-HR"/>
        </w:rPr>
        <w:t xml:space="preserve"> pitanju </w:t>
      </w:r>
      <w:r w:rsidR="00390FF0">
        <w:rPr>
          <w:rFonts w:ascii="Times New Roman" w:hAnsi="Times New Roman" w:cs="Times New Roman"/>
          <w:i/>
          <w:iCs/>
          <w:lang w:val="hr-HR"/>
        </w:rPr>
        <w:t>de</w:t>
      </w:r>
      <w:r w:rsidR="00390FF0">
        <w:rPr>
          <w:rFonts w:ascii="Times New Roman" w:hAnsi="Times New Roman" w:cs="Times New Roman"/>
          <w:lang w:val="hr-HR"/>
        </w:rPr>
        <w:t xml:space="preserve"> </w:t>
      </w:r>
      <w:proofErr w:type="spellStart"/>
      <w:r w:rsidR="00390FF0">
        <w:rPr>
          <w:rFonts w:ascii="Times New Roman" w:hAnsi="Times New Roman" w:cs="Times New Roman"/>
          <w:i/>
          <w:iCs/>
          <w:lang w:val="hr-HR"/>
        </w:rPr>
        <w:t>initio</w:t>
      </w:r>
      <w:proofErr w:type="spellEnd"/>
      <w:r w:rsidR="00390FF0">
        <w:rPr>
          <w:rFonts w:ascii="Times New Roman" w:hAnsi="Times New Roman" w:cs="Times New Roman"/>
          <w:i/>
          <w:iCs/>
          <w:lang w:val="hr-HR"/>
        </w:rPr>
        <w:t xml:space="preserve"> </w:t>
      </w:r>
      <w:proofErr w:type="spellStart"/>
      <w:r w:rsidR="00390FF0">
        <w:rPr>
          <w:rFonts w:ascii="Times New Roman" w:hAnsi="Times New Roman" w:cs="Times New Roman"/>
          <w:i/>
          <w:iCs/>
          <w:lang w:val="hr-HR"/>
        </w:rPr>
        <w:t>fide</w:t>
      </w:r>
      <w:proofErr w:type="spellEnd"/>
      <w:r w:rsidR="00390FF0">
        <w:rPr>
          <w:rFonts w:ascii="Times New Roman" w:hAnsi="Times New Roman" w:cs="Times New Roman"/>
          <w:lang w:val="hr-HR"/>
        </w:rPr>
        <w:t>,</w:t>
      </w:r>
      <w:r w:rsidR="00AD6026">
        <w:rPr>
          <w:rFonts w:ascii="Times New Roman" w:hAnsi="Times New Roman" w:cs="Times New Roman"/>
          <w:lang w:val="hr-HR"/>
        </w:rPr>
        <w:t xml:space="preserve"> nalazimo kod apostola Pavla. Apostol narodâ</w:t>
      </w:r>
      <w:r w:rsidR="00447BAF">
        <w:rPr>
          <w:rFonts w:ascii="Times New Roman" w:hAnsi="Times New Roman" w:cs="Times New Roman"/>
          <w:lang w:val="hr-HR"/>
        </w:rPr>
        <w:t xml:space="preserve"> </w:t>
      </w:r>
      <w:r w:rsidR="00AD6026">
        <w:rPr>
          <w:rFonts w:ascii="Times New Roman" w:hAnsi="Times New Roman" w:cs="Times New Roman"/>
          <w:lang w:val="hr-HR"/>
        </w:rPr>
        <w:t xml:space="preserve">navodi riječi proroka Joela: </w:t>
      </w:r>
      <w:r w:rsidR="00A709A4">
        <w:rPr>
          <w:rFonts w:ascii="Times New Roman" w:hAnsi="Times New Roman" w:cs="Times New Roman"/>
          <w:lang w:val="hr-HR"/>
        </w:rPr>
        <w:t>„</w:t>
      </w:r>
      <w:r w:rsidR="00AD6026">
        <w:rPr>
          <w:rFonts w:ascii="Times New Roman" w:hAnsi="Times New Roman" w:cs="Times New Roman"/>
          <w:lang w:val="hr-HR"/>
        </w:rPr>
        <w:t>Tko god prizove ime Gospodnje, bit će spašen</w:t>
      </w:r>
      <w:r w:rsidR="00A709A4">
        <w:rPr>
          <w:rFonts w:ascii="Times New Roman" w:hAnsi="Times New Roman" w:cs="Times New Roman"/>
          <w:lang w:val="hr-HR"/>
        </w:rPr>
        <w:t>”</w:t>
      </w:r>
      <w:r w:rsidR="00AD6026">
        <w:rPr>
          <w:rFonts w:ascii="Times New Roman" w:hAnsi="Times New Roman" w:cs="Times New Roman"/>
          <w:lang w:val="hr-HR"/>
        </w:rPr>
        <w:t xml:space="preserve"> (3,5), a zatim artikulira vlastitu misao: </w:t>
      </w:r>
      <w:r w:rsidR="00A709A4">
        <w:rPr>
          <w:rFonts w:ascii="Times New Roman" w:hAnsi="Times New Roman" w:cs="Times New Roman"/>
          <w:lang w:val="hr-HR"/>
        </w:rPr>
        <w:t>„</w:t>
      </w:r>
      <w:r w:rsidR="00AD6026">
        <w:rPr>
          <w:rFonts w:ascii="Times New Roman" w:hAnsi="Times New Roman" w:cs="Times New Roman"/>
          <w:lang w:val="hr-HR"/>
        </w:rPr>
        <w:t>Ali kako da prizovu onoga u koga ne povjerovaše? [...] Kako pak da čuju bez propovjednika? A kako propovijedati bez poslanja? Kako li su ljupke noge onih koji donose blagovijest dobra</w:t>
      </w:r>
      <w:r w:rsidR="00A709A4">
        <w:rPr>
          <w:rFonts w:ascii="Times New Roman" w:hAnsi="Times New Roman" w:cs="Times New Roman"/>
          <w:lang w:val="hr-HR"/>
        </w:rPr>
        <w:t>”</w:t>
      </w:r>
      <w:r w:rsidR="00AD6026">
        <w:rPr>
          <w:rFonts w:ascii="Times New Roman" w:hAnsi="Times New Roman" w:cs="Times New Roman"/>
          <w:lang w:val="hr-HR"/>
        </w:rPr>
        <w:t xml:space="preserve"> (Rim 10,13-15). Pavao ističe da vjera dolazi po slušanju riječi, a ne po apstraktnom razmišljanju.</w:t>
      </w:r>
      <w:r w:rsidR="00AD6026">
        <w:rPr>
          <w:rStyle w:val="FootnoteReference"/>
          <w:rFonts w:ascii="Times New Roman" w:hAnsi="Times New Roman" w:cs="Times New Roman"/>
          <w:lang w:val="hr-HR"/>
        </w:rPr>
        <w:footnoteReference w:id="14"/>
      </w:r>
      <w:r w:rsidR="00390FF0">
        <w:rPr>
          <w:rFonts w:ascii="Times New Roman" w:hAnsi="Times New Roman" w:cs="Times New Roman"/>
          <w:lang w:val="hr-HR"/>
        </w:rPr>
        <w:t xml:space="preserve"> </w:t>
      </w:r>
      <w:r w:rsidR="00AD6026">
        <w:rPr>
          <w:rFonts w:ascii="Times New Roman" w:hAnsi="Times New Roman" w:cs="Times New Roman"/>
          <w:lang w:val="hr-HR"/>
        </w:rPr>
        <w:t xml:space="preserve"> Važno je opaziti da riječ podrazumijeva uho koje će ju čuti, a propovijedanje čitavu zajednicu slušača. Ne umanjujući vrijednost napora za poosobljenjem vjere, ne smije se </w:t>
      </w:r>
      <w:r w:rsidR="008C2322">
        <w:rPr>
          <w:rFonts w:ascii="Times New Roman" w:hAnsi="Times New Roman" w:cs="Times New Roman"/>
          <w:lang w:val="hr-HR"/>
        </w:rPr>
        <w:t>zanemariti</w:t>
      </w:r>
      <w:r w:rsidR="00AD6026">
        <w:rPr>
          <w:rFonts w:ascii="Times New Roman" w:hAnsi="Times New Roman" w:cs="Times New Roman"/>
          <w:lang w:val="hr-HR"/>
        </w:rPr>
        <w:t xml:space="preserve"> njezina interpersonalnost i zajedničarski karakter</w:t>
      </w:r>
      <w:r w:rsidR="008C2322">
        <w:rPr>
          <w:rFonts w:ascii="Times New Roman" w:hAnsi="Times New Roman" w:cs="Times New Roman"/>
          <w:lang w:val="hr-HR"/>
        </w:rPr>
        <w:t>. A</w:t>
      </w:r>
      <w:r w:rsidR="00AD6026">
        <w:rPr>
          <w:rFonts w:ascii="Times New Roman" w:hAnsi="Times New Roman" w:cs="Times New Roman"/>
          <w:lang w:val="hr-HR"/>
        </w:rPr>
        <w:t>utentičn</w:t>
      </w:r>
      <w:r w:rsidR="008C2322">
        <w:rPr>
          <w:rFonts w:ascii="Times New Roman" w:hAnsi="Times New Roman" w:cs="Times New Roman"/>
          <w:lang w:val="hr-HR"/>
        </w:rPr>
        <w:t>a kršćansk</w:t>
      </w:r>
      <w:r w:rsidR="00AD6026">
        <w:rPr>
          <w:rFonts w:ascii="Times New Roman" w:hAnsi="Times New Roman" w:cs="Times New Roman"/>
          <w:lang w:val="hr-HR"/>
        </w:rPr>
        <w:t xml:space="preserve">a vjera nadvladava intimizam: </w:t>
      </w:r>
      <w:r w:rsidR="00A709A4">
        <w:rPr>
          <w:rFonts w:ascii="Times New Roman" w:hAnsi="Times New Roman" w:cs="Times New Roman"/>
          <w:lang w:val="hr-HR"/>
        </w:rPr>
        <w:t>„</w:t>
      </w:r>
      <w:r w:rsidR="00AD6026">
        <w:rPr>
          <w:rFonts w:ascii="Times New Roman" w:hAnsi="Times New Roman" w:cs="Times New Roman"/>
          <w:lang w:val="hr-HR"/>
        </w:rPr>
        <w:t>Tomu je egzistencijalnom osvjetljenju smisla potrebno interpersonalno posredovanje obvezujućih istina vjere, da se vjeru ne bi shvaćalo pogrješno u individualističkom smislu</w:t>
      </w:r>
      <w:r w:rsidR="00A709A4">
        <w:rPr>
          <w:rFonts w:ascii="Times New Roman" w:hAnsi="Times New Roman" w:cs="Times New Roman"/>
          <w:lang w:val="hr-HR"/>
        </w:rPr>
        <w:t>”</w:t>
      </w:r>
      <w:r w:rsidR="00AD6026">
        <w:rPr>
          <w:rFonts w:ascii="Times New Roman" w:hAnsi="Times New Roman" w:cs="Times New Roman"/>
          <w:lang w:val="hr-HR"/>
        </w:rPr>
        <w:t>.</w:t>
      </w:r>
      <w:r w:rsidR="00AD6026">
        <w:rPr>
          <w:rStyle w:val="FootnoteReference"/>
          <w:rFonts w:ascii="Times New Roman" w:hAnsi="Times New Roman" w:cs="Times New Roman"/>
          <w:lang w:val="hr-HR"/>
        </w:rPr>
        <w:footnoteReference w:id="15"/>
      </w:r>
      <w:r w:rsidR="00AD6026">
        <w:rPr>
          <w:rFonts w:ascii="Times New Roman" w:hAnsi="Times New Roman" w:cs="Times New Roman"/>
          <w:lang w:val="hr-HR"/>
        </w:rPr>
        <w:t xml:space="preserve"> Zajednica jamči istinitost vjere jer posjeduje </w:t>
      </w:r>
      <w:proofErr w:type="spellStart"/>
      <w:r w:rsidR="00AD6026">
        <w:rPr>
          <w:rFonts w:ascii="Times New Roman" w:hAnsi="Times New Roman" w:cs="Times New Roman"/>
          <w:i/>
          <w:iCs/>
          <w:lang w:val="hr-HR"/>
        </w:rPr>
        <w:t>sensus</w:t>
      </w:r>
      <w:proofErr w:type="spellEnd"/>
      <w:r w:rsidR="00AD6026">
        <w:rPr>
          <w:rFonts w:ascii="Times New Roman" w:hAnsi="Times New Roman" w:cs="Times New Roman"/>
          <w:i/>
          <w:iCs/>
          <w:lang w:val="hr-HR"/>
        </w:rPr>
        <w:t xml:space="preserve"> </w:t>
      </w:r>
      <w:proofErr w:type="spellStart"/>
      <w:r w:rsidR="00AD6026">
        <w:rPr>
          <w:rFonts w:ascii="Times New Roman" w:hAnsi="Times New Roman" w:cs="Times New Roman"/>
          <w:i/>
          <w:iCs/>
          <w:lang w:val="hr-HR"/>
        </w:rPr>
        <w:t>fidei</w:t>
      </w:r>
      <w:proofErr w:type="spellEnd"/>
      <w:r w:rsidR="00AD6026">
        <w:rPr>
          <w:rFonts w:ascii="Times New Roman" w:hAnsi="Times New Roman" w:cs="Times New Roman"/>
          <w:lang w:val="hr-HR"/>
        </w:rPr>
        <w:t xml:space="preserve">, o kojemu će biti riječi kasnije, </w:t>
      </w:r>
      <w:r w:rsidR="00AD6026">
        <w:rPr>
          <w:rFonts w:ascii="Times New Roman" w:hAnsi="Times New Roman" w:cs="Times New Roman"/>
          <w:lang w:val="hr-HR"/>
        </w:rPr>
        <w:lastRenderedPageBreak/>
        <w:t xml:space="preserve">svjedočenjem vjere u zajednici postiže se objektivnost vjerovanja - zato je svjedočanstvo važno i </w:t>
      </w:r>
      <w:r w:rsidR="00AD6026">
        <w:rPr>
          <w:rFonts w:ascii="Times New Roman" w:hAnsi="Times New Roman" w:cs="Times New Roman"/>
          <w:i/>
          <w:iCs/>
          <w:lang w:val="hr-HR"/>
        </w:rPr>
        <w:t xml:space="preserve">ad </w:t>
      </w:r>
      <w:proofErr w:type="spellStart"/>
      <w:r w:rsidR="00AD6026">
        <w:rPr>
          <w:rFonts w:ascii="Times New Roman" w:hAnsi="Times New Roman" w:cs="Times New Roman"/>
          <w:i/>
          <w:iCs/>
          <w:lang w:val="hr-HR"/>
        </w:rPr>
        <w:t>intra</w:t>
      </w:r>
      <w:proofErr w:type="spellEnd"/>
      <w:r w:rsidR="00AD6026">
        <w:rPr>
          <w:rFonts w:ascii="Times New Roman" w:hAnsi="Times New Roman" w:cs="Times New Roman"/>
          <w:lang w:val="hr-HR"/>
        </w:rPr>
        <w:t xml:space="preserve"> i </w:t>
      </w:r>
      <w:r w:rsidR="00AD6026">
        <w:rPr>
          <w:rFonts w:ascii="Times New Roman" w:hAnsi="Times New Roman" w:cs="Times New Roman"/>
          <w:i/>
          <w:iCs/>
          <w:lang w:val="hr-HR"/>
        </w:rPr>
        <w:t>ad extra</w:t>
      </w:r>
      <w:r w:rsidR="00AD6026">
        <w:rPr>
          <w:rFonts w:ascii="Times New Roman" w:hAnsi="Times New Roman" w:cs="Times New Roman"/>
          <w:lang w:val="hr-HR"/>
        </w:rPr>
        <w:t xml:space="preserve">. </w:t>
      </w:r>
    </w:p>
    <w:p w14:paraId="1F5CDF04" w14:textId="749FA4D7" w:rsidR="0036630B" w:rsidRDefault="0061014D" w:rsidP="00447BAF">
      <w:pPr>
        <w:spacing w:line="360" w:lineRule="auto"/>
        <w:jc w:val="both"/>
        <w:rPr>
          <w:rFonts w:ascii="Times New Roman" w:hAnsi="Times New Roman" w:cs="Times New Roman"/>
          <w:lang w:val="hr-HR"/>
        </w:rPr>
      </w:pPr>
      <w:r>
        <w:rPr>
          <w:rFonts w:ascii="Times New Roman" w:hAnsi="Times New Roman" w:cs="Times New Roman"/>
          <w:lang w:val="hr-HR"/>
        </w:rPr>
        <w:tab/>
      </w:r>
      <w:r w:rsidR="00390FF0">
        <w:rPr>
          <w:rFonts w:ascii="Times New Roman" w:hAnsi="Times New Roman" w:cs="Times New Roman"/>
          <w:lang w:val="hr-HR"/>
        </w:rPr>
        <w:t>Augustinova ideja</w:t>
      </w:r>
      <w:r w:rsidR="008C2322">
        <w:rPr>
          <w:rFonts w:ascii="Times New Roman" w:hAnsi="Times New Roman" w:cs="Times New Roman"/>
          <w:lang w:val="hr-HR"/>
        </w:rPr>
        <w:t xml:space="preserve"> iz odlomka</w:t>
      </w:r>
      <w:r w:rsidR="00390FF0">
        <w:rPr>
          <w:rFonts w:ascii="Times New Roman" w:hAnsi="Times New Roman" w:cs="Times New Roman"/>
          <w:lang w:val="hr-HR"/>
        </w:rPr>
        <w:t xml:space="preserve"> sada se ukazuje kristalno jasno</w:t>
      </w:r>
      <w:r w:rsidR="00447BAF">
        <w:rPr>
          <w:rFonts w:ascii="Times New Roman" w:hAnsi="Times New Roman" w:cs="Times New Roman"/>
          <w:lang w:val="hr-HR"/>
        </w:rPr>
        <w:t>: onaj tko je osvjedočen svjedoči i uvodi u krug vjere. Augustin kritizira one koji su doživjeli Gospodina,</w:t>
      </w:r>
      <w:r w:rsidR="00FA5FE2">
        <w:rPr>
          <w:rFonts w:ascii="Times New Roman" w:hAnsi="Times New Roman" w:cs="Times New Roman"/>
          <w:lang w:val="hr-HR"/>
        </w:rPr>
        <w:t xml:space="preserve"> koji su</w:t>
      </w:r>
      <w:r w:rsidR="00447BAF">
        <w:rPr>
          <w:rFonts w:ascii="Times New Roman" w:hAnsi="Times New Roman" w:cs="Times New Roman"/>
          <w:lang w:val="hr-HR"/>
        </w:rPr>
        <w:t xml:space="preserve"> osvjedočeni</w:t>
      </w:r>
      <w:r w:rsidR="008C2322">
        <w:rPr>
          <w:rFonts w:ascii="Times New Roman" w:hAnsi="Times New Roman" w:cs="Times New Roman"/>
          <w:lang w:val="hr-HR"/>
        </w:rPr>
        <w:t>,</w:t>
      </w:r>
      <w:r w:rsidR="00447BAF">
        <w:rPr>
          <w:rFonts w:ascii="Times New Roman" w:hAnsi="Times New Roman" w:cs="Times New Roman"/>
          <w:lang w:val="hr-HR"/>
        </w:rPr>
        <w:t xml:space="preserve"> a</w:t>
      </w:r>
      <w:r w:rsidR="00390FF0">
        <w:rPr>
          <w:rFonts w:ascii="Times New Roman" w:hAnsi="Times New Roman" w:cs="Times New Roman"/>
          <w:lang w:val="hr-HR"/>
        </w:rPr>
        <w:t>li</w:t>
      </w:r>
      <w:r w:rsidR="00447BAF">
        <w:rPr>
          <w:rFonts w:ascii="Times New Roman" w:hAnsi="Times New Roman" w:cs="Times New Roman"/>
          <w:lang w:val="hr-HR"/>
        </w:rPr>
        <w:t xml:space="preserve"> ne šire krug vjere</w:t>
      </w:r>
      <w:r w:rsidR="00390FF0">
        <w:rPr>
          <w:rFonts w:ascii="Times New Roman" w:hAnsi="Times New Roman" w:cs="Times New Roman"/>
          <w:lang w:val="hr-HR"/>
        </w:rPr>
        <w:t xml:space="preserve"> </w:t>
      </w:r>
      <w:r w:rsidR="008C2322">
        <w:rPr>
          <w:rFonts w:ascii="Times New Roman" w:hAnsi="Times New Roman" w:cs="Times New Roman"/>
          <w:lang w:val="hr-HR"/>
        </w:rPr>
        <w:t xml:space="preserve">svjedočenjem. Oni su zapravo svojom indiferentnošću </w:t>
      </w:r>
      <w:proofErr w:type="spellStart"/>
      <w:r w:rsidR="008C2322">
        <w:rPr>
          <w:rFonts w:ascii="Times New Roman" w:hAnsi="Times New Roman" w:cs="Times New Roman"/>
          <w:lang w:val="hr-HR"/>
        </w:rPr>
        <w:t>antisvjedoci</w:t>
      </w:r>
      <w:proofErr w:type="spellEnd"/>
      <w:r w:rsidR="008C2322">
        <w:rPr>
          <w:rFonts w:ascii="Times New Roman" w:hAnsi="Times New Roman" w:cs="Times New Roman"/>
          <w:lang w:val="hr-HR"/>
        </w:rPr>
        <w:t xml:space="preserve">: </w:t>
      </w:r>
      <w:r w:rsidR="00A709A4">
        <w:rPr>
          <w:rFonts w:ascii="Times New Roman" w:hAnsi="Times New Roman" w:cs="Times New Roman"/>
          <w:lang w:val="hr-HR"/>
        </w:rPr>
        <w:t>„</w:t>
      </w:r>
      <w:r w:rsidR="00A709A4" w:rsidRPr="0070563E">
        <w:rPr>
          <w:rFonts w:ascii="Times New Roman" w:hAnsi="Times New Roman" w:cs="Times New Roman"/>
          <w:lang w:val="hr-HR"/>
        </w:rPr>
        <w:t xml:space="preserve"> </w:t>
      </w:r>
      <w:r w:rsidR="00417CA1" w:rsidRPr="0070563E">
        <w:rPr>
          <w:rFonts w:ascii="Times New Roman" w:hAnsi="Times New Roman" w:cs="Times New Roman"/>
          <w:lang w:val="hr-HR"/>
        </w:rPr>
        <w:t>[</w:t>
      </w:r>
      <w:r w:rsidR="00447BAF" w:rsidRPr="0070563E">
        <w:rPr>
          <w:rFonts w:ascii="Times New Roman" w:hAnsi="Times New Roman" w:cs="Times New Roman"/>
          <w:lang w:val="hr-HR"/>
        </w:rPr>
        <w:t>…</w:t>
      </w:r>
      <w:r w:rsidR="00417CA1" w:rsidRPr="0070563E">
        <w:rPr>
          <w:rFonts w:ascii="Times New Roman" w:hAnsi="Times New Roman" w:cs="Times New Roman"/>
          <w:lang w:val="hr-HR"/>
        </w:rPr>
        <w:t>]</w:t>
      </w:r>
      <w:r w:rsidR="00447BAF" w:rsidRPr="0070563E">
        <w:rPr>
          <w:rFonts w:ascii="Times New Roman" w:hAnsi="Times New Roman" w:cs="Times New Roman"/>
          <w:lang w:val="hr-HR"/>
        </w:rPr>
        <w:t xml:space="preserve"> jao onima koji šute o tebi, kad su i govorljivi jednaki nijemima</w:t>
      </w:r>
      <w:r w:rsidR="00A709A4">
        <w:rPr>
          <w:rFonts w:ascii="Times New Roman" w:hAnsi="Times New Roman" w:cs="Times New Roman"/>
          <w:lang w:val="hr-HR"/>
        </w:rPr>
        <w:t>”</w:t>
      </w:r>
      <w:r w:rsidR="00FA5FE2">
        <w:rPr>
          <w:rFonts w:ascii="Times New Roman" w:hAnsi="Times New Roman" w:cs="Times New Roman"/>
          <w:lang w:val="hr-HR"/>
        </w:rPr>
        <w:t>.</w:t>
      </w:r>
      <w:r w:rsidR="00447BAF" w:rsidRPr="0070563E">
        <w:rPr>
          <w:rStyle w:val="FootnoteReference"/>
          <w:rFonts w:ascii="Times New Roman" w:hAnsi="Times New Roman" w:cs="Times New Roman"/>
          <w:lang w:val="hr-HR"/>
        </w:rPr>
        <w:footnoteReference w:id="16"/>
      </w:r>
      <w:r w:rsidR="00AD6026">
        <w:rPr>
          <w:rFonts w:ascii="Times New Roman" w:hAnsi="Times New Roman" w:cs="Times New Roman"/>
          <w:lang w:val="hr-HR"/>
        </w:rPr>
        <w:t xml:space="preserve"> U svjedočenj</w:t>
      </w:r>
      <w:r w:rsidR="00FA5FE2">
        <w:rPr>
          <w:rFonts w:ascii="Times New Roman" w:hAnsi="Times New Roman" w:cs="Times New Roman"/>
          <w:lang w:val="hr-HR"/>
        </w:rPr>
        <w:t>u je</w:t>
      </w:r>
      <w:r w:rsidR="00AD6026">
        <w:rPr>
          <w:rFonts w:ascii="Times New Roman" w:hAnsi="Times New Roman" w:cs="Times New Roman"/>
          <w:lang w:val="hr-HR"/>
        </w:rPr>
        <w:t xml:space="preserve"> ključno pitanje načina govora o Bogu (kako?): </w:t>
      </w:r>
      <w:r w:rsidR="00A709A4">
        <w:rPr>
          <w:rFonts w:ascii="Times New Roman" w:hAnsi="Times New Roman" w:cs="Times New Roman"/>
          <w:lang w:val="hr-HR"/>
        </w:rPr>
        <w:t>„</w:t>
      </w:r>
      <w:r w:rsidR="00AD6026">
        <w:rPr>
          <w:rFonts w:ascii="Times New Roman" w:hAnsi="Times New Roman" w:cs="Times New Roman"/>
          <w:lang w:val="hr-HR"/>
        </w:rPr>
        <w:t>Čitavo naše promišljanje može se smjestiti isključivo unutar te dvostruke afirmacije: ne može se govoriti o neizrecivome Bogu, a istodobno ne možemo o njemu ni šutjeti</w:t>
      </w:r>
      <w:r w:rsidR="00A709A4">
        <w:rPr>
          <w:rFonts w:ascii="Times New Roman" w:hAnsi="Times New Roman" w:cs="Times New Roman"/>
          <w:lang w:val="hr-HR"/>
        </w:rPr>
        <w:t>”</w:t>
      </w:r>
      <w:r w:rsidR="00AD6026">
        <w:rPr>
          <w:rFonts w:ascii="Times New Roman" w:hAnsi="Times New Roman" w:cs="Times New Roman"/>
          <w:lang w:val="hr-HR"/>
        </w:rPr>
        <w:t>.</w:t>
      </w:r>
      <w:r w:rsidR="00AD6026">
        <w:rPr>
          <w:rStyle w:val="FootnoteReference"/>
          <w:rFonts w:ascii="Times New Roman" w:hAnsi="Times New Roman" w:cs="Times New Roman"/>
          <w:lang w:val="hr-HR"/>
        </w:rPr>
        <w:footnoteReference w:id="17"/>
      </w:r>
      <w:r w:rsidR="00AD6026">
        <w:rPr>
          <w:rFonts w:ascii="Times New Roman" w:hAnsi="Times New Roman" w:cs="Times New Roman"/>
          <w:lang w:val="hr-HR"/>
        </w:rPr>
        <w:t xml:space="preserve"> </w:t>
      </w:r>
      <w:r w:rsidR="00447BAF">
        <w:rPr>
          <w:rFonts w:ascii="Times New Roman" w:hAnsi="Times New Roman" w:cs="Times New Roman"/>
          <w:lang w:val="hr-HR"/>
        </w:rPr>
        <w:t>Bog</w:t>
      </w:r>
      <w:r w:rsidR="00417CA1">
        <w:rPr>
          <w:rFonts w:ascii="Times New Roman" w:hAnsi="Times New Roman" w:cs="Times New Roman"/>
          <w:lang w:val="hr-HR"/>
        </w:rPr>
        <w:t xml:space="preserve"> je</w:t>
      </w:r>
      <w:r w:rsidR="00390FF0">
        <w:rPr>
          <w:rFonts w:ascii="Times New Roman" w:hAnsi="Times New Roman" w:cs="Times New Roman"/>
          <w:lang w:val="hr-HR"/>
        </w:rPr>
        <w:t>,</w:t>
      </w:r>
      <w:r w:rsidR="00417CA1">
        <w:rPr>
          <w:rFonts w:ascii="Times New Roman" w:hAnsi="Times New Roman" w:cs="Times New Roman"/>
          <w:lang w:val="hr-HR"/>
        </w:rPr>
        <w:t xml:space="preserve"> ili</w:t>
      </w:r>
      <w:r w:rsidR="00447BAF">
        <w:rPr>
          <w:rFonts w:ascii="Times New Roman" w:hAnsi="Times New Roman" w:cs="Times New Roman"/>
          <w:lang w:val="hr-HR"/>
        </w:rPr>
        <w:t xml:space="preserve"> toliko iznad na</w:t>
      </w:r>
      <w:r w:rsidR="00AD6026">
        <w:rPr>
          <w:rFonts w:ascii="Times New Roman" w:hAnsi="Times New Roman" w:cs="Times New Roman"/>
          <w:lang w:val="hr-HR"/>
        </w:rPr>
        <w:t>šeg konceptualnog mišljenja</w:t>
      </w:r>
      <w:r w:rsidR="00447BAF">
        <w:rPr>
          <w:rFonts w:ascii="Times New Roman" w:hAnsi="Times New Roman" w:cs="Times New Roman"/>
          <w:lang w:val="hr-HR"/>
        </w:rPr>
        <w:t xml:space="preserve"> da ga nijedan opis ograničenog ljudskog govora ne može opisati</w:t>
      </w:r>
      <w:r w:rsidR="0035708C">
        <w:rPr>
          <w:rFonts w:ascii="Times New Roman" w:hAnsi="Times New Roman" w:cs="Times New Roman"/>
          <w:lang w:val="hr-HR"/>
        </w:rPr>
        <w:t xml:space="preserve"> i</w:t>
      </w:r>
      <w:r w:rsidR="00447BAF">
        <w:rPr>
          <w:rFonts w:ascii="Times New Roman" w:hAnsi="Times New Roman" w:cs="Times New Roman"/>
          <w:lang w:val="hr-HR"/>
        </w:rPr>
        <w:t xml:space="preserve"> svako</w:t>
      </w:r>
      <w:r w:rsidR="0035708C">
        <w:rPr>
          <w:rFonts w:ascii="Times New Roman" w:hAnsi="Times New Roman" w:cs="Times New Roman"/>
          <w:lang w:val="hr-HR"/>
        </w:rPr>
        <w:t xml:space="preserve"> je</w:t>
      </w:r>
      <w:r w:rsidR="00447BAF">
        <w:rPr>
          <w:rFonts w:ascii="Times New Roman" w:hAnsi="Times New Roman" w:cs="Times New Roman"/>
          <w:lang w:val="hr-HR"/>
        </w:rPr>
        <w:t xml:space="preserve"> svjedočanstvo uzaludan projekt, ili su </w:t>
      </w:r>
      <w:r w:rsidR="00390FF0">
        <w:rPr>
          <w:rFonts w:ascii="Times New Roman" w:hAnsi="Times New Roman" w:cs="Times New Roman"/>
          <w:lang w:val="hr-HR"/>
        </w:rPr>
        <w:t>svjedoci</w:t>
      </w:r>
      <w:r w:rsidR="00447BAF">
        <w:rPr>
          <w:rFonts w:ascii="Times New Roman" w:hAnsi="Times New Roman" w:cs="Times New Roman"/>
          <w:lang w:val="hr-HR"/>
        </w:rPr>
        <w:t xml:space="preserve"> u tom pothvatu traljavi </w:t>
      </w:r>
      <w:r w:rsidR="0035708C">
        <w:rPr>
          <w:rFonts w:ascii="Times New Roman" w:hAnsi="Times New Roman" w:cs="Times New Roman"/>
          <w:lang w:val="hr-HR"/>
        </w:rPr>
        <w:t>i</w:t>
      </w:r>
      <w:r w:rsidR="00447BAF">
        <w:rPr>
          <w:rFonts w:ascii="Times New Roman" w:hAnsi="Times New Roman" w:cs="Times New Roman"/>
          <w:lang w:val="hr-HR"/>
        </w:rPr>
        <w:t xml:space="preserve"> bilo</w:t>
      </w:r>
      <w:r w:rsidR="0035708C">
        <w:rPr>
          <w:rFonts w:ascii="Times New Roman" w:hAnsi="Times New Roman" w:cs="Times New Roman"/>
          <w:lang w:val="hr-HR"/>
        </w:rPr>
        <w:t xml:space="preserve"> bi</w:t>
      </w:r>
      <w:r w:rsidR="00447BAF">
        <w:rPr>
          <w:rFonts w:ascii="Times New Roman" w:hAnsi="Times New Roman" w:cs="Times New Roman"/>
          <w:lang w:val="hr-HR"/>
        </w:rPr>
        <w:t xml:space="preserve"> bolje da šute. U svakom slučaju, Augustinu </w:t>
      </w:r>
      <w:r w:rsidR="00390FF0">
        <w:rPr>
          <w:rFonts w:ascii="Times New Roman" w:hAnsi="Times New Roman" w:cs="Times New Roman"/>
          <w:lang w:val="hr-HR"/>
        </w:rPr>
        <w:t xml:space="preserve">je </w:t>
      </w:r>
      <w:r w:rsidR="00447BAF">
        <w:rPr>
          <w:rFonts w:ascii="Times New Roman" w:hAnsi="Times New Roman" w:cs="Times New Roman"/>
          <w:lang w:val="hr-HR"/>
        </w:rPr>
        <w:t>važno da se krug vjere širi</w:t>
      </w:r>
      <w:r w:rsidR="008C2322">
        <w:rPr>
          <w:rFonts w:ascii="Times New Roman" w:hAnsi="Times New Roman" w:cs="Times New Roman"/>
          <w:lang w:val="hr-HR"/>
        </w:rPr>
        <w:t xml:space="preserve"> i</w:t>
      </w:r>
      <w:r w:rsidR="00447BAF">
        <w:rPr>
          <w:rFonts w:ascii="Times New Roman" w:hAnsi="Times New Roman" w:cs="Times New Roman"/>
          <w:lang w:val="hr-HR"/>
        </w:rPr>
        <w:t xml:space="preserve"> potiče </w:t>
      </w:r>
      <w:r w:rsidR="00390FF0">
        <w:rPr>
          <w:rFonts w:ascii="Times New Roman" w:hAnsi="Times New Roman" w:cs="Times New Roman"/>
          <w:lang w:val="hr-HR"/>
        </w:rPr>
        <w:t>osvjedočene da</w:t>
      </w:r>
      <w:r w:rsidR="00447BAF">
        <w:rPr>
          <w:rFonts w:ascii="Times New Roman" w:hAnsi="Times New Roman" w:cs="Times New Roman"/>
          <w:lang w:val="hr-HR"/>
        </w:rPr>
        <w:t xml:space="preserve"> svjedoč</w:t>
      </w:r>
      <w:r w:rsidR="00390FF0">
        <w:rPr>
          <w:rFonts w:ascii="Times New Roman" w:hAnsi="Times New Roman" w:cs="Times New Roman"/>
          <w:lang w:val="hr-HR"/>
        </w:rPr>
        <w:t>e</w:t>
      </w:r>
      <w:r w:rsidR="00447BAF">
        <w:rPr>
          <w:rFonts w:ascii="Times New Roman" w:hAnsi="Times New Roman" w:cs="Times New Roman"/>
          <w:lang w:val="hr-HR"/>
        </w:rPr>
        <w:t xml:space="preserve"> o Bogu i vjeri</w:t>
      </w:r>
      <w:r w:rsidR="00390FF0">
        <w:rPr>
          <w:rFonts w:ascii="Times New Roman" w:hAnsi="Times New Roman" w:cs="Times New Roman"/>
          <w:lang w:val="hr-HR"/>
        </w:rPr>
        <w:t xml:space="preserve"> jer je</w:t>
      </w:r>
      <w:r w:rsidR="00417CA1">
        <w:rPr>
          <w:rFonts w:ascii="Times New Roman" w:hAnsi="Times New Roman" w:cs="Times New Roman"/>
          <w:lang w:val="hr-HR"/>
        </w:rPr>
        <w:t xml:space="preserve"> na svakome odgovornost da širenje kruga vjere ne stane na njemu.</w:t>
      </w:r>
      <w:r w:rsidR="00F72BB6">
        <w:rPr>
          <w:rFonts w:ascii="Times New Roman" w:hAnsi="Times New Roman" w:cs="Times New Roman"/>
          <w:lang w:val="hr-HR"/>
        </w:rPr>
        <w:t xml:space="preserve"> Ovaj odlomak valja iščitavati na pozadini</w:t>
      </w:r>
      <w:r w:rsidR="008C2322">
        <w:rPr>
          <w:rFonts w:ascii="Times New Roman" w:hAnsi="Times New Roman" w:cs="Times New Roman"/>
          <w:lang w:val="hr-HR"/>
        </w:rPr>
        <w:t xml:space="preserve"> u 1.1 istaknute</w:t>
      </w:r>
      <w:r w:rsidR="00F72BB6">
        <w:rPr>
          <w:rFonts w:ascii="Times New Roman" w:hAnsi="Times New Roman" w:cs="Times New Roman"/>
          <w:lang w:val="hr-HR"/>
        </w:rPr>
        <w:t xml:space="preserve"> Pavlove teologije svjedočanstva: </w:t>
      </w:r>
      <w:r w:rsidR="00A709A4">
        <w:rPr>
          <w:rFonts w:ascii="Times New Roman" w:hAnsi="Times New Roman" w:cs="Times New Roman"/>
          <w:lang w:val="hr-HR"/>
        </w:rPr>
        <w:t>„</w:t>
      </w:r>
      <w:r w:rsidR="00F72BB6">
        <w:rPr>
          <w:rFonts w:ascii="Times New Roman" w:hAnsi="Times New Roman" w:cs="Times New Roman"/>
          <w:lang w:val="hr-HR"/>
        </w:rPr>
        <w:t>Jer što navješćujem evanđelje, nije mi na hvalu, ta dužnost mi je. Doista, jao meni ako evanđelja ne navješćujem</w:t>
      </w:r>
      <w:r w:rsidR="00A709A4">
        <w:rPr>
          <w:rFonts w:ascii="Times New Roman" w:hAnsi="Times New Roman" w:cs="Times New Roman"/>
          <w:lang w:val="hr-HR"/>
        </w:rPr>
        <w:t>”</w:t>
      </w:r>
      <w:r w:rsidR="00F72BB6">
        <w:rPr>
          <w:rFonts w:ascii="Times New Roman" w:hAnsi="Times New Roman" w:cs="Times New Roman"/>
          <w:lang w:val="hr-HR"/>
        </w:rPr>
        <w:t xml:space="preserve"> (1 Kor 9,16).</w:t>
      </w:r>
      <w:r w:rsidR="00447BAF">
        <w:rPr>
          <w:rFonts w:ascii="Times New Roman" w:hAnsi="Times New Roman" w:cs="Times New Roman"/>
          <w:lang w:val="hr-HR"/>
        </w:rPr>
        <w:t xml:space="preserve"> </w:t>
      </w:r>
      <w:r w:rsidR="00AD6026">
        <w:rPr>
          <w:rFonts w:ascii="Times New Roman" w:hAnsi="Times New Roman" w:cs="Times New Roman"/>
          <w:lang w:val="hr-HR"/>
        </w:rPr>
        <w:t>Narav vjere je takva da propada ukoliko se ne svjedoči drugome, ona u vjerniku izaziva čežnju za zajedništvom s drugim</w:t>
      </w:r>
      <w:r w:rsidR="00390FF0">
        <w:rPr>
          <w:rFonts w:ascii="Times New Roman" w:hAnsi="Times New Roman" w:cs="Times New Roman"/>
          <w:lang w:val="hr-HR"/>
        </w:rPr>
        <w:t>, čežnju da</w:t>
      </w:r>
      <w:r w:rsidR="00AD6026">
        <w:rPr>
          <w:rFonts w:ascii="Times New Roman" w:hAnsi="Times New Roman" w:cs="Times New Roman"/>
          <w:lang w:val="hr-HR"/>
        </w:rPr>
        <w:t xml:space="preserve"> </w:t>
      </w:r>
      <w:r w:rsidR="00390FF0">
        <w:rPr>
          <w:rFonts w:ascii="Times New Roman" w:hAnsi="Times New Roman" w:cs="Times New Roman"/>
          <w:lang w:val="hr-HR"/>
        </w:rPr>
        <w:t>zajedno</w:t>
      </w:r>
      <w:r w:rsidR="00AD6026">
        <w:rPr>
          <w:rFonts w:ascii="Times New Roman" w:hAnsi="Times New Roman" w:cs="Times New Roman"/>
          <w:lang w:val="hr-HR"/>
        </w:rPr>
        <w:t xml:space="preserve"> </w:t>
      </w:r>
      <w:r w:rsidR="00390FF0">
        <w:rPr>
          <w:rFonts w:ascii="Times New Roman" w:hAnsi="Times New Roman" w:cs="Times New Roman"/>
          <w:lang w:val="hr-HR"/>
        </w:rPr>
        <w:t>krenu</w:t>
      </w:r>
      <w:r w:rsidR="00AD6026">
        <w:rPr>
          <w:rFonts w:ascii="Times New Roman" w:hAnsi="Times New Roman" w:cs="Times New Roman"/>
          <w:lang w:val="hr-HR"/>
        </w:rPr>
        <w:t xml:space="preserve"> k Bogu.</w:t>
      </w:r>
      <w:r w:rsidR="00AD6026">
        <w:rPr>
          <w:rStyle w:val="FootnoteReference"/>
          <w:rFonts w:ascii="Times New Roman" w:hAnsi="Times New Roman" w:cs="Times New Roman"/>
          <w:lang w:val="hr-HR"/>
        </w:rPr>
        <w:footnoteReference w:id="18"/>
      </w:r>
      <w:r w:rsidR="00AD6026">
        <w:rPr>
          <w:rFonts w:ascii="Times New Roman" w:hAnsi="Times New Roman" w:cs="Times New Roman"/>
          <w:lang w:val="hr-HR"/>
        </w:rPr>
        <w:t xml:space="preserve"> </w:t>
      </w:r>
    </w:p>
    <w:p w14:paraId="7C9B6F72" w14:textId="1183083D" w:rsidR="0036630B" w:rsidRDefault="0061014D" w:rsidP="00447BAF">
      <w:pPr>
        <w:spacing w:line="360" w:lineRule="auto"/>
        <w:jc w:val="both"/>
        <w:rPr>
          <w:rFonts w:ascii="Times New Roman" w:hAnsi="Times New Roman" w:cs="Times New Roman"/>
          <w:lang w:val="hr-HR"/>
        </w:rPr>
      </w:pPr>
      <w:r>
        <w:rPr>
          <w:rFonts w:ascii="Times New Roman" w:hAnsi="Times New Roman" w:cs="Times New Roman"/>
          <w:lang w:val="hr-HR"/>
        </w:rPr>
        <w:tab/>
      </w:r>
      <w:r w:rsidR="00390FF0">
        <w:rPr>
          <w:rFonts w:ascii="Times New Roman" w:hAnsi="Times New Roman" w:cs="Times New Roman"/>
          <w:lang w:val="hr-HR"/>
        </w:rPr>
        <w:t>U dinamici svjedočenja ključna je vjerodostojnost</w:t>
      </w:r>
      <w:r w:rsidR="00E15144">
        <w:rPr>
          <w:rFonts w:ascii="Times New Roman" w:hAnsi="Times New Roman" w:cs="Times New Roman"/>
          <w:lang w:val="hr-HR"/>
        </w:rPr>
        <w:t xml:space="preserve"> svjedok</w:t>
      </w:r>
      <w:r w:rsidR="00390FF0">
        <w:rPr>
          <w:rFonts w:ascii="Times New Roman" w:hAnsi="Times New Roman" w:cs="Times New Roman"/>
          <w:lang w:val="hr-HR"/>
        </w:rPr>
        <w:t>a. Pouzdan čovjek</w:t>
      </w:r>
      <w:r w:rsidR="00E15144">
        <w:rPr>
          <w:rFonts w:ascii="Times New Roman" w:hAnsi="Times New Roman" w:cs="Times New Roman"/>
          <w:lang w:val="hr-HR"/>
        </w:rPr>
        <w:t xml:space="preserve"> ima veće šanse da u </w:t>
      </w:r>
      <w:r w:rsidR="00390FF0">
        <w:rPr>
          <w:rFonts w:ascii="Times New Roman" w:hAnsi="Times New Roman" w:cs="Times New Roman"/>
          <w:lang w:val="hr-HR"/>
        </w:rPr>
        <w:t>naslovniku propovijedanja</w:t>
      </w:r>
      <w:r w:rsidR="00E15144">
        <w:rPr>
          <w:rFonts w:ascii="Times New Roman" w:hAnsi="Times New Roman" w:cs="Times New Roman"/>
          <w:lang w:val="hr-HR"/>
        </w:rPr>
        <w:t xml:space="preserve"> proizvede promjenu</w:t>
      </w:r>
      <w:r w:rsidR="00390FF0">
        <w:rPr>
          <w:rFonts w:ascii="Times New Roman" w:hAnsi="Times New Roman" w:cs="Times New Roman"/>
          <w:lang w:val="hr-HR"/>
        </w:rPr>
        <w:t>.</w:t>
      </w:r>
      <w:r w:rsidR="00FA5FE2">
        <w:rPr>
          <w:rFonts w:ascii="Times New Roman" w:hAnsi="Times New Roman" w:cs="Times New Roman"/>
          <w:lang w:val="hr-HR"/>
        </w:rPr>
        <w:t xml:space="preserve"> U 7.6.8.</w:t>
      </w:r>
      <w:r>
        <w:rPr>
          <w:rStyle w:val="FootnoteReference"/>
          <w:rFonts w:ascii="Times New Roman" w:hAnsi="Times New Roman" w:cs="Times New Roman"/>
          <w:lang w:val="hr-HR"/>
        </w:rPr>
        <w:footnoteReference w:id="19"/>
      </w:r>
      <w:r w:rsidR="00FA5FE2">
        <w:rPr>
          <w:rFonts w:ascii="Times New Roman" w:hAnsi="Times New Roman" w:cs="Times New Roman"/>
          <w:lang w:val="hr-HR"/>
        </w:rPr>
        <w:t xml:space="preserve"> čitamo o</w:t>
      </w:r>
      <w:r w:rsidR="00E15144">
        <w:rPr>
          <w:rFonts w:ascii="Times New Roman" w:hAnsi="Times New Roman" w:cs="Times New Roman"/>
          <w:lang w:val="hr-HR"/>
        </w:rPr>
        <w:t xml:space="preserve"> Firmin</w:t>
      </w:r>
      <w:r w:rsidR="00FA5FE2">
        <w:rPr>
          <w:rFonts w:ascii="Times New Roman" w:hAnsi="Times New Roman" w:cs="Times New Roman"/>
          <w:lang w:val="hr-HR"/>
        </w:rPr>
        <w:t>u koji je</w:t>
      </w:r>
      <w:r w:rsidR="00E15144">
        <w:rPr>
          <w:rFonts w:ascii="Times New Roman" w:hAnsi="Times New Roman" w:cs="Times New Roman"/>
          <w:lang w:val="hr-HR"/>
        </w:rPr>
        <w:t xml:space="preserve">, rođen u isto vrijeme kad i jedno drugo dijete </w:t>
      </w:r>
      <w:r w:rsidR="008C2322">
        <w:rPr>
          <w:rFonts w:ascii="Times New Roman" w:hAnsi="Times New Roman" w:cs="Times New Roman"/>
          <w:lang w:val="hr-HR"/>
        </w:rPr>
        <w:t>(</w:t>
      </w:r>
      <w:r w:rsidR="00E15144">
        <w:rPr>
          <w:rFonts w:ascii="Times New Roman" w:hAnsi="Times New Roman" w:cs="Times New Roman"/>
          <w:lang w:val="hr-HR"/>
        </w:rPr>
        <w:t>dakle pod istim zvijezdama</w:t>
      </w:r>
      <w:r w:rsidR="008C2322">
        <w:rPr>
          <w:rFonts w:ascii="Times New Roman" w:hAnsi="Times New Roman" w:cs="Times New Roman"/>
          <w:lang w:val="hr-HR"/>
        </w:rPr>
        <w:t xml:space="preserve"> - </w:t>
      </w:r>
      <w:r w:rsidR="00417CA1">
        <w:rPr>
          <w:rFonts w:ascii="Times New Roman" w:hAnsi="Times New Roman" w:cs="Times New Roman"/>
          <w:lang w:val="hr-HR"/>
        </w:rPr>
        <w:t xml:space="preserve">Augustina </w:t>
      </w:r>
      <w:r w:rsidR="008C2322">
        <w:rPr>
          <w:rFonts w:ascii="Times New Roman" w:hAnsi="Times New Roman" w:cs="Times New Roman"/>
          <w:lang w:val="hr-HR"/>
        </w:rPr>
        <w:t>se</w:t>
      </w:r>
      <w:r w:rsidR="00417CA1">
        <w:rPr>
          <w:rFonts w:ascii="Times New Roman" w:hAnsi="Times New Roman" w:cs="Times New Roman"/>
          <w:lang w:val="hr-HR"/>
        </w:rPr>
        <w:t xml:space="preserve"> dugo </w:t>
      </w:r>
      <w:r w:rsidR="008C2322">
        <w:rPr>
          <w:rFonts w:ascii="Times New Roman" w:hAnsi="Times New Roman" w:cs="Times New Roman"/>
          <w:lang w:val="hr-HR"/>
        </w:rPr>
        <w:t>bavio</w:t>
      </w:r>
      <w:r w:rsidR="00417CA1">
        <w:rPr>
          <w:rFonts w:ascii="Times New Roman" w:hAnsi="Times New Roman" w:cs="Times New Roman"/>
          <w:lang w:val="hr-HR"/>
        </w:rPr>
        <w:t xml:space="preserve"> pitanje</w:t>
      </w:r>
      <w:r w:rsidR="008C2322">
        <w:rPr>
          <w:rFonts w:ascii="Times New Roman" w:hAnsi="Times New Roman" w:cs="Times New Roman"/>
          <w:lang w:val="hr-HR"/>
        </w:rPr>
        <w:t>m</w:t>
      </w:r>
      <w:r w:rsidR="00390FF0">
        <w:rPr>
          <w:rFonts w:ascii="Times New Roman" w:hAnsi="Times New Roman" w:cs="Times New Roman"/>
          <w:lang w:val="hr-HR"/>
        </w:rPr>
        <w:t xml:space="preserve"> povezanosti čovjekove</w:t>
      </w:r>
      <w:r w:rsidR="00417CA1">
        <w:rPr>
          <w:rFonts w:ascii="Times New Roman" w:hAnsi="Times New Roman" w:cs="Times New Roman"/>
          <w:lang w:val="hr-HR"/>
        </w:rPr>
        <w:t xml:space="preserve"> </w:t>
      </w:r>
      <w:r w:rsidR="00390FF0">
        <w:rPr>
          <w:rFonts w:ascii="Times New Roman" w:hAnsi="Times New Roman" w:cs="Times New Roman"/>
          <w:lang w:val="hr-HR"/>
        </w:rPr>
        <w:t>sudbine</w:t>
      </w:r>
      <w:r w:rsidR="00417CA1">
        <w:rPr>
          <w:rFonts w:ascii="Times New Roman" w:hAnsi="Times New Roman" w:cs="Times New Roman"/>
          <w:lang w:val="hr-HR"/>
        </w:rPr>
        <w:t xml:space="preserve"> i astrologije)</w:t>
      </w:r>
      <w:r w:rsidR="00E15144">
        <w:rPr>
          <w:rFonts w:ascii="Times New Roman" w:hAnsi="Times New Roman" w:cs="Times New Roman"/>
          <w:lang w:val="hr-HR"/>
        </w:rPr>
        <w:t>, odrastao u dru</w:t>
      </w:r>
      <w:r w:rsidR="008C2322">
        <w:rPr>
          <w:rFonts w:ascii="Times New Roman" w:hAnsi="Times New Roman" w:cs="Times New Roman"/>
          <w:lang w:val="hr-HR"/>
        </w:rPr>
        <w:t>gač</w:t>
      </w:r>
      <w:r w:rsidR="00E15144">
        <w:rPr>
          <w:rFonts w:ascii="Times New Roman" w:hAnsi="Times New Roman" w:cs="Times New Roman"/>
          <w:lang w:val="hr-HR"/>
        </w:rPr>
        <w:t>i</w:t>
      </w:r>
      <w:r w:rsidR="008C2322">
        <w:rPr>
          <w:rFonts w:ascii="Times New Roman" w:hAnsi="Times New Roman" w:cs="Times New Roman"/>
          <w:lang w:val="hr-HR"/>
        </w:rPr>
        <w:t>ji</w:t>
      </w:r>
      <w:r w:rsidR="00E15144">
        <w:rPr>
          <w:rFonts w:ascii="Times New Roman" w:hAnsi="Times New Roman" w:cs="Times New Roman"/>
          <w:lang w:val="hr-HR"/>
        </w:rPr>
        <w:t xml:space="preserve">m uvjetima </w:t>
      </w:r>
      <w:r w:rsidR="008C2322">
        <w:rPr>
          <w:rFonts w:ascii="Times New Roman" w:hAnsi="Times New Roman" w:cs="Times New Roman"/>
          <w:lang w:val="hr-HR"/>
        </w:rPr>
        <w:t>te</w:t>
      </w:r>
      <w:r w:rsidR="00E15144">
        <w:rPr>
          <w:rFonts w:ascii="Times New Roman" w:hAnsi="Times New Roman" w:cs="Times New Roman"/>
          <w:lang w:val="hr-HR"/>
        </w:rPr>
        <w:t xml:space="preserve"> postao drukčiji čovjek od ovog drugog djeteta. Ovo je on posvjedočio Augustinu kako bi mu pokazao da čovjek nije igračka zvijezda, a Augustin mu je povjerovao</w:t>
      </w:r>
      <w:r w:rsidR="00390FF0">
        <w:rPr>
          <w:rFonts w:ascii="Times New Roman" w:hAnsi="Times New Roman" w:cs="Times New Roman"/>
          <w:lang w:val="hr-HR"/>
        </w:rPr>
        <w:t xml:space="preserve"> zato što</w:t>
      </w:r>
      <w:r w:rsidR="00E15144">
        <w:rPr>
          <w:rFonts w:ascii="Times New Roman" w:hAnsi="Times New Roman" w:cs="Times New Roman"/>
          <w:lang w:val="hr-HR"/>
        </w:rPr>
        <w:t xml:space="preserve"> je </w:t>
      </w:r>
      <w:r w:rsidR="00A374E8">
        <w:rPr>
          <w:rFonts w:ascii="Times New Roman" w:hAnsi="Times New Roman" w:cs="Times New Roman"/>
          <w:lang w:val="hr-HR"/>
        </w:rPr>
        <w:t>F</w:t>
      </w:r>
      <w:r w:rsidR="00E15144">
        <w:rPr>
          <w:rFonts w:ascii="Times New Roman" w:hAnsi="Times New Roman" w:cs="Times New Roman"/>
          <w:lang w:val="hr-HR"/>
        </w:rPr>
        <w:t>irmin bio vjerodostojan svjedok:</w:t>
      </w:r>
      <w:r w:rsidR="00417CA1">
        <w:rPr>
          <w:rFonts w:ascii="Times New Roman" w:hAnsi="Times New Roman" w:cs="Times New Roman"/>
          <w:lang w:val="hr-HR"/>
        </w:rPr>
        <w:t xml:space="preserve"> </w:t>
      </w:r>
      <w:r w:rsidR="00A709A4">
        <w:rPr>
          <w:rFonts w:ascii="Times New Roman" w:hAnsi="Times New Roman" w:cs="Times New Roman"/>
          <w:lang w:val="hr-HR"/>
        </w:rPr>
        <w:t>„</w:t>
      </w:r>
      <w:r w:rsidR="00E15144" w:rsidRPr="0070563E">
        <w:rPr>
          <w:rFonts w:ascii="Times New Roman" w:hAnsi="Times New Roman" w:cs="Times New Roman"/>
          <w:lang w:val="hr-HR"/>
        </w:rPr>
        <w:t>Kad sam to čuo i povjerovao – jer mi je pripovijedao vjerodostojan čovjek – skrši se sav onaj moj otpor i pade</w:t>
      </w:r>
      <w:r w:rsidR="00A709A4">
        <w:rPr>
          <w:rFonts w:ascii="Times New Roman" w:hAnsi="Times New Roman" w:cs="Times New Roman"/>
          <w:lang w:val="hr-HR"/>
        </w:rPr>
        <w:t>”</w:t>
      </w:r>
      <w:r w:rsidR="00FA5FE2">
        <w:rPr>
          <w:rFonts w:ascii="Times New Roman" w:hAnsi="Times New Roman" w:cs="Times New Roman"/>
          <w:lang w:val="hr-HR"/>
        </w:rPr>
        <w:t>.</w:t>
      </w:r>
      <w:r w:rsidR="00E15144" w:rsidRPr="0070563E">
        <w:rPr>
          <w:rStyle w:val="FootnoteReference"/>
          <w:rFonts w:ascii="Times New Roman" w:hAnsi="Times New Roman" w:cs="Times New Roman"/>
          <w:lang w:val="hr-HR"/>
        </w:rPr>
        <w:footnoteReference w:id="20"/>
      </w:r>
      <w:r w:rsidR="00417CA1">
        <w:rPr>
          <w:rFonts w:ascii="Times New Roman" w:hAnsi="Times New Roman" w:cs="Times New Roman"/>
          <w:lang w:val="hr-HR"/>
        </w:rPr>
        <w:t xml:space="preserve"> </w:t>
      </w:r>
      <w:r w:rsidR="00E15144">
        <w:rPr>
          <w:rFonts w:ascii="Times New Roman" w:hAnsi="Times New Roman" w:cs="Times New Roman"/>
          <w:lang w:val="hr-HR"/>
        </w:rPr>
        <w:t>Firmin</w:t>
      </w:r>
      <w:r w:rsidR="008C2322">
        <w:rPr>
          <w:rFonts w:ascii="Times New Roman" w:hAnsi="Times New Roman" w:cs="Times New Roman"/>
          <w:lang w:val="hr-HR"/>
        </w:rPr>
        <w:t xml:space="preserve"> je ovo svjedočanstvo</w:t>
      </w:r>
      <w:r w:rsidR="00E15144">
        <w:rPr>
          <w:rFonts w:ascii="Times New Roman" w:hAnsi="Times New Roman" w:cs="Times New Roman"/>
          <w:lang w:val="hr-HR"/>
        </w:rPr>
        <w:t xml:space="preserve"> čuo od oca, a očeva vjerodostojnost počiva na povjerenju sina</w:t>
      </w:r>
      <w:r w:rsidR="008C2322">
        <w:rPr>
          <w:rFonts w:ascii="Times New Roman" w:hAnsi="Times New Roman" w:cs="Times New Roman"/>
          <w:lang w:val="hr-HR"/>
        </w:rPr>
        <w:t>. U ovom dijelu teksta</w:t>
      </w:r>
      <w:r w:rsidR="00E15144">
        <w:rPr>
          <w:rFonts w:ascii="Times New Roman" w:hAnsi="Times New Roman" w:cs="Times New Roman"/>
          <w:lang w:val="hr-HR"/>
        </w:rPr>
        <w:t xml:space="preserve"> zamjetna je dinamika prenošenja svjedočanstva od osobe do osobe.</w:t>
      </w:r>
      <w:r w:rsidR="00DB5DC6">
        <w:rPr>
          <w:rFonts w:ascii="Times New Roman" w:hAnsi="Times New Roman" w:cs="Times New Roman"/>
          <w:lang w:val="hr-HR"/>
        </w:rPr>
        <w:t xml:space="preserve"> Ovaj odlomak nas upućuje na svjedočanstvo k</w:t>
      </w:r>
      <w:r w:rsidR="008C2322">
        <w:rPr>
          <w:rFonts w:ascii="Times New Roman" w:hAnsi="Times New Roman" w:cs="Times New Roman"/>
          <w:lang w:val="hr-HR"/>
        </w:rPr>
        <w:t>ao</w:t>
      </w:r>
      <w:r w:rsidR="00DB5DC6">
        <w:rPr>
          <w:rFonts w:ascii="Times New Roman" w:hAnsi="Times New Roman" w:cs="Times New Roman"/>
          <w:lang w:val="hr-HR"/>
        </w:rPr>
        <w:t xml:space="preserve"> alat za rasuđivanje</w:t>
      </w:r>
      <w:r w:rsidR="00FA5FE2">
        <w:rPr>
          <w:rStyle w:val="FootnoteReference"/>
          <w:rFonts w:ascii="Times New Roman" w:hAnsi="Times New Roman" w:cs="Times New Roman"/>
          <w:lang w:val="hr-HR"/>
        </w:rPr>
        <w:footnoteReference w:id="21"/>
      </w:r>
      <w:r w:rsidR="008C2322">
        <w:rPr>
          <w:rFonts w:ascii="Times New Roman" w:hAnsi="Times New Roman" w:cs="Times New Roman"/>
          <w:lang w:val="hr-HR"/>
        </w:rPr>
        <w:t xml:space="preserve"> u čovjekovom životu:</w:t>
      </w:r>
      <w:r w:rsidR="00DB5DC6">
        <w:rPr>
          <w:rFonts w:ascii="Times New Roman" w:hAnsi="Times New Roman" w:cs="Times New Roman"/>
          <w:lang w:val="hr-HR"/>
        </w:rPr>
        <w:t xml:space="preserve"> Augustin je čuo priču i oformio mišljenje </w:t>
      </w:r>
      <w:r w:rsidR="00DB5DC6">
        <w:rPr>
          <w:rFonts w:ascii="Times New Roman" w:hAnsi="Times New Roman" w:cs="Times New Roman"/>
          <w:lang w:val="hr-HR"/>
        </w:rPr>
        <w:lastRenderedPageBreak/>
        <w:t>zahvaljujući vjeri u svjedočanstvo osobe</w:t>
      </w:r>
      <w:r w:rsidR="00FA5FE2">
        <w:rPr>
          <w:rFonts w:ascii="Times New Roman" w:hAnsi="Times New Roman" w:cs="Times New Roman"/>
          <w:lang w:val="hr-HR"/>
        </w:rPr>
        <w:t>.</w:t>
      </w:r>
      <w:r w:rsidR="00390FF0">
        <w:rPr>
          <w:rFonts w:ascii="Times New Roman" w:hAnsi="Times New Roman" w:cs="Times New Roman"/>
          <w:lang w:val="hr-HR"/>
        </w:rPr>
        <w:t xml:space="preserve"> U navedenom odlomku ne radi se doduše o</w:t>
      </w:r>
      <w:r w:rsidR="008C2322">
        <w:rPr>
          <w:rFonts w:ascii="Times New Roman" w:hAnsi="Times New Roman" w:cs="Times New Roman"/>
          <w:lang w:val="hr-HR"/>
        </w:rPr>
        <w:t xml:space="preserve"> cijeloj</w:t>
      </w:r>
      <w:r w:rsidR="00390FF0">
        <w:rPr>
          <w:rFonts w:ascii="Times New Roman" w:hAnsi="Times New Roman" w:cs="Times New Roman"/>
          <w:lang w:val="hr-HR"/>
        </w:rPr>
        <w:t xml:space="preserve"> Crkvi, ali je postojao mali krug vjere koji je onda bio proširen: </w:t>
      </w:r>
      <w:r w:rsidR="00F72BB6">
        <w:rPr>
          <w:rFonts w:ascii="Times New Roman" w:hAnsi="Times New Roman" w:cs="Times New Roman"/>
          <w:lang w:val="hr-HR"/>
        </w:rPr>
        <w:t>na početku</w:t>
      </w:r>
      <w:r w:rsidR="008C2322">
        <w:rPr>
          <w:rFonts w:ascii="Times New Roman" w:hAnsi="Times New Roman" w:cs="Times New Roman"/>
          <w:lang w:val="hr-HR"/>
        </w:rPr>
        <w:t xml:space="preserve"> su to</w:t>
      </w:r>
      <w:r w:rsidR="00F72BB6">
        <w:rPr>
          <w:rFonts w:ascii="Times New Roman" w:hAnsi="Times New Roman" w:cs="Times New Roman"/>
          <w:lang w:val="hr-HR"/>
        </w:rPr>
        <w:t xml:space="preserve">  </w:t>
      </w:r>
      <w:proofErr w:type="spellStart"/>
      <w:r w:rsidR="00F72BB6">
        <w:rPr>
          <w:rFonts w:ascii="Times New Roman" w:hAnsi="Times New Roman" w:cs="Times New Roman"/>
          <w:lang w:val="hr-HR"/>
        </w:rPr>
        <w:t>Firminov</w:t>
      </w:r>
      <w:proofErr w:type="spellEnd"/>
      <w:r w:rsidR="00F72BB6">
        <w:rPr>
          <w:rFonts w:ascii="Times New Roman" w:hAnsi="Times New Roman" w:cs="Times New Roman"/>
          <w:lang w:val="hr-HR"/>
        </w:rPr>
        <w:t xml:space="preserve"> </w:t>
      </w:r>
      <w:r w:rsidR="00390FF0">
        <w:rPr>
          <w:rFonts w:ascii="Times New Roman" w:hAnsi="Times New Roman" w:cs="Times New Roman"/>
          <w:lang w:val="hr-HR"/>
        </w:rPr>
        <w:t>otac i Firmin,</w:t>
      </w:r>
      <w:r w:rsidR="00F72BB6">
        <w:rPr>
          <w:rFonts w:ascii="Times New Roman" w:hAnsi="Times New Roman" w:cs="Times New Roman"/>
          <w:lang w:val="hr-HR"/>
        </w:rPr>
        <w:t xml:space="preserve"> a na kraju odlomka </w:t>
      </w:r>
      <w:proofErr w:type="spellStart"/>
      <w:r w:rsidR="00F72BB6">
        <w:rPr>
          <w:rFonts w:ascii="Times New Roman" w:hAnsi="Times New Roman" w:cs="Times New Roman"/>
          <w:lang w:val="hr-HR"/>
        </w:rPr>
        <w:t>Firminov</w:t>
      </w:r>
      <w:proofErr w:type="spellEnd"/>
      <w:r w:rsidR="00F72BB6">
        <w:rPr>
          <w:rFonts w:ascii="Times New Roman" w:hAnsi="Times New Roman" w:cs="Times New Roman"/>
          <w:lang w:val="hr-HR"/>
        </w:rPr>
        <w:t xml:space="preserve"> otac,</w:t>
      </w:r>
      <w:r w:rsidR="00390FF0">
        <w:rPr>
          <w:rFonts w:ascii="Times New Roman" w:hAnsi="Times New Roman" w:cs="Times New Roman"/>
          <w:lang w:val="hr-HR"/>
        </w:rPr>
        <w:t xml:space="preserve"> Firmin i Augustin</w:t>
      </w:r>
      <w:r w:rsidR="00DB5DC6">
        <w:rPr>
          <w:rFonts w:ascii="Times New Roman" w:hAnsi="Times New Roman" w:cs="Times New Roman"/>
          <w:lang w:val="hr-HR"/>
        </w:rPr>
        <w:t xml:space="preserve">. </w:t>
      </w:r>
    </w:p>
    <w:p w14:paraId="4E31ADCE" w14:textId="039558D0" w:rsidR="003A1264" w:rsidRDefault="00390FF0" w:rsidP="00BA7D18">
      <w:pPr>
        <w:spacing w:line="360" w:lineRule="auto"/>
        <w:jc w:val="both"/>
        <w:rPr>
          <w:rFonts w:ascii="Times New Roman" w:hAnsi="Times New Roman" w:cs="Times New Roman"/>
          <w:lang w:val="hr-HR"/>
        </w:rPr>
      </w:pPr>
      <w:r>
        <w:rPr>
          <w:rFonts w:ascii="Times New Roman" w:hAnsi="Times New Roman" w:cs="Times New Roman"/>
          <w:lang w:val="hr-HR"/>
        </w:rPr>
        <w:t xml:space="preserve"> </w:t>
      </w:r>
    </w:p>
    <w:p w14:paraId="0B5A129B" w14:textId="438DE2DC" w:rsidR="0061014D" w:rsidRPr="00C66E6A" w:rsidRDefault="0061014D" w:rsidP="00036E4E">
      <w:pPr>
        <w:pStyle w:val="Heading2"/>
        <w:spacing w:after="240" w:line="360" w:lineRule="auto"/>
        <w:rPr>
          <w:lang w:val="hr-HR"/>
        </w:rPr>
      </w:pPr>
      <w:bookmarkStart w:id="3" w:name="_Toc75463156"/>
      <w:r>
        <w:rPr>
          <w:lang w:val="hr-HR"/>
        </w:rPr>
        <w:t>1.</w:t>
      </w:r>
      <w:r w:rsidR="00B35BDE">
        <w:t xml:space="preserve">3. </w:t>
      </w:r>
      <w:r>
        <w:rPr>
          <w:lang w:val="hr-HR"/>
        </w:rPr>
        <w:t>Primjeri a</w:t>
      </w:r>
      <w:r w:rsidR="003A1264">
        <w:t>utentični</w:t>
      </w:r>
      <w:r>
        <w:rPr>
          <w:lang w:val="hr-HR"/>
        </w:rPr>
        <w:t>h</w:t>
      </w:r>
      <w:r w:rsidR="003A1264">
        <w:t xml:space="preserve"> svjedok</w:t>
      </w:r>
      <w:r>
        <w:rPr>
          <w:lang w:val="hr-HR"/>
        </w:rPr>
        <w:t>a u Ispovijestima</w:t>
      </w:r>
      <w:bookmarkEnd w:id="3"/>
    </w:p>
    <w:p w14:paraId="482DB46E" w14:textId="62893FDD" w:rsidR="00E6547A" w:rsidRDefault="003A1264" w:rsidP="003A1264">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ab/>
      </w:r>
      <w:r w:rsidR="00FA5FE2">
        <w:rPr>
          <w:rFonts w:ascii="Times New Roman" w:hAnsi="Times New Roman" w:cs="Times New Roman"/>
          <w:lang w:val="hr-HR"/>
        </w:rPr>
        <w:t>U</w:t>
      </w:r>
      <w:r>
        <w:rPr>
          <w:rFonts w:ascii="Times New Roman" w:hAnsi="Times New Roman" w:cs="Times New Roman"/>
          <w:lang w:val="hr-HR"/>
        </w:rPr>
        <w:t xml:space="preserve"> prethodno</w:t>
      </w:r>
      <w:r w:rsidR="00FA5FE2">
        <w:rPr>
          <w:rFonts w:ascii="Times New Roman" w:hAnsi="Times New Roman" w:cs="Times New Roman"/>
          <w:lang w:val="hr-HR"/>
        </w:rPr>
        <w:t>m</w:t>
      </w:r>
      <w:r>
        <w:rPr>
          <w:rFonts w:ascii="Times New Roman" w:hAnsi="Times New Roman" w:cs="Times New Roman"/>
          <w:lang w:val="hr-HR"/>
        </w:rPr>
        <w:t xml:space="preserve"> poglavlj</w:t>
      </w:r>
      <w:r w:rsidR="00FA5FE2">
        <w:rPr>
          <w:rFonts w:ascii="Times New Roman" w:hAnsi="Times New Roman" w:cs="Times New Roman"/>
          <w:lang w:val="hr-HR"/>
        </w:rPr>
        <w:t xml:space="preserve">u vidjeli smo da vjerodostojnost svjedoka pospješuje cilj svjedočanstva </w:t>
      </w:r>
      <w:r w:rsidR="00200B8A">
        <w:rPr>
          <w:rFonts w:ascii="Times New Roman" w:hAnsi="Times New Roman" w:cs="Times New Roman"/>
          <w:lang w:val="hr-HR"/>
        </w:rPr>
        <w:t>da</w:t>
      </w:r>
      <w:r w:rsidR="00FA5FE2">
        <w:rPr>
          <w:rFonts w:ascii="Times New Roman" w:hAnsi="Times New Roman" w:cs="Times New Roman"/>
          <w:lang w:val="hr-HR"/>
        </w:rPr>
        <w:t xml:space="preserve"> zahva</w:t>
      </w:r>
      <w:r w:rsidR="00200B8A">
        <w:rPr>
          <w:rFonts w:ascii="Times New Roman" w:hAnsi="Times New Roman" w:cs="Times New Roman"/>
          <w:lang w:val="hr-HR"/>
        </w:rPr>
        <w:t>ti</w:t>
      </w:r>
      <w:r w:rsidR="00FA5FE2">
        <w:rPr>
          <w:rFonts w:ascii="Times New Roman" w:hAnsi="Times New Roman" w:cs="Times New Roman"/>
          <w:lang w:val="hr-HR"/>
        </w:rPr>
        <w:t xml:space="preserve"> u nutrinu naslovnika </w:t>
      </w:r>
      <w:r w:rsidR="00200B8A">
        <w:rPr>
          <w:rFonts w:ascii="Times New Roman" w:hAnsi="Times New Roman" w:cs="Times New Roman"/>
          <w:lang w:val="hr-HR"/>
        </w:rPr>
        <w:t>i</w:t>
      </w:r>
      <w:r w:rsidR="00FA5FE2">
        <w:rPr>
          <w:rFonts w:ascii="Times New Roman" w:hAnsi="Times New Roman" w:cs="Times New Roman"/>
          <w:lang w:val="hr-HR"/>
        </w:rPr>
        <w:t xml:space="preserve"> dovede</w:t>
      </w:r>
      <w:r w:rsidR="00200B8A">
        <w:rPr>
          <w:rFonts w:ascii="Times New Roman" w:hAnsi="Times New Roman" w:cs="Times New Roman"/>
          <w:lang w:val="hr-HR"/>
        </w:rPr>
        <w:t xml:space="preserve"> ga</w:t>
      </w:r>
      <w:r w:rsidR="00FA5FE2">
        <w:rPr>
          <w:rFonts w:ascii="Times New Roman" w:hAnsi="Times New Roman" w:cs="Times New Roman"/>
          <w:lang w:val="hr-HR"/>
        </w:rPr>
        <w:t xml:space="preserve"> do suobličenja sa sadržajem koji se svjedoči.</w:t>
      </w:r>
      <w:r>
        <w:rPr>
          <w:rFonts w:ascii="Times New Roman" w:hAnsi="Times New Roman" w:cs="Times New Roman"/>
          <w:lang w:val="hr-HR"/>
        </w:rPr>
        <w:t xml:space="preserve"> </w:t>
      </w:r>
      <w:r w:rsidR="00FA5FE2">
        <w:rPr>
          <w:rFonts w:ascii="Times New Roman" w:hAnsi="Times New Roman" w:cs="Times New Roman"/>
          <w:lang w:val="hr-HR"/>
        </w:rPr>
        <w:t xml:space="preserve">U </w:t>
      </w:r>
      <w:r w:rsidR="00FA5FE2" w:rsidRPr="00FA5FE2">
        <w:rPr>
          <w:rFonts w:ascii="Times New Roman" w:hAnsi="Times New Roman" w:cs="Times New Roman"/>
          <w:i/>
          <w:iCs/>
          <w:lang w:val="hr-HR"/>
        </w:rPr>
        <w:t>Ispovijestima</w:t>
      </w:r>
      <w:r w:rsidR="00FA5FE2">
        <w:rPr>
          <w:rFonts w:ascii="Times New Roman" w:hAnsi="Times New Roman" w:cs="Times New Roman"/>
          <w:i/>
          <w:iCs/>
          <w:lang w:val="hr-HR"/>
        </w:rPr>
        <w:t xml:space="preserve"> </w:t>
      </w:r>
      <w:r w:rsidR="00FA5FE2">
        <w:rPr>
          <w:rFonts w:ascii="Times New Roman" w:hAnsi="Times New Roman" w:cs="Times New Roman"/>
          <w:lang w:val="hr-HR"/>
        </w:rPr>
        <w:t>nalazimo dva sporedna lika koji su prototip vjerodostojnih svjedoka: sv. Ambrozij</w:t>
      </w:r>
      <w:r w:rsidR="008C2322">
        <w:rPr>
          <w:rFonts w:ascii="Times New Roman" w:hAnsi="Times New Roman" w:cs="Times New Roman"/>
          <w:lang w:val="hr-HR"/>
        </w:rPr>
        <w:t>e</w:t>
      </w:r>
      <w:r w:rsidR="00FA5FE2">
        <w:rPr>
          <w:rFonts w:ascii="Times New Roman" w:hAnsi="Times New Roman" w:cs="Times New Roman"/>
          <w:lang w:val="hr-HR"/>
        </w:rPr>
        <w:t xml:space="preserve"> i sv. Monik</w:t>
      </w:r>
      <w:r w:rsidR="008C2322">
        <w:rPr>
          <w:rFonts w:ascii="Times New Roman" w:hAnsi="Times New Roman" w:cs="Times New Roman"/>
          <w:lang w:val="hr-HR"/>
        </w:rPr>
        <w:t>a. Njihov život</w:t>
      </w:r>
      <w:r w:rsidR="00FA5FE2">
        <w:rPr>
          <w:rFonts w:ascii="Times New Roman" w:hAnsi="Times New Roman" w:cs="Times New Roman"/>
          <w:lang w:val="hr-HR"/>
        </w:rPr>
        <w:t xml:space="preserve"> bio</w:t>
      </w:r>
      <w:r w:rsidR="002D1FA0">
        <w:rPr>
          <w:rFonts w:ascii="Times New Roman" w:hAnsi="Times New Roman" w:cs="Times New Roman"/>
          <w:lang w:val="hr-HR"/>
        </w:rPr>
        <w:t xml:space="preserve"> je</w:t>
      </w:r>
      <w:r w:rsidR="00FA5FE2">
        <w:rPr>
          <w:rFonts w:ascii="Times New Roman" w:hAnsi="Times New Roman" w:cs="Times New Roman"/>
          <w:lang w:val="hr-HR"/>
        </w:rPr>
        <w:t xml:space="preserve"> plodna baza</w:t>
      </w:r>
      <w:r w:rsidR="008C2322">
        <w:rPr>
          <w:rFonts w:ascii="Times New Roman" w:hAnsi="Times New Roman" w:cs="Times New Roman"/>
          <w:lang w:val="hr-HR"/>
        </w:rPr>
        <w:t xml:space="preserve"> i jamstvo istinitosti</w:t>
      </w:r>
      <w:r w:rsidR="00FA5FE2">
        <w:rPr>
          <w:rFonts w:ascii="Times New Roman" w:hAnsi="Times New Roman" w:cs="Times New Roman"/>
          <w:lang w:val="hr-HR"/>
        </w:rPr>
        <w:t xml:space="preserve"> </w:t>
      </w:r>
      <w:r w:rsidR="008C2322">
        <w:rPr>
          <w:rFonts w:ascii="Times New Roman" w:hAnsi="Times New Roman" w:cs="Times New Roman"/>
          <w:lang w:val="hr-HR"/>
        </w:rPr>
        <w:t xml:space="preserve">za </w:t>
      </w:r>
      <w:r w:rsidR="00FA5FE2">
        <w:rPr>
          <w:rFonts w:ascii="Times New Roman" w:hAnsi="Times New Roman" w:cs="Times New Roman"/>
          <w:lang w:val="hr-HR"/>
        </w:rPr>
        <w:t xml:space="preserve">vjerski sadržaj koji su svjedočili. </w:t>
      </w:r>
      <w:r w:rsidR="00DB5DC6">
        <w:rPr>
          <w:rFonts w:ascii="Times New Roman" w:hAnsi="Times New Roman" w:cs="Times New Roman"/>
          <w:lang w:val="hr-HR"/>
        </w:rPr>
        <w:t xml:space="preserve">Paul </w:t>
      </w:r>
      <w:r w:rsidR="00DB5DC6" w:rsidRPr="00DF525C">
        <w:rPr>
          <w:rFonts w:ascii="Times New Roman" w:hAnsi="Times New Roman" w:cs="Times New Roman"/>
          <w:lang w:val="hr-HR"/>
        </w:rPr>
        <w:t>Ricœ</w:t>
      </w:r>
      <w:r w:rsidR="00DB5DC6">
        <w:rPr>
          <w:rFonts w:ascii="Times New Roman" w:hAnsi="Times New Roman" w:cs="Times New Roman"/>
          <w:lang w:val="hr-HR"/>
        </w:rPr>
        <w:t>ur u svojem promišljanju o svjedočanstvu istaknuo je</w:t>
      </w:r>
      <w:r w:rsidR="00FA5FE2">
        <w:rPr>
          <w:rFonts w:ascii="Times New Roman" w:hAnsi="Times New Roman" w:cs="Times New Roman"/>
          <w:lang w:val="hr-HR"/>
        </w:rPr>
        <w:t xml:space="preserve"> da je</w:t>
      </w:r>
      <w:r w:rsidR="00DB5DC6">
        <w:rPr>
          <w:rFonts w:ascii="Times New Roman" w:hAnsi="Times New Roman" w:cs="Times New Roman"/>
          <w:lang w:val="hr-HR"/>
        </w:rPr>
        <w:t xml:space="preserve"> kvaliteta osobe svjedoka ključna za opstojnost kategorije svjedočanstva uopće. Ne smijemo pomiješati iskrenost i točnost, ne znači da je svjedočanstvo lažno ukoliko postoje neke netočnosti</w:t>
      </w:r>
      <w:r w:rsidR="00200B8A">
        <w:rPr>
          <w:rFonts w:ascii="Times New Roman" w:hAnsi="Times New Roman" w:cs="Times New Roman"/>
          <w:lang w:val="hr-HR"/>
        </w:rPr>
        <w:t>.</w:t>
      </w:r>
      <w:r w:rsidR="00DB5DC6">
        <w:rPr>
          <w:rFonts w:ascii="Times New Roman" w:hAnsi="Times New Roman" w:cs="Times New Roman"/>
          <w:lang w:val="hr-HR"/>
        </w:rPr>
        <w:t xml:space="preserve"> Svjedočanstvo je lažno tek ako postoji nemoralna namjera svjedoka</w:t>
      </w:r>
      <w:r w:rsidR="00151031">
        <w:rPr>
          <w:rFonts w:ascii="Times New Roman" w:hAnsi="Times New Roman" w:cs="Times New Roman"/>
          <w:lang w:val="hr-HR"/>
        </w:rPr>
        <w:t xml:space="preserve"> da svjedoči krive informacije</w:t>
      </w:r>
      <w:r w:rsidR="00DB5DC6">
        <w:rPr>
          <w:rFonts w:ascii="Times New Roman" w:hAnsi="Times New Roman" w:cs="Times New Roman"/>
          <w:lang w:val="hr-HR"/>
        </w:rPr>
        <w:t xml:space="preserve">. Vjerodostojni svjedok nije pripovjedač, on </w:t>
      </w:r>
      <w:r w:rsidR="00A709A4">
        <w:rPr>
          <w:rFonts w:ascii="Times New Roman" w:hAnsi="Times New Roman" w:cs="Times New Roman"/>
          <w:lang w:val="hr-HR"/>
        </w:rPr>
        <w:t>„</w:t>
      </w:r>
      <w:r w:rsidR="00DB5DC6">
        <w:rPr>
          <w:rFonts w:ascii="Times New Roman" w:hAnsi="Times New Roman" w:cs="Times New Roman"/>
          <w:lang w:val="hr-HR"/>
        </w:rPr>
        <w:t>brani interpretaciju događaja koja, preko javnog ispovijedanja svojih uvjerenja, može otići čak i do žrtvovanja života</w:t>
      </w:r>
      <w:r w:rsidR="00A709A4">
        <w:rPr>
          <w:rFonts w:ascii="Times New Roman" w:hAnsi="Times New Roman" w:cs="Times New Roman"/>
          <w:lang w:val="hr-HR"/>
        </w:rPr>
        <w:t>”</w:t>
      </w:r>
      <w:r w:rsidR="00DB5DC6">
        <w:rPr>
          <w:rFonts w:ascii="Times New Roman" w:hAnsi="Times New Roman" w:cs="Times New Roman"/>
          <w:lang w:val="hr-HR"/>
        </w:rPr>
        <w:t>.</w:t>
      </w:r>
      <w:r w:rsidR="00DB5DC6">
        <w:rPr>
          <w:rStyle w:val="FootnoteReference"/>
          <w:rFonts w:ascii="Times New Roman" w:hAnsi="Times New Roman" w:cs="Times New Roman"/>
          <w:lang w:val="hr-HR"/>
        </w:rPr>
        <w:footnoteReference w:id="22"/>
      </w:r>
      <w:r w:rsidR="00DB5DC6">
        <w:rPr>
          <w:rFonts w:ascii="Times New Roman" w:hAnsi="Times New Roman" w:cs="Times New Roman"/>
          <w:lang w:val="hr-HR"/>
        </w:rPr>
        <w:t xml:space="preserve"> U povijesti se mučeništvo pokazalo kao najveća garancija autentičnosti svjedoka</w:t>
      </w:r>
      <w:r w:rsidR="00FA5FE2">
        <w:rPr>
          <w:rFonts w:ascii="Times New Roman" w:hAnsi="Times New Roman" w:cs="Times New Roman"/>
          <w:lang w:val="hr-HR"/>
        </w:rPr>
        <w:t xml:space="preserve"> jer će čovjek prije</w:t>
      </w:r>
      <w:r w:rsidR="008C2322">
        <w:rPr>
          <w:rFonts w:ascii="Times New Roman" w:hAnsi="Times New Roman" w:cs="Times New Roman"/>
          <w:lang w:val="hr-HR"/>
        </w:rPr>
        <w:t xml:space="preserve"> izabrati</w:t>
      </w:r>
      <w:r w:rsidR="00FA5FE2">
        <w:rPr>
          <w:rFonts w:ascii="Times New Roman" w:hAnsi="Times New Roman" w:cs="Times New Roman"/>
          <w:lang w:val="hr-HR"/>
        </w:rPr>
        <w:t xml:space="preserve"> </w:t>
      </w:r>
      <w:r w:rsidR="008C2322">
        <w:rPr>
          <w:rFonts w:ascii="Times New Roman" w:hAnsi="Times New Roman" w:cs="Times New Roman"/>
          <w:lang w:val="hr-HR"/>
        </w:rPr>
        <w:t>smr</w:t>
      </w:r>
      <w:r w:rsidR="00FA5FE2">
        <w:rPr>
          <w:rFonts w:ascii="Times New Roman" w:hAnsi="Times New Roman" w:cs="Times New Roman"/>
          <w:lang w:val="hr-HR"/>
        </w:rPr>
        <w:t>t, nego iznevjeriti svoje ideale, kako reče S. S. Kranjčević.</w:t>
      </w:r>
    </w:p>
    <w:p w14:paraId="36F932E5" w14:textId="77777777" w:rsidR="00E6547A" w:rsidRDefault="00E6547A" w:rsidP="003A1264">
      <w:pPr>
        <w:pStyle w:val="ListParagraph"/>
        <w:spacing w:line="360" w:lineRule="auto"/>
        <w:ind w:left="0"/>
        <w:jc w:val="both"/>
        <w:rPr>
          <w:rFonts w:ascii="Times New Roman" w:hAnsi="Times New Roman" w:cs="Times New Roman"/>
          <w:lang w:val="hr-HR"/>
        </w:rPr>
      </w:pPr>
    </w:p>
    <w:p w14:paraId="79F5C057" w14:textId="28F90EEB" w:rsidR="0061014D" w:rsidRPr="00C66E6A" w:rsidRDefault="0061014D" w:rsidP="00036E4E">
      <w:pPr>
        <w:pStyle w:val="Heading3"/>
        <w:spacing w:after="240" w:line="360" w:lineRule="auto"/>
        <w:rPr>
          <w:rFonts w:cs="Times New Roman"/>
        </w:rPr>
      </w:pPr>
      <w:r>
        <w:rPr>
          <w:lang w:val="hr-HR"/>
        </w:rPr>
        <w:tab/>
      </w:r>
      <w:bookmarkStart w:id="4" w:name="_Toc75463157"/>
      <w:r w:rsidRPr="0061014D">
        <w:rPr>
          <w:rFonts w:cs="Times New Roman"/>
        </w:rPr>
        <w:t>1.</w:t>
      </w:r>
      <w:r w:rsidR="00B35BDE" w:rsidRPr="0061014D">
        <w:rPr>
          <w:rFonts w:cs="Times New Roman"/>
        </w:rPr>
        <w:t xml:space="preserve">3.1. </w:t>
      </w:r>
      <w:r w:rsidR="00E6547A" w:rsidRPr="0061014D">
        <w:rPr>
          <w:rFonts w:cs="Times New Roman"/>
        </w:rPr>
        <w:t>sv. Ambrozije</w:t>
      </w:r>
      <w:bookmarkEnd w:id="4"/>
    </w:p>
    <w:p w14:paraId="1722105C" w14:textId="7D2D0719" w:rsidR="0036630B" w:rsidRDefault="00417CA1" w:rsidP="003A1264">
      <w:pPr>
        <w:pStyle w:val="ListParagraph"/>
        <w:spacing w:line="360" w:lineRule="auto"/>
        <w:ind w:left="0"/>
        <w:jc w:val="both"/>
        <w:rPr>
          <w:rFonts w:ascii="Times New Roman" w:hAnsi="Times New Roman" w:cs="Times New Roman"/>
          <w:sz w:val="20"/>
          <w:szCs w:val="20"/>
          <w:lang w:val="hr-HR"/>
        </w:rPr>
      </w:pPr>
      <w:r>
        <w:rPr>
          <w:rFonts w:ascii="Times New Roman" w:hAnsi="Times New Roman" w:cs="Times New Roman"/>
          <w:sz w:val="20"/>
          <w:szCs w:val="20"/>
          <w:lang w:val="hr-HR"/>
        </w:rPr>
        <w:tab/>
      </w:r>
      <w:r w:rsidR="00FA5FE2">
        <w:rPr>
          <w:rFonts w:ascii="Times New Roman" w:hAnsi="Times New Roman" w:cs="Times New Roman"/>
          <w:lang w:val="hr-HR"/>
        </w:rPr>
        <w:t>Svjedočanstvo sv. Ambrozija, milanskog biskupa, najjednostavnije je opisati kao „autentično</w:t>
      </w:r>
      <w:r w:rsidR="00A709A4">
        <w:rPr>
          <w:rFonts w:ascii="Times New Roman" w:hAnsi="Times New Roman" w:cs="Times New Roman"/>
          <w:lang w:val="hr-HR"/>
        </w:rPr>
        <w:t>”</w:t>
      </w:r>
      <w:r w:rsidR="00FA5FE2">
        <w:rPr>
          <w:rFonts w:ascii="Times New Roman" w:hAnsi="Times New Roman" w:cs="Times New Roman"/>
          <w:lang w:val="hr-HR"/>
        </w:rPr>
        <w:t>, iako je ispočetka Augustina dočekao hladno i suzdržano. Giovanni Papini uzrok takvog ponašanja vidi u „bitnoj opreci dviju priroda</w:t>
      </w:r>
      <w:r w:rsidR="00A709A4">
        <w:rPr>
          <w:rFonts w:ascii="Times New Roman" w:hAnsi="Times New Roman" w:cs="Times New Roman"/>
          <w:lang w:val="hr-HR"/>
        </w:rPr>
        <w:t>”</w:t>
      </w:r>
      <w:r w:rsidR="00FA5FE2">
        <w:rPr>
          <w:rFonts w:ascii="Times New Roman" w:hAnsi="Times New Roman" w:cs="Times New Roman"/>
          <w:lang w:val="hr-HR"/>
        </w:rPr>
        <w:t xml:space="preserve"> – sjevernjačke blagosti i afričke vatrenosti.</w:t>
      </w:r>
      <w:r w:rsidR="00FA5FE2">
        <w:rPr>
          <w:rStyle w:val="FootnoteReference"/>
          <w:rFonts w:ascii="Times New Roman" w:hAnsi="Times New Roman" w:cs="Times New Roman"/>
          <w:lang w:val="hr-HR"/>
        </w:rPr>
        <w:footnoteReference w:id="23"/>
      </w:r>
      <w:r w:rsidR="00FA5FE2">
        <w:rPr>
          <w:rFonts w:ascii="Times New Roman" w:hAnsi="Times New Roman" w:cs="Times New Roman"/>
          <w:sz w:val="20"/>
          <w:szCs w:val="20"/>
          <w:lang w:val="hr-HR"/>
        </w:rPr>
        <w:t xml:space="preserve"> </w:t>
      </w:r>
    </w:p>
    <w:p w14:paraId="299EA044" w14:textId="31FC0CBA" w:rsidR="0036630B" w:rsidRPr="0036630B" w:rsidRDefault="00A709A4" w:rsidP="0036630B">
      <w:pPr>
        <w:pStyle w:val="ListParagraph"/>
        <w:spacing w:line="360" w:lineRule="auto"/>
        <w:ind w:left="851" w:right="851"/>
        <w:contextualSpacing w:val="0"/>
        <w:jc w:val="both"/>
        <w:rPr>
          <w:rFonts w:ascii="Times New Roman" w:hAnsi="Times New Roman" w:cs="Times New Roman"/>
          <w:sz w:val="20"/>
          <w:szCs w:val="20"/>
          <w:lang w:val="hr-HR"/>
        </w:rPr>
      </w:pPr>
      <w:r>
        <w:rPr>
          <w:rFonts w:ascii="Times New Roman" w:hAnsi="Times New Roman" w:cs="Times New Roman"/>
          <w:lang w:val="hr-HR"/>
        </w:rPr>
        <w:t>„</w:t>
      </w:r>
      <w:r w:rsidR="003A1264" w:rsidRPr="0070563E">
        <w:rPr>
          <w:rFonts w:ascii="Times New Roman" w:hAnsi="Times New Roman" w:cs="Times New Roman"/>
          <w:lang w:val="hr-HR"/>
        </w:rPr>
        <w:t xml:space="preserve">U Milanu pođoh k biskupu Ambroziju, koji je bio poznat cijelom svijetu kao jedan od najboljih ljudi, a bijaše pobožan štovalac tvoj. </w:t>
      </w:r>
      <w:r w:rsidR="00417CA1" w:rsidRPr="0070563E">
        <w:rPr>
          <w:rFonts w:ascii="Times New Roman" w:hAnsi="Times New Roman" w:cs="Times New Roman"/>
          <w:lang w:val="hr-HR"/>
        </w:rPr>
        <w:t>[</w:t>
      </w:r>
      <w:r w:rsidR="003A1264" w:rsidRPr="0070563E">
        <w:rPr>
          <w:rFonts w:ascii="Times New Roman" w:hAnsi="Times New Roman" w:cs="Times New Roman"/>
          <w:lang w:val="hr-HR"/>
        </w:rPr>
        <w:t>…</w:t>
      </w:r>
      <w:r w:rsidR="00417CA1" w:rsidRPr="0070563E">
        <w:rPr>
          <w:rFonts w:ascii="Times New Roman" w:hAnsi="Times New Roman" w:cs="Times New Roman"/>
          <w:lang w:val="hr-HR"/>
        </w:rPr>
        <w:t>]</w:t>
      </w:r>
      <w:r w:rsidR="003A1264" w:rsidRPr="0070563E">
        <w:rPr>
          <w:rFonts w:ascii="Times New Roman" w:hAnsi="Times New Roman" w:cs="Times New Roman"/>
          <w:lang w:val="hr-HR"/>
        </w:rPr>
        <w:t xml:space="preserve"> Uživao sam u ljepoti govora, koji mu je doduše bio učeniji, ali manje zabavan i zavodljiv od Faustova, što se tiče načina govora. Uostalom, što se tiče samog sadržaja, nije bilo nikakve usporedbe: jer onaj je tumarao po manihejskim lažima, a ovaj naučavao zdravu nauku o spasenju</w:t>
      </w:r>
      <w:r>
        <w:rPr>
          <w:rFonts w:ascii="Times New Roman" w:hAnsi="Times New Roman" w:cs="Times New Roman"/>
          <w:lang w:val="hr-HR"/>
        </w:rPr>
        <w:t>”</w:t>
      </w:r>
      <w:r w:rsidR="00FA5FE2">
        <w:rPr>
          <w:rFonts w:ascii="Times New Roman" w:hAnsi="Times New Roman" w:cs="Times New Roman"/>
          <w:lang w:val="hr-HR"/>
        </w:rPr>
        <w:t>.</w:t>
      </w:r>
      <w:r w:rsidR="003A1264" w:rsidRPr="0070563E">
        <w:rPr>
          <w:rStyle w:val="FootnoteReference"/>
          <w:rFonts w:ascii="Times New Roman" w:hAnsi="Times New Roman" w:cs="Times New Roman"/>
          <w:lang w:val="hr-HR"/>
        </w:rPr>
        <w:footnoteReference w:id="24"/>
      </w:r>
    </w:p>
    <w:p w14:paraId="5CF3F40E" w14:textId="32CE0336" w:rsidR="0036630B" w:rsidRDefault="003A1264" w:rsidP="003A1264">
      <w:pPr>
        <w:pStyle w:val="ListParagraph"/>
        <w:spacing w:line="360" w:lineRule="auto"/>
        <w:ind w:left="0"/>
        <w:jc w:val="both"/>
        <w:rPr>
          <w:rFonts w:ascii="Times New Roman" w:hAnsi="Times New Roman" w:cs="Times New Roman"/>
          <w:lang w:val="hr-HR"/>
        </w:rPr>
      </w:pPr>
      <w:r w:rsidRPr="003A1264">
        <w:rPr>
          <w:rFonts w:ascii="Times New Roman" w:hAnsi="Times New Roman" w:cs="Times New Roman"/>
          <w:lang w:val="hr-HR"/>
        </w:rPr>
        <w:lastRenderedPageBreak/>
        <w:t xml:space="preserve">Augustin </w:t>
      </w:r>
      <w:r w:rsidR="00FA5FE2">
        <w:rPr>
          <w:rFonts w:ascii="Times New Roman" w:hAnsi="Times New Roman" w:cs="Times New Roman"/>
          <w:lang w:val="hr-HR"/>
        </w:rPr>
        <w:t>piše</w:t>
      </w:r>
      <w:r w:rsidRPr="003A1264">
        <w:rPr>
          <w:rFonts w:ascii="Times New Roman" w:hAnsi="Times New Roman" w:cs="Times New Roman"/>
          <w:lang w:val="hr-HR"/>
        </w:rPr>
        <w:t xml:space="preserve"> o Ambroziju, milanskom biskupu koji je u njegovu životu</w:t>
      </w:r>
      <w:r w:rsidR="00FA5FE2">
        <w:rPr>
          <w:rFonts w:ascii="Times New Roman" w:hAnsi="Times New Roman" w:cs="Times New Roman"/>
          <w:lang w:val="hr-HR"/>
        </w:rPr>
        <w:t xml:space="preserve"> bio</w:t>
      </w:r>
      <w:r w:rsidRPr="003A1264">
        <w:rPr>
          <w:rFonts w:ascii="Times New Roman" w:hAnsi="Times New Roman" w:cs="Times New Roman"/>
          <w:lang w:val="hr-HR"/>
        </w:rPr>
        <w:t xml:space="preserve"> značaj</w:t>
      </w:r>
      <w:r w:rsidR="00FA5FE2">
        <w:rPr>
          <w:rFonts w:ascii="Times New Roman" w:hAnsi="Times New Roman" w:cs="Times New Roman"/>
          <w:lang w:val="hr-HR"/>
        </w:rPr>
        <w:t>an</w:t>
      </w:r>
      <w:r w:rsidRPr="003A1264">
        <w:rPr>
          <w:rFonts w:ascii="Times New Roman" w:hAnsi="Times New Roman" w:cs="Times New Roman"/>
          <w:lang w:val="hr-HR"/>
        </w:rPr>
        <w:t xml:space="preserve"> </w:t>
      </w:r>
      <w:r w:rsidR="00FA5FE2">
        <w:rPr>
          <w:rFonts w:ascii="Times New Roman" w:hAnsi="Times New Roman" w:cs="Times New Roman"/>
          <w:lang w:val="hr-HR"/>
        </w:rPr>
        <w:t>svjedok</w:t>
      </w:r>
      <w:r w:rsidRPr="003A1264">
        <w:rPr>
          <w:rFonts w:ascii="Times New Roman" w:hAnsi="Times New Roman" w:cs="Times New Roman"/>
          <w:lang w:val="hr-HR"/>
        </w:rPr>
        <w:t>: posvjedočio mu je vjeru</w:t>
      </w:r>
      <w:r>
        <w:rPr>
          <w:rFonts w:ascii="Times New Roman" w:hAnsi="Times New Roman" w:cs="Times New Roman"/>
          <w:lang w:val="hr-HR"/>
        </w:rPr>
        <w:t xml:space="preserve"> i</w:t>
      </w:r>
      <w:r w:rsidRPr="003A1264">
        <w:rPr>
          <w:rFonts w:ascii="Times New Roman" w:hAnsi="Times New Roman" w:cs="Times New Roman"/>
          <w:lang w:val="hr-HR"/>
        </w:rPr>
        <w:t xml:space="preserve"> istinu</w:t>
      </w:r>
      <w:r w:rsidR="00FA5FE2">
        <w:rPr>
          <w:rFonts w:ascii="Times New Roman" w:hAnsi="Times New Roman" w:cs="Times New Roman"/>
          <w:lang w:val="hr-HR"/>
        </w:rPr>
        <w:t>, a</w:t>
      </w:r>
      <w:r w:rsidR="00417CA1">
        <w:rPr>
          <w:rFonts w:ascii="Times New Roman" w:hAnsi="Times New Roman" w:cs="Times New Roman"/>
          <w:lang w:val="hr-HR"/>
        </w:rPr>
        <w:t xml:space="preserve"> iako </w:t>
      </w:r>
      <w:r w:rsidRPr="003A1264">
        <w:rPr>
          <w:rFonts w:ascii="Times New Roman" w:hAnsi="Times New Roman" w:cs="Times New Roman"/>
          <w:lang w:val="hr-HR"/>
        </w:rPr>
        <w:t>n</w:t>
      </w:r>
      <w:r>
        <w:rPr>
          <w:rFonts w:ascii="Times New Roman" w:hAnsi="Times New Roman" w:cs="Times New Roman"/>
          <w:lang w:val="hr-HR"/>
        </w:rPr>
        <w:t>ije</w:t>
      </w:r>
      <w:r w:rsidRPr="003A1264">
        <w:rPr>
          <w:rFonts w:ascii="Times New Roman" w:hAnsi="Times New Roman" w:cs="Times New Roman"/>
          <w:lang w:val="hr-HR"/>
        </w:rPr>
        <w:t xml:space="preserve"> prvi u </w:t>
      </w:r>
      <w:r>
        <w:rPr>
          <w:rFonts w:ascii="Times New Roman" w:hAnsi="Times New Roman" w:cs="Times New Roman"/>
          <w:lang w:val="hr-HR"/>
        </w:rPr>
        <w:t>Augustinovu</w:t>
      </w:r>
      <w:r w:rsidRPr="003A1264">
        <w:rPr>
          <w:rFonts w:ascii="Times New Roman" w:hAnsi="Times New Roman" w:cs="Times New Roman"/>
          <w:lang w:val="hr-HR"/>
        </w:rPr>
        <w:t xml:space="preserve"> životu koji je to učinio (prva je svojim životom</w:t>
      </w:r>
      <w:r>
        <w:rPr>
          <w:rFonts w:ascii="Times New Roman" w:hAnsi="Times New Roman" w:cs="Times New Roman"/>
          <w:lang w:val="hr-HR"/>
        </w:rPr>
        <w:t xml:space="preserve"> vjeru</w:t>
      </w:r>
      <w:r w:rsidRPr="003A1264">
        <w:rPr>
          <w:rFonts w:ascii="Times New Roman" w:hAnsi="Times New Roman" w:cs="Times New Roman"/>
          <w:lang w:val="hr-HR"/>
        </w:rPr>
        <w:t xml:space="preserve"> svjedočila Augustinova majka), prvi je to učinio na intelektualan način koji je mogao zadovoljiti Augustinov</w:t>
      </w:r>
      <w:r w:rsidR="00200B8A">
        <w:rPr>
          <w:rFonts w:ascii="Times New Roman" w:hAnsi="Times New Roman" w:cs="Times New Roman"/>
          <w:lang w:val="hr-HR"/>
        </w:rPr>
        <w:t>oj</w:t>
      </w:r>
      <w:r w:rsidRPr="003A1264">
        <w:rPr>
          <w:rFonts w:ascii="Times New Roman" w:hAnsi="Times New Roman" w:cs="Times New Roman"/>
          <w:lang w:val="hr-HR"/>
        </w:rPr>
        <w:t xml:space="preserve"> čežnj</w:t>
      </w:r>
      <w:r w:rsidR="00200B8A">
        <w:rPr>
          <w:rFonts w:ascii="Times New Roman" w:hAnsi="Times New Roman" w:cs="Times New Roman"/>
          <w:lang w:val="hr-HR"/>
        </w:rPr>
        <w:t>i</w:t>
      </w:r>
      <w:r w:rsidRPr="003A1264">
        <w:rPr>
          <w:rFonts w:ascii="Times New Roman" w:hAnsi="Times New Roman" w:cs="Times New Roman"/>
          <w:lang w:val="hr-HR"/>
        </w:rPr>
        <w:t xml:space="preserve"> za istinom</w:t>
      </w:r>
      <w:r w:rsidR="00FA5FE2">
        <w:rPr>
          <w:rFonts w:ascii="Times New Roman" w:hAnsi="Times New Roman" w:cs="Times New Roman"/>
          <w:lang w:val="hr-HR"/>
        </w:rPr>
        <w:t xml:space="preserve"> i intelektualn</w:t>
      </w:r>
      <w:r w:rsidR="00200B8A">
        <w:rPr>
          <w:rFonts w:ascii="Times New Roman" w:hAnsi="Times New Roman" w:cs="Times New Roman"/>
          <w:lang w:val="hr-HR"/>
        </w:rPr>
        <w:t>im</w:t>
      </w:r>
      <w:r w:rsidR="00FA5FE2">
        <w:rPr>
          <w:rFonts w:ascii="Times New Roman" w:hAnsi="Times New Roman" w:cs="Times New Roman"/>
          <w:lang w:val="hr-HR"/>
        </w:rPr>
        <w:t xml:space="preserve"> kapacitet</w:t>
      </w:r>
      <w:r w:rsidR="00200B8A">
        <w:rPr>
          <w:rFonts w:ascii="Times New Roman" w:hAnsi="Times New Roman" w:cs="Times New Roman"/>
          <w:lang w:val="hr-HR"/>
        </w:rPr>
        <w:t>ima</w:t>
      </w:r>
      <w:r w:rsidR="00FA5FE2">
        <w:rPr>
          <w:rFonts w:ascii="Times New Roman" w:hAnsi="Times New Roman" w:cs="Times New Roman"/>
          <w:lang w:val="hr-HR"/>
        </w:rPr>
        <w:t xml:space="preserve"> </w:t>
      </w:r>
      <w:r w:rsidR="00151031">
        <w:rPr>
          <w:rFonts w:ascii="Times New Roman" w:hAnsi="Times New Roman" w:cs="Times New Roman"/>
          <w:lang w:val="hr-HR"/>
        </w:rPr>
        <w:t>te ga</w:t>
      </w:r>
      <w:r w:rsidR="00FA5FE2">
        <w:rPr>
          <w:rFonts w:ascii="Times New Roman" w:hAnsi="Times New Roman" w:cs="Times New Roman"/>
          <w:lang w:val="hr-HR"/>
        </w:rPr>
        <w:t xml:space="preserve"> uvesti u krug vjere</w:t>
      </w:r>
      <w:r w:rsidRPr="003A1264">
        <w:rPr>
          <w:rFonts w:ascii="Times New Roman" w:hAnsi="Times New Roman" w:cs="Times New Roman"/>
          <w:lang w:val="hr-HR"/>
        </w:rPr>
        <w:t xml:space="preserve">. </w:t>
      </w:r>
      <w:r w:rsidR="00417CA1">
        <w:rPr>
          <w:rFonts w:ascii="Times New Roman" w:hAnsi="Times New Roman" w:cs="Times New Roman"/>
          <w:lang w:val="hr-HR"/>
        </w:rPr>
        <w:t>Naš autor</w:t>
      </w:r>
      <w:r w:rsidRPr="003A1264">
        <w:rPr>
          <w:rFonts w:ascii="Times New Roman" w:hAnsi="Times New Roman" w:cs="Times New Roman"/>
          <w:lang w:val="hr-HR"/>
        </w:rPr>
        <w:t xml:space="preserve"> </w:t>
      </w:r>
      <w:r w:rsidR="00417CA1">
        <w:rPr>
          <w:rFonts w:ascii="Times New Roman" w:hAnsi="Times New Roman" w:cs="Times New Roman"/>
          <w:lang w:val="hr-HR"/>
        </w:rPr>
        <w:t>opisuje</w:t>
      </w:r>
      <w:r w:rsidR="00FA5FE2">
        <w:rPr>
          <w:rFonts w:ascii="Times New Roman" w:hAnsi="Times New Roman" w:cs="Times New Roman"/>
          <w:lang w:val="hr-HR"/>
        </w:rPr>
        <w:t xml:space="preserve"> Ambrozijev</w:t>
      </w:r>
      <w:r w:rsidR="00417CA1">
        <w:rPr>
          <w:rFonts w:ascii="Times New Roman" w:hAnsi="Times New Roman" w:cs="Times New Roman"/>
          <w:lang w:val="hr-HR"/>
        </w:rPr>
        <w:t xml:space="preserve"> stil</w:t>
      </w:r>
      <w:r w:rsidRPr="003A1264">
        <w:rPr>
          <w:rFonts w:ascii="Times New Roman" w:hAnsi="Times New Roman" w:cs="Times New Roman"/>
          <w:lang w:val="hr-HR"/>
        </w:rPr>
        <w:t xml:space="preserve"> izlaganja kao trezven i precizan – budući da Ambrozije govori istinu, on ne treba koristiti vješte igre riječima,</w:t>
      </w:r>
      <w:r w:rsidR="00FA5FE2">
        <w:rPr>
          <w:rFonts w:ascii="Times New Roman" w:hAnsi="Times New Roman" w:cs="Times New Roman"/>
          <w:lang w:val="hr-HR"/>
        </w:rPr>
        <w:t xml:space="preserve"> sofizme i </w:t>
      </w:r>
      <w:r w:rsidRPr="003A1264">
        <w:rPr>
          <w:rFonts w:ascii="Times New Roman" w:hAnsi="Times New Roman" w:cs="Times New Roman"/>
          <w:lang w:val="hr-HR"/>
        </w:rPr>
        <w:t xml:space="preserve"> „</w:t>
      </w:r>
      <w:r w:rsidRPr="003A1264">
        <w:rPr>
          <w:rFonts w:ascii="Times New Roman" w:hAnsi="Times New Roman" w:cs="Times New Roman"/>
          <w:i/>
          <w:iCs/>
          <w:lang w:val="hr-HR"/>
        </w:rPr>
        <w:t>sprachspiele</w:t>
      </w:r>
      <w:r w:rsidR="00A709A4">
        <w:rPr>
          <w:rFonts w:ascii="Times New Roman" w:hAnsi="Times New Roman" w:cs="Times New Roman"/>
          <w:lang w:val="hr-HR"/>
        </w:rPr>
        <w:t>”</w:t>
      </w:r>
      <w:r w:rsidR="00417CA1">
        <w:rPr>
          <w:rFonts w:ascii="Times New Roman" w:hAnsi="Times New Roman" w:cs="Times New Roman"/>
          <w:lang w:val="hr-HR"/>
        </w:rPr>
        <w:t>, da bi došao do cilja izlaganja.</w:t>
      </w:r>
      <w:r w:rsidRPr="003A1264">
        <w:rPr>
          <w:rFonts w:ascii="Times New Roman" w:hAnsi="Times New Roman" w:cs="Times New Roman"/>
          <w:lang w:val="hr-HR"/>
        </w:rPr>
        <w:t xml:space="preserve"> </w:t>
      </w:r>
      <w:r>
        <w:rPr>
          <w:rFonts w:ascii="Times New Roman" w:hAnsi="Times New Roman" w:cs="Times New Roman"/>
          <w:lang w:val="hr-HR"/>
        </w:rPr>
        <w:t>Ambrozije se u Augustinovu životu pojavljuje kao autentičan svjedok</w:t>
      </w:r>
      <w:r w:rsidR="00FA5FE2">
        <w:rPr>
          <w:rFonts w:ascii="Times New Roman" w:hAnsi="Times New Roman" w:cs="Times New Roman"/>
          <w:lang w:val="hr-HR"/>
        </w:rPr>
        <w:t xml:space="preserve"> koji</w:t>
      </w:r>
      <w:r>
        <w:rPr>
          <w:rFonts w:ascii="Times New Roman" w:hAnsi="Times New Roman" w:cs="Times New Roman"/>
          <w:lang w:val="hr-HR"/>
        </w:rPr>
        <w:t xml:space="preserve"> ostvaruje svoju proročku ulogu nastupajući s ključem tumačenja života i povijesti, on je nositelj nade pred iskustvom zla, autentični kršćanin koji po navještaju Isusa iz Nazareta objavljuje o što se osvjedočio.</w:t>
      </w:r>
      <w:r>
        <w:rPr>
          <w:rStyle w:val="FootnoteReference"/>
          <w:rFonts w:ascii="Times New Roman" w:hAnsi="Times New Roman" w:cs="Times New Roman"/>
          <w:lang w:val="hr-HR"/>
        </w:rPr>
        <w:footnoteReference w:id="25"/>
      </w:r>
      <w:r>
        <w:rPr>
          <w:rFonts w:ascii="Times New Roman" w:hAnsi="Times New Roman" w:cs="Times New Roman"/>
          <w:lang w:val="hr-HR"/>
        </w:rPr>
        <w:t xml:space="preserve"> Na jednom drugom mjestu jasno se očituje da milanski biskup nije imao samo intelektualni autoritet, već da je taj autoritet </w:t>
      </w:r>
      <w:r w:rsidR="00417CA1">
        <w:rPr>
          <w:rFonts w:ascii="Times New Roman" w:hAnsi="Times New Roman" w:cs="Times New Roman"/>
          <w:lang w:val="hr-HR"/>
        </w:rPr>
        <w:t>proizlazio iz</w:t>
      </w:r>
      <w:r>
        <w:rPr>
          <w:rFonts w:ascii="Times New Roman" w:hAnsi="Times New Roman" w:cs="Times New Roman"/>
          <w:lang w:val="hr-HR"/>
        </w:rPr>
        <w:t xml:space="preserve"> osvjedočenost</w:t>
      </w:r>
      <w:r w:rsidR="00417CA1">
        <w:rPr>
          <w:rFonts w:ascii="Times New Roman" w:hAnsi="Times New Roman" w:cs="Times New Roman"/>
          <w:lang w:val="hr-HR"/>
        </w:rPr>
        <w:t>i</w:t>
      </w:r>
      <w:r>
        <w:rPr>
          <w:rFonts w:ascii="Times New Roman" w:hAnsi="Times New Roman" w:cs="Times New Roman"/>
          <w:lang w:val="hr-HR"/>
        </w:rPr>
        <w:t xml:space="preserve"> </w:t>
      </w:r>
      <w:r w:rsidR="00417CA1">
        <w:rPr>
          <w:rFonts w:ascii="Times New Roman" w:hAnsi="Times New Roman" w:cs="Times New Roman"/>
          <w:lang w:val="hr-HR"/>
        </w:rPr>
        <w:t>koja je</w:t>
      </w:r>
      <w:r>
        <w:rPr>
          <w:rFonts w:ascii="Times New Roman" w:hAnsi="Times New Roman" w:cs="Times New Roman"/>
          <w:lang w:val="hr-HR"/>
        </w:rPr>
        <w:t xml:space="preserve"> posvema prožela cijelo njegovo biće, tako da su ga slušali i ljudi </w:t>
      </w:r>
      <w:r w:rsidR="00417CA1">
        <w:rPr>
          <w:rFonts w:ascii="Times New Roman" w:hAnsi="Times New Roman" w:cs="Times New Roman"/>
          <w:lang w:val="hr-HR"/>
        </w:rPr>
        <w:t xml:space="preserve">skromnijih </w:t>
      </w:r>
      <w:r>
        <w:rPr>
          <w:rFonts w:ascii="Times New Roman" w:hAnsi="Times New Roman" w:cs="Times New Roman"/>
          <w:lang w:val="hr-HR"/>
        </w:rPr>
        <w:t>intelektualnih kapaciteta:</w:t>
      </w:r>
      <w:r w:rsidR="00417CA1">
        <w:rPr>
          <w:rFonts w:ascii="Times New Roman" w:hAnsi="Times New Roman" w:cs="Times New Roman"/>
          <w:lang w:val="hr-HR"/>
        </w:rPr>
        <w:t xml:space="preserve"> </w:t>
      </w:r>
      <w:r w:rsidR="00A709A4">
        <w:rPr>
          <w:rFonts w:ascii="Times New Roman" w:hAnsi="Times New Roman" w:cs="Times New Roman"/>
          <w:lang w:val="hr-HR"/>
        </w:rPr>
        <w:t>„</w:t>
      </w:r>
      <w:r w:rsidR="00A709A4" w:rsidRPr="00DB5DC6">
        <w:rPr>
          <w:rFonts w:ascii="Times New Roman" w:hAnsi="Times New Roman" w:cs="Times New Roman"/>
          <w:lang w:val="hr-HR"/>
        </w:rPr>
        <w:t xml:space="preserve"> </w:t>
      </w:r>
      <w:r w:rsidR="00417CA1" w:rsidRPr="00DB5DC6">
        <w:rPr>
          <w:rFonts w:ascii="Times New Roman" w:hAnsi="Times New Roman" w:cs="Times New Roman"/>
          <w:lang w:val="hr-HR"/>
        </w:rPr>
        <w:t>[</w:t>
      </w:r>
      <w:r w:rsidRPr="00DB5DC6">
        <w:rPr>
          <w:rFonts w:ascii="Times New Roman" w:hAnsi="Times New Roman" w:cs="Times New Roman"/>
          <w:lang w:val="hr-HR"/>
        </w:rPr>
        <w:t>…</w:t>
      </w:r>
      <w:r w:rsidR="00417CA1" w:rsidRPr="00DB5DC6">
        <w:rPr>
          <w:rFonts w:ascii="Times New Roman" w:hAnsi="Times New Roman" w:cs="Times New Roman"/>
          <w:lang w:val="hr-HR"/>
        </w:rPr>
        <w:t>]</w:t>
      </w:r>
      <w:r w:rsidRPr="00DB5DC6">
        <w:rPr>
          <w:rFonts w:ascii="Times New Roman" w:hAnsi="Times New Roman" w:cs="Times New Roman"/>
          <w:lang w:val="hr-HR"/>
        </w:rPr>
        <w:t xml:space="preserve"> da moja majka ne bi lako poslušala i odrekla se svoga običaja da je to zabranio netko drugi kojega nije tako štovala kao Ambrozija</w:t>
      </w:r>
      <w:r w:rsidR="00A709A4">
        <w:rPr>
          <w:rFonts w:ascii="Times New Roman" w:hAnsi="Times New Roman" w:cs="Times New Roman"/>
          <w:lang w:val="hr-HR"/>
        </w:rPr>
        <w:t>”</w:t>
      </w:r>
      <w:r w:rsidR="00FA5FE2">
        <w:rPr>
          <w:rFonts w:ascii="Times New Roman" w:hAnsi="Times New Roman" w:cs="Times New Roman"/>
          <w:lang w:val="hr-HR"/>
        </w:rPr>
        <w:t>.</w:t>
      </w:r>
      <w:r w:rsidRPr="00DB5DC6">
        <w:rPr>
          <w:rStyle w:val="FootnoteReference"/>
          <w:rFonts w:ascii="Times New Roman" w:hAnsi="Times New Roman" w:cs="Times New Roman"/>
          <w:lang w:val="hr-HR"/>
        </w:rPr>
        <w:footnoteReference w:id="26"/>
      </w:r>
      <w:r w:rsidRPr="00417CA1">
        <w:rPr>
          <w:rFonts w:ascii="Times New Roman" w:hAnsi="Times New Roman" w:cs="Times New Roman"/>
          <w:sz w:val="20"/>
          <w:szCs w:val="20"/>
          <w:lang w:val="hr-HR"/>
        </w:rPr>
        <w:t xml:space="preserve"> </w:t>
      </w:r>
      <w:r>
        <w:rPr>
          <w:rFonts w:ascii="Times New Roman" w:hAnsi="Times New Roman" w:cs="Times New Roman"/>
          <w:lang w:val="hr-HR"/>
        </w:rPr>
        <w:t>Njegov</w:t>
      </w:r>
      <w:r w:rsidR="00151031">
        <w:rPr>
          <w:rFonts w:ascii="Times New Roman" w:hAnsi="Times New Roman" w:cs="Times New Roman"/>
          <w:lang w:val="hr-HR"/>
        </w:rPr>
        <w:t xml:space="preserve"> je</w:t>
      </w:r>
      <w:r>
        <w:rPr>
          <w:rFonts w:ascii="Times New Roman" w:hAnsi="Times New Roman" w:cs="Times New Roman"/>
          <w:lang w:val="hr-HR"/>
        </w:rPr>
        <w:t xml:space="preserve"> autoritet</w:t>
      </w:r>
      <w:r w:rsidR="00151031">
        <w:rPr>
          <w:rFonts w:ascii="Times New Roman" w:hAnsi="Times New Roman" w:cs="Times New Roman"/>
          <w:lang w:val="hr-HR"/>
        </w:rPr>
        <w:t xml:space="preserve"> legitimiran </w:t>
      </w:r>
      <w:r>
        <w:rPr>
          <w:rFonts w:ascii="Times New Roman" w:hAnsi="Times New Roman" w:cs="Times New Roman"/>
          <w:lang w:val="hr-HR"/>
        </w:rPr>
        <w:t>njegov</w:t>
      </w:r>
      <w:r w:rsidR="00151031">
        <w:rPr>
          <w:rFonts w:ascii="Times New Roman" w:hAnsi="Times New Roman" w:cs="Times New Roman"/>
          <w:lang w:val="hr-HR"/>
        </w:rPr>
        <w:t>im</w:t>
      </w:r>
      <w:r>
        <w:rPr>
          <w:rFonts w:ascii="Times New Roman" w:hAnsi="Times New Roman" w:cs="Times New Roman"/>
          <w:lang w:val="hr-HR"/>
        </w:rPr>
        <w:t xml:space="preserve"> život</w:t>
      </w:r>
      <w:r w:rsidR="00151031">
        <w:rPr>
          <w:rFonts w:ascii="Times New Roman" w:hAnsi="Times New Roman" w:cs="Times New Roman"/>
          <w:lang w:val="hr-HR"/>
        </w:rPr>
        <w:t>om</w:t>
      </w:r>
      <w:r>
        <w:rPr>
          <w:rFonts w:ascii="Times New Roman" w:hAnsi="Times New Roman" w:cs="Times New Roman"/>
          <w:lang w:val="hr-HR"/>
        </w:rPr>
        <w:t>, djel</w:t>
      </w:r>
      <w:r w:rsidR="00151031">
        <w:rPr>
          <w:rFonts w:ascii="Times New Roman" w:hAnsi="Times New Roman" w:cs="Times New Roman"/>
          <w:lang w:val="hr-HR"/>
        </w:rPr>
        <w:t>ima</w:t>
      </w:r>
      <w:r>
        <w:rPr>
          <w:rFonts w:ascii="Times New Roman" w:hAnsi="Times New Roman" w:cs="Times New Roman"/>
          <w:lang w:val="hr-HR"/>
        </w:rPr>
        <w:t xml:space="preserve"> i riječi</w:t>
      </w:r>
      <w:r w:rsidR="00151031">
        <w:rPr>
          <w:rFonts w:ascii="Times New Roman" w:hAnsi="Times New Roman" w:cs="Times New Roman"/>
          <w:lang w:val="hr-HR"/>
        </w:rPr>
        <w:t>ma</w:t>
      </w:r>
      <w:r w:rsidR="00FA5FE2">
        <w:rPr>
          <w:rFonts w:ascii="Times New Roman" w:hAnsi="Times New Roman" w:cs="Times New Roman"/>
          <w:lang w:val="hr-HR"/>
        </w:rPr>
        <w:t>:</w:t>
      </w:r>
      <w:r>
        <w:rPr>
          <w:rFonts w:ascii="Times New Roman" w:hAnsi="Times New Roman" w:cs="Times New Roman"/>
          <w:lang w:val="hr-HR"/>
        </w:rPr>
        <w:t xml:space="preserve"> on je pravi svjedok </w:t>
      </w:r>
      <w:proofErr w:type="spellStart"/>
      <w:r>
        <w:rPr>
          <w:rFonts w:ascii="Times New Roman" w:hAnsi="Times New Roman" w:cs="Times New Roman"/>
          <w:i/>
          <w:iCs/>
          <w:lang w:val="hr-HR"/>
        </w:rPr>
        <w:t>verbis</w:t>
      </w:r>
      <w:proofErr w:type="spellEnd"/>
      <w:r>
        <w:rPr>
          <w:rFonts w:ascii="Times New Roman" w:hAnsi="Times New Roman" w:cs="Times New Roman"/>
          <w:i/>
          <w:iCs/>
          <w:lang w:val="hr-HR"/>
        </w:rPr>
        <w:t xml:space="preserve"> </w:t>
      </w:r>
      <w:proofErr w:type="spellStart"/>
      <w:r>
        <w:rPr>
          <w:rFonts w:ascii="Times New Roman" w:hAnsi="Times New Roman" w:cs="Times New Roman"/>
          <w:i/>
          <w:iCs/>
          <w:lang w:val="hr-HR"/>
        </w:rPr>
        <w:t>gestisque</w:t>
      </w:r>
      <w:proofErr w:type="spellEnd"/>
      <w:r w:rsidR="00FA5FE2">
        <w:rPr>
          <w:rFonts w:ascii="Times New Roman" w:hAnsi="Times New Roman" w:cs="Times New Roman"/>
          <w:lang w:val="hr-HR"/>
        </w:rPr>
        <w:t>, pa njegov navještaj i kateheza pruža</w:t>
      </w:r>
      <w:r w:rsidR="00151031">
        <w:rPr>
          <w:rFonts w:ascii="Times New Roman" w:hAnsi="Times New Roman" w:cs="Times New Roman"/>
          <w:lang w:val="hr-HR"/>
        </w:rPr>
        <w:t>ju</w:t>
      </w:r>
      <w:r w:rsidR="00FA5FE2">
        <w:rPr>
          <w:rFonts w:ascii="Times New Roman" w:hAnsi="Times New Roman" w:cs="Times New Roman"/>
          <w:lang w:val="hr-HR"/>
        </w:rPr>
        <w:t xml:space="preserve"> duboko korijenje u dušama onih koji ga slušaju. Kad on ne bi bio svjedok </w:t>
      </w:r>
      <w:proofErr w:type="spellStart"/>
      <w:r w:rsidR="00FA5FE2">
        <w:rPr>
          <w:rFonts w:ascii="Times New Roman" w:hAnsi="Times New Roman" w:cs="Times New Roman"/>
          <w:i/>
          <w:iCs/>
          <w:lang w:val="hr-HR"/>
        </w:rPr>
        <w:t>verbis</w:t>
      </w:r>
      <w:proofErr w:type="spellEnd"/>
      <w:r w:rsidR="00FA5FE2">
        <w:rPr>
          <w:rFonts w:ascii="Times New Roman" w:hAnsi="Times New Roman" w:cs="Times New Roman"/>
          <w:i/>
          <w:iCs/>
          <w:lang w:val="hr-HR"/>
        </w:rPr>
        <w:t xml:space="preserve"> </w:t>
      </w:r>
      <w:proofErr w:type="spellStart"/>
      <w:r w:rsidR="00FA5FE2">
        <w:rPr>
          <w:rFonts w:ascii="Times New Roman" w:hAnsi="Times New Roman" w:cs="Times New Roman"/>
          <w:i/>
          <w:iCs/>
          <w:lang w:val="hr-HR"/>
        </w:rPr>
        <w:t>gestisque</w:t>
      </w:r>
      <w:proofErr w:type="spellEnd"/>
      <w:r w:rsidR="00FA5FE2">
        <w:rPr>
          <w:rFonts w:ascii="Times New Roman" w:hAnsi="Times New Roman" w:cs="Times New Roman"/>
          <w:lang w:val="hr-HR"/>
        </w:rPr>
        <w:t xml:space="preserve">, sjeme njegova svjedočanstva ne bi prodrlo kroz Augustinovu intelektualnu sumnjičavost. </w:t>
      </w:r>
      <w:r w:rsidR="00151031">
        <w:rPr>
          <w:rFonts w:ascii="Times New Roman" w:hAnsi="Times New Roman" w:cs="Times New Roman"/>
          <w:lang w:val="hr-HR"/>
        </w:rPr>
        <w:t>Posljedica</w:t>
      </w:r>
      <w:r>
        <w:rPr>
          <w:rFonts w:ascii="Times New Roman" w:hAnsi="Times New Roman" w:cs="Times New Roman"/>
          <w:lang w:val="hr-HR"/>
        </w:rPr>
        <w:t xml:space="preserve"> usklađenosti </w:t>
      </w:r>
      <w:proofErr w:type="spellStart"/>
      <w:r>
        <w:rPr>
          <w:rFonts w:ascii="Times New Roman" w:hAnsi="Times New Roman" w:cs="Times New Roman"/>
          <w:lang w:val="hr-HR"/>
        </w:rPr>
        <w:t>Ambrozijevih</w:t>
      </w:r>
      <w:proofErr w:type="spellEnd"/>
      <w:r>
        <w:rPr>
          <w:rFonts w:ascii="Times New Roman" w:hAnsi="Times New Roman" w:cs="Times New Roman"/>
          <w:lang w:val="hr-HR"/>
        </w:rPr>
        <w:t xml:space="preserve"> riječi i djela očituje se u redcima:</w:t>
      </w:r>
      <w:r w:rsidR="00417CA1">
        <w:rPr>
          <w:rFonts w:ascii="Times New Roman" w:hAnsi="Times New Roman" w:cs="Times New Roman"/>
          <w:lang w:val="hr-HR"/>
        </w:rPr>
        <w:t xml:space="preserve"> </w:t>
      </w:r>
      <w:r w:rsidR="00A709A4">
        <w:rPr>
          <w:rFonts w:ascii="Times New Roman" w:hAnsi="Times New Roman" w:cs="Times New Roman"/>
          <w:lang w:val="hr-HR"/>
        </w:rPr>
        <w:t>„</w:t>
      </w:r>
      <w:r w:rsidRPr="00DB5DC6">
        <w:rPr>
          <w:rFonts w:ascii="Times New Roman" w:hAnsi="Times New Roman" w:cs="Times New Roman"/>
          <w:lang w:val="hr-HR"/>
        </w:rPr>
        <w:t>Pobožan je narod provodio noći u crkvi, spreman da umre sa svojim biskupom, slugom tvojim</w:t>
      </w:r>
      <w:r w:rsidR="00A709A4">
        <w:rPr>
          <w:rFonts w:ascii="Times New Roman" w:hAnsi="Times New Roman" w:cs="Times New Roman"/>
          <w:lang w:val="hr-HR"/>
        </w:rPr>
        <w:t>”</w:t>
      </w:r>
      <w:r w:rsidR="00FA5FE2">
        <w:rPr>
          <w:rFonts w:ascii="Times New Roman" w:hAnsi="Times New Roman" w:cs="Times New Roman"/>
          <w:lang w:val="hr-HR"/>
        </w:rPr>
        <w:t>.</w:t>
      </w:r>
      <w:r w:rsidRPr="00DB5DC6">
        <w:rPr>
          <w:rStyle w:val="FootnoteReference"/>
          <w:rFonts w:ascii="Times New Roman" w:hAnsi="Times New Roman" w:cs="Times New Roman"/>
          <w:lang w:val="hr-HR"/>
        </w:rPr>
        <w:footnoteReference w:id="27"/>
      </w:r>
      <w:r w:rsidRPr="00417CA1">
        <w:rPr>
          <w:rFonts w:ascii="Times New Roman" w:hAnsi="Times New Roman" w:cs="Times New Roman"/>
          <w:sz w:val="20"/>
          <w:szCs w:val="20"/>
          <w:lang w:val="hr-HR"/>
        </w:rPr>
        <w:t xml:space="preserve"> </w:t>
      </w:r>
      <w:r>
        <w:rPr>
          <w:rFonts w:ascii="Times New Roman" w:hAnsi="Times New Roman" w:cs="Times New Roman"/>
          <w:lang w:val="hr-HR"/>
        </w:rPr>
        <w:t>Rezultat autentičnog svjedočenja bila je duboka, gotovo sinovska povezanost naroda i biskupa</w:t>
      </w:r>
      <w:r w:rsidR="00151031">
        <w:rPr>
          <w:rFonts w:ascii="Times New Roman" w:hAnsi="Times New Roman" w:cs="Times New Roman"/>
          <w:lang w:val="hr-HR"/>
        </w:rPr>
        <w:t>,</w:t>
      </w:r>
      <w:r>
        <w:rPr>
          <w:rFonts w:ascii="Times New Roman" w:hAnsi="Times New Roman" w:cs="Times New Roman"/>
          <w:lang w:val="hr-HR"/>
        </w:rPr>
        <w:t xml:space="preserve"> a narod ima osjećaj za nepatvorenu vjeru</w:t>
      </w:r>
      <w:r w:rsidR="00200B8A">
        <w:rPr>
          <w:rFonts w:ascii="Times New Roman" w:hAnsi="Times New Roman" w:cs="Times New Roman"/>
          <w:lang w:val="hr-HR"/>
        </w:rPr>
        <w:t>:</w:t>
      </w:r>
      <w:r>
        <w:rPr>
          <w:rFonts w:ascii="Times New Roman" w:hAnsi="Times New Roman" w:cs="Times New Roman"/>
          <w:lang w:val="hr-HR"/>
        </w:rPr>
        <w:t xml:space="preserve"> </w:t>
      </w:r>
      <w:proofErr w:type="spellStart"/>
      <w:r>
        <w:rPr>
          <w:rFonts w:ascii="Times New Roman" w:hAnsi="Times New Roman" w:cs="Times New Roman"/>
          <w:i/>
          <w:iCs/>
          <w:lang w:val="hr-HR"/>
        </w:rPr>
        <w:t>sensus</w:t>
      </w:r>
      <w:proofErr w:type="spellEnd"/>
      <w:r>
        <w:rPr>
          <w:rFonts w:ascii="Times New Roman" w:hAnsi="Times New Roman" w:cs="Times New Roman"/>
          <w:i/>
          <w:iCs/>
          <w:lang w:val="hr-HR"/>
        </w:rPr>
        <w:t xml:space="preserve"> </w:t>
      </w:r>
      <w:proofErr w:type="spellStart"/>
      <w:r>
        <w:rPr>
          <w:rFonts w:ascii="Times New Roman" w:hAnsi="Times New Roman" w:cs="Times New Roman"/>
          <w:i/>
          <w:iCs/>
          <w:lang w:val="hr-HR"/>
        </w:rPr>
        <w:t>fidelium</w:t>
      </w:r>
      <w:proofErr w:type="spellEnd"/>
      <w:r>
        <w:rPr>
          <w:rFonts w:ascii="Times New Roman" w:hAnsi="Times New Roman" w:cs="Times New Roman"/>
          <w:lang w:val="hr-HR"/>
        </w:rPr>
        <w:t>.</w:t>
      </w:r>
      <w:r w:rsidR="00297DD4">
        <w:rPr>
          <w:rFonts w:ascii="Times New Roman" w:hAnsi="Times New Roman" w:cs="Times New Roman"/>
          <w:lang w:val="hr-HR"/>
        </w:rPr>
        <w:t xml:space="preserve"> Nužno je pojasniti ovaj pojam kako bi se dala veća težina prianja</w:t>
      </w:r>
      <w:r w:rsidR="00FA5FE2">
        <w:rPr>
          <w:rFonts w:ascii="Times New Roman" w:hAnsi="Times New Roman" w:cs="Times New Roman"/>
          <w:lang w:val="hr-HR"/>
        </w:rPr>
        <w:t>n</w:t>
      </w:r>
      <w:r w:rsidR="00297DD4">
        <w:rPr>
          <w:rFonts w:ascii="Times New Roman" w:hAnsi="Times New Roman" w:cs="Times New Roman"/>
          <w:lang w:val="hr-HR"/>
        </w:rPr>
        <w:t>ju naroda uz Ambrozija,</w:t>
      </w:r>
      <w:r w:rsidR="00FA5FE2">
        <w:rPr>
          <w:rFonts w:ascii="Times New Roman" w:hAnsi="Times New Roman" w:cs="Times New Roman"/>
          <w:lang w:val="hr-HR"/>
        </w:rPr>
        <w:t xml:space="preserve"> onda će</w:t>
      </w:r>
      <w:r w:rsidR="00297DD4">
        <w:rPr>
          <w:rFonts w:ascii="Times New Roman" w:hAnsi="Times New Roman" w:cs="Times New Roman"/>
          <w:lang w:val="hr-HR"/>
        </w:rPr>
        <w:t xml:space="preserve"> posta</w:t>
      </w:r>
      <w:r w:rsidR="00FA5FE2">
        <w:rPr>
          <w:rFonts w:ascii="Times New Roman" w:hAnsi="Times New Roman" w:cs="Times New Roman"/>
          <w:lang w:val="hr-HR"/>
        </w:rPr>
        <w:t>ti</w:t>
      </w:r>
      <w:r w:rsidR="00297DD4">
        <w:rPr>
          <w:rFonts w:ascii="Times New Roman" w:hAnsi="Times New Roman" w:cs="Times New Roman"/>
          <w:lang w:val="hr-HR"/>
        </w:rPr>
        <w:t xml:space="preserve"> očito kako ono nikako nije tek povodljivost i</w:t>
      </w:r>
      <w:r w:rsidR="00FA5FE2">
        <w:rPr>
          <w:rFonts w:ascii="Times New Roman" w:hAnsi="Times New Roman" w:cs="Times New Roman"/>
          <w:lang w:val="hr-HR"/>
        </w:rPr>
        <w:t>li</w:t>
      </w:r>
      <w:r w:rsidR="00297DD4">
        <w:rPr>
          <w:rFonts w:ascii="Times New Roman" w:hAnsi="Times New Roman" w:cs="Times New Roman"/>
          <w:lang w:val="hr-HR"/>
        </w:rPr>
        <w:t xml:space="preserve"> hirovitost mase</w:t>
      </w:r>
      <w:r w:rsidR="00FA5FE2">
        <w:rPr>
          <w:rFonts w:ascii="Times New Roman" w:hAnsi="Times New Roman" w:cs="Times New Roman"/>
          <w:lang w:val="hr-HR"/>
        </w:rPr>
        <w:t xml:space="preserve">, već da autentično svjedočenje ima </w:t>
      </w:r>
      <w:proofErr w:type="spellStart"/>
      <w:r w:rsidR="00151031">
        <w:rPr>
          <w:rFonts w:ascii="Times New Roman" w:hAnsi="Times New Roman" w:cs="Times New Roman"/>
          <w:lang w:val="hr-HR"/>
        </w:rPr>
        <w:t>magnetički</w:t>
      </w:r>
      <w:proofErr w:type="spellEnd"/>
      <w:r w:rsidR="00FA5FE2">
        <w:rPr>
          <w:rFonts w:ascii="Times New Roman" w:hAnsi="Times New Roman" w:cs="Times New Roman"/>
          <w:lang w:val="hr-HR"/>
        </w:rPr>
        <w:t xml:space="preserve"> </w:t>
      </w:r>
      <w:r w:rsidR="00151031">
        <w:rPr>
          <w:rFonts w:ascii="Times New Roman" w:hAnsi="Times New Roman" w:cs="Times New Roman"/>
          <w:lang w:val="hr-HR"/>
        </w:rPr>
        <w:t>utjecaj</w:t>
      </w:r>
      <w:r w:rsidR="00FA5FE2">
        <w:rPr>
          <w:rFonts w:ascii="Times New Roman" w:hAnsi="Times New Roman" w:cs="Times New Roman"/>
          <w:lang w:val="hr-HR"/>
        </w:rPr>
        <w:t xml:space="preserve"> na društvo</w:t>
      </w:r>
      <w:r w:rsidR="00151031">
        <w:rPr>
          <w:rFonts w:ascii="Times New Roman" w:hAnsi="Times New Roman" w:cs="Times New Roman"/>
          <w:lang w:val="hr-HR"/>
        </w:rPr>
        <w:t>. Autentičnim svjedočanstvom</w:t>
      </w:r>
      <w:r w:rsidR="00FA5FE2">
        <w:rPr>
          <w:rFonts w:ascii="Times New Roman" w:hAnsi="Times New Roman" w:cs="Times New Roman"/>
          <w:lang w:val="hr-HR"/>
        </w:rPr>
        <w:t xml:space="preserve"> formira se zajednica svjedokâ koja amplificira </w:t>
      </w:r>
      <w:proofErr w:type="spellStart"/>
      <w:r w:rsidR="00FA5FE2">
        <w:rPr>
          <w:rFonts w:ascii="Times New Roman" w:hAnsi="Times New Roman" w:cs="Times New Roman"/>
          <w:lang w:val="hr-HR"/>
        </w:rPr>
        <w:t>protreptičku</w:t>
      </w:r>
      <w:proofErr w:type="spellEnd"/>
      <w:r w:rsidR="00FA5FE2">
        <w:rPr>
          <w:rFonts w:ascii="Times New Roman" w:hAnsi="Times New Roman" w:cs="Times New Roman"/>
          <w:lang w:val="hr-HR"/>
        </w:rPr>
        <w:t xml:space="preserve"> moć svjedočanstva, o čemu će biti riječ u</w:t>
      </w:r>
      <w:r w:rsidR="00151031">
        <w:rPr>
          <w:rFonts w:ascii="Times New Roman" w:hAnsi="Times New Roman" w:cs="Times New Roman"/>
          <w:lang w:val="hr-HR"/>
        </w:rPr>
        <w:t xml:space="preserve"> poglavlju</w:t>
      </w:r>
      <w:r w:rsidR="00FA5FE2">
        <w:rPr>
          <w:rFonts w:ascii="Times New Roman" w:hAnsi="Times New Roman" w:cs="Times New Roman"/>
          <w:lang w:val="hr-HR"/>
        </w:rPr>
        <w:t xml:space="preserve"> </w:t>
      </w:r>
      <w:r w:rsidR="00151031">
        <w:rPr>
          <w:rFonts w:ascii="Times New Roman" w:hAnsi="Times New Roman" w:cs="Times New Roman"/>
          <w:lang w:val="hr-HR"/>
        </w:rPr>
        <w:t>2.4</w:t>
      </w:r>
      <w:r w:rsidR="00FA5FE2">
        <w:rPr>
          <w:rFonts w:ascii="Times New Roman" w:hAnsi="Times New Roman" w:cs="Times New Roman"/>
          <w:lang w:val="hr-HR"/>
        </w:rPr>
        <w:t>.</w:t>
      </w:r>
      <w:r w:rsidR="00151031">
        <w:rPr>
          <w:rFonts w:ascii="Times New Roman" w:hAnsi="Times New Roman" w:cs="Times New Roman"/>
          <w:lang w:val="hr-HR"/>
        </w:rPr>
        <w:t xml:space="preserve">4. </w:t>
      </w:r>
    </w:p>
    <w:p w14:paraId="3853C975" w14:textId="0C170815" w:rsidR="0036630B" w:rsidRDefault="0061014D" w:rsidP="003A1264">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ab/>
      </w:r>
      <w:r w:rsidR="00297DD4">
        <w:rPr>
          <w:rFonts w:ascii="Times New Roman" w:hAnsi="Times New Roman" w:cs="Times New Roman"/>
          <w:lang w:val="hr-HR"/>
        </w:rPr>
        <w:t xml:space="preserve">John Henry Newmann je zastupao tezu da se u stvarima vjere kler mora konzultirati s vjernicima laicima bez kojih bi </w:t>
      </w:r>
      <w:r w:rsidR="00A709A4">
        <w:rPr>
          <w:rFonts w:ascii="Times New Roman" w:hAnsi="Times New Roman" w:cs="Times New Roman"/>
          <w:lang w:val="hr-HR"/>
        </w:rPr>
        <w:t>„</w:t>
      </w:r>
      <w:r w:rsidR="00297DD4">
        <w:rPr>
          <w:rFonts w:ascii="Times New Roman" w:hAnsi="Times New Roman" w:cs="Times New Roman"/>
          <w:lang w:val="hr-HR"/>
        </w:rPr>
        <w:t>Crkva izgledala budalasto</w:t>
      </w:r>
      <w:r w:rsidR="00A709A4">
        <w:rPr>
          <w:rFonts w:ascii="Times New Roman" w:hAnsi="Times New Roman" w:cs="Times New Roman"/>
          <w:lang w:val="hr-HR"/>
        </w:rPr>
        <w:t>”</w:t>
      </w:r>
      <w:r w:rsidR="00297DD4">
        <w:rPr>
          <w:rFonts w:ascii="Times New Roman" w:hAnsi="Times New Roman" w:cs="Times New Roman"/>
          <w:lang w:val="hr-HR"/>
        </w:rPr>
        <w:t xml:space="preserve">, kako je odgovorio biskupu Williamu </w:t>
      </w:r>
      <w:proofErr w:type="spellStart"/>
      <w:r w:rsidR="00297DD4">
        <w:rPr>
          <w:rFonts w:ascii="Times New Roman" w:hAnsi="Times New Roman" w:cs="Times New Roman"/>
          <w:lang w:val="hr-HR"/>
        </w:rPr>
        <w:t>Ulathorneu</w:t>
      </w:r>
      <w:proofErr w:type="spellEnd"/>
      <w:r w:rsidR="00297DD4">
        <w:rPr>
          <w:rFonts w:ascii="Times New Roman" w:hAnsi="Times New Roman" w:cs="Times New Roman"/>
          <w:lang w:val="hr-HR"/>
        </w:rPr>
        <w:t xml:space="preserve"> kad ga je pitao </w:t>
      </w:r>
      <w:r w:rsidR="00A709A4">
        <w:rPr>
          <w:rFonts w:ascii="Times New Roman" w:hAnsi="Times New Roman" w:cs="Times New Roman"/>
          <w:lang w:val="hr-HR"/>
        </w:rPr>
        <w:t>„</w:t>
      </w:r>
      <w:r w:rsidR="00297DD4">
        <w:rPr>
          <w:rFonts w:ascii="Times New Roman" w:hAnsi="Times New Roman" w:cs="Times New Roman"/>
          <w:lang w:val="hr-HR"/>
        </w:rPr>
        <w:t>Tko su to laici?</w:t>
      </w:r>
      <w:r w:rsidR="00A709A4">
        <w:rPr>
          <w:rFonts w:ascii="Times New Roman" w:hAnsi="Times New Roman" w:cs="Times New Roman"/>
          <w:lang w:val="hr-HR"/>
        </w:rPr>
        <w:t>”</w:t>
      </w:r>
      <w:r w:rsidR="00297DD4">
        <w:rPr>
          <w:rStyle w:val="FootnoteReference"/>
          <w:rFonts w:ascii="Times New Roman" w:hAnsi="Times New Roman" w:cs="Times New Roman"/>
          <w:lang w:val="hr-HR"/>
        </w:rPr>
        <w:footnoteReference w:id="28"/>
      </w:r>
      <w:r w:rsidR="00297DD4">
        <w:rPr>
          <w:rFonts w:ascii="Times New Roman" w:hAnsi="Times New Roman" w:cs="Times New Roman"/>
          <w:lang w:val="hr-HR"/>
        </w:rPr>
        <w:t xml:space="preserve"> Prema </w:t>
      </w:r>
      <w:r w:rsidR="00FA5FE2">
        <w:rPr>
          <w:rFonts w:ascii="Times New Roman" w:hAnsi="Times New Roman" w:cs="Times New Roman"/>
          <w:lang w:val="hr-HR"/>
        </w:rPr>
        <w:t>Newmanu,</w:t>
      </w:r>
      <w:r w:rsidR="00297DD4">
        <w:rPr>
          <w:rFonts w:ascii="Times New Roman" w:hAnsi="Times New Roman" w:cs="Times New Roman"/>
          <w:lang w:val="hr-HR"/>
        </w:rPr>
        <w:t xml:space="preserve"> u arijanskom pitanju povijest je već pokazala da laici nisu</w:t>
      </w:r>
      <w:r w:rsidR="00151031">
        <w:rPr>
          <w:rFonts w:ascii="Times New Roman" w:hAnsi="Times New Roman" w:cs="Times New Roman"/>
          <w:lang w:val="hr-HR"/>
        </w:rPr>
        <w:t xml:space="preserve"> tek</w:t>
      </w:r>
      <w:r w:rsidR="00297DD4">
        <w:rPr>
          <w:rFonts w:ascii="Times New Roman" w:hAnsi="Times New Roman" w:cs="Times New Roman"/>
          <w:lang w:val="hr-HR"/>
        </w:rPr>
        <w:t xml:space="preserve"> pasivni pijuni, već</w:t>
      </w:r>
      <w:r w:rsidR="00151031">
        <w:rPr>
          <w:rFonts w:ascii="Times New Roman" w:hAnsi="Times New Roman" w:cs="Times New Roman"/>
          <w:lang w:val="hr-HR"/>
        </w:rPr>
        <w:t xml:space="preserve"> aktiv</w:t>
      </w:r>
      <w:r w:rsidR="00200B8A">
        <w:rPr>
          <w:rFonts w:ascii="Times New Roman" w:hAnsi="Times New Roman" w:cs="Times New Roman"/>
          <w:lang w:val="hr-HR"/>
        </w:rPr>
        <w:t>ni</w:t>
      </w:r>
      <w:r w:rsidR="00151031">
        <w:rPr>
          <w:rFonts w:ascii="Times New Roman" w:hAnsi="Times New Roman" w:cs="Times New Roman"/>
          <w:lang w:val="hr-HR"/>
        </w:rPr>
        <w:t xml:space="preserve"> i</w:t>
      </w:r>
      <w:r w:rsidR="00297DD4">
        <w:rPr>
          <w:rFonts w:ascii="Times New Roman" w:hAnsi="Times New Roman" w:cs="Times New Roman"/>
          <w:lang w:val="hr-HR"/>
        </w:rPr>
        <w:t xml:space="preserve"> bit</w:t>
      </w:r>
      <w:r w:rsidR="00200B8A">
        <w:rPr>
          <w:rFonts w:ascii="Times New Roman" w:hAnsi="Times New Roman" w:cs="Times New Roman"/>
          <w:lang w:val="hr-HR"/>
        </w:rPr>
        <w:t>ni</w:t>
      </w:r>
      <w:r w:rsidR="00297DD4">
        <w:rPr>
          <w:rFonts w:ascii="Times New Roman" w:hAnsi="Times New Roman" w:cs="Times New Roman"/>
          <w:lang w:val="hr-HR"/>
        </w:rPr>
        <w:t xml:space="preserve"> </w:t>
      </w:r>
      <w:r w:rsidR="00200B8A">
        <w:rPr>
          <w:rFonts w:ascii="Times New Roman" w:hAnsi="Times New Roman" w:cs="Times New Roman"/>
          <w:lang w:val="hr-HR"/>
        </w:rPr>
        <w:t>članovi</w:t>
      </w:r>
      <w:r w:rsidR="00297DD4">
        <w:rPr>
          <w:rFonts w:ascii="Times New Roman" w:hAnsi="Times New Roman" w:cs="Times New Roman"/>
          <w:lang w:val="hr-HR"/>
        </w:rPr>
        <w:t xml:space="preserve"> Crkve. </w:t>
      </w:r>
      <w:r w:rsidR="00151031">
        <w:rPr>
          <w:rFonts w:ascii="Times New Roman" w:hAnsi="Times New Roman" w:cs="Times New Roman"/>
          <w:lang w:val="hr-HR"/>
        </w:rPr>
        <w:t>Newmann iznosi povijesne dokaze za svoju tvrdnju, čak tvrdi da</w:t>
      </w:r>
      <w:r w:rsidR="00200B8A">
        <w:rPr>
          <w:rFonts w:ascii="Times New Roman" w:hAnsi="Times New Roman" w:cs="Times New Roman"/>
          <w:lang w:val="hr-HR"/>
        </w:rPr>
        <w:t xml:space="preserve"> upravo</w:t>
      </w:r>
      <w:r w:rsidR="00151031">
        <w:rPr>
          <w:rFonts w:ascii="Times New Roman" w:hAnsi="Times New Roman" w:cs="Times New Roman"/>
          <w:lang w:val="hr-HR"/>
        </w:rPr>
        <w:t xml:space="preserve"> z</w:t>
      </w:r>
      <w:r w:rsidR="00297DD4">
        <w:rPr>
          <w:rFonts w:ascii="Times New Roman" w:hAnsi="Times New Roman" w:cs="Times New Roman"/>
          <w:lang w:val="hr-HR"/>
        </w:rPr>
        <w:t xml:space="preserve">ahvaljujući laicima </w:t>
      </w:r>
      <w:r w:rsidR="00297DD4">
        <w:rPr>
          <w:rFonts w:ascii="Times New Roman" w:hAnsi="Times New Roman" w:cs="Times New Roman"/>
          <w:lang w:val="hr-HR"/>
        </w:rPr>
        <w:lastRenderedPageBreak/>
        <w:t>arijanizam nije prevl</w:t>
      </w:r>
      <w:r w:rsidR="009B19DE">
        <w:rPr>
          <w:rFonts w:ascii="Times New Roman" w:hAnsi="Times New Roman" w:cs="Times New Roman"/>
          <w:lang w:val="hr-HR"/>
        </w:rPr>
        <w:t>a</w:t>
      </w:r>
      <w:r w:rsidR="00297DD4">
        <w:rPr>
          <w:rFonts w:ascii="Times New Roman" w:hAnsi="Times New Roman" w:cs="Times New Roman"/>
          <w:lang w:val="hr-HR"/>
        </w:rPr>
        <w:t>dao</w:t>
      </w:r>
      <w:r w:rsidR="00151031">
        <w:rPr>
          <w:rFonts w:ascii="Times New Roman" w:hAnsi="Times New Roman" w:cs="Times New Roman"/>
          <w:lang w:val="hr-HR"/>
        </w:rPr>
        <w:t>,</w:t>
      </w:r>
      <w:r w:rsidR="00297DD4">
        <w:rPr>
          <w:rFonts w:ascii="Times New Roman" w:hAnsi="Times New Roman" w:cs="Times New Roman"/>
          <w:lang w:val="hr-HR"/>
        </w:rPr>
        <w:t xml:space="preserve"> navodi primjere laičke vjernosti istinama Crkve i zaključuje da je </w:t>
      </w:r>
      <w:r w:rsidR="00297DD4">
        <w:rPr>
          <w:rFonts w:ascii="Times New Roman" w:hAnsi="Times New Roman" w:cs="Times New Roman"/>
          <w:i/>
          <w:iCs/>
          <w:lang w:val="hr-HR"/>
        </w:rPr>
        <w:t xml:space="preserve">Ecclesia </w:t>
      </w:r>
      <w:proofErr w:type="spellStart"/>
      <w:r w:rsidR="00297DD4">
        <w:rPr>
          <w:rFonts w:ascii="Times New Roman" w:hAnsi="Times New Roman" w:cs="Times New Roman"/>
          <w:i/>
          <w:iCs/>
          <w:lang w:val="hr-HR"/>
        </w:rPr>
        <w:t>docens</w:t>
      </w:r>
      <w:proofErr w:type="spellEnd"/>
      <w:r w:rsidR="00297DD4">
        <w:rPr>
          <w:rFonts w:ascii="Times New Roman" w:hAnsi="Times New Roman" w:cs="Times New Roman"/>
          <w:lang w:val="hr-HR"/>
        </w:rPr>
        <w:t xml:space="preserve"> u tom povijesnom trenutku zakazala, a laici su spasili istine vjere.</w:t>
      </w:r>
      <w:r w:rsidR="00297DD4">
        <w:rPr>
          <w:rStyle w:val="FootnoteReference"/>
          <w:rFonts w:ascii="Times New Roman" w:hAnsi="Times New Roman" w:cs="Times New Roman"/>
          <w:lang w:val="hr-HR"/>
        </w:rPr>
        <w:footnoteReference w:id="29"/>
      </w:r>
      <w:r w:rsidR="00297DD4">
        <w:rPr>
          <w:rFonts w:ascii="Times New Roman" w:hAnsi="Times New Roman" w:cs="Times New Roman"/>
          <w:lang w:val="hr-HR"/>
        </w:rPr>
        <w:t xml:space="preserve"> Ovaj </w:t>
      </w:r>
      <w:r w:rsidR="00A709A4">
        <w:rPr>
          <w:rFonts w:ascii="Times New Roman" w:hAnsi="Times New Roman" w:cs="Times New Roman"/>
          <w:lang w:val="hr-HR"/>
        </w:rPr>
        <w:t>„</w:t>
      </w:r>
      <w:r w:rsidR="00297DD4">
        <w:rPr>
          <w:rFonts w:ascii="Times New Roman" w:hAnsi="Times New Roman" w:cs="Times New Roman"/>
          <w:lang w:val="hr-HR"/>
        </w:rPr>
        <w:t>osjećaj za vjeru</w:t>
      </w:r>
      <w:r w:rsidR="00A709A4">
        <w:rPr>
          <w:rFonts w:ascii="Times New Roman" w:hAnsi="Times New Roman" w:cs="Times New Roman"/>
          <w:lang w:val="hr-HR"/>
        </w:rPr>
        <w:t>”</w:t>
      </w:r>
      <w:r w:rsidR="00297DD4">
        <w:rPr>
          <w:rFonts w:ascii="Times New Roman" w:hAnsi="Times New Roman" w:cs="Times New Roman"/>
          <w:lang w:val="hr-HR"/>
        </w:rPr>
        <w:t xml:space="preserve"> Newmann opisuje kao instinkt za istinu koji je ukorijenjen duboko u narodu koji je dio mističnog tijela Kristova i djeluje kao duhovno antitijelo </w:t>
      </w:r>
      <w:r w:rsidR="00151031">
        <w:rPr>
          <w:rFonts w:ascii="Times New Roman" w:hAnsi="Times New Roman" w:cs="Times New Roman"/>
          <w:lang w:val="hr-HR"/>
        </w:rPr>
        <w:t>za</w:t>
      </w:r>
      <w:r w:rsidR="00297DD4">
        <w:rPr>
          <w:rFonts w:ascii="Times New Roman" w:hAnsi="Times New Roman" w:cs="Times New Roman"/>
          <w:lang w:val="hr-HR"/>
        </w:rPr>
        <w:t xml:space="preserve"> odbija</w:t>
      </w:r>
      <w:r w:rsidR="00151031">
        <w:rPr>
          <w:rFonts w:ascii="Times New Roman" w:hAnsi="Times New Roman" w:cs="Times New Roman"/>
          <w:lang w:val="hr-HR"/>
        </w:rPr>
        <w:t>nje</w:t>
      </w:r>
      <w:r w:rsidR="00297DD4">
        <w:rPr>
          <w:rFonts w:ascii="Times New Roman" w:hAnsi="Times New Roman" w:cs="Times New Roman"/>
          <w:lang w:val="hr-HR"/>
        </w:rPr>
        <w:t xml:space="preserve"> lažn</w:t>
      </w:r>
      <w:r w:rsidR="00151031">
        <w:rPr>
          <w:rFonts w:ascii="Times New Roman" w:hAnsi="Times New Roman" w:cs="Times New Roman"/>
          <w:lang w:val="hr-HR"/>
        </w:rPr>
        <w:t>ih</w:t>
      </w:r>
      <w:r w:rsidR="00297DD4">
        <w:rPr>
          <w:rFonts w:ascii="Times New Roman" w:hAnsi="Times New Roman" w:cs="Times New Roman"/>
          <w:lang w:val="hr-HR"/>
        </w:rPr>
        <w:t xml:space="preserve"> nauk</w:t>
      </w:r>
      <w:r w:rsidR="00151031">
        <w:rPr>
          <w:rFonts w:ascii="Times New Roman" w:hAnsi="Times New Roman" w:cs="Times New Roman"/>
          <w:lang w:val="hr-HR"/>
        </w:rPr>
        <w:t>a</w:t>
      </w:r>
      <w:r w:rsidR="00297DD4">
        <w:rPr>
          <w:rFonts w:ascii="Times New Roman" w:hAnsi="Times New Roman" w:cs="Times New Roman"/>
          <w:lang w:val="hr-HR"/>
        </w:rPr>
        <w:t xml:space="preserve">. </w:t>
      </w:r>
      <w:r w:rsidR="00297DD4">
        <w:rPr>
          <w:rFonts w:ascii="Times New Roman" w:hAnsi="Times New Roman" w:cs="Times New Roman"/>
          <w:i/>
          <w:iCs/>
          <w:lang w:val="hr-HR"/>
        </w:rPr>
        <w:t xml:space="preserve">Ecclesia </w:t>
      </w:r>
      <w:proofErr w:type="spellStart"/>
      <w:r w:rsidR="00297DD4">
        <w:rPr>
          <w:rFonts w:ascii="Times New Roman" w:hAnsi="Times New Roman" w:cs="Times New Roman"/>
          <w:i/>
          <w:iCs/>
          <w:lang w:val="hr-HR"/>
        </w:rPr>
        <w:t>docens</w:t>
      </w:r>
      <w:proofErr w:type="spellEnd"/>
      <w:r w:rsidR="00297DD4">
        <w:rPr>
          <w:rFonts w:ascii="Times New Roman" w:hAnsi="Times New Roman" w:cs="Times New Roman"/>
          <w:lang w:val="hr-HR"/>
        </w:rPr>
        <w:t xml:space="preserve"> mora </w:t>
      </w:r>
      <w:proofErr w:type="spellStart"/>
      <w:r w:rsidR="00297DD4">
        <w:rPr>
          <w:rFonts w:ascii="Times New Roman" w:hAnsi="Times New Roman" w:cs="Times New Roman"/>
          <w:i/>
          <w:iCs/>
          <w:lang w:val="hr-HR"/>
        </w:rPr>
        <w:t>conspirare</w:t>
      </w:r>
      <w:proofErr w:type="spellEnd"/>
      <w:r w:rsidR="00297DD4">
        <w:rPr>
          <w:rFonts w:ascii="Times New Roman" w:hAnsi="Times New Roman" w:cs="Times New Roman"/>
          <w:lang w:val="hr-HR"/>
        </w:rPr>
        <w:t xml:space="preserve"> - disati kao što diše narod.</w:t>
      </w:r>
      <w:r w:rsidR="00297DD4">
        <w:rPr>
          <w:rStyle w:val="FootnoteReference"/>
          <w:rFonts w:ascii="Times New Roman" w:hAnsi="Times New Roman" w:cs="Times New Roman"/>
          <w:lang w:val="hr-HR"/>
        </w:rPr>
        <w:footnoteReference w:id="30"/>
      </w:r>
      <w:r w:rsidR="00297DD4">
        <w:rPr>
          <w:rFonts w:ascii="Times New Roman" w:hAnsi="Times New Roman" w:cs="Times New Roman"/>
          <w:lang w:val="hr-HR"/>
        </w:rPr>
        <w:t xml:space="preserve"> Ako </w:t>
      </w:r>
      <w:r w:rsidR="00151031">
        <w:rPr>
          <w:rFonts w:ascii="Times New Roman" w:hAnsi="Times New Roman" w:cs="Times New Roman"/>
          <w:lang w:val="hr-HR"/>
        </w:rPr>
        <w:t xml:space="preserve">prihvatimo da </w:t>
      </w:r>
      <w:r w:rsidR="00297DD4">
        <w:rPr>
          <w:rFonts w:ascii="Times New Roman" w:hAnsi="Times New Roman" w:cs="Times New Roman"/>
          <w:lang w:val="hr-HR"/>
        </w:rPr>
        <w:t>laici imaju tako važnu ulogu u definiranju nauka Crkve i da su, slikovito rečeno, njezin glavni organ disanja, da</w:t>
      </w:r>
      <w:r w:rsidR="00151031">
        <w:rPr>
          <w:rFonts w:ascii="Times New Roman" w:hAnsi="Times New Roman" w:cs="Times New Roman"/>
          <w:lang w:val="hr-HR"/>
        </w:rPr>
        <w:t xml:space="preserve"> imaju</w:t>
      </w:r>
      <w:r w:rsidR="00297DD4">
        <w:rPr>
          <w:rFonts w:ascii="Times New Roman" w:hAnsi="Times New Roman" w:cs="Times New Roman"/>
          <w:lang w:val="hr-HR"/>
        </w:rPr>
        <w:t xml:space="preserve"> u sebi detektor za istinu, tada vidimo da je narod prionuo uz Ambrozija jer je</w:t>
      </w:r>
      <w:r w:rsidR="00151031">
        <w:rPr>
          <w:rFonts w:ascii="Times New Roman" w:hAnsi="Times New Roman" w:cs="Times New Roman"/>
          <w:lang w:val="hr-HR"/>
        </w:rPr>
        <w:t xml:space="preserve"> on</w:t>
      </w:r>
      <w:r w:rsidR="00297DD4">
        <w:rPr>
          <w:rFonts w:ascii="Times New Roman" w:hAnsi="Times New Roman" w:cs="Times New Roman"/>
          <w:lang w:val="hr-HR"/>
        </w:rPr>
        <w:t xml:space="preserve"> bio istinit</w:t>
      </w:r>
      <w:r w:rsidR="00151031">
        <w:rPr>
          <w:rFonts w:ascii="Times New Roman" w:hAnsi="Times New Roman" w:cs="Times New Roman"/>
          <w:lang w:val="hr-HR"/>
        </w:rPr>
        <w:t xml:space="preserve"> svjedok</w:t>
      </w:r>
      <w:r w:rsidR="00297DD4">
        <w:rPr>
          <w:rFonts w:ascii="Times New Roman" w:hAnsi="Times New Roman" w:cs="Times New Roman"/>
          <w:lang w:val="hr-HR"/>
        </w:rPr>
        <w:t>.</w:t>
      </w:r>
      <w:r w:rsidR="003551C7">
        <w:rPr>
          <w:rFonts w:ascii="Times New Roman" w:hAnsi="Times New Roman" w:cs="Times New Roman"/>
          <w:lang w:val="hr-HR"/>
        </w:rPr>
        <w:t xml:space="preserve"> Oni su bili spremni umrijeti uz svoga biskupa</w:t>
      </w:r>
      <w:r w:rsidR="00151031">
        <w:rPr>
          <w:rFonts w:ascii="Times New Roman" w:hAnsi="Times New Roman" w:cs="Times New Roman"/>
          <w:lang w:val="hr-HR"/>
        </w:rPr>
        <w:t xml:space="preserve"> jer su pomoću </w:t>
      </w:r>
      <w:proofErr w:type="spellStart"/>
      <w:r w:rsidR="00151031">
        <w:rPr>
          <w:rFonts w:ascii="Times New Roman" w:hAnsi="Times New Roman" w:cs="Times New Roman"/>
          <w:i/>
          <w:iCs/>
          <w:lang w:val="hr-HR"/>
        </w:rPr>
        <w:t>sensus</w:t>
      </w:r>
      <w:proofErr w:type="spellEnd"/>
      <w:r w:rsidR="00151031">
        <w:rPr>
          <w:rFonts w:ascii="Times New Roman" w:hAnsi="Times New Roman" w:cs="Times New Roman"/>
          <w:i/>
          <w:iCs/>
          <w:lang w:val="hr-HR"/>
        </w:rPr>
        <w:t xml:space="preserve"> </w:t>
      </w:r>
      <w:proofErr w:type="spellStart"/>
      <w:r w:rsidR="00151031">
        <w:rPr>
          <w:rFonts w:ascii="Times New Roman" w:hAnsi="Times New Roman" w:cs="Times New Roman"/>
          <w:i/>
          <w:iCs/>
          <w:lang w:val="hr-HR"/>
        </w:rPr>
        <w:t>fidelium</w:t>
      </w:r>
      <w:proofErr w:type="spellEnd"/>
      <w:r w:rsidR="00151031">
        <w:rPr>
          <w:rFonts w:ascii="Times New Roman" w:hAnsi="Times New Roman" w:cs="Times New Roman"/>
          <w:lang w:val="hr-HR"/>
        </w:rPr>
        <w:t xml:space="preserve"> osjetili da svjedoči istinu,</w:t>
      </w:r>
      <w:r w:rsidR="003551C7">
        <w:rPr>
          <w:rFonts w:ascii="Times New Roman" w:hAnsi="Times New Roman" w:cs="Times New Roman"/>
          <w:lang w:val="hr-HR"/>
        </w:rPr>
        <w:t xml:space="preserve"> tako</w:t>
      </w:r>
      <w:r w:rsidR="00151031">
        <w:rPr>
          <w:rFonts w:ascii="Times New Roman" w:hAnsi="Times New Roman" w:cs="Times New Roman"/>
          <w:lang w:val="hr-HR"/>
        </w:rPr>
        <w:t xml:space="preserve"> su</w:t>
      </w:r>
      <w:r w:rsidR="003551C7">
        <w:rPr>
          <w:rFonts w:ascii="Times New Roman" w:hAnsi="Times New Roman" w:cs="Times New Roman"/>
          <w:lang w:val="hr-HR"/>
        </w:rPr>
        <w:t xml:space="preserve"> dodatno pojača</w:t>
      </w:r>
      <w:r w:rsidR="00151031">
        <w:rPr>
          <w:rFonts w:ascii="Times New Roman" w:hAnsi="Times New Roman" w:cs="Times New Roman"/>
          <w:lang w:val="hr-HR"/>
        </w:rPr>
        <w:t>li</w:t>
      </w:r>
      <w:r w:rsidR="003551C7">
        <w:rPr>
          <w:rFonts w:ascii="Times New Roman" w:hAnsi="Times New Roman" w:cs="Times New Roman"/>
          <w:lang w:val="hr-HR"/>
        </w:rPr>
        <w:t xml:space="preserve"> njegovo svjedočanstvo</w:t>
      </w:r>
      <w:r w:rsidR="00151031">
        <w:rPr>
          <w:rFonts w:ascii="Times New Roman" w:hAnsi="Times New Roman" w:cs="Times New Roman"/>
          <w:lang w:val="hr-HR"/>
        </w:rPr>
        <w:t xml:space="preserve"> postajući i sami</w:t>
      </w:r>
      <w:r w:rsidR="003551C7">
        <w:rPr>
          <w:rFonts w:ascii="Times New Roman" w:hAnsi="Times New Roman" w:cs="Times New Roman"/>
          <w:lang w:val="hr-HR"/>
        </w:rPr>
        <w:t xml:space="preserve"> </w:t>
      </w:r>
      <w:proofErr w:type="spellStart"/>
      <w:r w:rsidR="003551C7">
        <w:rPr>
          <w:rFonts w:ascii="Times New Roman" w:hAnsi="Times New Roman" w:cs="Times New Roman"/>
          <w:i/>
          <w:iCs/>
          <w:lang w:val="hr-HR"/>
        </w:rPr>
        <w:t>martyres</w:t>
      </w:r>
      <w:proofErr w:type="spellEnd"/>
      <w:r w:rsidR="00AF0E36" w:rsidRPr="00AF0E36">
        <w:rPr>
          <w:rStyle w:val="FootnoteReference"/>
          <w:rFonts w:ascii="Times New Roman" w:hAnsi="Times New Roman" w:cs="Times New Roman"/>
          <w:lang w:val="hr-HR"/>
        </w:rPr>
        <w:footnoteReference w:id="31"/>
      </w:r>
      <w:r w:rsidR="003551C7" w:rsidRPr="00AF0E36">
        <w:rPr>
          <w:rFonts w:ascii="Times New Roman" w:hAnsi="Times New Roman" w:cs="Times New Roman"/>
          <w:lang w:val="hr-HR"/>
        </w:rPr>
        <w:t xml:space="preserve"> </w:t>
      </w:r>
      <w:r w:rsidR="003551C7">
        <w:rPr>
          <w:rFonts w:ascii="Times New Roman" w:hAnsi="Times New Roman" w:cs="Times New Roman"/>
          <w:lang w:val="hr-HR"/>
        </w:rPr>
        <w:t>i tako apsolutno garantira</w:t>
      </w:r>
      <w:r w:rsidR="00151031">
        <w:rPr>
          <w:rFonts w:ascii="Times New Roman" w:hAnsi="Times New Roman" w:cs="Times New Roman"/>
          <w:lang w:val="hr-HR"/>
        </w:rPr>
        <w:t>jući</w:t>
      </w:r>
      <w:r w:rsidR="003551C7">
        <w:rPr>
          <w:rFonts w:ascii="Times New Roman" w:hAnsi="Times New Roman" w:cs="Times New Roman"/>
          <w:lang w:val="hr-HR"/>
        </w:rPr>
        <w:t xml:space="preserve"> istinitost njegova svjedočanstva.</w:t>
      </w:r>
      <w:r w:rsidR="00FA5FE2">
        <w:rPr>
          <w:rFonts w:ascii="Times New Roman" w:hAnsi="Times New Roman" w:cs="Times New Roman"/>
          <w:lang w:val="hr-HR"/>
        </w:rPr>
        <w:t xml:space="preserve"> </w:t>
      </w:r>
      <w:proofErr w:type="spellStart"/>
      <w:r w:rsidR="00FA5FE2">
        <w:rPr>
          <w:rFonts w:ascii="Times New Roman" w:hAnsi="Times New Roman" w:cs="Times New Roman"/>
          <w:lang w:val="hr-HR"/>
        </w:rPr>
        <w:t>Ambrozijevo</w:t>
      </w:r>
      <w:proofErr w:type="spellEnd"/>
      <w:r w:rsidR="00FA5FE2">
        <w:rPr>
          <w:rFonts w:ascii="Times New Roman" w:hAnsi="Times New Roman" w:cs="Times New Roman"/>
          <w:lang w:val="hr-HR"/>
        </w:rPr>
        <w:t xml:space="preserve"> svjedočanstvo</w:t>
      </w:r>
      <w:r w:rsidR="00151031">
        <w:rPr>
          <w:rFonts w:ascii="Times New Roman" w:hAnsi="Times New Roman" w:cs="Times New Roman"/>
          <w:lang w:val="hr-HR"/>
        </w:rPr>
        <w:t xml:space="preserve"> se</w:t>
      </w:r>
      <w:r w:rsidR="00FA5FE2">
        <w:rPr>
          <w:rFonts w:ascii="Times New Roman" w:hAnsi="Times New Roman" w:cs="Times New Roman"/>
          <w:lang w:val="hr-HR"/>
        </w:rPr>
        <w:t xml:space="preserve"> maksimalno amplificiralo jer </w:t>
      </w:r>
      <w:r w:rsidR="00151031">
        <w:rPr>
          <w:rFonts w:ascii="Times New Roman" w:hAnsi="Times New Roman" w:cs="Times New Roman"/>
          <w:lang w:val="hr-HR"/>
        </w:rPr>
        <w:t>je</w:t>
      </w:r>
      <w:r w:rsidR="00FA5FE2">
        <w:rPr>
          <w:rFonts w:ascii="Times New Roman" w:hAnsi="Times New Roman" w:cs="Times New Roman"/>
          <w:lang w:val="hr-HR"/>
        </w:rPr>
        <w:t xml:space="preserve"> nastala zajednica svjedoka.</w:t>
      </w:r>
    </w:p>
    <w:p w14:paraId="05A1046B" w14:textId="0AB501FC" w:rsidR="003A1264" w:rsidRDefault="0061014D" w:rsidP="003A1264">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ab/>
      </w:r>
      <w:r w:rsidR="003A1264">
        <w:rPr>
          <w:rFonts w:ascii="Times New Roman" w:hAnsi="Times New Roman" w:cs="Times New Roman"/>
          <w:lang w:val="hr-HR"/>
        </w:rPr>
        <w:t>Onaj tko svjedoči uvijek je u stanju dvostrukog svjedočenja: svjedoči materiju (objekt svjedočenja), ali i formu (sebe kao svjedoka, osobu). U ovoj dinamici forma daje legitimnost materiji, izaziva u naslovniku svjedočanstva osjećaj povjerenja u svjedoka. „Onaj koji objašnjava i argumentira zaista svjedoči onoliko o Riječi koliko i onaj koji pristaje na mučeništvo. Dakle, apsurdno je suprotstavljati prijeki put pristupanja Bogu, kakav je svjedočenje, dugomu putu koji je razmišljanje: Krist je put i na tomu putu traži se razumijevanje i djelovanje</w:t>
      </w:r>
      <w:r w:rsidR="00A709A4">
        <w:rPr>
          <w:rFonts w:ascii="Times New Roman" w:hAnsi="Times New Roman" w:cs="Times New Roman"/>
          <w:lang w:val="hr-HR"/>
        </w:rPr>
        <w:t>”</w:t>
      </w:r>
      <w:r w:rsidR="003A1264">
        <w:rPr>
          <w:rFonts w:ascii="Times New Roman" w:hAnsi="Times New Roman" w:cs="Times New Roman"/>
          <w:lang w:val="hr-HR"/>
        </w:rPr>
        <w:t>.</w:t>
      </w:r>
      <w:r w:rsidR="003A1264">
        <w:rPr>
          <w:rStyle w:val="FootnoteReference"/>
          <w:rFonts w:ascii="Times New Roman" w:hAnsi="Times New Roman" w:cs="Times New Roman"/>
          <w:lang w:val="hr-HR"/>
        </w:rPr>
        <w:footnoteReference w:id="32"/>
      </w:r>
    </w:p>
    <w:p w14:paraId="69D4EBBA" w14:textId="28643269" w:rsidR="00E6547A" w:rsidRDefault="00E6547A" w:rsidP="003A1264">
      <w:pPr>
        <w:pStyle w:val="ListParagraph"/>
        <w:spacing w:line="360" w:lineRule="auto"/>
        <w:ind w:left="0"/>
        <w:jc w:val="both"/>
        <w:rPr>
          <w:rFonts w:ascii="Times New Roman" w:hAnsi="Times New Roman" w:cs="Times New Roman"/>
          <w:lang w:val="hr-HR"/>
        </w:rPr>
      </w:pPr>
    </w:p>
    <w:p w14:paraId="6F8AF963" w14:textId="4D3297DE" w:rsidR="0061014D" w:rsidRPr="0061014D" w:rsidRDefault="00E6547A" w:rsidP="00036E4E">
      <w:pPr>
        <w:pStyle w:val="Heading3"/>
        <w:spacing w:after="240" w:line="360" w:lineRule="auto"/>
        <w:rPr>
          <w:lang w:val="hr-HR"/>
        </w:rPr>
      </w:pPr>
      <w:r>
        <w:rPr>
          <w:lang w:val="hr-HR"/>
        </w:rPr>
        <w:t xml:space="preserve"> </w:t>
      </w:r>
      <w:r w:rsidR="0061014D">
        <w:rPr>
          <w:lang w:val="hr-HR"/>
        </w:rPr>
        <w:tab/>
      </w:r>
      <w:bookmarkStart w:id="5" w:name="_Toc75463158"/>
      <w:r w:rsidR="0061014D">
        <w:rPr>
          <w:lang w:val="hr-HR"/>
        </w:rPr>
        <w:t>1.</w:t>
      </w:r>
      <w:r w:rsidR="00B35BDE">
        <w:rPr>
          <w:lang w:val="hr-HR"/>
        </w:rPr>
        <w:t xml:space="preserve">3.2. </w:t>
      </w:r>
      <w:r>
        <w:rPr>
          <w:lang w:val="hr-HR"/>
        </w:rPr>
        <w:t>sv. Monika</w:t>
      </w:r>
      <w:bookmarkEnd w:id="5"/>
    </w:p>
    <w:p w14:paraId="21DE411B" w14:textId="77777777" w:rsidR="0036630B" w:rsidRDefault="003A1264" w:rsidP="00447BAF">
      <w:pPr>
        <w:spacing w:line="360" w:lineRule="auto"/>
        <w:jc w:val="both"/>
        <w:rPr>
          <w:rFonts w:ascii="Times New Roman" w:hAnsi="Times New Roman" w:cs="Times New Roman"/>
          <w:lang w:val="hr-HR"/>
        </w:rPr>
      </w:pPr>
      <w:r>
        <w:rPr>
          <w:rFonts w:ascii="Times New Roman" w:hAnsi="Times New Roman" w:cs="Times New Roman"/>
          <w:lang w:val="hr-HR"/>
        </w:rPr>
        <w:tab/>
        <w:t xml:space="preserve">U </w:t>
      </w:r>
      <w:r>
        <w:rPr>
          <w:rFonts w:ascii="Times New Roman" w:hAnsi="Times New Roman" w:cs="Times New Roman"/>
          <w:i/>
          <w:iCs/>
          <w:lang w:val="hr-HR"/>
        </w:rPr>
        <w:t>Ispovijestima</w:t>
      </w:r>
      <w:r>
        <w:rPr>
          <w:rFonts w:ascii="Times New Roman" w:hAnsi="Times New Roman" w:cs="Times New Roman"/>
          <w:lang w:val="hr-HR"/>
        </w:rPr>
        <w:t xml:space="preserve"> nalazimo opis još jednog autentičnog svjedoka, to je Augustinova majka</w:t>
      </w:r>
      <w:r w:rsidR="00FA5FE2">
        <w:rPr>
          <w:rFonts w:ascii="Times New Roman" w:hAnsi="Times New Roman" w:cs="Times New Roman"/>
          <w:lang w:val="hr-HR"/>
        </w:rPr>
        <w:t xml:space="preserve"> sv. Monika.</w:t>
      </w:r>
    </w:p>
    <w:p w14:paraId="70C13819" w14:textId="05889261" w:rsidR="0036630B" w:rsidRDefault="00A709A4" w:rsidP="0036630B">
      <w:pPr>
        <w:spacing w:line="360" w:lineRule="auto"/>
        <w:ind w:left="851" w:right="851"/>
        <w:jc w:val="both"/>
        <w:rPr>
          <w:rFonts w:ascii="Times New Roman" w:hAnsi="Times New Roman" w:cs="Times New Roman"/>
          <w:sz w:val="20"/>
          <w:szCs w:val="20"/>
          <w:lang w:val="hr-HR"/>
        </w:rPr>
      </w:pPr>
      <w:r>
        <w:rPr>
          <w:rFonts w:ascii="Times New Roman" w:hAnsi="Times New Roman" w:cs="Times New Roman"/>
          <w:lang w:val="hr-HR"/>
        </w:rPr>
        <w:t>„</w:t>
      </w:r>
      <w:r w:rsidR="00417CA1" w:rsidRPr="0070563E">
        <w:rPr>
          <w:rFonts w:ascii="Times New Roman" w:hAnsi="Times New Roman" w:cs="Times New Roman"/>
          <w:lang w:val="hr-HR"/>
        </w:rPr>
        <w:t>[</w:t>
      </w:r>
      <w:r w:rsidR="003A1264" w:rsidRPr="0070563E">
        <w:rPr>
          <w:rFonts w:ascii="Times New Roman" w:hAnsi="Times New Roman" w:cs="Times New Roman"/>
          <w:lang w:val="hr-HR"/>
        </w:rPr>
        <w:t>…</w:t>
      </w:r>
      <w:r w:rsidR="00417CA1" w:rsidRPr="0070563E">
        <w:rPr>
          <w:rFonts w:ascii="Times New Roman" w:hAnsi="Times New Roman" w:cs="Times New Roman"/>
          <w:lang w:val="hr-HR"/>
        </w:rPr>
        <w:t>]</w:t>
      </w:r>
      <w:r w:rsidR="003A1264" w:rsidRPr="0070563E">
        <w:rPr>
          <w:rFonts w:ascii="Times New Roman" w:hAnsi="Times New Roman" w:cs="Times New Roman"/>
          <w:lang w:val="hr-HR"/>
        </w:rPr>
        <w:t xml:space="preserve"> i kad su je pitali zar se ne boji ostaviti svoje tijelo tako daleko od rodnoga grada, ona je rekla: </w:t>
      </w:r>
      <w:r w:rsidR="00FA5FE2">
        <w:rPr>
          <w:rFonts w:ascii="Times New Roman" w:hAnsi="Times New Roman" w:cs="Times New Roman"/>
          <w:lang w:val="hr-HR"/>
        </w:rPr>
        <w:t>'</w:t>
      </w:r>
      <w:r w:rsidR="003A1264" w:rsidRPr="0070563E">
        <w:rPr>
          <w:rFonts w:ascii="Times New Roman" w:hAnsi="Times New Roman" w:cs="Times New Roman"/>
          <w:lang w:val="hr-HR"/>
        </w:rPr>
        <w:t>Ništa nije daleko za Boga, i ne treba se bojati da na kraju vjekova on neće znati odakle bi me uskrisio</w:t>
      </w:r>
      <w:r w:rsidR="00FA5FE2">
        <w:rPr>
          <w:rFonts w:ascii="Times New Roman" w:hAnsi="Times New Roman" w:cs="Times New Roman"/>
          <w:lang w:val="hr-HR"/>
        </w:rPr>
        <w:t>'</w:t>
      </w:r>
      <w:r w:rsidR="003A1264" w:rsidRPr="0070563E">
        <w:rPr>
          <w:rFonts w:ascii="Times New Roman" w:hAnsi="Times New Roman" w:cs="Times New Roman"/>
          <w:lang w:val="hr-HR"/>
        </w:rPr>
        <w:t xml:space="preserve">. </w:t>
      </w:r>
      <w:r w:rsidR="0070563E" w:rsidRPr="0070563E">
        <w:rPr>
          <w:rFonts w:ascii="Times New Roman" w:hAnsi="Times New Roman" w:cs="Times New Roman"/>
          <w:lang w:val="hr-HR"/>
        </w:rPr>
        <w:t>[</w:t>
      </w:r>
      <w:r w:rsidR="003A1264" w:rsidRPr="0070563E">
        <w:rPr>
          <w:rFonts w:ascii="Times New Roman" w:hAnsi="Times New Roman" w:cs="Times New Roman"/>
          <w:lang w:val="hr-HR"/>
        </w:rPr>
        <w:t>…</w:t>
      </w:r>
      <w:r w:rsidR="0070563E" w:rsidRPr="0070563E">
        <w:rPr>
          <w:rFonts w:ascii="Times New Roman" w:hAnsi="Times New Roman" w:cs="Times New Roman"/>
          <w:lang w:val="hr-HR"/>
        </w:rPr>
        <w:t>]</w:t>
      </w:r>
      <w:r w:rsidR="003A1264" w:rsidRPr="0070563E">
        <w:rPr>
          <w:rFonts w:ascii="Times New Roman" w:hAnsi="Times New Roman" w:cs="Times New Roman"/>
          <w:lang w:val="hr-HR"/>
        </w:rPr>
        <w:t xml:space="preserve"> A ona niti je umirala bijedno niti je umirala zauvijek. To smo čvrsto vjerovali po svjedočanstvu njezina života, po njezinoj iskrenoj vjeri i po sigurnim razlozima</w:t>
      </w:r>
      <w:r>
        <w:rPr>
          <w:rFonts w:ascii="Times New Roman" w:hAnsi="Times New Roman" w:cs="Times New Roman"/>
          <w:lang w:val="hr-HR"/>
        </w:rPr>
        <w:t>”</w:t>
      </w:r>
      <w:r w:rsidR="00FA5FE2">
        <w:rPr>
          <w:rFonts w:ascii="Times New Roman" w:hAnsi="Times New Roman" w:cs="Times New Roman"/>
          <w:lang w:val="hr-HR"/>
        </w:rPr>
        <w:t>.</w:t>
      </w:r>
      <w:r w:rsidR="003A1264" w:rsidRPr="0070563E">
        <w:rPr>
          <w:rStyle w:val="FootnoteReference"/>
          <w:rFonts w:ascii="Times New Roman" w:hAnsi="Times New Roman" w:cs="Times New Roman"/>
          <w:lang w:val="hr-HR"/>
        </w:rPr>
        <w:footnoteReference w:id="33"/>
      </w:r>
    </w:p>
    <w:p w14:paraId="421F0C71" w14:textId="4B99ACDA" w:rsidR="00417CA1" w:rsidRDefault="003A1264" w:rsidP="00447BAF">
      <w:pPr>
        <w:spacing w:line="360" w:lineRule="auto"/>
        <w:jc w:val="both"/>
        <w:rPr>
          <w:rFonts w:ascii="Times New Roman" w:hAnsi="Times New Roman" w:cs="Times New Roman"/>
          <w:lang w:val="hr-HR"/>
        </w:rPr>
      </w:pPr>
      <w:r>
        <w:rPr>
          <w:rFonts w:ascii="Times New Roman" w:hAnsi="Times New Roman" w:cs="Times New Roman"/>
          <w:lang w:val="hr-HR"/>
        </w:rPr>
        <w:lastRenderedPageBreak/>
        <w:t>U trenutku svoje smrti, koja po opisu odgovara jednom blagom</w:t>
      </w:r>
      <w:r w:rsidR="00FA5FE2">
        <w:rPr>
          <w:rFonts w:ascii="Times New Roman" w:hAnsi="Times New Roman" w:cs="Times New Roman"/>
          <w:lang w:val="hr-HR"/>
        </w:rPr>
        <w:t xml:space="preserve"> prijelazu u novu stvarnost</w:t>
      </w:r>
      <w:r>
        <w:rPr>
          <w:rFonts w:ascii="Times New Roman" w:hAnsi="Times New Roman" w:cs="Times New Roman"/>
          <w:lang w:val="hr-HR"/>
        </w:rPr>
        <w:t xml:space="preserve"> </w:t>
      </w:r>
      <w:r w:rsidR="00FA5FE2">
        <w:rPr>
          <w:rFonts w:ascii="Times New Roman" w:hAnsi="Times New Roman" w:cs="Times New Roman"/>
          <w:lang w:val="hr-HR"/>
        </w:rPr>
        <w:t>(</w:t>
      </w:r>
      <w:r>
        <w:rPr>
          <w:rFonts w:ascii="Times New Roman" w:hAnsi="Times New Roman" w:cs="Times New Roman"/>
          <w:i/>
          <w:iCs/>
          <w:lang w:val="hr-HR"/>
        </w:rPr>
        <w:t>transitus</w:t>
      </w:r>
      <w:r w:rsidR="00FA5FE2">
        <w:rPr>
          <w:rFonts w:ascii="Times New Roman" w:hAnsi="Times New Roman" w:cs="Times New Roman"/>
          <w:lang w:val="hr-HR"/>
        </w:rPr>
        <w:t>)</w:t>
      </w:r>
      <w:r w:rsidR="00360B32" w:rsidRPr="00FA5FE2">
        <w:rPr>
          <w:rStyle w:val="FootnoteReference"/>
          <w:rFonts w:ascii="Times New Roman" w:hAnsi="Times New Roman" w:cs="Times New Roman"/>
          <w:lang w:val="hr-HR"/>
        </w:rPr>
        <w:footnoteReference w:id="34"/>
      </w:r>
      <w:r>
        <w:rPr>
          <w:rFonts w:ascii="Times New Roman" w:hAnsi="Times New Roman" w:cs="Times New Roman"/>
          <w:lang w:val="hr-HR"/>
        </w:rPr>
        <w:t>, sv. Monika daje svoje najdirektnije i najpotresnije svjedočanstvo vjere u Boga i gotovo kao da se ironično podsmjehuje nebitnom pitanju lokacije groba</w:t>
      </w:r>
      <w:r w:rsidR="00FA5FE2">
        <w:rPr>
          <w:rFonts w:ascii="Times New Roman" w:hAnsi="Times New Roman" w:cs="Times New Roman"/>
          <w:lang w:val="hr-HR"/>
        </w:rPr>
        <w:t xml:space="preserve"> i uopće poimanju smrti kao nečega zastrašujućega (</w:t>
      </w:r>
      <w:r w:rsidR="00A709A4">
        <w:rPr>
          <w:rFonts w:ascii="Times New Roman" w:hAnsi="Times New Roman" w:cs="Times New Roman"/>
          <w:lang w:val="hr-HR"/>
        </w:rPr>
        <w:t>„</w:t>
      </w:r>
      <w:r w:rsidR="00FA5FE2">
        <w:rPr>
          <w:rFonts w:ascii="Times New Roman" w:hAnsi="Times New Roman" w:cs="Times New Roman"/>
          <w:lang w:val="hr-HR"/>
        </w:rPr>
        <w:t>Gdje je, smrti, pobjeda tvoja? Gdje je, smrti, žalac tvoj?</w:t>
      </w:r>
      <w:r w:rsidR="00A709A4">
        <w:rPr>
          <w:rFonts w:ascii="Times New Roman" w:hAnsi="Times New Roman" w:cs="Times New Roman"/>
          <w:lang w:val="hr-HR"/>
        </w:rPr>
        <w:t>”</w:t>
      </w:r>
      <w:r w:rsidR="00FA5FE2">
        <w:rPr>
          <w:rFonts w:ascii="Times New Roman" w:hAnsi="Times New Roman" w:cs="Times New Roman"/>
          <w:lang w:val="hr-HR"/>
        </w:rPr>
        <w:t xml:space="preserve"> 1 Kor 15,55).</w:t>
      </w:r>
      <w:r>
        <w:rPr>
          <w:rFonts w:ascii="Times New Roman" w:hAnsi="Times New Roman" w:cs="Times New Roman"/>
          <w:lang w:val="hr-HR"/>
        </w:rPr>
        <w:t xml:space="preserve"> Cijeli njezin</w:t>
      </w:r>
      <w:r w:rsidR="00200B8A">
        <w:rPr>
          <w:rFonts w:ascii="Times New Roman" w:hAnsi="Times New Roman" w:cs="Times New Roman"/>
          <w:lang w:val="hr-HR"/>
        </w:rPr>
        <w:t xml:space="preserve"> život</w:t>
      </w:r>
      <w:r>
        <w:rPr>
          <w:rFonts w:ascii="Times New Roman" w:hAnsi="Times New Roman" w:cs="Times New Roman"/>
          <w:lang w:val="hr-HR"/>
        </w:rPr>
        <w:t xml:space="preserve"> </w:t>
      </w:r>
      <w:r w:rsidR="00151031">
        <w:rPr>
          <w:rFonts w:ascii="Times New Roman" w:hAnsi="Times New Roman" w:cs="Times New Roman"/>
          <w:lang w:val="hr-HR"/>
        </w:rPr>
        <w:t>jamči</w:t>
      </w:r>
      <w:r>
        <w:rPr>
          <w:rFonts w:ascii="Times New Roman" w:hAnsi="Times New Roman" w:cs="Times New Roman"/>
          <w:lang w:val="hr-HR"/>
        </w:rPr>
        <w:t xml:space="preserve"> da je ono što sada govori istinito</w:t>
      </w:r>
      <w:r w:rsidR="00151031">
        <w:rPr>
          <w:rFonts w:ascii="Times New Roman" w:hAnsi="Times New Roman" w:cs="Times New Roman"/>
          <w:lang w:val="hr-HR"/>
        </w:rPr>
        <w:t>.</w:t>
      </w:r>
      <w:r>
        <w:rPr>
          <w:rFonts w:ascii="Times New Roman" w:hAnsi="Times New Roman" w:cs="Times New Roman"/>
          <w:lang w:val="hr-HR"/>
        </w:rPr>
        <w:t xml:space="preserve"> </w:t>
      </w:r>
      <w:r w:rsidR="00151031">
        <w:rPr>
          <w:rFonts w:ascii="Times New Roman" w:hAnsi="Times New Roman" w:cs="Times New Roman"/>
          <w:lang w:val="hr-HR"/>
        </w:rPr>
        <w:t>Zanimljivo</w:t>
      </w:r>
      <w:r w:rsidR="00FA5FE2">
        <w:rPr>
          <w:rFonts w:ascii="Times New Roman" w:hAnsi="Times New Roman" w:cs="Times New Roman"/>
          <w:lang w:val="hr-HR"/>
        </w:rPr>
        <w:t xml:space="preserve"> je uočiti da </w:t>
      </w:r>
      <w:r>
        <w:rPr>
          <w:rFonts w:ascii="Times New Roman" w:hAnsi="Times New Roman" w:cs="Times New Roman"/>
          <w:lang w:val="hr-HR"/>
        </w:rPr>
        <w:t xml:space="preserve">tek sada ona u </w:t>
      </w:r>
      <w:r w:rsidRPr="00FA5FE2">
        <w:rPr>
          <w:rFonts w:ascii="Times New Roman" w:hAnsi="Times New Roman" w:cs="Times New Roman"/>
          <w:i/>
          <w:iCs/>
          <w:lang w:val="hr-HR"/>
        </w:rPr>
        <w:t>Ispovijestima</w:t>
      </w:r>
      <w:r>
        <w:rPr>
          <w:rFonts w:ascii="Times New Roman" w:hAnsi="Times New Roman" w:cs="Times New Roman"/>
          <w:lang w:val="hr-HR"/>
        </w:rPr>
        <w:t xml:space="preserve"> nešto govori</w:t>
      </w:r>
      <w:r w:rsidR="00200B8A">
        <w:rPr>
          <w:rFonts w:ascii="Times New Roman" w:hAnsi="Times New Roman" w:cs="Times New Roman"/>
          <w:lang w:val="hr-HR"/>
        </w:rPr>
        <w:t>.</w:t>
      </w:r>
      <w:r>
        <w:rPr>
          <w:rFonts w:ascii="Times New Roman" w:hAnsi="Times New Roman" w:cs="Times New Roman"/>
          <w:lang w:val="hr-HR"/>
        </w:rPr>
        <w:t xml:space="preserve"> </w:t>
      </w:r>
      <w:r w:rsidR="00200B8A">
        <w:rPr>
          <w:rFonts w:ascii="Times New Roman" w:hAnsi="Times New Roman" w:cs="Times New Roman"/>
          <w:lang w:val="hr-HR"/>
        </w:rPr>
        <w:t>N</w:t>
      </w:r>
      <w:r>
        <w:rPr>
          <w:rFonts w:ascii="Times New Roman" w:hAnsi="Times New Roman" w:cs="Times New Roman"/>
          <w:lang w:val="hr-HR"/>
        </w:rPr>
        <w:t xml:space="preserve">a </w:t>
      </w:r>
      <w:r w:rsidR="00151031">
        <w:rPr>
          <w:rFonts w:ascii="Times New Roman" w:hAnsi="Times New Roman" w:cs="Times New Roman"/>
          <w:lang w:val="hr-HR"/>
        </w:rPr>
        <w:t>ovoj</w:t>
      </w:r>
      <w:r>
        <w:rPr>
          <w:rFonts w:ascii="Times New Roman" w:hAnsi="Times New Roman" w:cs="Times New Roman"/>
          <w:lang w:val="hr-HR"/>
        </w:rPr>
        <w:t xml:space="preserve"> dubljoj razini razumijevanja opet se potvrđuje stari svjedočanski aksiom </w:t>
      </w:r>
      <w:r w:rsidR="00417CA1">
        <w:rPr>
          <w:rFonts w:ascii="Times New Roman" w:hAnsi="Times New Roman" w:cs="Times New Roman"/>
          <w:i/>
          <w:iCs/>
          <w:lang w:val="hr-HR"/>
        </w:rPr>
        <w:t>a</w:t>
      </w:r>
      <w:r w:rsidRPr="00417CA1">
        <w:rPr>
          <w:rFonts w:ascii="Times New Roman" w:hAnsi="Times New Roman" w:cs="Times New Roman"/>
          <w:i/>
          <w:iCs/>
          <w:lang w:val="hr-HR"/>
        </w:rPr>
        <w:t>cta, non verba</w:t>
      </w:r>
      <w:r w:rsidR="00FA5FE2">
        <w:rPr>
          <w:rFonts w:ascii="Times New Roman" w:hAnsi="Times New Roman" w:cs="Times New Roman"/>
          <w:lang w:val="hr-HR"/>
        </w:rPr>
        <w:t>: Monikin život je bio rječit šutljivim svjedočanstvom.</w:t>
      </w:r>
      <w:r>
        <w:rPr>
          <w:rFonts w:ascii="Times New Roman" w:hAnsi="Times New Roman" w:cs="Times New Roman"/>
          <w:lang w:val="hr-HR"/>
        </w:rPr>
        <w:t xml:space="preserve"> Da je sveta Monika živjela drukčijim životom, ove riječi mogle </w:t>
      </w:r>
      <w:r w:rsidR="00151031">
        <w:rPr>
          <w:rFonts w:ascii="Times New Roman" w:hAnsi="Times New Roman" w:cs="Times New Roman"/>
          <w:lang w:val="hr-HR"/>
        </w:rPr>
        <w:t>bi</w:t>
      </w:r>
      <w:r>
        <w:rPr>
          <w:rFonts w:ascii="Times New Roman" w:hAnsi="Times New Roman" w:cs="Times New Roman"/>
          <w:lang w:val="hr-HR"/>
        </w:rPr>
        <w:t xml:space="preserve"> se pripisati predsmrtnoj neuračunljivosti, a</w:t>
      </w:r>
      <w:r w:rsidR="00151031">
        <w:rPr>
          <w:rFonts w:ascii="Times New Roman" w:hAnsi="Times New Roman" w:cs="Times New Roman"/>
          <w:lang w:val="hr-HR"/>
        </w:rPr>
        <w:t>li</w:t>
      </w:r>
      <w:r>
        <w:rPr>
          <w:rFonts w:ascii="Times New Roman" w:hAnsi="Times New Roman" w:cs="Times New Roman"/>
          <w:lang w:val="hr-HR"/>
        </w:rPr>
        <w:t xml:space="preserve"> ovako cijeli njezin život postaje siguran razlog vjere da </w:t>
      </w:r>
      <w:r w:rsidR="00A709A4">
        <w:rPr>
          <w:rFonts w:ascii="Times New Roman" w:hAnsi="Times New Roman" w:cs="Times New Roman"/>
          <w:lang w:val="hr-HR"/>
        </w:rPr>
        <w:t>„</w:t>
      </w:r>
      <w:r>
        <w:rPr>
          <w:rFonts w:ascii="Times New Roman" w:hAnsi="Times New Roman" w:cs="Times New Roman"/>
          <w:lang w:val="hr-HR"/>
        </w:rPr>
        <w:t>ne umire zauvijek</w:t>
      </w:r>
      <w:r w:rsidR="00A709A4">
        <w:rPr>
          <w:rFonts w:ascii="Times New Roman" w:hAnsi="Times New Roman" w:cs="Times New Roman"/>
          <w:lang w:val="hr-HR"/>
        </w:rPr>
        <w:t>”</w:t>
      </w:r>
      <w:r w:rsidR="00151031">
        <w:rPr>
          <w:rFonts w:ascii="Times New Roman" w:hAnsi="Times New Roman" w:cs="Times New Roman"/>
          <w:lang w:val="hr-HR"/>
        </w:rPr>
        <w:t>.</w:t>
      </w:r>
      <w:r w:rsidR="00FA5FE2">
        <w:rPr>
          <w:rFonts w:ascii="Times New Roman" w:hAnsi="Times New Roman" w:cs="Times New Roman"/>
          <w:lang w:val="hr-HR"/>
        </w:rPr>
        <w:t xml:space="preserve"> njezina smrt je svjedočanstvo o vjeri u uskrsnuće koje pobjeđuje smrt i to duboko pogađa Augustina i postiže u njemu konsolidiranje vjere u Krista koji jamči vječni život onima koji ga slijede.</w:t>
      </w:r>
    </w:p>
    <w:p w14:paraId="49AB1716" w14:textId="43A17824" w:rsidR="0036630B" w:rsidRDefault="006D4A44" w:rsidP="00447BAF">
      <w:pPr>
        <w:spacing w:line="360" w:lineRule="auto"/>
        <w:jc w:val="both"/>
        <w:rPr>
          <w:rFonts w:ascii="Times New Roman" w:hAnsi="Times New Roman" w:cs="Times New Roman"/>
          <w:lang w:val="hr-HR"/>
        </w:rPr>
      </w:pPr>
      <w:r>
        <w:rPr>
          <w:rFonts w:ascii="Times New Roman" w:hAnsi="Times New Roman" w:cs="Times New Roman"/>
          <w:lang w:val="hr-HR"/>
        </w:rPr>
        <w:br w:type="page"/>
      </w:r>
    </w:p>
    <w:p w14:paraId="59C70D69" w14:textId="7769FEDB" w:rsidR="00E6547A" w:rsidRDefault="00C66E6A" w:rsidP="00036E4E">
      <w:pPr>
        <w:pStyle w:val="Heading1"/>
        <w:spacing w:before="40" w:after="240" w:line="360" w:lineRule="auto"/>
      </w:pPr>
      <w:bookmarkStart w:id="6" w:name="_Toc75463159"/>
      <w:r w:rsidRPr="00C66E6A">
        <w:lastRenderedPageBreak/>
        <w:t>2. Slojevitost Augustinovog poimanja svjedočanstva u Ispovijestima</w:t>
      </w:r>
      <w:bookmarkEnd w:id="6"/>
    </w:p>
    <w:p w14:paraId="38631A4F" w14:textId="1BA5E2FD" w:rsidR="00C66E6A" w:rsidRPr="00374518" w:rsidRDefault="00374518" w:rsidP="00200B8A">
      <w:pPr>
        <w:spacing w:line="360" w:lineRule="auto"/>
        <w:jc w:val="both"/>
        <w:rPr>
          <w:rFonts w:ascii="Times New Roman" w:hAnsi="Times New Roman" w:cs="Times New Roman"/>
          <w:lang w:val="hr-HR"/>
        </w:rPr>
      </w:pPr>
      <w:r>
        <w:rPr>
          <w:lang w:val="hr-HR"/>
        </w:rPr>
        <w:tab/>
      </w:r>
      <w:r>
        <w:rPr>
          <w:rFonts w:ascii="Times New Roman" w:hAnsi="Times New Roman" w:cs="Times New Roman"/>
          <w:lang w:val="hr-HR"/>
        </w:rPr>
        <w:t xml:space="preserve">Nakon što smo ukazali na važnost svjedočanstva u kršćanstvu te opravdali potrebu detaljnije analize ovog fenomena, prelazimo na analizu i interpretaciju odlomaka </w:t>
      </w:r>
      <w:r>
        <w:rPr>
          <w:rFonts w:ascii="Times New Roman" w:hAnsi="Times New Roman" w:cs="Times New Roman"/>
          <w:i/>
          <w:iCs/>
          <w:lang w:val="hr-HR"/>
        </w:rPr>
        <w:t>Ispovijesti</w:t>
      </w:r>
      <w:r>
        <w:rPr>
          <w:rFonts w:ascii="Times New Roman" w:hAnsi="Times New Roman" w:cs="Times New Roman"/>
          <w:lang w:val="hr-HR"/>
        </w:rPr>
        <w:t xml:space="preserve"> koji se referiraju na svjedočanstvo na bilo koji način. Polazeći od malih dijelova</w:t>
      </w:r>
      <w:r w:rsidR="00200B8A">
        <w:rPr>
          <w:rFonts w:ascii="Times New Roman" w:hAnsi="Times New Roman" w:cs="Times New Roman"/>
          <w:lang w:val="hr-HR"/>
        </w:rPr>
        <w:t xml:space="preserve"> teksta</w:t>
      </w:r>
      <w:r>
        <w:rPr>
          <w:rFonts w:ascii="Times New Roman" w:hAnsi="Times New Roman" w:cs="Times New Roman"/>
          <w:lang w:val="hr-HR"/>
        </w:rPr>
        <w:t xml:space="preserve"> (induktivna metoda) pred nama će se početi ocrtavati značenjska punina fenomena svjedočanstva u </w:t>
      </w:r>
      <w:r>
        <w:rPr>
          <w:rFonts w:ascii="Times New Roman" w:hAnsi="Times New Roman" w:cs="Times New Roman"/>
          <w:i/>
          <w:iCs/>
          <w:lang w:val="hr-HR"/>
        </w:rPr>
        <w:t>Ispovijestima</w:t>
      </w:r>
      <w:r>
        <w:rPr>
          <w:rFonts w:ascii="Times New Roman" w:hAnsi="Times New Roman" w:cs="Times New Roman"/>
          <w:lang w:val="hr-HR"/>
        </w:rPr>
        <w:t>.</w:t>
      </w:r>
    </w:p>
    <w:p w14:paraId="75528C56" w14:textId="77777777" w:rsidR="00C66E6A" w:rsidRPr="00C66E6A" w:rsidRDefault="00C66E6A" w:rsidP="00C66E6A">
      <w:pPr>
        <w:rPr>
          <w:lang w:val="hr-HR"/>
        </w:rPr>
      </w:pPr>
    </w:p>
    <w:p w14:paraId="283386E1" w14:textId="7ADEB780" w:rsidR="00C66E6A" w:rsidRPr="00C66E6A" w:rsidRDefault="00C66E6A" w:rsidP="00036E4E">
      <w:pPr>
        <w:pStyle w:val="Heading1"/>
        <w:spacing w:before="40" w:after="240" w:line="360" w:lineRule="auto"/>
        <w:rPr>
          <w:b w:val="0"/>
          <w:bCs/>
          <w:i/>
          <w:iCs/>
        </w:rPr>
      </w:pPr>
      <w:bookmarkStart w:id="7" w:name="_Toc75463160"/>
      <w:r>
        <w:rPr>
          <w:b w:val="0"/>
          <w:bCs/>
          <w:i/>
          <w:iCs/>
        </w:rPr>
        <w:t>2.1.</w:t>
      </w:r>
      <w:r>
        <w:t xml:space="preserve"> </w:t>
      </w:r>
      <w:r w:rsidRPr="00C66E6A">
        <w:rPr>
          <w:b w:val="0"/>
          <w:bCs/>
          <w:i/>
          <w:iCs/>
        </w:rPr>
        <w:t>Priroda svjedoči o Bogu</w:t>
      </w:r>
      <w:bookmarkEnd w:id="7"/>
    </w:p>
    <w:p w14:paraId="4A6FB052" w14:textId="23B8447B" w:rsidR="00C66E6A" w:rsidRPr="0070563E" w:rsidRDefault="00A709A4" w:rsidP="00C66E6A">
      <w:pPr>
        <w:pStyle w:val="ListParagraph"/>
        <w:spacing w:line="360" w:lineRule="auto"/>
        <w:ind w:left="851" w:right="851"/>
        <w:contextualSpacing w:val="0"/>
        <w:jc w:val="both"/>
        <w:rPr>
          <w:rFonts w:ascii="Times New Roman" w:hAnsi="Times New Roman" w:cs="Times New Roman"/>
          <w:lang w:val="hr-HR"/>
        </w:rPr>
      </w:pPr>
      <w:r>
        <w:rPr>
          <w:rFonts w:ascii="Times New Roman" w:hAnsi="Times New Roman" w:cs="Times New Roman"/>
          <w:lang w:val="hr-HR"/>
        </w:rPr>
        <w:t>„</w:t>
      </w:r>
      <w:r w:rsidR="00C66E6A" w:rsidRPr="0070563E">
        <w:rPr>
          <w:rFonts w:ascii="Times New Roman" w:hAnsi="Times New Roman" w:cs="Times New Roman"/>
          <w:lang w:val="hr-HR"/>
        </w:rPr>
        <w:t>Ne prestaju te hvaliti sva tvoja stvorenja niti ikad šute; hvali te svaki duh ustima koja se okreću k tebi, sva živa i neživa priroda ustima onih koji je gledaju, da bi se duša naša digla k tebi iz umornosti upirući se na tvoja stvorenja i prelazeći po njima k tebi koji si stvorio ove divote</w:t>
      </w:r>
      <w:r>
        <w:rPr>
          <w:rFonts w:ascii="Times New Roman" w:hAnsi="Times New Roman" w:cs="Times New Roman"/>
          <w:lang w:val="hr-HR"/>
        </w:rPr>
        <w:t>”</w:t>
      </w:r>
      <w:r w:rsidR="00C66E6A">
        <w:rPr>
          <w:rFonts w:ascii="Times New Roman" w:hAnsi="Times New Roman" w:cs="Times New Roman"/>
          <w:lang w:val="hr-HR"/>
        </w:rPr>
        <w:t>.</w:t>
      </w:r>
      <w:r w:rsidR="00C66E6A" w:rsidRPr="0070563E">
        <w:rPr>
          <w:rStyle w:val="FootnoteReference"/>
          <w:rFonts w:ascii="Times New Roman" w:hAnsi="Times New Roman" w:cs="Times New Roman"/>
          <w:lang w:val="hr-HR"/>
        </w:rPr>
        <w:footnoteReference w:id="35"/>
      </w:r>
      <w:r w:rsidR="00C66E6A" w:rsidRPr="0070563E">
        <w:rPr>
          <w:rFonts w:ascii="Times New Roman" w:hAnsi="Times New Roman" w:cs="Times New Roman"/>
          <w:lang w:val="hr-HR"/>
        </w:rPr>
        <w:t xml:space="preserve"> </w:t>
      </w:r>
    </w:p>
    <w:p w14:paraId="637BEBC8" w14:textId="646556EA" w:rsidR="00C66E6A" w:rsidRDefault="00C66E6A" w:rsidP="00C66E6A">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ab/>
      </w:r>
      <w:r w:rsidRPr="008D79B9">
        <w:rPr>
          <w:rFonts w:ascii="Times New Roman" w:hAnsi="Times New Roman" w:cs="Times New Roman"/>
          <w:lang w:val="hr-HR"/>
        </w:rPr>
        <w:t xml:space="preserve">Ovaj odlomak nas odmah </w:t>
      </w:r>
      <w:r>
        <w:rPr>
          <w:rFonts w:ascii="Times New Roman" w:hAnsi="Times New Roman" w:cs="Times New Roman"/>
          <w:lang w:val="hr-HR"/>
        </w:rPr>
        <w:t>podsjeća da je ovdje riječ</w:t>
      </w:r>
      <w:r w:rsidRPr="008D79B9">
        <w:rPr>
          <w:rFonts w:ascii="Times New Roman" w:hAnsi="Times New Roman" w:cs="Times New Roman"/>
          <w:lang w:val="hr-HR"/>
        </w:rPr>
        <w:t xml:space="preserve"> </w:t>
      </w:r>
      <w:r>
        <w:rPr>
          <w:rFonts w:ascii="Times New Roman" w:hAnsi="Times New Roman" w:cs="Times New Roman"/>
          <w:lang w:val="hr-HR"/>
        </w:rPr>
        <w:t>o</w:t>
      </w:r>
      <w:r w:rsidRPr="008D79B9">
        <w:rPr>
          <w:rFonts w:ascii="Times New Roman" w:hAnsi="Times New Roman" w:cs="Times New Roman"/>
          <w:lang w:val="hr-HR"/>
        </w:rPr>
        <w:t xml:space="preserve"> zaključivanj</w:t>
      </w:r>
      <w:r>
        <w:rPr>
          <w:rFonts w:ascii="Times New Roman" w:hAnsi="Times New Roman" w:cs="Times New Roman"/>
          <w:lang w:val="hr-HR"/>
        </w:rPr>
        <w:t>u</w:t>
      </w:r>
      <w:r w:rsidRPr="008D79B9">
        <w:rPr>
          <w:rFonts w:ascii="Times New Roman" w:hAnsi="Times New Roman" w:cs="Times New Roman"/>
          <w:lang w:val="hr-HR"/>
        </w:rPr>
        <w:t xml:space="preserve"> od učinka </w:t>
      </w:r>
      <w:r>
        <w:rPr>
          <w:rFonts w:ascii="Times New Roman" w:hAnsi="Times New Roman" w:cs="Times New Roman"/>
          <w:lang w:val="hr-HR"/>
        </w:rPr>
        <w:t>prema</w:t>
      </w:r>
      <w:r w:rsidRPr="008D79B9">
        <w:rPr>
          <w:rFonts w:ascii="Times New Roman" w:hAnsi="Times New Roman" w:cs="Times New Roman"/>
          <w:lang w:val="hr-HR"/>
        </w:rPr>
        <w:t xml:space="preserve"> uzrok</w:t>
      </w:r>
      <w:r>
        <w:rPr>
          <w:rFonts w:ascii="Times New Roman" w:hAnsi="Times New Roman" w:cs="Times New Roman"/>
          <w:lang w:val="hr-HR"/>
        </w:rPr>
        <w:t>u, što će osobito biti značajno u</w:t>
      </w:r>
      <w:r w:rsidR="00151031">
        <w:rPr>
          <w:rFonts w:ascii="Times New Roman" w:hAnsi="Times New Roman" w:cs="Times New Roman"/>
          <w:lang w:val="hr-HR"/>
        </w:rPr>
        <w:t xml:space="preserve"> kasnijoj</w:t>
      </w:r>
      <w:r>
        <w:rPr>
          <w:rFonts w:ascii="Times New Roman" w:hAnsi="Times New Roman" w:cs="Times New Roman"/>
          <w:lang w:val="hr-HR"/>
        </w:rPr>
        <w:t xml:space="preserve"> teologiji, kada će se s Tomom Akvinskim prihvatiti aristotelovska shema uzroka-posljedic</w:t>
      </w:r>
      <w:r w:rsidR="00200B8A">
        <w:rPr>
          <w:rFonts w:ascii="Times New Roman" w:hAnsi="Times New Roman" w:cs="Times New Roman"/>
          <w:lang w:val="hr-HR"/>
        </w:rPr>
        <w:t>a</w:t>
      </w:r>
      <w:r>
        <w:rPr>
          <w:rFonts w:ascii="Times New Roman" w:hAnsi="Times New Roman" w:cs="Times New Roman"/>
          <w:lang w:val="hr-HR"/>
        </w:rPr>
        <w:t xml:space="preserve"> </w:t>
      </w:r>
      <w:r w:rsidR="00200B8A">
        <w:rPr>
          <w:rFonts w:ascii="Times New Roman" w:hAnsi="Times New Roman" w:cs="Times New Roman"/>
          <w:lang w:val="hr-HR"/>
        </w:rPr>
        <w:t>(</w:t>
      </w:r>
      <w:r>
        <w:rPr>
          <w:rFonts w:ascii="Times New Roman" w:hAnsi="Times New Roman" w:cs="Times New Roman"/>
          <w:lang w:val="hr-HR"/>
        </w:rPr>
        <w:t>najočitije u tzv.</w:t>
      </w:r>
      <w:r w:rsidRPr="008D79B9">
        <w:rPr>
          <w:rFonts w:ascii="Times New Roman" w:hAnsi="Times New Roman" w:cs="Times New Roman"/>
          <w:lang w:val="hr-HR"/>
        </w:rPr>
        <w:t xml:space="preserve"> </w:t>
      </w:r>
      <w:proofErr w:type="spellStart"/>
      <w:r w:rsidRPr="008D79B9">
        <w:rPr>
          <w:rFonts w:ascii="Times New Roman" w:hAnsi="Times New Roman" w:cs="Times New Roman"/>
          <w:lang w:val="hr-HR"/>
        </w:rPr>
        <w:t>Tomin</w:t>
      </w:r>
      <w:r>
        <w:rPr>
          <w:rFonts w:ascii="Times New Roman" w:hAnsi="Times New Roman" w:cs="Times New Roman"/>
          <w:lang w:val="hr-HR"/>
        </w:rPr>
        <w:t>im</w:t>
      </w:r>
      <w:proofErr w:type="spellEnd"/>
      <w:r w:rsidRPr="008D79B9">
        <w:rPr>
          <w:rFonts w:ascii="Times New Roman" w:hAnsi="Times New Roman" w:cs="Times New Roman"/>
          <w:lang w:val="hr-HR"/>
        </w:rPr>
        <w:t xml:space="preserve"> putov</w:t>
      </w:r>
      <w:r>
        <w:rPr>
          <w:rFonts w:ascii="Times New Roman" w:hAnsi="Times New Roman" w:cs="Times New Roman"/>
          <w:lang w:val="hr-HR"/>
        </w:rPr>
        <w:t>ima</w:t>
      </w:r>
      <w:r w:rsidRPr="008D79B9">
        <w:rPr>
          <w:rFonts w:ascii="Times New Roman" w:hAnsi="Times New Roman" w:cs="Times New Roman"/>
          <w:lang w:val="hr-HR"/>
        </w:rPr>
        <w:t xml:space="preserve"> dokazivanja Boga</w:t>
      </w:r>
      <w:r w:rsidR="00200B8A">
        <w:rPr>
          <w:rFonts w:ascii="Times New Roman" w:hAnsi="Times New Roman" w:cs="Times New Roman"/>
          <w:lang w:val="hr-HR"/>
        </w:rPr>
        <w:t>)</w:t>
      </w:r>
      <w:r w:rsidRPr="008D79B9">
        <w:rPr>
          <w:rFonts w:ascii="Times New Roman" w:hAnsi="Times New Roman" w:cs="Times New Roman"/>
          <w:lang w:val="hr-HR"/>
        </w:rPr>
        <w:t>.</w:t>
      </w:r>
      <w:r>
        <w:rPr>
          <w:rFonts w:ascii="Times New Roman" w:hAnsi="Times New Roman" w:cs="Times New Roman"/>
          <w:lang w:val="hr-HR"/>
        </w:rPr>
        <w:t xml:space="preserve"> Ovdje je Augustinova logika ipak nešto drugačija jer polazi od divljenja, čuđenja (</w:t>
      </w:r>
      <w:r w:rsidRPr="00C66E6A">
        <w:rPr>
          <w:rFonts w:ascii="Times New Roman" w:hAnsi="Times New Roman" w:cs="Times New Roman"/>
          <w:lang w:val="hr-HR"/>
        </w:rPr>
        <w:t>θα</w:t>
      </w:r>
      <w:proofErr w:type="spellStart"/>
      <w:r w:rsidRPr="00C66E6A">
        <w:rPr>
          <w:rFonts w:ascii="Times New Roman" w:hAnsi="Times New Roman" w:cs="Times New Roman"/>
          <w:lang w:val="hr-HR"/>
        </w:rPr>
        <w:t>υμάζειν</w:t>
      </w:r>
      <w:proofErr w:type="spellEnd"/>
      <w:r>
        <w:rPr>
          <w:rFonts w:ascii="Times New Roman" w:hAnsi="Times New Roman" w:cs="Times New Roman"/>
          <w:lang w:val="hr-HR"/>
        </w:rPr>
        <w:t>) koje je izvor filozofiranja. Ovo udivljenje iz kojega proizlazi propitivanje u kršćanskom i religijskom smislu izraž</w:t>
      </w:r>
      <w:r w:rsidR="00151031">
        <w:rPr>
          <w:rFonts w:ascii="Times New Roman" w:hAnsi="Times New Roman" w:cs="Times New Roman"/>
          <w:lang w:val="hr-HR"/>
        </w:rPr>
        <w:t>eno</w:t>
      </w:r>
      <w:r>
        <w:rPr>
          <w:rFonts w:ascii="Times New Roman" w:hAnsi="Times New Roman" w:cs="Times New Roman"/>
          <w:lang w:val="hr-HR"/>
        </w:rPr>
        <w:t xml:space="preserve"> </w:t>
      </w:r>
      <w:r w:rsidR="00151031">
        <w:rPr>
          <w:rFonts w:ascii="Times New Roman" w:hAnsi="Times New Roman" w:cs="Times New Roman"/>
          <w:lang w:val="hr-HR"/>
        </w:rPr>
        <w:t>je davanjem</w:t>
      </w:r>
      <w:r>
        <w:rPr>
          <w:rFonts w:ascii="Times New Roman" w:hAnsi="Times New Roman" w:cs="Times New Roman"/>
          <w:lang w:val="hr-HR"/>
        </w:rPr>
        <w:t xml:space="preserve"> hval</w:t>
      </w:r>
      <w:r w:rsidR="00151031">
        <w:rPr>
          <w:rFonts w:ascii="Times New Roman" w:hAnsi="Times New Roman" w:cs="Times New Roman"/>
          <w:lang w:val="hr-HR"/>
        </w:rPr>
        <w:t>e</w:t>
      </w:r>
      <w:r>
        <w:rPr>
          <w:rFonts w:ascii="Times New Roman" w:hAnsi="Times New Roman" w:cs="Times New Roman"/>
          <w:lang w:val="hr-HR"/>
        </w:rPr>
        <w:t xml:space="preserve"> (</w:t>
      </w:r>
      <w:proofErr w:type="spellStart"/>
      <w:r>
        <w:rPr>
          <w:rFonts w:ascii="Times New Roman" w:hAnsi="Times New Roman" w:cs="Times New Roman"/>
          <w:i/>
          <w:iCs/>
          <w:lang w:val="hr-HR"/>
        </w:rPr>
        <w:t>laudatio</w:t>
      </w:r>
      <w:proofErr w:type="spellEnd"/>
      <w:r>
        <w:rPr>
          <w:rFonts w:ascii="Times New Roman" w:hAnsi="Times New Roman" w:cs="Times New Roman"/>
          <w:lang w:val="hr-HR"/>
        </w:rPr>
        <w:t>).</w:t>
      </w:r>
      <w:r w:rsidRPr="008D79B9">
        <w:rPr>
          <w:rFonts w:ascii="Times New Roman" w:hAnsi="Times New Roman" w:cs="Times New Roman"/>
          <w:lang w:val="hr-HR"/>
        </w:rPr>
        <w:t xml:space="preserve"> Božja stvorenja hvale Boga</w:t>
      </w:r>
      <w:r w:rsidR="00151031">
        <w:rPr>
          <w:rFonts w:ascii="Times New Roman" w:hAnsi="Times New Roman" w:cs="Times New Roman"/>
          <w:lang w:val="hr-HR"/>
        </w:rPr>
        <w:t xml:space="preserve">, a </w:t>
      </w:r>
      <w:r w:rsidRPr="008D79B9">
        <w:rPr>
          <w:rFonts w:ascii="Times New Roman" w:hAnsi="Times New Roman" w:cs="Times New Roman"/>
          <w:lang w:val="hr-HR"/>
        </w:rPr>
        <w:t xml:space="preserve">budući da </w:t>
      </w:r>
      <w:r w:rsidR="00151031">
        <w:rPr>
          <w:rFonts w:ascii="Times New Roman" w:hAnsi="Times New Roman" w:cs="Times New Roman"/>
          <w:lang w:val="hr-HR"/>
        </w:rPr>
        <w:t>ni</w:t>
      </w:r>
      <w:r w:rsidRPr="008D79B9">
        <w:rPr>
          <w:rFonts w:ascii="Times New Roman" w:hAnsi="Times New Roman" w:cs="Times New Roman"/>
          <w:lang w:val="hr-HR"/>
        </w:rPr>
        <w:t>su</w:t>
      </w:r>
      <w:r w:rsidR="00151031">
        <w:rPr>
          <w:rFonts w:ascii="Times New Roman" w:hAnsi="Times New Roman" w:cs="Times New Roman"/>
          <w:lang w:val="hr-HR"/>
        </w:rPr>
        <w:t xml:space="preserve"> razumna kao čovjek</w:t>
      </w:r>
      <w:r w:rsidRPr="008D79B9">
        <w:rPr>
          <w:rFonts w:ascii="Times New Roman" w:hAnsi="Times New Roman" w:cs="Times New Roman"/>
          <w:lang w:val="hr-HR"/>
        </w:rPr>
        <w:t xml:space="preserve"> ne možemo reći da lažu, stoga je njihovo svjedočanstvo</w:t>
      </w:r>
      <w:r w:rsidR="00200B8A">
        <w:rPr>
          <w:rFonts w:ascii="Times New Roman" w:hAnsi="Times New Roman" w:cs="Times New Roman"/>
          <w:lang w:val="hr-HR"/>
        </w:rPr>
        <w:t xml:space="preserve"> hvale</w:t>
      </w:r>
      <w:r w:rsidRPr="008D79B9">
        <w:rPr>
          <w:rFonts w:ascii="Times New Roman" w:hAnsi="Times New Roman" w:cs="Times New Roman"/>
          <w:lang w:val="hr-HR"/>
        </w:rPr>
        <w:t xml:space="preserve"> istinito </w:t>
      </w:r>
      <w:r w:rsidR="00151031">
        <w:rPr>
          <w:rFonts w:ascii="Times New Roman" w:hAnsi="Times New Roman" w:cs="Times New Roman"/>
          <w:lang w:val="hr-HR"/>
        </w:rPr>
        <w:t>i nužno: stvorenja</w:t>
      </w:r>
      <w:r w:rsidRPr="008D79B9">
        <w:rPr>
          <w:rFonts w:ascii="Times New Roman" w:hAnsi="Times New Roman" w:cs="Times New Roman"/>
          <w:lang w:val="hr-HR"/>
        </w:rPr>
        <w:t xml:space="preserve"> ne mogu šutjeti o</w:t>
      </w:r>
      <w:r w:rsidR="00151031">
        <w:rPr>
          <w:rFonts w:ascii="Times New Roman" w:hAnsi="Times New Roman" w:cs="Times New Roman"/>
          <w:lang w:val="hr-HR"/>
        </w:rPr>
        <w:t xml:space="preserve"> Bogu jer svjedoče o njemu samim svojim postojanjem</w:t>
      </w:r>
      <w:r w:rsidR="000E04E7">
        <w:rPr>
          <w:rFonts w:ascii="Times New Roman" w:hAnsi="Times New Roman" w:cs="Times New Roman"/>
          <w:lang w:val="hr-HR"/>
        </w:rPr>
        <w:t>.</w:t>
      </w:r>
      <w:r w:rsidRPr="008D79B9">
        <w:rPr>
          <w:rFonts w:ascii="Times New Roman" w:hAnsi="Times New Roman" w:cs="Times New Roman"/>
          <w:lang w:val="hr-HR"/>
        </w:rPr>
        <w:t xml:space="preserve"> </w:t>
      </w:r>
      <w:r w:rsidR="000E04E7">
        <w:rPr>
          <w:rFonts w:ascii="Times New Roman" w:hAnsi="Times New Roman" w:cs="Times New Roman"/>
          <w:lang w:val="hr-HR"/>
        </w:rPr>
        <w:t>H</w:t>
      </w:r>
      <w:r w:rsidRPr="008D79B9">
        <w:rPr>
          <w:rFonts w:ascii="Times New Roman" w:hAnsi="Times New Roman" w:cs="Times New Roman"/>
          <w:lang w:val="hr-HR"/>
        </w:rPr>
        <w:t xml:space="preserve">egelovski rečeno, svijet u svojem totalitetu svjedoči o Bogu, a budući da </w:t>
      </w:r>
      <w:r w:rsidR="00151031">
        <w:rPr>
          <w:rFonts w:ascii="Times New Roman" w:hAnsi="Times New Roman" w:cs="Times New Roman"/>
          <w:lang w:val="hr-HR"/>
        </w:rPr>
        <w:t>ga</w:t>
      </w:r>
      <w:r w:rsidRPr="008D79B9">
        <w:rPr>
          <w:rFonts w:ascii="Times New Roman" w:hAnsi="Times New Roman" w:cs="Times New Roman"/>
          <w:lang w:val="hr-HR"/>
        </w:rPr>
        <w:t xml:space="preserve"> je Bog stvorio, možemo reći da Bog</w:t>
      </w:r>
      <w:r>
        <w:rPr>
          <w:rFonts w:ascii="Times New Roman" w:hAnsi="Times New Roman" w:cs="Times New Roman"/>
          <w:lang w:val="hr-HR"/>
        </w:rPr>
        <w:t xml:space="preserve"> po nj</w:t>
      </w:r>
      <w:r w:rsidR="00151031">
        <w:rPr>
          <w:rFonts w:ascii="Times New Roman" w:hAnsi="Times New Roman" w:cs="Times New Roman"/>
          <w:lang w:val="hr-HR"/>
        </w:rPr>
        <w:t>e</w:t>
      </w:r>
      <w:r>
        <w:rPr>
          <w:rFonts w:ascii="Times New Roman" w:hAnsi="Times New Roman" w:cs="Times New Roman"/>
          <w:lang w:val="hr-HR"/>
        </w:rPr>
        <w:t>m</w:t>
      </w:r>
      <w:r w:rsidR="00151031">
        <w:rPr>
          <w:rFonts w:ascii="Times New Roman" w:hAnsi="Times New Roman" w:cs="Times New Roman"/>
          <w:lang w:val="hr-HR"/>
        </w:rPr>
        <w:t>u</w:t>
      </w:r>
      <w:r w:rsidRPr="008D79B9">
        <w:rPr>
          <w:rFonts w:ascii="Times New Roman" w:hAnsi="Times New Roman" w:cs="Times New Roman"/>
          <w:lang w:val="hr-HR"/>
        </w:rPr>
        <w:t xml:space="preserve"> svjedoči o sebi (barem o svojem postojanju). Bog čovjekotražitelj i čovjek bogotražitelj dodiruju se na horizontu svjedočenja prirode. Kad je čovjek svjestan takve naravi prirode</w:t>
      </w:r>
      <w:r w:rsidR="00200B8A">
        <w:rPr>
          <w:rFonts w:ascii="Times New Roman" w:hAnsi="Times New Roman" w:cs="Times New Roman"/>
          <w:lang w:val="hr-HR"/>
        </w:rPr>
        <w:t xml:space="preserve"> i</w:t>
      </w:r>
      <w:r w:rsidRPr="008D79B9">
        <w:rPr>
          <w:rFonts w:ascii="Times New Roman" w:hAnsi="Times New Roman" w:cs="Times New Roman"/>
          <w:lang w:val="hr-HR"/>
        </w:rPr>
        <w:t xml:space="preserve"> cijelog svojeg okruženja koje je na taj način „svjedočanski osmišljeno</w:t>
      </w:r>
      <w:r w:rsidR="00A709A4">
        <w:rPr>
          <w:rFonts w:ascii="Times New Roman" w:hAnsi="Times New Roman" w:cs="Times New Roman"/>
          <w:lang w:val="hr-HR"/>
        </w:rPr>
        <w:t>”</w:t>
      </w:r>
      <w:r>
        <w:rPr>
          <w:rFonts w:ascii="Times New Roman" w:hAnsi="Times New Roman" w:cs="Times New Roman"/>
          <w:lang w:val="hr-HR"/>
        </w:rPr>
        <w:t xml:space="preserve"> ili „</w:t>
      </w:r>
      <w:proofErr w:type="spellStart"/>
      <w:r>
        <w:rPr>
          <w:rFonts w:ascii="Times New Roman" w:hAnsi="Times New Roman" w:cs="Times New Roman"/>
          <w:lang w:val="hr-HR"/>
        </w:rPr>
        <w:t>martirizirano</w:t>
      </w:r>
      <w:proofErr w:type="spellEnd"/>
      <w:r w:rsidR="00A709A4">
        <w:rPr>
          <w:rFonts w:ascii="Times New Roman" w:hAnsi="Times New Roman" w:cs="Times New Roman"/>
          <w:lang w:val="hr-HR"/>
        </w:rPr>
        <w:t>”</w:t>
      </w:r>
      <w:r>
        <w:rPr>
          <w:rFonts w:ascii="Times New Roman" w:hAnsi="Times New Roman" w:cs="Times New Roman"/>
          <w:lang w:val="hr-HR"/>
        </w:rPr>
        <w:t>,</w:t>
      </w:r>
      <w:r w:rsidRPr="008D79B9">
        <w:rPr>
          <w:rFonts w:ascii="Times New Roman" w:hAnsi="Times New Roman" w:cs="Times New Roman"/>
          <w:lang w:val="hr-HR"/>
        </w:rPr>
        <w:t xml:space="preserve"> svi sastavni dijelovi zbiljskog totaliteta poprimaju karakteristike svjedoka, pa čak i plodovi stabla: </w:t>
      </w:r>
      <w:r w:rsidR="00A709A4">
        <w:rPr>
          <w:rFonts w:ascii="Times New Roman" w:hAnsi="Times New Roman" w:cs="Times New Roman"/>
          <w:lang w:val="hr-HR"/>
        </w:rPr>
        <w:t>„</w:t>
      </w:r>
      <w:r w:rsidRPr="0070563E">
        <w:rPr>
          <w:rFonts w:ascii="Times New Roman" w:hAnsi="Times New Roman" w:cs="Times New Roman"/>
          <w:lang w:val="hr-HR"/>
        </w:rPr>
        <w:t>Kao što je naime onaj koji zna da posjeduje stablo pa ti hvalu daje za korist koju ima od njega</w:t>
      </w:r>
      <w:r w:rsidR="00151031">
        <w:rPr>
          <w:rFonts w:ascii="Times New Roman" w:hAnsi="Times New Roman" w:cs="Times New Roman"/>
          <w:lang w:val="hr-HR"/>
        </w:rPr>
        <w:t>,</w:t>
      </w:r>
      <w:r w:rsidRPr="0070563E">
        <w:rPr>
          <w:rFonts w:ascii="Times New Roman" w:hAnsi="Times New Roman" w:cs="Times New Roman"/>
          <w:lang w:val="hr-HR"/>
        </w:rPr>
        <w:t xml:space="preserve"> […]</w:t>
      </w:r>
      <w:r w:rsidR="00A709A4">
        <w:rPr>
          <w:rFonts w:ascii="Times New Roman" w:hAnsi="Times New Roman" w:cs="Times New Roman"/>
          <w:lang w:val="hr-HR"/>
        </w:rPr>
        <w:t>”</w:t>
      </w:r>
      <w:r w:rsidR="00151031">
        <w:rPr>
          <w:rFonts w:ascii="Times New Roman" w:hAnsi="Times New Roman" w:cs="Times New Roman"/>
          <w:lang w:val="hr-HR"/>
        </w:rPr>
        <w:t>.</w:t>
      </w:r>
      <w:r w:rsidRPr="0070563E">
        <w:rPr>
          <w:rStyle w:val="FootnoteReference"/>
          <w:rFonts w:ascii="Times New Roman" w:hAnsi="Times New Roman" w:cs="Times New Roman"/>
          <w:lang w:val="hr-HR"/>
        </w:rPr>
        <w:footnoteReference w:id="36"/>
      </w:r>
      <w:r w:rsidRPr="008D79B9">
        <w:rPr>
          <w:rFonts w:ascii="Times New Roman" w:hAnsi="Times New Roman" w:cs="Times New Roman"/>
          <w:lang w:val="hr-HR"/>
        </w:rPr>
        <w:t xml:space="preserve"> Slično Augustin govori i u </w:t>
      </w:r>
      <w:r>
        <w:rPr>
          <w:rFonts w:ascii="Times New Roman" w:hAnsi="Times New Roman" w:cs="Times New Roman"/>
          <w:lang w:val="hr-HR"/>
        </w:rPr>
        <w:t>daljnjem</w:t>
      </w:r>
      <w:r w:rsidRPr="008D79B9">
        <w:rPr>
          <w:rFonts w:ascii="Times New Roman" w:hAnsi="Times New Roman" w:cs="Times New Roman"/>
          <w:lang w:val="hr-HR"/>
        </w:rPr>
        <w:t xml:space="preserve"> </w:t>
      </w:r>
      <w:r>
        <w:rPr>
          <w:rFonts w:ascii="Times New Roman" w:hAnsi="Times New Roman" w:cs="Times New Roman"/>
          <w:lang w:val="hr-HR"/>
        </w:rPr>
        <w:t>tekstu</w:t>
      </w:r>
      <w:r w:rsidRPr="008D79B9">
        <w:rPr>
          <w:rFonts w:ascii="Times New Roman" w:hAnsi="Times New Roman" w:cs="Times New Roman"/>
          <w:lang w:val="hr-HR"/>
        </w:rPr>
        <w:t xml:space="preserve">: </w:t>
      </w:r>
      <w:r w:rsidR="00A709A4">
        <w:rPr>
          <w:rFonts w:ascii="Times New Roman" w:hAnsi="Times New Roman" w:cs="Times New Roman"/>
          <w:lang w:val="hr-HR"/>
        </w:rPr>
        <w:t>„</w:t>
      </w:r>
      <w:r w:rsidRPr="0070563E">
        <w:rPr>
          <w:rFonts w:ascii="Times New Roman" w:hAnsi="Times New Roman" w:cs="Times New Roman"/>
          <w:lang w:val="hr-HR"/>
        </w:rPr>
        <w:t xml:space="preserve">[…] jer ako tko čuje, njemu ovakve stvari govore: Nismo mi same sebe </w:t>
      </w:r>
      <w:r w:rsidRPr="0070563E">
        <w:rPr>
          <w:rFonts w:ascii="Times New Roman" w:hAnsi="Times New Roman" w:cs="Times New Roman"/>
          <w:lang w:val="hr-HR"/>
        </w:rPr>
        <w:lastRenderedPageBreak/>
        <w:t>stvorile, nego nas je stvorio onaj koji ostaje dovijeka (</w:t>
      </w:r>
      <w:proofErr w:type="spellStart"/>
      <w:r w:rsidRPr="0070563E">
        <w:rPr>
          <w:rFonts w:ascii="Times New Roman" w:hAnsi="Times New Roman" w:cs="Times New Roman"/>
          <w:lang w:val="hr-HR"/>
        </w:rPr>
        <w:t>Ps</w:t>
      </w:r>
      <w:proofErr w:type="spellEnd"/>
      <w:r w:rsidRPr="0070563E">
        <w:rPr>
          <w:rFonts w:ascii="Times New Roman" w:hAnsi="Times New Roman" w:cs="Times New Roman"/>
          <w:lang w:val="hr-HR"/>
        </w:rPr>
        <w:t xml:space="preserve"> 100,3.5) […]</w:t>
      </w:r>
      <w:r w:rsidRPr="0070563E">
        <w:rPr>
          <w:rStyle w:val="FootnoteReference"/>
          <w:rFonts w:ascii="Times New Roman" w:hAnsi="Times New Roman" w:cs="Times New Roman"/>
          <w:lang w:val="hr-HR"/>
        </w:rPr>
        <w:footnoteReference w:id="37"/>
      </w:r>
      <w:r w:rsidRPr="0070563E">
        <w:rPr>
          <w:rFonts w:ascii="Times New Roman" w:hAnsi="Times New Roman" w:cs="Times New Roman"/>
          <w:lang w:val="hr-HR"/>
        </w:rPr>
        <w:t xml:space="preserve">; </w:t>
      </w:r>
      <w:r w:rsidR="00A709A4">
        <w:rPr>
          <w:rFonts w:ascii="Times New Roman" w:hAnsi="Times New Roman" w:cs="Times New Roman"/>
          <w:lang w:val="hr-HR"/>
        </w:rPr>
        <w:t>„</w:t>
      </w:r>
      <w:r w:rsidRPr="0070563E">
        <w:rPr>
          <w:rFonts w:ascii="Times New Roman" w:hAnsi="Times New Roman" w:cs="Times New Roman"/>
          <w:lang w:val="hr-HR"/>
        </w:rPr>
        <w:t xml:space="preserve">Pitao sam more i bezdane, i životinje što gmižu, i odgovoriše mi: </w:t>
      </w:r>
      <w:r w:rsidR="00A709A4">
        <w:rPr>
          <w:rFonts w:ascii="Times New Roman" w:hAnsi="Times New Roman" w:cs="Times New Roman"/>
          <w:lang w:val="hr-HR"/>
        </w:rPr>
        <w:t>'</w:t>
      </w:r>
      <w:r w:rsidRPr="0070563E">
        <w:rPr>
          <w:rFonts w:ascii="Times New Roman" w:hAnsi="Times New Roman" w:cs="Times New Roman"/>
          <w:lang w:val="hr-HR"/>
        </w:rPr>
        <w:t>Nismo mi Bog tvoj, traži ga nad nama!</w:t>
      </w:r>
      <w:r w:rsidR="00A709A4">
        <w:rPr>
          <w:rFonts w:ascii="Times New Roman" w:hAnsi="Times New Roman" w:cs="Times New Roman"/>
          <w:lang w:val="hr-HR"/>
        </w:rPr>
        <w:t>'</w:t>
      </w:r>
      <w:r w:rsidRPr="0070563E">
        <w:rPr>
          <w:rFonts w:ascii="Times New Roman" w:hAnsi="Times New Roman" w:cs="Times New Roman"/>
          <w:lang w:val="hr-HR"/>
        </w:rPr>
        <w:t xml:space="preserve"> […]</w:t>
      </w:r>
      <w:r w:rsidR="00A709A4">
        <w:rPr>
          <w:rFonts w:ascii="Times New Roman" w:hAnsi="Times New Roman" w:cs="Times New Roman"/>
          <w:lang w:val="hr-HR"/>
        </w:rPr>
        <w:t>”.</w:t>
      </w:r>
      <w:r w:rsidRPr="0070563E">
        <w:rPr>
          <w:rStyle w:val="FootnoteReference"/>
          <w:rFonts w:ascii="Times New Roman" w:hAnsi="Times New Roman" w:cs="Times New Roman"/>
          <w:lang w:val="hr-HR"/>
        </w:rPr>
        <w:footnoteReference w:id="38"/>
      </w:r>
    </w:p>
    <w:p w14:paraId="24114308" w14:textId="2E586E72" w:rsidR="00C66E6A" w:rsidRDefault="00C66E6A" w:rsidP="00C66E6A">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ab/>
        <w:t>Bog intencionalno govori po svojim stvorenjima jer je stvorenje isto Božja riječ.  Brigom za stvorenje participiramo u Božjoj stvarateljskoj i uzdržavateljskoj ljubavi: Bog preko nas održava svijet (</w:t>
      </w:r>
      <w:proofErr w:type="spellStart"/>
      <w:r>
        <w:rPr>
          <w:rFonts w:ascii="Times New Roman" w:hAnsi="Times New Roman" w:cs="Times New Roman"/>
          <w:i/>
          <w:iCs/>
          <w:lang w:val="hr-HR"/>
        </w:rPr>
        <w:t>concursus</w:t>
      </w:r>
      <w:proofErr w:type="spellEnd"/>
      <w:r>
        <w:rPr>
          <w:rFonts w:ascii="Times New Roman" w:hAnsi="Times New Roman" w:cs="Times New Roman"/>
          <w:i/>
          <w:iCs/>
          <w:lang w:val="hr-HR"/>
        </w:rPr>
        <w:t xml:space="preserve"> </w:t>
      </w:r>
      <w:proofErr w:type="spellStart"/>
      <w:r>
        <w:rPr>
          <w:rFonts w:ascii="Times New Roman" w:hAnsi="Times New Roman" w:cs="Times New Roman"/>
          <w:i/>
          <w:iCs/>
          <w:lang w:val="hr-HR"/>
        </w:rPr>
        <w:t>divinus</w:t>
      </w:r>
      <w:proofErr w:type="spellEnd"/>
      <w:r>
        <w:rPr>
          <w:rFonts w:ascii="Times New Roman" w:hAnsi="Times New Roman" w:cs="Times New Roman"/>
          <w:lang w:val="hr-HR"/>
        </w:rPr>
        <w:t>) koji je stvorio kao otvoreni sustav. Božja stvorenja svjedoče o svome tvorcu, a važno je imati na umu da ona nisu samo sredstvo čovjekovog spasenja, već ona zajedno s čovjekom putuju konačnoj točki omega</w:t>
      </w:r>
      <w:r w:rsidR="00151031">
        <w:rPr>
          <w:rFonts w:ascii="Times New Roman" w:hAnsi="Times New Roman" w:cs="Times New Roman"/>
          <w:lang w:val="hr-HR"/>
        </w:rPr>
        <w:t>.</w:t>
      </w:r>
      <w:r>
        <w:rPr>
          <w:rFonts w:ascii="Times New Roman" w:hAnsi="Times New Roman" w:cs="Times New Roman"/>
          <w:lang w:val="hr-HR"/>
        </w:rPr>
        <w:t xml:space="preserve"> </w:t>
      </w:r>
      <w:r w:rsidR="00151031">
        <w:rPr>
          <w:rFonts w:ascii="Times New Roman" w:hAnsi="Times New Roman" w:cs="Times New Roman"/>
          <w:lang w:val="hr-HR"/>
        </w:rPr>
        <w:t>Č</w:t>
      </w:r>
      <w:r>
        <w:rPr>
          <w:rFonts w:ascii="Times New Roman" w:hAnsi="Times New Roman" w:cs="Times New Roman"/>
          <w:lang w:val="hr-HR"/>
        </w:rPr>
        <w:t>ovjek i svijet imaju zajednički cilj, s tim da čovjek ima odgovornost za svijet:</w:t>
      </w:r>
      <w:r>
        <w:rPr>
          <w:rStyle w:val="FootnoteReference"/>
          <w:rFonts w:ascii="Times New Roman" w:hAnsi="Times New Roman" w:cs="Times New Roman"/>
          <w:lang w:val="hr-HR"/>
        </w:rPr>
        <w:footnoteReference w:id="39"/>
      </w:r>
      <w:r>
        <w:rPr>
          <w:rFonts w:ascii="Times New Roman" w:hAnsi="Times New Roman" w:cs="Times New Roman"/>
          <w:lang w:val="hr-HR"/>
        </w:rPr>
        <w:t xml:space="preserve"> </w:t>
      </w:r>
      <w:r w:rsidR="00A709A4">
        <w:rPr>
          <w:rFonts w:ascii="Times New Roman" w:hAnsi="Times New Roman" w:cs="Times New Roman"/>
          <w:lang w:val="hr-HR"/>
        </w:rPr>
        <w:t>„</w:t>
      </w:r>
      <w:r>
        <w:rPr>
          <w:rFonts w:ascii="Times New Roman" w:hAnsi="Times New Roman" w:cs="Times New Roman"/>
          <w:lang w:val="hr-HR"/>
        </w:rPr>
        <w:t>Bog uvijek govori po svjedocima zato što želi čovjeku darovati da surađuje u njegovu životu i djelu. Želi da budemo njegov dolazak jedni drugima</w:t>
      </w:r>
      <w:r w:rsidR="00A709A4">
        <w:rPr>
          <w:rFonts w:ascii="Times New Roman" w:hAnsi="Times New Roman" w:cs="Times New Roman"/>
          <w:lang w:val="hr-HR"/>
        </w:rPr>
        <w:t>”</w:t>
      </w:r>
      <w:r>
        <w:rPr>
          <w:rFonts w:ascii="Times New Roman" w:hAnsi="Times New Roman" w:cs="Times New Roman"/>
          <w:lang w:val="hr-HR"/>
        </w:rPr>
        <w:t>.</w:t>
      </w:r>
      <w:r>
        <w:rPr>
          <w:rStyle w:val="FootnoteReference"/>
          <w:rFonts w:ascii="Times New Roman" w:hAnsi="Times New Roman" w:cs="Times New Roman"/>
          <w:lang w:val="hr-HR"/>
        </w:rPr>
        <w:footnoteReference w:id="40"/>
      </w:r>
      <w:r>
        <w:rPr>
          <w:rFonts w:ascii="Times New Roman" w:hAnsi="Times New Roman" w:cs="Times New Roman"/>
          <w:lang w:val="hr-HR"/>
        </w:rPr>
        <w:t xml:space="preserve"> Iskustvo odsutnoga, a u prirodi </w:t>
      </w:r>
      <w:r w:rsidR="00200B8A">
        <w:rPr>
          <w:rFonts w:ascii="Times New Roman" w:hAnsi="Times New Roman" w:cs="Times New Roman"/>
          <w:lang w:val="hr-HR"/>
        </w:rPr>
        <w:t>neizravno</w:t>
      </w:r>
      <w:r>
        <w:rPr>
          <w:rFonts w:ascii="Times New Roman" w:hAnsi="Times New Roman" w:cs="Times New Roman"/>
          <w:lang w:val="hr-HR"/>
        </w:rPr>
        <w:t xml:space="preserve"> prisutnoga Boga je poziv na svjedočanstvo.</w:t>
      </w:r>
      <w:r>
        <w:rPr>
          <w:rStyle w:val="FootnoteReference"/>
          <w:rFonts w:ascii="Times New Roman" w:hAnsi="Times New Roman" w:cs="Times New Roman"/>
          <w:lang w:val="hr-HR"/>
        </w:rPr>
        <w:footnoteReference w:id="41"/>
      </w:r>
      <w:r>
        <w:rPr>
          <w:rFonts w:ascii="Times New Roman" w:hAnsi="Times New Roman" w:cs="Times New Roman"/>
          <w:lang w:val="hr-HR"/>
        </w:rPr>
        <w:t xml:space="preserve"> Konstantna tema u </w:t>
      </w:r>
      <w:r>
        <w:rPr>
          <w:rFonts w:ascii="Times New Roman" w:hAnsi="Times New Roman" w:cs="Times New Roman"/>
          <w:i/>
          <w:iCs/>
          <w:lang w:val="hr-HR"/>
        </w:rPr>
        <w:t>Ispovijestima</w:t>
      </w:r>
      <w:r>
        <w:rPr>
          <w:rFonts w:ascii="Times New Roman" w:hAnsi="Times New Roman" w:cs="Times New Roman"/>
          <w:lang w:val="hr-HR"/>
        </w:rPr>
        <w:t xml:space="preserve"> jest čovjekov odgovor na Božji poziv, samo što poziv upućen po stvorenjima koja svjedoče za Boga čovjek često ne čuje.</w:t>
      </w:r>
    </w:p>
    <w:p w14:paraId="0AAE45D0" w14:textId="5AB8E612" w:rsidR="00C66E6A" w:rsidRDefault="00C66E6A" w:rsidP="00C66E6A">
      <w:pPr>
        <w:pStyle w:val="ListParagraph"/>
        <w:spacing w:line="360" w:lineRule="auto"/>
        <w:ind w:left="0"/>
        <w:jc w:val="both"/>
        <w:rPr>
          <w:rFonts w:ascii="Times New Roman" w:hAnsi="Times New Roman" w:cs="Times New Roman"/>
          <w:lang w:val="hr-HR"/>
        </w:rPr>
      </w:pPr>
    </w:p>
    <w:p w14:paraId="19216345" w14:textId="79661CD9" w:rsidR="00C66E6A" w:rsidRDefault="00C66E6A" w:rsidP="00036E4E">
      <w:pPr>
        <w:pStyle w:val="Heading2"/>
        <w:spacing w:after="240" w:line="360" w:lineRule="auto"/>
      </w:pPr>
      <w:bookmarkStart w:id="8" w:name="_Toc75463161"/>
      <w:r>
        <w:rPr>
          <w:lang w:val="hr-HR"/>
        </w:rPr>
        <w:t>2.2</w:t>
      </w:r>
      <w:r>
        <w:t>. Svjedočanstvo o Božjem djelovanju</w:t>
      </w:r>
      <w:bookmarkEnd w:id="8"/>
    </w:p>
    <w:p w14:paraId="7F555F45" w14:textId="461E4426" w:rsidR="00A709A4" w:rsidRDefault="00C66E6A" w:rsidP="00C66E6A">
      <w:pPr>
        <w:spacing w:line="360" w:lineRule="auto"/>
        <w:jc w:val="both"/>
        <w:rPr>
          <w:rFonts w:ascii="Times New Roman" w:hAnsi="Times New Roman" w:cs="Times New Roman"/>
          <w:lang w:val="hr-HR"/>
        </w:rPr>
      </w:pPr>
      <w:r>
        <w:rPr>
          <w:rFonts w:ascii="Times New Roman" w:hAnsi="Times New Roman" w:cs="Times New Roman"/>
          <w:b/>
          <w:bCs/>
          <w:lang w:val="hr-HR"/>
        </w:rPr>
        <w:tab/>
      </w:r>
      <w:r w:rsidR="001C3E66">
        <w:rPr>
          <w:rFonts w:ascii="Times New Roman" w:hAnsi="Times New Roman" w:cs="Times New Roman"/>
          <w:lang w:val="hr-HR"/>
        </w:rPr>
        <w:t xml:space="preserve">U </w:t>
      </w:r>
      <w:r w:rsidR="001C3E66" w:rsidRPr="001C3E66">
        <w:rPr>
          <w:rFonts w:ascii="Times New Roman" w:hAnsi="Times New Roman" w:cs="Times New Roman"/>
          <w:i/>
          <w:iCs/>
          <w:lang w:val="hr-HR"/>
        </w:rPr>
        <w:t>Ispovijestima</w:t>
      </w:r>
      <w:r w:rsidR="001C3E66">
        <w:rPr>
          <w:rFonts w:ascii="Times New Roman" w:hAnsi="Times New Roman" w:cs="Times New Roman"/>
          <w:i/>
          <w:iCs/>
          <w:lang w:val="hr-HR"/>
        </w:rPr>
        <w:t xml:space="preserve"> </w:t>
      </w:r>
      <w:r w:rsidRPr="001C3E66">
        <w:rPr>
          <w:rFonts w:ascii="Times New Roman" w:hAnsi="Times New Roman" w:cs="Times New Roman"/>
          <w:lang w:val="hr-HR"/>
        </w:rPr>
        <w:t>Augustin</w:t>
      </w:r>
      <w:r>
        <w:rPr>
          <w:rFonts w:ascii="Times New Roman" w:hAnsi="Times New Roman" w:cs="Times New Roman"/>
          <w:lang w:val="hr-HR"/>
        </w:rPr>
        <w:t xml:space="preserve"> svjedoči o</w:t>
      </w:r>
      <w:r w:rsidR="001C3E66">
        <w:rPr>
          <w:rFonts w:ascii="Times New Roman" w:hAnsi="Times New Roman" w:cs="Times New Roman"/>
          <w:lang w:val="hr-HR"/>
        </w:rPr>
        <w:t xml:space="preserve"> onome što prepoznaje kao izravno</w:t>
      </w:r>
      <w:r>
        <w:rPr>
          <w:rFonts w:ascii="Times New Roman" w:hAnsi="Times New Roman" w:cs="Times New Roman"/>
          <w:lang w:val="hr-HR"/>
        </w:rPr>
        <w:t xml:space="preserve"> Božje djelovanj</w:t>
      </w:r>
      <w:r w:rsidR="001C3E66">
        <w:rPr>
          <w:rFonts w:ascii="Times New Roman" w:hAnsi="Times New Roman" w:cs="Times New Roman"/>
          <w:lang w:val="hr-HR"/>
        </w:rPr>
        <w:t>e</w:t>
      </w:r>
      <w:r>
        <w:rPr>
          <w:rFonts w:ascii="Times New Roman" w:hAnsi="Times New Roman" w:cs="Times New Roman"/>
          <w:lang w:val="hr-HR"/>
        </w:rPr>
        <w:t xml:space="preserve"> u</w:t>
      </w:r>
      <w:r w:rsidR="001C3E66">
        <w:rPr>
          <w:rFonts w:ascii="Times New Roman" w:hAnsi="Times New Roman" w:cs="Times New Roman"/>
          <w:lang w:val="hr-HR"/>
        </w:rPr>
        <w:t xml:space="preserve"> svojemu životu</w:t>
      </w:r>
      <w:r>
        <w:rPr>
          <w:rFonts w:ascii="Times New Roman" w:hAnsi="Times New Roman" w:cs="Times New Roman"/>
          <w:lang w:val="hr-HR"/>
        </w:rPr>
        <w:t xml:space="preserve">. To su sljedeća mjesta: </w:t>
      </w:r>
      <w:r w:rsidR="00A709A4">
        <w:rPr>
          <w:rFonts w:ascii="Times New Roman" w:hAnsi="Times New Roman" w:cs="Times New Roman"/>
          <w:lang w:val="hr-HR"/>
        </w:rPr>
        <w:t>„</w:t>
      </w:r>
      <w:r w:rsidRPr="0070563E">
        <w:rPr>
          <w:rFonts w:ascii="Times New Roman" w:hAnsi="Times New Roman" w:cs="Times New Roman"/>
          <w:lang w:val="hr-HR"/>
        </w:rPr>
        <w:t>Odmah si naime, Gospodine, došao u pomoć njegovoj nevinosti, kojoj si ti jedini bio svjedok</w:t>
      </w:r>
      <w:r w:rsidR="00A709A4">
        <w:rPr>
          <w:rFonts w:ascii="Times New Roman" w:hAnsi="Times New Roman" w:cs="Times New Roman"/>
          <w:lang w:val="hr-HR"/>
        </w:rPr>
        <w:t>”</w:t>
      </w:r>
      <w:r>
        <w:rPr>
          <w:rFonts w:ascii="Times New Roman" w:hAnsi="Times New Roman" w:cs="Times New Roman"/>
          <w:lang w:val="hr-HR"/>
        </w:rPr>
        <w:t>.</w:t>
      </w:r>
      <w:r w:rsidRPr="0070563E">
        <w:rPr>
          <w:rStyle w:val="FootnoteReference"/>
          <w:rFonts w:ascii="Times New Roman" w:hAnsi="Times New Roman" w:cs="Times New Roman"/>
          <w:lang w:val="hr-HR"/>
        </w:rPr>
        <w:footnoteReference w:id="42"/>
      </w:r>
      <w:r w:rsidR="001C3E66">
        <w:rPr>
          <w:rFonts w:ascii="Times New Roman" w:hAnsi="Times New Roman" w:cs="Times New Roman"/>
          <w:lang w:val="hr-HR"/>
        </w:rPr>
        <w:t xml:space="preserve"> </w:t>
      </w:r>
      <w:r>
        <w:rPr>
          <w:rFonts w:ascii="Times New Roman" w:hAnsi="Times New Roman" w:cs="Times New Roman"/>
          <w:lang w:val="hr-HR"/>
        </w:rPr>
        <w:t xml:space="preserve">Augustinov prijatelj Alipije našao se u krivo vrijeme na krivom mjestu i bio optužen za pokušaj lopovluka. Nitko nije mogao posvjedočiti za Alipijevu nevinost, osim </w:t>
      </w:r>
      <w:r w:rsidR="001C3E66">
        <w:rPr>
          <w:rFonts w:ascii="Times New Roman" w:hAnsi="Times New Roman" w:cs="Times New Roman"/>
          <w:lang w:val="hr-HR"/>
        </w:rPr>
        <w:t>svevidećeg i sveznajućeg</w:t>
      </w:r>
      <w:r>
        <w:rPr>
          <w:rFonts w:ascii="Times New Roman" w:hAnsi="Times New Roman" w:cs="Times New Roman"/>
          <w:lang w:val="hr-HR"/>
        </w:rPr>
        <w:t xml:space="preserve"> Gospodina</w:t>
      </w:r>
      <w:r w:rsidR="001C3E66">
        <w:rPr>
          <w:rFonts w:ascii="Times New Roman" w:hAnsi="Times New Roman" w:cs="Times New Roman"/>
          <w:lang w:val="hr-HR"/>
        </w:rPr>
        <w:t>.</w:t>
      </w:r>
      <w:r>
        <w:rPr>
          <w:rFonts w:ascii="Times New Roman" w:hAnsi="Times New Roman" w:cs="Times New Roman"/>
          <w:lang w:val="hr-HR"/>
        </w:rPr>
        <w:t xml:space="preserve"> Augustin </w:t>
      </w:r>
      <w:r w:rsidR="001C3E66">
        <w:rPr>
          <w:rFonts w:ascii="Times New Roman" w:hAnsi="Times New Roman" w:cs="Times New Roman"/>
          <w:lang w:val="hr-HR"/>
        </w:rPr>
        <w:t>Gospodinovom djelovanju</w:t>
      </w:r>
      <w:r>
        <w:rPr>
          <w:rFonts w:ascii="Times New Roman" w:hAnsi="Times New Roman" w:cs="Times New Roman"/>
          <w:lang w:val="hr-HR"/>
        </w:rPr>
        <w:t xml:space="preserve"> pripisuje ishod događaja koji je doveo do Alipijevog oslobođenja.</w:t>
      </w:r>
      <w:r w:rsidR="001C3E66">
        <w:rPr>
          <w:rFonts w:ascii="Times New Roman" w:hAnsi="Times New Roman" w:cs="Times New Roman"/>
          <w:lang w:val="hr-HR"/>
        </w:rPr>
        <w:t xml:space="preserve"> Također i ovaj odlomak:</w:t>
      </w:r>
      <w:r>
        <w:rPr>
          <w:rFonts w:ascii="Times New Roman" w:hAnsi="Times New Roman" w:cs="Times New Roman"/>
          <w:lang w:val="hr-HR"/>
        </w:rPr>
        <w:t xml:space="preserve"> </w:t>
      </w:r>
      <w:r w:rsidR="00A709A4">
        <w:rPr>
          <w:rFonts w:ascii="Times New Roman" w:hAnsi="Times New Roman" w:cs="Times New Roman"/>
          <w:lang w:val="hr-HR"/>
        </w:rPr>
        <w:t>„</w:t>
      </w:r>
      <w:r w:rsidRPr="0070563E">
        <w:rPr>
          <w:rFonts w:ascii="Times New Roman" w:hAnsi="Times New Roman" w:cs="Times New Roman"/>
          <w:lang w:val="hr-HR"/>
        </w:rPr>
        <w:t>Tada si mi stavio u srce misao, i to se učinilo dobro u mojim očima, da pođem k Simplicijanu, koji mi se pokazivao kao dobar sluga tvoj i u njemu je svijetlila tvoja milost</w:t>
      </w:r>
      <w:r w:rsidR="00A709A4">
        <w:rPr>
          <w:rFonts w:ascii="Times New Roman" w:hAnsi="Times New Roman" w:cs="Times New Roman"/>
          <w:lang w:val="hr-HR"/>
        </w:rPr>
        <w:t>”</w:t>
      </w:r>
      <w:r>
        <w:rPr>
          <w:rFonts w:ascii="Times New Roman" w:hAnsi="Times New Roman" w:cs="Times New Roman"/>
          <w:lang w:val="hr-HR"/>
        </w:rPr>
        <w:t>.</w:t>
      </w:r>
      <w:r w:rsidRPr="0070563E">
        <w:rPr>
          <w:rStyle w:val="FootnoteReference"/>
          <w:rFonts w:ascii="Times New Roman" w:hAnsi="Times New Roman" w:cs="Times New Roman"/>
          <w:lang w:val="hr-HR"/>
        </w:rPr>
        <w:footnoteReference w:id="43"/>
      </w:r>
      <w:r>
        <w:rPr>
          <w:rFonts w:ascii="Times New Roman" w:hAnsi="Times New Roman" w:cs="Times New Roman"/>
          <w:lang w:val="hr-HR"/>
        </w:rPr>
        <w:t xml:space="preserve"> Augustin u svom životu vidi Božje djelovanje, vodstvo Božje providnosti, ono što bi teologija nazvala „</w:t>
      </w:r>
      <w:proofErr w:type="spellStart"/>
      <w:r>
        <w:rPr>
          <w:rFonts w:ascii="Times New Roman" w:hAnsi="Times New Roman" w:cs="Times New Roman"/>
          <w:lang w:val="hr-HR"/>
        </w:rPr>
        <w:t>providentia</w:t>
      </w:r>
      <w:proofErr w:type="spellEnd"/>
      <w:r>
        <w:rPr>
          <w:rFonts w:ascii="Times New Roman" w:hAnsi="Times New Roman" w:cs="Times New Roman"/>
          <w:lang w:val="hr-HR"/>
        </w:rPr>
        <w:t xml:space="preserve"> </w:t>
      </w:r>
      <w:proofErr w:type="spellStart"/>
      <w:r>
        <w:rPr>
          <w:rFonts w:ascii="Times New Roman" w:hAnsi="Times New Roman" w:cs="Times New Roman"/>
          <w:lang w:val="hr-HR"/>
        </w:rPr>
        <w:t>specialis</w:t>
      </w:r>
      <w:proofErr w:type="spellEnd"/>
      <w:r w:rsidR="00A709A4">
        <w:rPr>
          <w:rFonts w:ascii="Times New Roman" w:hAnsi="Times New Roman" w:cs="Times New Roman"/>
          <w:lang w:val="hr-HR"/>
        </w:rPr>
        <w:t>”</w:t>
      </w:r>
      <w:r>
        <w:rPr>
          <w:rFonts w:ascii="Times New Roman" w:hAnsi="Times New Roman" w:cs="Times New Roman"/>
          <w:lang w:val="hr-HR"/>
        </w:rPr>
        <w:t>. On je očito čuo za pozitivna svjedočanstva o Simplicijanu, koji je bio Ambrozijev prijatelj. Augustin prepoznaje inicijativu Bog</w:t>
      </w:r>
      <w:r w:rsidR="00A709A4">
        <w:rPr>
          <w:rFonts w:ascii="Times New Roman" w:hAnsi="Times New Roman" w:cs="Times New Roman"/>
          <w:lang w:val="hr-HR"/>
        </w:rPr>
        <w:t>a koji je</w:t>
      </w:r>
      <w:r>
        <w:rPr>
          <w:rFonts w:ascii="Times New Roman" w:hAnsi="Times New Roman" w:cs="Times New Roman"/>
          <w:lang w:val="hr-HR"/>
        </w:rPr>
        <w:t xml:space="preserve"> u</w:t>
      </w:r>
      <w:r w:rsidR="00A709A4">
        <w:rPr>
          <w:rFonts w:ascii="Times New Roman" w:hAnsi="Times New Roman" w:cs="Times New Roman"/>
          <w:lang w:val="hr-HR"/>
        </w:rPr>
        <w:t xml:space="preserve"> Augustinovo</w:t>
      </w:r>
      <w:r>
        <w:rPr>
          <w:rFonts w:ascii="Times New Roman" w:hAnsi="Times New Roman" w:cs="Times New Roman"/>
          <w:lang w:val="hr-HR"/>
        </w:rPr>
        <w:t xml:space="preserve"> srce</w:t>
      </w:r>
      <w:r w:rsidR="00A709A4">
        <w:rPr>
          <w:rFonts w:ascii="Times New Roman" w:hAnsi="Times New Roman" w:cs="Times New Roman"/>
          <w:lang w:val="hr-HR"/>
        </w:rPr>
        <w:t xml:space="preserve"> stavio</w:t>
      </w:r>
      <w:r>
        <w:rPr>
          <w:rFonts w:ascii="Times New Roman" w:hAnsi="Times New Roman" w:cs="Times New Roman"/>
          <w:lang w:val="hr-HR"/>
        </w:rPr>
        <w:t xml:space="preserve"> misao</w:t>
      </w:r>
      <w:r w:rsidR="00A709A4">
        <w:rPr>
          <w:rFonts w:ascii="Times New Roman" w:hAnsi="Times New Roman" w:cs="Times New Roman"/>
          <w:lang w:val="hr-HR"/>
        </w:rPr>
        <w:t xml:space="preserve"> koja</w:t>
      </w:r>
      <w:r>
        <w:rPr>
          <w:rFonts w:ascii="Times New Roman" w:hAnsi="Times New Roman" w:cs="Times New Roman"/>
          <w:lang w:val="hr-HR"/>
        </w:rPr>
        <w:t xml:space="preserve"> se Augustinu učinila dobrom. Augustin želi posvjedočiti </w:t>
      </w:r>
      <w:r w:rsidR="00A709A4">
        <w:rPr>
          <w:rFonts w:ascii="Times New Roman" w:hAnsi="Times New Roman" w:cs="Times New Roman"/>
          <w:lang w:val="hr-HR"/>
        </w:rPr>
        <w:t>čitateljima</w:t>
      </w:r>
      <w:r>
        <w:rPr>
          <w:rFonts w:ascii="Times New Roman" w:hAnsi="Times New Roman" w:cs="Times New Roman"/>
          <w:lang w:val="hr-HR"/>
        </w:rPr>
        <w:t xml:space="preserve"> o tome što mu je </w:t>
      </w:r>
      <w:proofErr w:type="spellStart"/>
      <w:r>
        <w:rPr>
          <w:rFonts w:ascii="Times New Roman" w:hAnsi="Times New Roman" w:cs="Times New Roman"/>
          <w:lang w:val="hr-HR"/>
        </w:rPr>
        <w:t>Simplicijan</w:t>
      </w:r>
      <w:proofErr w:type="spellEnd"/>
      <w:r>
        <w:rPr>
          <w:rFonts w:ascii="Times New Roman" w:hAnsi="Times New Roman" w:cs="Times New Roman"/>
          <w:lang w:val="hr-HR"/>
        </w:rPr>
        <w:t xml:space="preserve"> rekao</w:t>
      </w:r>
      <w:r w:rsidR="00A709A4">
        <w:rPr>
          <w:rFonts w:ascii="Times New Roman" w:hAnsi="Times New Roman" w:cs="Times New Roman"/>
          <w:lang w:val="hr-HR"/>
        </w:rPr>
        <w:t xml:space="preserve"> jer</w:t>
      </w:r>
      <w:r>
        <w:rPr>
          <w:rFonts w:ascii="Times New Roman" w:hAnsi="Times New Roman" w:cs="Times New Roman"/>
          <w:lang w:val="hr-HR"/>
        </w:rPr>
        <w:t xml:space="preserve"> drži da će nas time privesti bliže k Bogu:</w:t>
      </w:r>
      <w:r w:rsidRPr="00361D10">
        <w:rPr>
          <w:rFonts w:ascii="Times New Roman" w:hAnsi="Times New Roman" w:cs="Times New Roman"/>
          <w:sz w:val="20"/>
          <w:szCs w:val="20"/>
          <w:lang w:val="hr-HR"/>
        </w:rPr>
        <w:t xml:space="preserve"> </w:t>
      </w:r>
      <w:r w:rsidR="00A709A4">
        <w:rPr>
          <w:rFonts w:ascii="Times New Roman" w:hAnsi="Times New Roman" w:cs="Times New Roman"/>
          <w:lang w:val="hr-HR"/>
        </w:rPr>
        <w:t>„</w:t>
      </w:r>
      <w:r w:rsidRPr="0070563E">
        <w:rPr>
          <w:rFonts w:ascii="Times New Roman" w:hAnsi="Times New Roman" w:cs="Times New Roman"/>
          <w:lang w:val="hr-HR"/>
        </w:rPr>
        <w:t xml:space="preserve">[…] ispripovjedi mi o njemu nešto što neću prešutjeti, jer sadrži veliku pohvalu tvoje milosti </w:t>
      </w:r>
      <w:r w:rsidRPr="0070563E">
        <w:rPr>
          <w:rFonts w:ascii="Times New Roman" w:hAnsi="Times New Roman" w:cs="Times New Roman"/>
          <w:lang w:val="hr-HR"/>
        </w:rPr>
        <w:lastRenderedPageBreak/>
        <w:t>koju ti treba izreći</w:t>
      </w:r>
      <w:r w:rsidR="00A709A4">
        <w:rPr>
          <w:rFonts w:ascii="Times New Roman" w:hAnsi="Times New Roman" w:cs="Times New Roman"/>
          <w:lang w:val="hr-HR"/>
        </w:rPr>
        <w:t>”</w:t>
      </w:r>
      <w:r>
        <w:rPr>
          <w:rFonts w:ascii="Times New Roman" w:hAnsi="Times New Roman" w:cs="Times New Roman"/>
          <w:lang w:val="hr-HR"/>
        </w:rPr>
        <w:t>.</w:t>
      </w:r>
      <w:r w:rsidRPr="0070563E">
        <w:rPr>
          <w:rStyle w:val="FootnoteReference"/>
          <w:rFonts w:ascii="Times New Roman" w:hAnsi="Times New Roman" w:cs="Times New Roman"/>
          <w:lang w:val="hr-HR"/>
        </w:rPr>
        <w:footnoteReference w:id="44"/>
      </w:r>
      <w:r w:rsidRPr="00361D10">
        <w:rPr>
          <w:rFonts w:ascii="Times New Roman" w:hAnsi="Times New Roman" w:cs="Times New Roman"/>
          <w:sz w:val="20"/>
          <w:szCs w:val="20"/>
          <w:lang w:val="hr-HR"/>
        </w:rPr>
        <w:t xml:space="preserve"> </w:t>
      </w:r>
      <w:r>
        <w:rPr>
          <w:rFonts w:ascii="Times New Roman" w:hAnsi="Times New Roman" w:cs="Times New Roman"/>
          <w:lang w:val="hr-HR"/>
        </w:rPr>
        <w:t xml:space="preserve">Ovoj želji pridružuje se i čudesno ozdravljenje od zubobolje: </w:t>
      </w:r>
      <w:r w:rsidR="00A709A4">
        <w:rPr>
          <w:rFonts w:ascii="Times New Roman" w:hAnsi="Times New Roman" w:cs="Times New Roman"/>
          <w:lang w:val="hr-HR"/>
        </w:rPr>
        <w:t>„</w:t>
      </w:r>
      <w:r w:rsidRPr="0070563E">
        <w:rPr>
          <w:rFonts w:ascii="Times New Roman" w:hAnsi="Times New Roman" w:cs="Times New Roman"/>
          <w:lang w:val="hr-HR"/>
        </w:rPr>
        <w:t>Tek što smo prignuli koljena na pobožnu molitvu, nestade one boli</w:t>
      </w:r>
      <w:r w:rsidR="00A709A4">
        <w:rPr>
          <w:rFonts w:ascii="Times New Roman" w:hAnsi="Times New Roman" w:cs="Times New Roman"/>
          <w:lang w:val="hr-HR"/>
        </w:rPr>
        <w:t>”</w:t>
      </w:r>
      <w:r>
        <w:rPr>
          <w:rFonts w:ascii="Times New Roman" w:hAnsi="Times New Roman" w:cs="Times New Roman"/>
          <w:lang w:val="hr-HR"/>
        </w:rPr>
        <w:t>.</w:t>
      </w:r>
      <w:r w:rsidRPr="0070563E">
        <w:rPr>
          <w:rStyle w:val="FootnoteReference"/>
          <w:rFonts w:ascii="Times New Roman" w:hAnsi="Times New Roman" w:cs="Times New Roman"/>
          <w:lang w:val="hr-HR"/>
        </w:rPr>
        <w:footnoteReference w:id="45"/>
      </w:r>
      <w:r w:rsidRPr="0070563E">
        <w:rPr>
          <w:rFonts w:ascii="Times New Roman" w:hAnsi="Times New Roman" w:cs="Times New Roman"/>
          <w:lang w:val="hr-HR"/>
        </w:rPr>
        <w:t xml:space="preserve"> </w:t>
      </w:r>
      <w:r>
        <w:rPr>
          <w:rFonts w:ascii="Times New Roman" w:hAnsi="Times New Roman" w:cs="Times New Roman"/>
          <w:lang w:val="hr-HR"/>
        </w:rPr>
        <w:t xml:space="preserve">U ovom je tekstu očita svjedočanska narav cijelog spisa: Augustinovo svjedočanstvo o ozdravljenju od zubobolje je svjedočanstvo o direktnom Božjem djelovanju u Augustinovu životu, budući da je tijekom molitve bol nestala. </w:t>
      </w:r>
      <w:r w:rsidR="00A709A4">
        <w:rPr>
          <w:rFonts w:ascii="Times New Roman" w:hAnsi="Times New Roman" w:cs="Times New Roman"/>
          <w:lang w:val="hr-HR"/>
        </w:rPr>
        <w:t>U</w:t>
      </w:r>
      <w:r>
        <w:rPr>
          <w:rFonts w:ascii="Times New Roman" w:hAnsi="Times New Roman" w:cs="Times New Roman"/>
          <w:lang w:val="hr-HR"/>
        </w:rPr>
        <w:t xml:space="preserve"> </w:t>
      </w:r>
      <w:r w:rsidR="00A709A4" w:rsidRPr="00A709A4">
        <w:rPr>
          <w:rFonts w:ascii="Times New Roman" w:hAnsi="Times New Roman" w:cs="Times New Roman"/>
          <w:i/>
          <w:iCs/>
          <w:lang w:val="hr-HR"/>
        </w:rPr>
        <w:t>Ispovijestima</w:t>
      </w:r>
      <w:r>
        <w:rPr>
          <w:rFonts w:ascii="Times New Roman" w:hAnsi="Times New Roman" w:cs="Times New Roman"/>
          <w:lang w:val="hr-HR"/>
        </w:rPr>
        <w:t xml:space="preserve"> možemo razlikovati</w:t>
      </w:r>
      <w:r w:rsidR="00A709A4">
        <w:rPr>
          <w:rFonts w:ascii="Times New Roman" w:hAnsi="Times New Roman" w:cs="Times New Roman"/>
          <w:lang w:val="hr-HR"/>
        </w:rPr>
        <w:t xml:space="preserve"> općenitije cjelokupno</w:t>
      </w:r>
      <w:r>
        <w:rPr>
          <w:rFonts w:ascii="Times New Roman" w:hAnsi="Times New Roman" w:cs="Times New Roman"/>
          <w:lang w:val="hr-HR"/>
        </w:rPr>
        <w:t xml:space="preserve"> Božje vođenje svijeta </w:t>
      </w:r>
      <w:r w:rsidR="00A709A4">
        <w:rPr>
          <w:rFonts w:ascii="Times New Roman" w:hAnsi="Times New Roman" w:cs="Times New Roman"/>
          <w:lang w:val="hr-HR"/>
        </w:rPr>
        <w:t>od</w:t>
      </w:r>
      <w:r>
        <w:rPr>
          <w:rFonts w:ascii="Times New Roman" w:hAnsi="Times New Roman" w:cs="Times New Roman"/>
          <w:lang w:val="hr-HR"/>
        </w:rPr>
        <w:t xml:space="preserve"> </w:t>
      </w:r>
      <w:r w:rsidR="00A709A4">
        <w:rPr>
          <w:rFonts w:ascii="Times New Roman" w:hAnsi="Times New Roman" w:cs="Times New Roman"/>
          <w:lang w:val="hr-HR"/>
        </w:rPr>
        <w:t>njegovog</w:t>
      </w:r>
      <w:r>
        <w:rPr>
          <w:rFonts w:ascii="Times New Roman" w:hAnsi="Times New Roman" w:cs="Times New Roman"/>
          <w:lang w:val="hr-HR"/>
        </w:rPr>
        <w:t xml:space="preserve"> direktno</w:t>
      </w:r>
      <w:r w:rsidR="00A709A4">
        <w:rPr>
          <w:rFonts w:ascii="Times New Roman" w:hAnsi="Times New Roman" w:cs="Times New Roman"/>
          <w:lang w:val="hr-HR"/>
        </w:rPr>
        <w:t>g</w:t>
      </w:r>
      <w:r>
        <w:rPr>
          <w:rFonts w:ascii="Times New Roman" w:hAnsi="Times New Roman" w:cs="Times New Roman"/>
          <w:lang w:val="hr-HR"/>
        </w:rPr>
        <w:t xml:space="preserve"> djelovanj</w:t>
      </w:r>
      <w:r w:rsidR="00A709A4">
        <w:rPr>
          <w:rFonts w:ascii="Times New Roman" w:hAnsi="Times New Roman" w:cs="Times New Roman"/>
          <w:lang w:val="hr-HR"/>
        </w:rPr>
        <w:t>a koje se očituje u</w:t>
      </w:r>
      <w:r>
        <w:rPr>
          <w:rFonts w:ascii="Times New Roman" w:hAnsi="Times New Roman" w:cs="Times New Roman"/>
          <w:lang w:val="hr-HR"/>
        </w:rPr>
        <w:t xml:space="preserve"> ozdravljenje, svjedočanstv</w:t>
      </w:r>
      <w:r w:rsidR="00A709A4">
        <w:rPr>
          <w:rFonts w:ascii="Times New Roman" w:hAnsi="Times New Roman" w:cs="Times New Roman"/>
          <w:lang w:val="hr-HR"/>
        </w:rPr>
        <w:t>u</w:t>
      </w:r>
      <w:r>
        <w:rPr>
          <w:rFonts w:ascii="Times New Roman" w:hAnsi="Times New Roman" w:cs="Times New Roman"/>
          <w:lang w:val="hr-HR"/>
        </w:rPr>
        <w:t xml:space="preserve"> za Alipija kad je bio optužen</w:t>
      </w:r>
      <w:r w:rsidR="00A709A4">
        <w:rPr>
          <w:rFonts w:ascii="Times New Roman" w:hAnsi="Times New Roman" w:cs="Times New Roman"/>
          <w:lang w:val="hr-HR"/>
        </w:rPr>
        <w:t>,</w:t>
      </w:r>
      <w:r>
        <w:rPr>
          <w:rFonts w:ascii="Times New Roman" w:hAnsi="Times New Roman" w:cs="Times New Roman"/>
          <w:lang w:val="hr-HR"/>
        </w:rPr>
        <w:t xml:space="preserve"> usađivanj</w:t>
      </w:r>
      <w:r w:rsidR="00A709A4">
        <w:rPr>
          <w:rFonts w:ascii="Times New Roman" w:hAnsi="Times New Roman" w:cs="Times New Roman"/>
          <w:lang w:val="hr-HR"/>
        </w:rPr>
        <w:t>u</w:t>
      </w:r>
      <w:r>
        <w:rPr>
          <w:rFonts w:ascii="Times New Roman" w:hAnsi="Times New Roman" w:cs="Times New Roman"/>
          <w:lang w:val="hr-HR"/>
        </w:rPr>
        <w:t xml:space="preserve"> misli u srce</w:t>
      </w:r>
      <w:r w:rsidR="00200B8A">
        <w:rPr>
          <w:rFonts w:ascii="Times New Roman" w:hAnsi="Times New Roman" w:cs="Times New Roman"/>
          <w:lang w:val="hr-HR"/>
        </w:rPr>
        <w:t xml:space="preserve"> i</w:t>
      </w:r>
      <w:r>
        <w:rPr>
          <w:rFonts w:ascii="Times New Roman" w:hAnsi="Times New Roman" w:cs="Times New Roman"/>
          <w:lang w:val="hr-HR"/>
        </w:rPr>
        <w:t xml:space="preserve"> u odgoju: </w:t>
      </w:r>
      <w:r w:rsidR="00A709A4">
        <w:rPr>
          <w:rFonts w:ascii="Times New Roman" w:hAnsi="Times New Roman" w:cs="Times New Roman"/>
          <w:lang w:val="hr-HR"/>
        </w:rPr>
        <w:t>„</w:t>
      </w:r>
      <w:r w:rsidRPr="0070563E">
        <w:rPr>
          <w:rFonts w:ascii="Times New Roman" w:hAnsi="Times New Roman" w:cs="Times New Roman"/>
          <w:lang w:val="hr-HR"/>
        </w:rPr>
        <w:t>Što sam ga u tvojoj nauci odgajao, to si me ti potaknuo, nitko drugi</w:t>
      </w:r>
      <w:r w:rsidR="00A709A4">
        <w:rPr>
          <w:rFonts w:ascii="Times New Roman" w:hAnsi="Times New Roman" w:cs="Times New Roman"/>
          <w:lang w:val="hr-HR"/>
        </w:rPr>
        <w:t>”</w:t>
      </w:r>
      <w:r>
        <w:rPr>
          <w:rFonts w:ascii="Times New Roman" w:hAnsi="Times New Roman" w:cs="Times New Roman"/>
          <w:lang w:val="hr-HR"/>
        </w:rPr>
        <w:t>.</w:t>
      </w:r>
      <w:r w:rsidRPr="0070563E">
        <w:rPr>
          <w:rStyle w:val="FootnoteReference"/>
          <w:rFonts w:ascii="Times New Roman" w:hAnsi="Times New Roman" w:cs="Times New Roman"/>
          <w:lang w:val="hr-HR"/>
        </w:rPr>
        <w:footnoteReference w:id="46"/>
      </w:r>
      <w:r w:rsidRPr="0070563E">
        <w:rPr>
          <w:rFonts w:ascii="Times New Roman" w:hAnsi="Times New Roman" w:cs="Times New Roman"/>
          <w:lang w:val="hr-HR"/>
        </w:rPr>
        <w:t xml:space="preserve"> </w:t>
      </w:r>
      <w:r>
        <w:rPr>
          <w:rFonts w:ascii="Times New Roman" w:hAnsi="Times New Roman" w:cs="Times New Roman"/>
          <w:lang w:val="hr-HR"/>
        </w:rPr>
        <w:t xml:space="preserve">Odgajanje uključuje kontinuirano svjedočenje jer odgajanik postaje osoba preko osobe odgajatelja. </w:t>
      </w:r>
    </w:p>
    <w:p w14:paraId="0C507AAF" w14:textId="0934CE6F" w:rsidR="00C66E6A" w:rsidRDefault="00A709A4" w:rsidP="00C66E6A">
      <w:pPr>
        <w:spacing w:line="360" w:lineRule="auto"/>
        <w:jc w:val="both"/>
        <w:rPr>
          <w:rFonts w:ascii="Times New Roman" w:hAnsi="Times New Roman" w:cs="Times New Roman"/>
          <w:lang w:val="hr-HR"/>
        </w:rPr>
      </w:pPr>
      <w:r>
        <w:rPr>
          <w:rFonts w:ascii="Times New Roman" w:hAnsi="Times New Roman" w:cs="Times New Roman"/>
          <w:lang w:val="hr-HR"/>
        </w:rPr>
        <w:tab/>
      </w:r>
      <w:r w:rsidR="00C66E6A">
        <w:rPr>
          <w:rFonts w:ascii="Times New Roman" w:hAnsi="Times New Roman" w:cs="Times New Roman"/>
          <w:lang w:val="hr-HR"/>
        </w:rPr>
        <w:t xml:space="preserve">Čovjek ranjen istočnim grijehom svjedoči svoju ranjenost intencionalnim ili spontanim razornim djelovanjem, što se može iščitati iz: </w:t>
      </w:r>
    </w:p>
    <w:p w14:paraId="067F4E7D" w14:textId="6D6B1158" w:rsidR="00C66E6A" w:rsidRDefault="00A709A4" w:rsidP="00C66E6A">
      <w:pPr>
        <w:shd w:val="clear" w:color="auto" w:fill="FFFFFF" w:themeFill="background1"/>
        <w:spacing w:line="360" w:lineRule="auto"/>
        <w:ind w:left="851" w:right="851"/>
        <w:jc w:val="both"/>
        <w:rPr>
          <w:rFonts w:ascii="Times New Roman" w:hAnsi="Times New Roman" w:cs="Times New Roman"/>
          <w:sz w:val="20"/>
          <w:szCs w:val="20"/>
          <w:lang w:val="hr-HR"/>
        </w:rPr>
      </w:pPr>
      <w:r>
        <w:rPr>
          <w:rFonts w:ascii="Times New Roman" w:hAnsi="Times New Roman" w:cs="Times New Roman"/>
          <w:lang w:val="hr-HR"/>
        </w:rPr>
        <w:t>„</w:t>
      </w:r>
      <w:r w:rsidR="00C66E6A" w:rsidRPr="0070563E">
        <w:rPr>
          <w:rFonts w:ascii="Times New Roman" w:hAnsi="Times New Roman" w:cs="Times New Roman"/>
          <w:lang w:val="hr-HR"/>
        </w:rPr>
        <w:t>I hvaliti te želi čovjek, sićušan djelić tvoga stvorenja, čovjek koji svuda sa sobom nosi svoju smrtnost, koji nosi sa sobom svjedočanstvo svoga grijeha i svjedočanstvo da se oholima protiviš (Jak 4,6; 1Pt 5,5)</w:t>
      </w:r>
      <w:r>
        <w:rPr>
          <w:rFonts w:ascii="Times New Roman" w:hAnsi="Times New Roman" w:cs="Times New Roman"/>
          <w:lang w:val="hr-HR"/>
        </w:rPr>
        <w:t>”</w:t>
      </w:r>
      <w:r w:rsidR="00C66E6A">
        <w:rPr>
          <w:rFonts w:ascii="Times New Roman" w:hAnsi="Times New Roman" w:cs="Times New Roman"/>
          <w:lang w:val="hr-HR"/>
        </w:rPr>
        <w:t>.</w:t>
      </w:r>
      <w:r w:rsidR="00C66E6A" w:rsidRPr="0070563E">
        <w:rPr>
          <w:rStyle w:val="FootnoteReference"/>
          <w:rFonts w:ascii="Times New Roman" w:hAnsi="Times New Roman" w:cs="Times New Roman"/>
          <w:lang w:val="hr-HR"/>
        </w:rPr>
        <w:footnoteReference w:id="47"/>
      </w:r>
      <w:r w:rsidR="00C66E6A" w:rsidRPr="00361D10">
        <w:rPr>
          <w:rFonts w:ascii="Times New Roman" w:hAnsi="Times New Roman" w:cs="Times New Roman"/>
          <w:sz w:val="20"/>
          <w:szCs w:val="20"/>
          <w:lang w:val="hr-HR"/>
        </w:rPr>
        <w:t xml:space="preserve"> </w:t>
      </w:r>
    </w:p>
    <w:p w14:paraId="19F6149C" w14:textId="77777777" w:rsidR="00A709A4" w:rsidRDefault="00A709A4" w:rsidP="00C66E6A">
      <w:pPr>
        <w:shd w:val="clear" w:color="auto" w:fill="FFFFFF" w:themeFill="background1"/>
        <w:spacing w:line="360" w:lineRule="auto"/>
        <w:jc w:val="both"/>
        <w:rPr>
          <w:rFonts w:ascii="Times New Roman" w:hAnsi="Times New Roman" w:cs="Times New Roman"/>
          <w:lang w:val="hr-HR"/>
        </w:rPr>
      </w:pPr>
      <w:r>
        <w:rPr>
          <w:rFonts w:ascii="Times New Roman" w:hAnsi="Times New Roman" w:cs="Times New Roman"/>
          <w:lang w:val="hr-HR"/>
        </w:rPr>
        <w:t>Č</w:t>
      </w:r>
      <w:r w:rsidR="00C66E6A">
        <w:rPr>
          <w:rFonts w:ascii="Times New Roman" w:hAnsi="Times New Roman" w:cs="Times New Roman"/>
          <w:lang w:val="hr-HR"/>
        </w:rPr>
        <w:t xml:space="preserve">ovjek nosi sa sobom i svjedočanstvo da se Bog protivi oholim ljudima, to je svjedočanstvo o Božjem djelovanju u povijesti koje je uvijek na strani marginaliziranih, siromašnih i bijednih, </w:t>
      </w:r>
      <w:r>
        <w:rPr>
          <w:rFonts w:ascii="Times New Roman" w:hAnsi="Times New Roman" w:cs="Times New Roman"/>
          <w:lang w:val="hr-HR"/>
        </w:rPr>
        <w:t>čovjek nosi svjedočanstvo da Bog</w:t>
      </w:r>
      <w:r w:rsidR="00C66E6A">
        <w:rPr>
          <w:rFonts w:ascii="Times New Roman" w:hAnsi="Times New Roman" w:cs="Times New Roman"/>
          <w:lang w:val="hr-HR"/>
        </w:rPr>
        <w:t xml:space="preserve"> djeluje logikom neznatnosti. Čovjek</w:t>
      </w:r>
      <w:r>
        <w:rPr>
          <w:rFonts w:ascii="Times New Roman" w:hAnsi="Times New Roman" w:cs="Times New Roman"/>
          <w:lang w:val="hr-HR"/>
        </w:rPr>
        <w:t>,</w:t>
      </w:r>
      <w:r w:rsidR="00C66E6A">
        <w:rPr>
          <w:rFonts w:ascii="Times New Roman" w:hAnsi="Times New Roman" w:cs="Times New Roman"/>
          <w:lang w:val="hr-HR"/>
        </w:rPr>
        <w:t xml:space="preserve"> dakle</w:t>
      </w:r>
      <w:r>
        <w:rPr>
          <w:rFonts w:ascii="Times New Roman" w:hAnsi="Times New Roman" w:cs="Times New Roman"/>
          <w:lang w:val="hr-HR"/>
        </w:rPr>
        <w:t>,</w:t>
      </w:r>
      <w:r w:rsidR="00C66E6A">
        <w:rPr>
          <w:rFonts w:ascii="Times New Roman" w:hAnsi="Times New Roman" w:cs="Times New Roman"/>
          <w:lang w:val="hr-HR"/>
        </w:rPr>
        <w:t xml:space="preserve"> u sebi nosi dva svjedočanstva</w:t>
      </w:r>
      <w:r>
        <w:rPr>
          <w:rFonts w:ascii="Times New Roman" w:hAnsi="Times New Roman" w:cs="Times New Roman"/>
          <w:lang w:val="hr-HR"/>
        </w:rPr>
        <w:t>, svjedočanstvo da se Bog protivi oholima</w:t>
      </w:r>
      <w:r w:rsidR="00C66E6A">
        <w:rPr>
          <w:rFonts w:ascii="Times New Roman" w:hAnsi="Times New Roman" w:cs="Times New Roman"/>
          <w:lang w:val="hr-HR"/>
        </w:rPr>
        <w:t xml:space="preserve"> </w:t>
      </w:r>
      <w:r>
        <w:rPr>
          <w:rFonts w:ascii="Times New Roman" w:hAnsi="Times New Roman" w:cs="Times New Roman"/>
          <w:lang w:val="hr-HR"/>
        </w:rPr>
        <w:t>je zapravo svjedočanstvo o</w:t>
      </w:r>
      <w:r w:rsidR="00C66E6A">
        <w:rPr>
          <w:rFonts w:ascii="Times New Roman" w:hAnsi="Times New Roman" w:cs="Times New Roman"/>
          <w:lang w:val="hr-HR"/>
        </w:rPr>
        <w:t xml:space="preserve"> Božje</w:t>
      </w:r>
      <w:r>
        <w:rPr>
          <w:rFonts w:ascii="Times New Roman" w:hAnsi="Times New Roman" w:cs="Times New Roman"/>
          <w:lang w:val="hr-HR"/>
        </w:rPr>
        <w:t>m</w:t>
      </w:r>
      <w:r w:rsidR="00C66E6A">
        <w:rPr>
          <w:rFonts w:ascii="Times New Roman" w:hAnsi="Times New Roman" w:cs="Times New Roman"/>
          <w:lang w:val="hr-HR"/>
        </w:rPr>
        <w:t xml:space="preserve"> milosrđ</w:t>
      </w:r>
      <w:r>
        <w:rPr>
          <w:rFonts w:ascii="Times New Roman" w:hAnsi="Times New Roman" w:cs="Times New Roman"/>
          <w:lang w:val="hr-HR"/>
        </w:rPr>
        <w:t>u</w:t>
      </w:r>
      <w:r w:rsidR="00C66E6A">
        <w:rPr>
          <w:rFonts w:ascii="Times New Roman" w:hAnsi="Times New Roman" w:cs="Times New Roman"/>
          <w:lang w:val="hr-HR"/>
        </w:rPr>
        <w:t xml:space="preserve"> – mislim da naglasak ide više prema tome nego prema pesimističkoj antropologiji, kako se često naziva Augustinova antropologija. </w:t>
      </w:r>
    </w:p>
    <w:p w14:paraId="1B0B28A0" w14:textId="10815FB8" w:rsidR="00C66E6A" w:rsidRDefault="00A709A4" w:rsidP="00C66E6A">
      <w:pPr>
        <w:shd w:val="clear" w:color="auto" w:fill="FFFFFF" w:themeFill="background1"/>
        <w:spacing w:line="360" w:lineRule="auto"/>
        <w:jc w:val="both"/>
        <w:rPr>
          <w:rFonts w:ascii="Times New Roman" w:hAnsi="Times New Roman" w:cs="Times New Roman"/>
          <w:lang w:val="hr-HR"/>
        </w:rPr>
      </w:pPr>
      <w:r>
        <w:rPr>
          <w:rFonts w:ascii="Times New Roman" w:hAnsi="Times New Roman" w:cs="Times New Roman"/>
          <w:lang w:val="hr-HR"/>
        </w:rPr>
        <w:tab/>
      </w:r>
      <w:r w:rsidR="00C66E6A">
        <w:rPr>
          <w:rFonts w:ascii="Times New Roman" w:hAnsi="Times New Roman" w:cs="Times New Roman"/>
          <w:lang w:val="hr-HR"/>
        </w:rPr>
        <w:t>Svjedočanstvo o</w:t>
      </w:r>
      <w:r>
        <w:rPr>
          <w:rFonts w:ascii="Times New Roman" w:hAnsi="Times New Roman" w:cs="Times New Roman"/>
          <w:lang w:val="hr-HR"/>
        </w:rPr>
        <w:t xml:space="preserve"> čudesnom</w:t>
      </w:r>
      <w:r w:rsidR="00C66E6A">
        <w:rPr>
          <w:rFonts w:ascii="Times New Roman" w:hAnsi="Times New Roman" w:cs="Times New Roman"/>
          <w:lang w:val="hr-HR"/>
        </w:rPr>
        <w:t xml:space="preserve"> Božjem </w:t>
      </w:r>
      <w:r>
        <w:rPr>
          <w:rFonts w:ascii="Times New Roman" w:hAnsi="Times New Roman" w:cs="Times New Roman"/>
          <w:lang w:val="hr-HR"/>
        </w:rPr>
        <w:t xml:space="preserve">djelovanju </w:t>
      </w:r>
      <w:r w:rsidR="00C66E6A">
        <w:rPr>
          <w:rFonts w:ascii="Times New Roman" w:hAnsi="Times New Roman" w:cs="Times New Roman"/>
          <w:lang w:val="hr-HR"/>
        </w:rPr>
        <w:t xml:space="preserve">vidljivo je i u: </w:t>
      </w:r>
    </w:p>
    <w:p w14:paraId="16225154" w14:textId="7A6DBA09" w:rsidR="00C66E6A" w:rsidRDefault="00A709A4" w:rsidP="00C66E6A">
      <w:pPr>
        <w:shd w:val="clear" w:color="auto" w:fill="FFFFFF" w:themeFill="background1"/>
        <w:spacing w:line="360" w:lineRule="auto"/>
        <w:ind w:left="851" w:right="851"/>
        <w:jc w:val="both"/>
        <w:rPr>
          <w:rFonts w:ascii="Times New Roman" w:hAnsi="Times New Roman" w:cs="Times New Roman"/>
          <w:sz w:val="20"/>
          <w:szCs w:val="20"/>
          <w:lang w:val="hr-HR"/>
        </w:rPr>
      </w:pPr>
      <w:r>
        <w:rPr>
          <w:rFonts w:ascii="Times New Roman" w:hAnsi="Times New Roman" w:cs="Times New Roman"/>
          <w:lang w:val="hr-HR"/>
        </w:rPr>
        <w:t>“</w:t>
      </w:r>
      <w:r w:rsidR="00C66E6A" w:rsidRPr="0070563E">
        <w:rPr>
          <w:rFonts w:ascii="Times New Roman" w:hAnsi="Times New Roman" w:cs="Times New Roman"/>
          <w:lang w:val="hr-HR"/>
        </w:rPr>
        <w:t xml:space="preserve">Kad su ih naime otkrili i iskopali te ih s dostojnom počasti prenosili do </w:t>
      </w:r>
      <w:proofErr w:type="spellStart"/>
      <w:r w:rsidR="00C66E6A" w:rsidRPr="0070563E">
        <w:rPr>
          <w:rFonts w:ascii="Times New Roman" w:hAnsi="Times New Roman" w:cs="Times New Roman"/>
          <w:lang w:val="hr-HR"/>
        </w:rPr>
        <w:t>Ambrozijeve</w:t>
      </w:r>
      <w:proofErr w:type="spellEnd"/>
      <w:r w:rsidR="00C66E6A" w:rsidRPr="0070563E">
        <w:rPr>
          <w:rFonts w:ascii="Times New Roman" w:hAnsi="Times New Roman" w:cs="Times New Roman"/>
          <w:lang w:val="hr-HR"/>
        </w:rPr>
        <w:t xml:space="preserve"> bazilike, nisu samo ozdravljali oni koje su mučili nečisti duhovi, priznanjem istih demona, nego je ozdravio i neki višegodišnji slijepi građanin, dobro poznat u gradu</w:t>
      </w:r>
      <w:r>
        <w:rPr>
          <w:rFonts w:ascii="Times New Roman" w:hAnsi="Times New Roman" w:cs="Times New Roman"/>
          <w:lang w:val="hr-HR"/>
        </w:rPr>
        <w:t>”</w:t>
      </w:r>
      <w:r w:rsidR="00C66E6A">
        <w:rPr>
          <w:rFonts w:ascii="Times New Roman" w:hAnsi="Times New Roman" w:cs="Times New Roman"/>
          <w:lang w:val="hr-HR"/>
        </w:rPr>
        <w:t>.</w:t>
      </w:r>
      <w:r w:rsidR="00C66E6A" w:rsidRPr="0070563E">
        <w:rPr>
          <w:rStyle w:val="FootnoteReference"/>
          <w:rFonts w:ascii="Times New Roman" w:hAnsi="Times New Roman" w:cs="Times New Roman"/>
          <w:lang w:val="hr-HR"/>
        </w:rPr>
        <w:footnoteReference w:id="48"/>
      </w:r>
      <w:r w:rsidR="00C66E6A" w:rsidRPr="00410962">
        <w:rPr>
          <w:rFonts w:ascii="Times New Roman" w:hAnsi="Times New Roman" w:cs="Times New Roman"/>
          <w:sz w:val="20"/>
          <w:szCs w:val="20"/>
          <w:lang w:val="hr-HR"/>
        </w:rPr>
        <w:t xml:space="preserve"> </w:t>
      </w:r>
    </w:p>
    <w:p w14:paraId="65DBECF6" w14:textId="4E41CE6A" w:rsidR="00C66E6A" w:rsidRDefault="00C66E6A" w:rsidP="000E04E7">
      <w:pPr>
        <w:shd w:val="clear" w:color="auto" w:fill="FFFFFF" w:themeFill="background1"/>
        <w:spacing w:line="360" w:lineRule="auto"/>
        <w:jc w:val="both"/>
        <w:rPr>
          <w:rFonts w:ascii="Times New Roman" w:hAnsi="Times New Roman" w:cs="Times New Roman"/>
          <w:lang w:val="hr-HR"/>
        </w:rPr>
      </w:pPr>
      <w:r>
        <w:rPr>
          <w:rFonts w:ascii="Times New Roman" w:hAnsi="Times New Roman" w:cs="Times New Roman"/>
          <w:lang w:val="hr-HR"/>
        </w:rPr>
        <w:t>Čuda su povezana sa svjedočanstvom: „u klasičnoj apologetici čuda i proroštva kao 'najsigurniji znaci božanske objave' bijahu smatrani dokazima istinosti konačno važeće objave</w:t>
      </w:r>
      <w:r w:rsidR="00A709A4">
        <w:rPr>
          <w:rFonts w:ascii="Times New Roman" w:hAnsi="Times New Roman" w:cs="Times New Roman"/>
          <w:lang w:val="hr-HR"/>
        </w:rPr>
        <w:t>”</w:t>
      </w:r>
      <w:r>
        <w:rPr>
          <w:rFonts w:ascii="Times New Roman" w:hAnsi="Times New Roman" w:cs="Times New Roman"/>
          <w:lang w:val="hr-HR"/>
        </w:rPr>
        <w:t>.</w:t>
      </w:r>
      <w:r>
        <w:rPr>
          <w:rStyle w:val="FootnoteReference"/>
          <w:rFonts w:ascii="Times New Roman" w:hAnsi="Times New Roman" w:cs="Times New Roman"/>
          <w:lang w:val="hr-HR"/>
        </w:rPr>
        <w:footnoteReference w:id="49"/>
      </w:r>
      <w:r>
        <w:rPr>
          <w:rFonts w:ascii="Times New Roman" w:hAnsi="Times New Roman" w:cs="Times New Roman"/>
          <w:lang w:val="hr-HR"/>
        </w:rPr>
        <w:t xml:space="preserve"> Tekst opisuje kako su prilikom prenošenja tijela mučenika </w:t>
      </w:r>
      <w:proofErr w:type="spellStart"/>
      <w:r>
        <w:rPr>
          <w:rFonts w:ascii="Times New Roman" w:hAnsi="Times New Roman" w:cs="Times New Roman"/>
          <w:lang w:val="hr-HR"/>
        </w:rPr>
        <w:t>Gervazija</w:t>
      </w:r>
      <w:proofErr w:type="spellEnd"/>
      <w:r>
        <w:rPr>
          <w:rFonts w:ascii="Times New Roman" w:hAnsi="Times New Roman" w:cs="Times New Roman"/>
          <w:lang w:val="hr-HR"/>
        </w:rPr>
        <w:t xml:space="preserve"> i </w:t>
      </w:r>
      <w:proofErr w:type="spellStart"/>
      <w:r>
        <w:rPr>
          <w:rFonts w:ascii="Times New Roman" w:hAnsi="Times New Roman" w:cs="Times New Roman"/>
          <w:lang w:val="hr-HR"/>
        </w:rPr>
        <w:t>Protazija</w:t>
      </w:r>
      <w:proofErr w:type="spellEnd"/>
      <w:r>
        <w:rPr>
          <w:rFonts w:ascii="Times New Roman" w:hAnsi="Times New Roman" w:cs="Times New Roman"/>
          <w:lang w:val="hr-HR"/>
        </w:rPr>
        <w:t xml:space="preserve">, </w:t>
      </w:r>
      <w:r>
        <w:rPr>
          <w:rFonts w:ascii="Times New Roman" w:hAnsi="Times New Roman" w:cs="Times New Roman"/>
          <w:lang w:val="hr-HR"/>
        </w:rPr>
        <w:lastRenderedPageBreak/>
        <w:t>mnogi ozdravljali. Svjedočanstvo o ovim događajima doprinijelo je popuštanju progona kršćana. Za Augustina je najvažnija funkcija čuda: ono provocira odgovor vjere i proizlaze iz vjere koju su potaknuli. U drugim svojim djelima Augustin se pita</w:t>
      </w:r>
      <w:r w:rsidR="00A709A4">
        <w:rPr>
          <w:rFonts w:ascii="Times New Roman" w:hAnsi="Times New Roman" w:cs="Times New Roman"/>
          <w:lang w:val="hr-HR"/>
        </w:rPr>
        <w:t>o</w:t>
      </w:r>
      <w:r>
        <w:rPr>
          <w:rFonts w:ascii="Times New Roman" w:hAnsi="Times New Roman" w:cs="Times New Roman"/>
          <w:lang w:val="hr-HR"/>
        </w:rPr>
        <w:t xml:space="preserve"> o vjerodostojnosti čuda.</w:t>
      </w:r>
      <w:r>
        <w:rPr>
          <w:rStyle w:val="FootnoteReference"/>
          <w:rFonts w:ascii="Times New Roman" w:hAnsi="Times New Roman" w:cs="Times New Roman"/>
          <w:lang w:val="hr-HR"/>
        </w:rPr>
        <w:footnoteReference w:id="50"/>
      </w:r>
    </w:p>
    <w:p w14:paraId="046E6C0F" w14:textId="1B34361F" w:rsidR="00C66E6A" w:rsidRDefault="00C66E6A" w:rsidP="00AE67B0">
      <w:pPr>
        <w:pStyle w:val="ListParagraph"/>
        <w:spacing w:line="360" w:lineRule="auto"/>
        <w:ind w:left="0"/>
        <w:jc w:val="both"/>
        <w:rPr>
          <w:rFonts w:ascii="Times New Roman" w:hAnsi="Times New Roman" w:cs="Times New Roman"/>
          <w:lang w:val="hr-HR"/>
        </w:rPr>
      </w:pPr>
    </w:p>
    <w:p w14:paraId="3D0CFF5B" w14:textId="690057F2" w:rsidR="00C66E6A" w:rsidRDefault="00C66E6A" w:rsidP="00036E4E">
      <w:pPr>
        <w:pStyle w:val="Heading2"/>
        <w:spacing w:after="240" w:line="360" w:lineRule="auto"/>
        <w:rPr>
          <w:rFonts w:cs="Times New Roman"/>
          <w:lang w:val="hr-HR"/>
        </w:rPr>
      </w:pPr>
      <w:bookmarkStart w:id="9" w:name="_Toc75463162"/>
      <w:r>
        <w:rPr>
          <w:lang w:val="hr-HR"/>
        </w:rPr>
        <w:t>2.3.</w:t>
      </w:r>
      <w:r>
        <w:rPr>
          <w:iCs/>
          <w:lang w:val="hr-HR"/>
        </w:rPr>
        <w:t xml:space="preserve"> </w:t>
      </w:r>
      <w:r>
        <w:rPr>
          <w:lang w:val="hr-HR"/>
        </w:rPr>
        <w:t>Svjedočanstvo je izvor znanja</w:t>
      </w:r>
      <w:bookmarkEnd w:id="9"/>
    </w:p>
    <w:p w14:paraId="50076F57" w14:textId="1C97427F" w:rsidR="0035708C" w:rsidRDefault="00C66E6A" w:rsidP="00E6547A">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ab/>
      </w:r>
      <w:r w:rsidR="00200B8A">
        <w:rPr>
          <w:rFonts w:ascii="Times New Roman" w:hAnsi="Times New Roman" w:cs="Times New Roman"/>
          <w:lang w:val="hr-HR"/>
        </w:rPr>
        <w:t>U</w:t>
      </w:r>
      <w:r>
        <w:rPr>
          <w:rFonts w:ascii="Times New Roman" w:hAnsi="Times New Roman" w:cs="Times New Roman"/>
          <w:lang w:val="hr-HR"/>
        </w:rPr>
        <w:t xml:space="preserve"> ovom</w:t>
      </w:r>
      <w:r w:rsidR="0036630B" w:rsidRPr="00447BAF">
        <w:rPr>
          <w:rFonts w:ascii="Times New Roman" w:hAnsi="Times New Roman" w:cs="Times New Roman"/>
          <w:lang w:val="hr-HR"/>
        </w:rPr>
        <w:t xml:space="preserve"> rad</w:t>
      </w:r>
      <w:r>
        <w:rPr>
          <w:rFonts w:ascii="Times New Roman" w:hAnsi="Times New Roman" w:cs="Times New Roman"/>
          <w:lang w:val="hr-HR"/>
        </w:rPr>
        <w:t>u</w:t>
      </w:r>
      <w:r w:rsidR="0036630B" w:rsidRPr="00447BAF">
        <w:rPr>
          <w:rFonts w:ascii="Times New Roman" w:hAnsi="Times New Roman" w:cs="Times New Roman"/>
          <w:lang w:val="hr-HR"/>
        </w:rPr>
        <w:t xml:space="preserve"> ne namjerava</w:t>
      </w:r>
      <w:r w:rsidR="00200B8A">
        <w:rPr>
          <w:rFonts w:ascii="Times New Roman" w:hAnsi="Times New Roman" w:cs="Times New Roman"/>
          <w:lang w:val="hr-HR"/>
        </w:rPr>
        <w:t>mo</w:t>
      </w:r>
      <w:r w:rsidR="0036630B" w:rsidRPr="00447BAF">
        <w:rPr>
          <w:rFonts w:ascii="Times New Roman" w:hAnsi="Times New Roman" w:cs="Times New Roman"/>
          <w:lang w:val="hr-HR"/>
        </w:rPr>
        <w:t xml:space="preserve"> ući duboko u epistemološko pitanje, ali prije negoli krenemo u </w:t>
      </w:r>
      <w:r w:rsidR="000E04E7">
        <w:rPr>
          <w:rFonts w:ascii="Times New Roman" w:hAnsi="Times New Roman" w:cs="Times New Roman"/>
          <w:lang w:val="hr-HR"/>
        </w:rPr>
        <w:t>analizu i interpretaciju</w:t>
      </w:r>
      <w:r w:rsidR="0036630B" w:rsidRPr="00447BAF">
        <w:rPr>
          <w:rFonts w:ascii="Times New Roman" w:hAnsi="Times New Roman" w:cs="Times New Roman"/>
          <w:lang w:val="hr-HR"/>
        </w:rPr>
        <w:t xml:space="preserve"> </w:t>
      </w:r>
      <w:r w:rsidR="0036630B">
        <w:rPr>
          <w:rFonts w:ascii="Times New Roman" w:hAnsi="Times New Roman" w:cs="Times New Roman"/>
          <w:lang w:val="hr-HR"/>
        </w:rPr>
        <w:t>za ovo pitanje relevantnih odlomaka</w:t>
      </w:r>
      <w:r w:rsidR="0036630B" w:rsidRPr="00447BAF">
        <w:rPr>
          <w:rFonts w:ascii="Times New Roman" w:hAnsi="Times New Roman" w:cs="Times New Roman"/>
          <w:lang w:val="hr-HR"/>
        </w:rPr>
        <w:t xml:space="preserve">, dobro je imati u svijesti da, u kontekstu razvoja Augustinovog poimanja epistemološkog značaja svjedočanstva, u trenutku pisanja ovog djela on drži da je svjedočanstvo izvor znanja (on zna – </w:t>
      </w:r>
      <w:proofErr w:type="spellStart"/>
      <w:r w:rsidR="0036630B" w:rsidRPr="00447BAF">
        <w:rPr>
          <w:rFonts w:ascii="Times New Roman" w:hAnsi="Times New Roman" w:cs="Times New Roman"/>
          <w:i/>
          <w:iCs/>
          <w:lang w:val="hr-HR"/>
        </w:rPr>
        <w:t>scire</w:t>
      </w:r>
      <w:proofErr w:type="spellEnd"/>
      <w:r w:rsidR="0036630B" w:rsidRPr="00447BAF">
        <w:rPr>
          <w:rFonts w:ascii="Times New Roman" w:hAnsi="Times New Roman" w:cs="Times New Roman"/>
          <w:lang w:val="hr-HR"/>
        </w:rPr>
        <w:t xml:space="preserve"> – na temelju svjedočanstva)</w:t>
      </w:r>
      <w:r w:rsidR="00A709A4">
        <w:rPr>
          <w:rFonts w:ascii="Times New Roman" w:hAnsi="Times New Roman" w:cs="Times New Roman"/>
          <w:lang w:val="hr-HR"/>
        </w:rPr>
        <w:t xml:space="preserve"> </w:t>
      </w:r>
      <w:r>
        <w:rPr>
          <w:rFonts w:ascii="Times New Roman" w:hAnsi="Times New Roman" w:cs="Times New Roman"/>
          <w:lang w:val="hr-HR"/>
        </w:rPr>
        <w:t>dok je</w:t>
      </w:r>
      <w:r>
        <w:rPr>
          <w:lang w:val="hr-HR"/>
        </w:rPr>
        <w:t xml:space="preserve">  </w:t>
      </w:r>
      <w:r>
        <w:rPr>
          <w:rFonts w:ascii="Times New Roman" w:hAnsi="Times New Roman" w:cs="Times New Roman"/>
          <w:lang w:val="hr-HR"/>
        </w:rPr>
        <w:t>u svojim</w:t>
      </w:r>
      <w:r w:rsidR="00447BAF" w:rsidRPr="00447BAF">
        <w:rPr>
          <w:rFonts w:ascii="Times New Roman" w:hAnsi="Times New Roman" w:cs="Times New Roman"/>
          <w:lang w:val="hr-HR"/>
        </w:rPr>
        <w:t xml:space="preserve"> ranijim djelima (</w:t>
      </w:r>
      <w:r w:rsidR="00447BAF" w:rsidRPr="00447BAF">
        <w:rPr>
          <w:rFonts w:ascii="Times New Roman" w:hAnsi="Times New Roman" w:cs="Times New Roman"/>
          <w:i/>
          <w:iCs/>
          <w:lang w:val="hr-HR"/>
        </w:rPr>
        <w:t>De magistro</w:t>
      </w:r>
      <w:r w:rsidR="00447BAF" w:rsidRPr="00447BAF">
        <w:rPr>
          <w:rFonts w:ascii="Times New Roman" w:hAnsi="Times New Roman" w:cs="Times New Roman"/>
          <w:lang w:val="hr-HR"/>
        </w:rPr>
        <w:t xml:space="preserve">, </w:t>
      </w:r>
      <w:r w:rsidR="00447BAF" w:rsidRPr="00447BAF">
        <w:rPr>
          <w:rFonts w:ascii="Times New Roman" w:hAnsi="Times New Roman" w:cs="Times New Roman"/>
          <w:i/>
          <w:iCs/>
          <w:lang w:val="hr-HR"/>
        </w:rPr>
        <w:t xml:space="preserve">De </w:t>
      </w:r>
      <w:proofErr w:type="spellStart"/>
      <w:r w:rsidR="00447BAF" w:rsidRPr="00447BAF">
        <w:rPr>
          <w:rFonts w:ascii="Times New Roman" w:hAnsi="Times New Roman" w:cs="Times New Roman"/>
          <w:i/>
          <w:iCs/>
          <w:lang w:val="hr-HR"/>
        </w:rPr>
        <w:t>utilitate</w:t>
      </w:r>
      <w:proofErr w:type="spellEnd"/>
      <w:r w:rsidR="00447BAF" w:rsidRPr="00447BAF">
        <w:rPr>
          <w:rFonts w:ascii="Times New Roman" w:hAnsi="Times New Roman" w:cs="Times New Roman"/>
          <w:i/>
          <w:iCs/>
          <w:lang w:val="hr-HR"/>
        </w:rPr>
        <w:t xml:space="preserve"> </w:t>
      </w:r>
      <w:proofErr w:type="spellStart"/>
      <w:r w:rsidR="00447BAF" w:rsidRPr="00447BAF">
        <w:rPr>
          <w:rFonts w:ascii="Times New Roman" w:hAnsi="Times New Roman" w:cs="Times New Roman"/>
          <w:i/>
          <w:iCs/>
          <w:lang w:val="hr-HR"/>
        </w:rPr>
        <w:t>credendi</w:t>
      </w:r>
      <w:proofErr w:type="spellEnd"/>
      <w:r w:rsidR="00447BAF" w:rsidRPr="00447BAF">
        <w:rPr>
          <w:rFonts w:ascii="Times New Roman" w:hAnsi="Times New Roman" w:cs="Times New Roman"/>
          <w:lang w:val="hr-HR"/>
        </w:rPr>
        <w:t>) je zastupao tezu da svjedočanstvo može biti prikladan izvor vjerovanja, ali ne i izvor znanja.</w:t>
      </w:r>
      <w:r w:rsidR="00447BAF">
        <w:rPr>
          <w:rStyle w:val="FootnoteReference"/>
          <w:rFonts w:ascii="Times New Roman" w:hAnsi="Times New Roman" w:cs="Times New Roman"/>
          <w:lang w:val="hr-HR"/>
        </w:rPr>
        <w:footnoteReference w:id="51"/>
      </w:r>
      <w:r w:rsidR="00AE67B0">
        <w:rPr>
          <w:rFonts w:ascii="Times New Roman" w:hAnsi="Times New Roman" w:cs="Times New Roman"/>
          <w:lang w:val="hr-HR"/>
        </w:rPr>
        <w:t xml:space="preserve"> Da je</w:t>
      </w:r>
      <w:r>
        <w:rPr>
          <w:rFonts w:ascii="Times New Roman" w:hAnsi="Times New Roman" w:cs="Times New Roman"/>
          <w:lang w:val="hr-HR"/>
        </w:rPr>
        <w:t xml:space="preserve"> u </w:t>
      </w:r>
      <w:r>
        <w:rPr>
          <w:rFonts w:ascii="Times New Roman" w:hAnsi="Times New Roman" w:cs="Times New Roman"/>
          <w:i/>
          <w:iCs/>
          <w:lang w:val="hr-HR"/>
        </w:rPr>
        <w:t>Ispovijestima</w:t>
      </w:r>
      <w:r>
        <w:rPr>
          <w:rFonts w:ascii="Times New Roman" w:hAnsi="Times New Roman" w:cs="Times New Roman"/>
          <w:lang w:val="hr-HR"/>
        </w:rPr>
        <w:t xml:space="preserve"> svjedočanstvo izvor znanja</w:t>
      </w:r>
      <w:r w:rsidR="00AE67B0">
        <w:rPr>
          <w:rFonts w:ascii="Times New Roman" w:hAnsi="Times New Roman" w:cs="Times New Roman"/>
          <w:lang w:val="hr-HR"/>
        </w:rPr>
        <w:t xml:space="preserve"> jasno se vidi iz </w:t>
      </w:r>
      <w:r w:rsidR="006D4A44">
        <w:rPr>
          <w:rFonts w:ascii="Times New Roman" w:hAnsi="Times New Roman" w:cs="Times New Roman"/>
          <w:lang w:val="hr-HR"/>
        </w:rPr>
        <w:t>1.6.7.</w:t>
      </w:r>
      <w:r w:rsidR="00AE67B0">
        <w:rPr>
          <w:rFonts w:ascii="Times New Roman" w:hAnsi="Times New Roman" w:cs="Times New Roman"/>
          <w:lang w:val="hr-HR"/>
        </w:rPr>
        <w:t>:</w:t>
      </w:r>
    </w:p>
    <w:p w14:paraId="14802A94" w14:textId="71FF48D2" w:rsidR="0036630B" w:rsidRDefault="00A709A4" w:rsidP="0036630B">
      <w:pPr>
        <w:pStyle w:val="ListParagraph"/>
        <w:spacing w:line="360" w:lineRule="auto"/>
        <w:ind w:left="851" w:right="851"/>
        <w:contextualSpacing w:val="0"/>
        <w:jc w:val="both"/>
        <w:rPr>
          <w:rFonts w:ascii="Times New Roman" w:hAnsi="Times New Roman" w:cs="Times New Roman"/>
          <w:lang w:val="hr-HR"/>
        </w:rPr>
      </w:pPr>
      <w:r>
        <w:rPr>
          <w:rFonts w:ascii="Times New Roman" w:hAnsi="Times New Roman" w:cs="Times New Roman"/>
          <w:lang w:val="hr-HR"/>
        </w:rPr>
        <w:t>„</w:t>
      </w:r>
      <w:r w:rsidR="00AE67B0" w:rsidRPr="0070563E">
        <w:rPr>
          <w:rFonts w:ascii="Times New Roman" w:hAnsi="Times New Roman" w:cs="Times New Roman"/>
          <w:lang w:val="hr-HR"/>
        </w:rPr>
        <w:t xml:space="preserve">A dočekaše me utjehe milosrđa tvoga, kako sam čuo od roditelja tijela moga, od oca iz kojega si me, i od majke u kojoj si me oblikovao u vremenu: jer ja se toga ne sjećam. </w:t>
      </w:r>
      <w:r w:rsidR="00417CA1" w:rsidRPr="0070563E">
        <w:rPr>
          <w:rFonts w:ascii="Times New Roman" w:hAnsi="Times New Roman" w:cs="Times New Roman"/>
          <w:lang w:val="hr-HR"/>
        </w:rPr>
        <w:t>[</w:t>
      </w:r>
      <w:r w:rsidR="00AE67B0" w:rsidRPr="0070563E">
        <w:rPr>
          <w:rFonts w:ascii="Times New Roman" w:hAnsi="Times New Roman" w:cs="Times New Roman"/>
          <w:lang w:val="hr-HR"/>
        </w:rPr>
        <w:t>…</w:t>
      </w:r>
      <w:r w:rsidR="00417CA1" w:rsidRPr="0070563E">
        <w:rPr>
          <w:rFonts w:ascii="Times New Roman" w:hAnsi="Times New Roman" w:cs="Times New Roman"/>
          <w:lang w:val="hr-HR"/>
        </w:rPr>
        <w:t>]</w:t>
      </w:r>
      <w:r w:rsidR="00AE67B0" w:rsidRPr="0070563E">
        <w:rPr>
          <w:rFonts w:ascii="Times New Roman" w:hAnsi="Times New Roman" w:cs="Times New Roman"/>
          <w:lang w:val="hr-HR"/>
        </w:rPr>
        <w:t xml:space="preserve"> Poslije sam se počeo i smijati, najprije u snu, a onda i budan. To su mi pripovijedali o meni, i ja sam to povjerovao jer vidimo da je tako kod druge djece: tih se naime svojih doživljaja ne sjećam. </w:t>
      </w:r>
      <w:r w:rsidR="00417CA1" w:rsidRPr="0070563E">
        <w:rPr>
          <w:rFonts w:ascii="Times New Roman" w:hAnsi="Times New Roman" w:cs="Times New Roman"/>
          <w:lang w:val="hr-HR"/>
        </w:rPr>
        <w:t>[</w:t>
      </w:r>
      <w:r w:rsidR="00AE67B0" w:rsidRPr="0070563E">
        <w:rPr>
          <w:rFonts w:ascii="Times New Roman" w:hAnsi="Times New Roman" w:cs="Times New Roman"/>
          <w:lang w:val="hr-HR"/>
        </w:rPr>
        <w:t>…</w:t>
      </w:r>
      <w:r w:rsidR="00417CA1" w:rsidRPr="0070563E">
        <w:rPr>
          <w:rFonts w:ascii="Times New Roman" w:hAnsi="Times New Roman" w:cs="Times New Roman"/>
          <w:lang w:val="hr-HR"/>
        </w:rPr>
        <w:t>]</w:t>
      </w:r>
      <w:r w:rsidR="00AE67B0" w:rsidRPr="0070563E">
        <w:rPr>
          <w:rFonts w:ascii="Times New Roman" w:hAnsi="Times New Roman" w:cs="Times New Roman"/>
          <w:lang w:val="hr-HR"/>
        </w:rPr>
        <w:t xml:space="preserve"> Slavim te, Gospodaru neba i zemlje, hvali ti dajući za postanak i djetinjstvo svoje, čega se ne sjećam. Dao si čovjeku da to o sebi zaključuje po drugima i da mnogo toga o sebi vjeruje čak po svjedočanstvu slabih žena. Postojao sam, naime, i živio već tada, pa sam već potkraj ranoga djetinjstva tražio znakove da drugima priopćim svoje osjećaje</w:t>
      </w:r>
      <w:r>
        <w:rPr>
          <w:rFonts w:ascii="Times New Roman" w:hAnsi="Times New Roman" w:cs="Times New Roman"/>
          <w:lang w:val="hr-HR"/>
        </w:rPr>
        <w:t>”</w:t>
      </w:r>
      <w:r w:rsidR="00FA5FE2">
        <w:rPr>
          <w:rFonts w:ascii="Times New Roman" w:hAnsi="Times New Roman" w:cs="Times New Roman"/>
          <w:lang w:val="hr-HR"/>
        </w:rPr>
        <w:t>.</w:t>
      </w:r>
      <w:r w:rsidR="00AE67B0" w:rsidRPr="0070563E">
        <w:rPr>
          <w:rStyle w:val="FootnoteReference"/>
          <w:rFonts w:ascii="Times New Roman" w:hAnsi="Times New Roman" w:cs="Times New Roman"/>
          <w:lang w:val="hr-HR"/>
        </w:rPr>
        <w:footnoteReference w:id="52"/>
      </w:r>
      <w:r w:rsidR="00AE67B0" w:rsidRPr="0070563E">
        <w:rPr>
          <w:rFonts w:ascii="Times New Roman" w:hAnsi="Times New Roman" w:cs="Times New Roman"/>
          <w:lang w:val="hr-HR"/>
        </w:rPr>
        <w:t xml:space="preserve"> </w:t>
      </w:r>
    </w:p>
    <w:p w14:paraId="0AF21F02" w14:textId="77777777" w:rsidR="006D4A44" w:rsidRDefault="00AE67B0" w:rsidP="00E6547A">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U tekstu se govori</w:t>
      </w:r>
      <w:r w:rsidR="00FA5FE2">
        <w:rPr>
          <w:rFonts w:ascii="Times New Roman" w:hAnsi="Times New Roman" w:cs="Times New Roman"/>
          <w:lang w:val="hr-HR"/>
        </w:rPr>
        <w:t xml:space="preserve"> o</w:t>
      </w:r>
      <w:r>
        <w:rPr>
          <w:rFonts w:ascii="Times New Roman" w:hAnsi="Times New Roman" w:cs="Times New Roman"/>
          <w:lang w:val="hr-HR"/>
        </w:rPr>
        <w:t xml:space="preserve"> obliku svjedoč</w:t>
      </w:r>
      <w:r w:rsidR="006D4A44">
        <w:rPr>
          <w:rFonts w:ascii="Times New Roman" w:hAnsi="Times New Roman" w:cs="Times New Roman"/>
          <w:lang w:val="hr-HR"/>
        </w:rPr>
        <w:t>e</w:t>
      </w:r>
      <w:r>
        <w:rPr>
          <w:rFonts w:ascii="Times New Roman" w:hAnsi="Times New Roman" w:cs="Times New Roman"/>
          <w:lang w:val="hr-HR"/>
        </w:rPr>
        <w:t>n</w:t>
      </w:r>
      <w:r w:rsidR="006D4A44">
        <w:rPr>
          <w:rFonts w:ascii="Times New Roman" w:hAnsi="Times New Roman" w:cs="Times New Roman"/>
          <w:lang w:val="hr-HR"/>
        </w:rPr>
        <w:t>j</w:t>
      </w:r>
      <w:r>
        <w:rPr>
          <w:rFonts w:ascii="Times New Roman" w:hAnsi="Times New Roman" w:cs="Times New Roman"/>
          <w:lang w:val="hr-HR"/>
        </w:rPr>
        <w:t>a kojeg smo svi doživjeli: majka</w:t>
      </w:r>
      <w:r w:rsidR="006D4A44">
        <w:rPr>
          <w:rFonts w:ascii="Times New Roman" w:hAnsi="Times New Roman" w:cs="Times New Roman"/>
          <w:lang w:val="hr-HR"/>
        </w:rPr>
        <w:t xml:space="preserve"> nam</w:t>
      </w:r>
      <w:r>
        <w:rPr>
          <w:rFonts w:ascii="Times New Roman" w:hAnsi="Times New Roman" w:cs="Times New Roman"/>
          <w:lang w:val="hr-HR"/>
        </w:rPr>
        <w:t xml:space="preserve"> govori kakvi smo bili kao mali, pa nam je neugodno i čudimo se</w:t>
      </w:r>
      <w:r w:rsidR="006D4A44">
        <w:rPr>
          <w:rFonts w:ascii="Times New Roman" w:hAnsi="Times New Roman" w:cs="Times New Roman"/>
          <w:lang w:val="hr-HR"/>
        </w:rPr>
        <w:t xml:space="preserve"> kako</w:t>
      </w:r>
      <w:r w:rsidR="00FA5FE2">
        <w:rPr>
          <w:rFonts w:ascii="Times New Roman" w:hAnsi="Times New Roman" w:cs="Times New Roman"/>
          <w:lang w:val="hr-HR"/>
        </w:rPr>
        <w:t xml:space="preserve"> </w:t>
      </w:r>
      <w:r w:rsidR="006D4A44">
        <w:rPr>
          <w:rFonts w:ascii="Times New Roman" w:hAnsi="Times New Roman" w:cs="Times New Roman"/>
          <w:lang w:val="hr-HR"/>
        </w:rPr>
        <w:t>se ne</w:t>
      </w:r>
      <w:r w:rsidR="00FA5FE2">
        <w:rPr>
          <w:rFonts w:ascii="Times New Roman" w:hAnsi="Times New Roman" w:cs="Times New Roman"/>
          <w:lang w:val="hr-HR"/>
        </w:rPr>
        <w:t xml:space="preserve"> sjećamo.</w:t>
      </w:r>
      <w:r>
        <w:rPr>
          <w:rFonts w:ascii="Times New Roman" w:hAnsi="Times New Roman" w:cs="Times New Roman"/>
          <w:lang w:val="hr-HR"/>
        </w:rPr>
        <w:t xml:space="preserve"> </w:t>
      </w:r>
      <w:r w:rsidR="00FA5FE2">
        <w:rPr>
          <w:rFonts w:ascii="Times New Roman" w:hAnsi="Times New Roman" w:cs="Times New Roman"/>
          <w:lang w:val="hr-HR"/>
        </w:rPr>
        <w:t>M</w:t>
      </w:r>
      <w:r>
        <w:rPr>
          <w:rFonts w:ascii="Times New Roman" w:hAnsi="Times New Roman" w:cs="Times New Roman"/>
          <w:lang w:val="hr-HR"/>
        </w:rPr>
        <w:t>i o t</w:t>
      </w:r>
      <w:r w:rsidR="00FA5FE2">
        <w:rPr>
          <w:rFonts w:ascii="Times New Roman" w:hAnsi="Times New Roman" w:cs="Times New Roman"/>
          <w:lang w:val="hr-HR"/>
        </w:rPr>
        <w:t>i</w:t>
      </w:r>
      <w:r>
        <w:rPr>
          <w:rFonts w:ascii="Times New Roman" w:hAnsi="Times New Roman" w:cs="Times New Roman"/>
          <w:lang w:val="hr-HR"/>
        </w:rPr>
        <w:t>m</w:t>
      </w:r>
      <w:r w:rsidR="00FA5FE2">
        <w:rPr>
          <w:rFonts w:ascii="Times New Roman" w:hAnsi="Times New Roman" w:cs="Times New Roman"/>
          <w:lang w:val="hr-HR"/>
        </w:rPr>
        <w:t xml:space="preserve"> najranijim doživljajima</w:t>
      </w:r>
      <w:r>
        <w:rPr>
          <w:rFonts w:ascii="Times New Roman" w:hAnsi="Times New Roman" w:cs="Times New Roman"/>
          <w:lang w:val="hr-HR"/>
        </w:rPr>
        <w:t xml:space="preserve"> nemamo neki drugi izvor znanja osim onoga što nam je</w:t>
      </w:r>
      <w:r w:rsidR="00FA5FE2">
        <w:rPr>
          <w:rFonts w:ascii="Times New Roman" w:hAnsi="Times New Roman" w:cs="Times New Roman"/>
          <w:lang w:val="hr-HR"/>
        </w:rPr>
        <w:t xml:space="preserve"> o nama</w:t>
      </w:r>
      <w:r>
        <w:rPr>
          <w:rFonts w:ascii="Times New Roman" w:hAnsi="Times New Roman" w:cs="Times New Roman"/>
          <w:lang w:val="hr-HR"/>
        </w:rPr>
        <w:t xml:space="preserve"> rečeno</w:t>
      </w:r>
      <w:r w:rsidR="00FA5FE2">
        <w:rPr>
          <w:rFonts w:ascii="Times New Roman" w:hAnsi="Times New Roman" w:cs="Times New Roman"/>
          <w:lang w:val="hr-HR"/>
        </w:rPr>
        <w:t xml:space="preserve"> (posvjedočeno)</w:t>
      </w:r>
      <w:r>
        <w:rPr>
          <w:rFonts w:ascii="Times New Roman" w:hAnsi="Times New Roman" w:cs="Times New Roman"/>
          <w:lang w:val="hr-HR"/>
        </w:rPr>
        <w:t xml:space="preserve"> i to usvajamo kao činjenice </w:t>
      </w:r>
      <w:r w:rsidR="00FA5FE2">
        <w:rPr>
          <w:rFonts w:ascii="Times New Roman" w:hAnsi="Times New Roman" w:cs="Times New Roman"/>
          <w:lang w:val="hr-HR"/>
        </w:rPr>
        <w:t>na temelju povjerenja koje dajemo</w:t>
      </w:r>
      <w:r>
        <w:rPr>
          <w:rFonts w:ascii="Times New Roman" w:hAnsi="Times New Roman" w:cs="Times New Roman"/>
          <w:lang w:val="hr-HR"/>
        </w:rPr>
        <w:t xml:space="preserve"> roditeljima. Augustin uviđa da čovjek postaje osoba tek u društvu drugih osoba,</w:t>
      </w:r>
      <w:r w:rsidR="00FA5FE2">
        <w:rPr>
          <w:rFonts w:ascii="Times New Roman" w:hAnsi="Times New Roman" w:cs="Times New Roman"/>
          <w:lang w:val="hr-HR"/>
        </w:rPr>
        <w:t xml:space="preserve"> a</w:t>
      </w:r>
      <w:r>
        <w:rPr>
          <w:rFonts w:ascii="Times New Roman" w:hAnsi="Times New Roman" w:cs="Times New Roman"/>
          <w:lang w:val="hr-HR"/>
        </w:rPr>
        <w:t xml:space="preserve"> svog postajanja osobom u</w:t>
      </w:r>
      <w:r w:rsidR="006D4A44">
        <w:rPr>
          <w:rFonts w:ascii="Times New Roman" w:hAnsi="Times New Roman" w:cs="Times New Roman"/>
          <w:lang w:val="hr-HR"/>
        </w:rPr>
        <w:t xml:space="preserve"> toj</w:t>
      </w:r>
      <w:r>
        <w:rPr>
          <w:rFonts w:ascii="Times New Roman" w:hAnsi="Times New Roman" w:cs="Times New Roman"/>
          <w:lang w:val="hr-HR"/>
        </w:rPr>
        <w:t xml:space="preserve"> interpersonalnoj zbilji</w:t>
      </w:r>
      <w:r w:rsidR="00A709A4">
        <w:rPr>
          <w:rFonts w:ascii="Times New Roman" w:hAnsi="Times New Roman" w:cs="Times New Roman"/>
          <w:lang w:val="hr-HR"/>
        </w:rPr>
        <w:t>, osobito najranijih početaka, se ne sjeća.</w:t>
      </w:r>
      <w:r>
        <w:rPr>
          <w:rFonts w:ascii="Times New Roman" w:hAnsi="Times New Roman" w:cs="Times New Roman"/>
          <w:lang w:val="hr-HR"/>
        </w:rPr>
        <w:t xml:space="preserve"> Čovjek, kaže Augustin, o sebi zaključuje po svjedočanstvu drugih.</w:t>
      </w:r>
      <w:r w:rsidR="00E6547A">
        <w:rPr>
          <w:rFonts w:ascii="Times New Roman" w:hAnsi="Times New Roman" w:cs="Times New Roman"/>
          <w:lang w:val="hr-HR"/>
        </w:rPr>
        <w:t xml:space="preserve"> </w:t>
      </w:r>
    </w:p>
    <w:p w14:paraId="3300CC00" w14:textId="059C4E38" w:rsidR="0036630B" w:rsidRDefault="006D4A44" w:rsidP="00E6547A">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lastRenderedPageBreak/>
        <w:tab/>
      </w:r>
      <w:r w:rsidR="00FA5FE2">
        <w:rPr>
          <w:rFonts w:ascii="Times New Roman" w:hAnsi="Times New Roman" w:cs="Times New Roman"/>
          <w:lang w:val="hr-HR"/>
        </w:rPr>
        <w:t>Već smo rekli da je u</w:t>
      </w:r>
      <w:r w:rsidR="00E6547A">
        <w:rPr>
          <w:rFonts w:ascii="Times New Roman" w:hAnsi="Times New Roman" w:cs="Times New Roman"/>
          <w:lang w:val="hr-HR"/>
        </w:rPr>
        <w:t xml:space="preserve"> ovom stadiju Augustinove misli svjedočanstvo</w:t>
      </w:r>
      <w:r w:rsidR="00D245DA">
        <w:rPr>
          <w:rFonts w:ascii="Times New Roman" w:hAnsi="Times New Roman" w:cs="Times New Roman"/>
          <w:lang w:val="hr-HR"/>
        </w:rPr>
        <w:t xml:space="preserve"> </w:t>
      </w:r>
      <w:r w:rsidR="00E6547A">
        <w:rPr>
          <w:rFonts w:ascii="Times New Roman" w:hAnsi="Times New Roman" w:cs="Times New Roman"/>
          <w:lang w:val="hr-HR"/>
        </w:rPr>
        <w:t>izvor znanja</w:t>
      </w:r>
      <w:r w:rsidR="00D245DA">
        <w:rPr>
          <w:rFonts w:ascii="Times New Roman" w:hAnsi="Times New Roman" w:cs="Times New Roman"/>
          <w:lang w:val="hr-HR"/>
        </w:rPr>
        <w:t xml:space="preserve">, </w:t>
      </w:r>
      <w:r w:rsidR="00FA5FE2">
        <w:rPr>
          <w:rFonts w:ascii="Times New Roman" w:hAnsi="Times New Roman" w:cs="Times New Roman"/>
          <w:lang w:val="hr-HR"/>
        </w:rPr>
        <w:t>a to</w:t>
      </w:r>
      <w:r w:rsidR="00E6547A">
        <w:rPr>
          <w:rFonts w:ascii="Times New Roman" w:hAnsi="Times New Roman" w:cs="Times New Roman"/>
          <w:lang w:val="hr-HR"/>
        </w:rPr>
        <w:t xml:space="preserve"> pokazuje</w:t>
      </w:r>
      <w:r w:rsidR="00FA5FE2">
        <w:rPr>
          <w:rFonts w:ascii="Times New Roman" w:hAnsi="Times New Roman" w:cs="Times New Roman"/>
          <w:lang w:val="hr-HR"/>
        </w:rPr>
        <w:t xml:space="preserve"> i</w:t>
      </w:r>
      <w:r w:rsidR="00E6547A">
        <w:rPr>
          <w:rFonts w:ascii="Times New Roman" w:hAnsi="Times New Roman" w:cs="Times New Roman"/>
          <w:lang w:val="hr-HR"/>
        </w:rPr>
        <w:t xml:space="preserve"> odlomak:</w:t>
      </w:r>
      <w:r w:rsidR="00417CA1">
        <w:rPr>
          <w:rFonts w:ascii="Times New Roman" w:hAnsi="Times New Roman" w:cs="Times New Roman"/>
          <w:lang w:val="hr-HR"/>
        </w:rPr>
        <w:t xml:space="preserve"> </w:t>
      </w:r>
    </w:p>
    <w:p w14:paraId="2E63BE1B" w14:textId="52134419" w:rsidR="0036630B" w:rsidRDefault="00A709A4" w:rsidP="0036630B">
      <w:pPr>
        <w:pStyle w:val="ListParagraph"/>
        <w:spacing w:line="360" w:lineRule="auto"/>
        <w:ind w:left="851" w:right="851"/>
        <w:contextualSpacing w:val="0"/>
        <w:jc w:val="both"/>
        <w:rPr>
          <w:rFonts w:ascii="Times New Roman" w:hAnsi="Times New Roman" w:cs="Times New Roman"/>
          <w:lang w:val="hr-HR"/>
        </w:rPr>
      </w:pPr>
      <w:r>
        <w:rPr>
          <w:rFonts w:ascii="Times New Roman" w:hAnsi="Times New Roman" w:cs="Times New Roman"/>
          <w:lang w:val="hr-HR"/>
        </w:rPr>
        <w:t>„</w:t>
      </w:r>
      <w:r w:rsidR="00E6547A" w:rsidRPr="0070563E">
        <w:rPr>
          <w:rFonts w:ascii="Times New Roman" w:hAnsi="Times New Roman" w:cs="Times New Roman"/>
          <w:lang w:val="hr-HR"/>
        </w:rPr>
        <w:t xml:space="preserve">Što se dakle događa u duši kad se nađenim ili vraćenim stvarima koje ljubi veseli više nego da ih je uvijek imala? Potvrđuju to i drugi primjeri, i sve je puno svjedočanstva koja viču: </w:t>
      </w:r>
      <w:r w:rsidR="0036630B">
        <w:rPr>
          <w:rFonts w:ascii="Times New Roman" w:hAnsi="Times New Roman" w:cs="Times New Roman"/>
          <w:lang w:val="hr-HR"/>
        </w:rPr>
        <w:t>'</w:t>
      </w:r>
      <w:r w:rsidR="00E6547A" w:rsidRPr="0070563E">
        <w:rPr>
          <w:rFonts w:ascii="Times New Roman" w:hAnsi="Times New Roman" w:cs="Times New Roman"/>
          <w:lang w:val="hr-HR"/>
        </w:rPr>
        <w:t>Tako je!</w:t>
      </w:r>
      <w:r w:rsidR="0036630B">
        <w:rPr>
          <w:rFonts w:ascii="Times New Roman" w:hAnsi="Times New Roman" w:cs="Times New Roman"/>
          <w:lang w:val="hr-HR"/>
        </w:rPr>
        <w:t>'</w:t>
      </w:r>
      <w:r>
        <w:rPr>
          <w:rFonts w:ascii="Times New Roman" w:hAnsi="Times New Roman" w:cs="Times New Roman"/>
          <w:lang w:val="hr-HR"/>
        </w:rPr>
        <w:t>“</w:t>
      </w:r>
      <w:r w:rsidR="00E6547A" w:rsidRPr="0070563E">
        <w:rPr>
          <w:rStyle w:val="FootnoteReference"/>
          <w:rFonts w:ascii="Times New Roman" w:hAnsi="Times New Roman" w:cs="Times New Roman"/>
          <w:lang w:val="hr-HR"/>
        </w:rPr>
        <w:footnoteReference w:id="53"/>
      </w:r>
      <w:r w:rsidR="00E6547A" w:rsidRPr="0070563E">
        <w:rPr>
          <w:rFonts w:ascii="Times New Roman" w:hAnsi="Times New Roman" w:cs="Times New Roman"/>
          <w:lang w:val="hr-HR"/>
        </w:rPr>
        <w:t xml:space="preserve"> </w:t>
      </w:r>
    </w:p>
    <w:p w14:paraId="696633FE" w14:textId="4D5C7381" w:rsidR="0036630B" w:rsidRDefault="00E6547A" w:rsidP="00E6547A">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Augustin navodi primjere</w:t>
      </w:r>
      <w:r w:rsidR="006C4714">
        <w:rPr>
          <w:rFonts w:ascii="Times New Roman" w:hAnsi="Times New Roman" w:cs="Times New Roman"/>
          <w:lang w:val="hr-HR"/>
        </w:rPr>
        <w:t>,</w:t>
      </w:r>
      <w:r>
        <w:rPr>
          <w:rFonts w:ascii="Times New Roman" w:hAnsi="Times New Roman" w:cs="Times New Roman"/>
          <w:lang w:val="hr-HR"/>
        </w:rPr>
        <w:t xml:space="preserve"> koje naziva svjedočanstvima, </w:t>
      </w:r>
      <w:r w:rsidR="006C4714">
        <w:rPr>
          <w:rFonts w:ascii="Times New Roman" w:hAnsi="Times New Roman" w:cs="Times New Roman"/>
          <w:lang w:val="hr-HR"/>
        </w:rPr>
        <w:t xml:space="preserve">za </w:t>
      </w:r>
      <w:r>
        <w:rPr>
          <w:rFonts w:ascii="Times New Roman" w:hAnsi="Times New Roman" w:cs="Times New Roman"/>
          <w:lang w:val="hr-HR"/>
        </w:rPr>
        <w:t xml:space="preserve">tvrdnju da </w:t>
      </w:r>
      <w:r w:rsidR="006C4714">
        <w:rPr>
          <w:rFonts w:ascii="Times New Roman" w:hAnsi="Times New Roman" w:cs="Times New Roman"/>
          <w:lang w:val="hr-HR"/>
        </w:rPr>
        <w:t>neke</w:t>
      </w:r>
      <w:r>
        <w:rPr>
          <w:rFonts w:ascii="Times New Roman" w:hAnsi="Times New Roman" w:cs="Times New Roman"/>
          <w:lang w:val="hr-HR"/>
        </w:rPr>
        <w:t xml:space="preserve"> stvari više</w:t>
      </w:r>
      <w:r w:rsidR="006C4714">
        <w:rPr>
          <w:rFonts w:ascii="Times New Roman" w:hAnsi="Times New Roman" w:cs="Times New Roman"/>
          <w:lang w:val="hr-HR"/>
        </w:rPr>
        <w:t xml:space="preserve"> cijenimo</w:t>
      </w:r>
      <w:r>
        <w:rPr>
          <w:rFonts w:ascii="Times New Roman" w:hAnsi="Times New Roman" w:cs="Times New Roman"/>
          <w:lang w:val="hr-HR"/>
        </w:rPr>
        <w:t xml:space="preserve"> </w:t>
      </w:r>
      <w:r w:rsidR="006C4714">
        <w:rPr>
          <w:rFonts w:ascii="Times New Roman" w:hAnsi="Times New Roman" w:cs="Times New Roman"/>
          <w:lang w:val="hr-HR"/>
        </w:rPr>
        <w:t>nakon</w:t>
      </w:r>
      <w:r>
        <w:rPr>
          <w:rFonts w:ascii="Times New Roman" w:hAnsi="Times New Roman" w:cs="Times New Roman"/>
          <w:lang w:val="hr-HR"/>
        </w:rPr>
        <w:t xml:space="preserve"> </w:t>
      </w:r>
      <w:r w:rsidR="006C4714">
        <w:rPr>
          <w:rFonts w:ascii="Times New Roman" w:hAnsi="Times New Roman" w:cs="Times New Roman"/>
          <w:lang w:val="hr-HR"/>
        </w:rPr>
        <w:t>što se</w:t>
      </w:r>
      <w:r>
        <w:rPr>
          <w:rFonts w:ascii="Times New Roman" w:hAnsi="Times New Roman" w:cs="Times New Roman"/>
          <w:lang w:val="hr-HR"/>
        </w:rPr>
        <w:t xml:space="preserve"> vra</w:t>
      </w:r>
      <w:r w:rsidR="006C4714">
        <w:rPr>
          <w:rFonts w:ascii="Times New Roman" w:hAnsi="Times New Roman" w:cs="Times New Roman"/>
          <w:lang w:val="hr-HR"/>
        </w:rPr>
        <w:t>te</w:t>
      </w:r>
      <w:r>
        <w:rPr>
          <w:rFonts w:ascii="Times New Roman" w:hAnsi="Times New Roman" w:cs="Times New Roman"/>
          <w:lang w:val="hr-HR"/>
        </w:rPr>
        <w:t>. Drugim riječima: nakon bolesti čovjek više cijeni svoje zdravlje – to je činjenica i primjer. Ova iskustvena činjenica svjedoči da se duša vraćenim stvarima veseli više negoli kad ih je prije imala, tj. ta iskustvena činjenica jest znanje o jedno</w:t>
      </w:r>
      <w:r w:rsidR="00417CA1">
        <w:rPr>
          <w:rFonts w:ascii="Times New Roman" w:hAnsi="Times New Roman" w:cs="Times New Roman"/>
          <w:lang w:val="hr-HR"/>
        </w:rPr>
        <w:t>j</w:t>
      </w:r>
      <w:r>
        <w:rPr>
          <w:rFonts w:ascii="Times New Roman" w:hAnsi="Times New Roman" w:cs="Times New Roman"/>
          <w:lang w:val="hr-HR"/>
        </w:rPr>
        <w:t xml:space="preserve"> duševnoj pojavi. </w:t>
      </w:r>
    </w:p>
    <w:p w14:paraId="6E24A6F1" w14:textId="77777777" w:rsidR="000E04E7" w:rsidRDefault="000E04E7" w:rsidP="00E6547A">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ab/>
      </w:r>
      <w:r w:rsidR="00A214D4">
        <w:rPr>
          <w:rFonts w:ascii="Times New Roman" w:hAnsi="Times New Roman" w:cs="Times New Roman"/>
          <w:lang w:val="hr-HR"/>
        </w:rPr>
        <w:t>U 6.5.8. nalazi se epistemološki odlomak</w:t>
      </w:r>
      <w:r w:rsidR="00A214D4">
        <w:rPr>
          <w:rStyle w:val="FootnoteReference"/>
          <w:rFonts w:ascii="Times New Roman" w:hAnsi="Times New Roman" w:cs="Times New Roman"/>
          <w:lang w:val="hr-HR"/>
        </w:rPr>
        <w:footnoteReference w:id="54"/>
      </w:r>
      <w:r w:rsidR="00A214D4">
        <w:rPr>
          <w:rFonts w:ascii="Times New Roman" w:hAnsi="Times New Roman" w:cs="Times New Roman"/>
          <w:lang w:val="hr-HR"/>
        </w:rPr>
        <w:t xml:space="preserve"> u kojemu prepoznajemo važnost za tumačenje svjedočanstva: </w:t>
      </w:r>
    </w:p>
    <w:p w14:paraId="27AC936B" w14:textId="155D82A2" w:rsidR="000E04E7" w:rsidRDefault="006D4A44" w:rsidP="000E04E7">
      <w:pPr>
        <w:pStyle w:val="ListParagraph"/>
        <w:spacing w:line="360" w:lineRule="auto"/>
        <w:ind w:left="851" w:right="851"/>
        <w:contextualSpacing w:val="0"/>
        <w:jc w:val="both"/>
        <w:rPr>
          <w:rFonts w:ascii="Times New Roman" w:hAnsi="Times New Roman" w:cs="Times New Roman"/>
          <w:lang w:val="hr-HR"/>
        </w:rPr>
      </w:pPr>
      <w:r>
        <w:rPr>
          <w:rFonts w:ascii="Times New Roman" w:hAnsi="Times New Roman" w:cs="Times New Roman"/>
          <w:lang w:val="hr-HR"/>
        </w:rPr>
        <w:t>„</w:t>
      </w:r>
      <w:r w:rsidR="00A214D4">
        <w:rPr>
          <w:rFonts w:ascii="Times New Roman" w:hAnsi="Times New Roman" w:cs="Times New Roman"/>
          <w:lang w:val="hr-HR"/>
        </w:rPr>
        <w:t>Zato, budući da smo slabi da čistim umom pronađemo istinu i kako nam je radi toga potreban ugled Svetoga pisma, počeo sam već vjerovati da ti nikako ne bi dao tako odličan ugled onome Pismu već u svim zemljama da nisi htio da se po njemu i tebi vjeruje i da po njemu ljudi tebe traže</w:t>
      </w:r>
      <w:r w:rsidR="00A709A4">
        <w:rPr>
          <w:rFonts w:ascii="Times New Roman" w:hAnsi="Times New Roman" w:cs="Times New Roman"/>
          <w:lang w:val="hr-HR"/>
        </w:rPr>
        <w:t>”</w:t>
      </w:r>
      <w:r w:rsidR="00A214D4">
        <w:rPr>
          <w:rFonts w:ascii="Times New Roman" w:hAnsi="Times New Roman" w:cs="Times New Roman"/>
          <w:lang w:val="hr-HR"/>
        </w:rPr>
        <w:t>.</w:t>
      </w:r>
      <w:r w:rsidR="00A214D4">
        <w:rPr>
          <w:rStyle w:val="FootnoteReference"/>
          <w:rFonts w:ascii="Times New Roman" w:hAnsi="Times New Roman" w:cs="Times New Roman"/>
          <w:lang w:val="hr-HR"/>
        </w:rPr>
        <w:footnoteReference w:id="55"/>
      </w:r>
      <w:r w:rsidR="00A214D4">
        <w:rPr>
          <w:rFonts w:ascii="Times New Roman" w:hAnsi="Times New Roman" w:cs="Times New Roman"/>
          <w:lang w:val="hr-HR"/>
        </w:rPr>
        <w:t xml:space="preserve"> </w:t>
      </w:r>
    </w:p>
    <w:p w14:paraId="4B63525A" w14:textId="359E2F08" w:rsidR="00A214D4" w:rsidRDefault="00A214D4" w:rsidP="00E6547A">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Čovjek tek po svjedočanstvu Boga o samome sebi, svjedočanstvu koje se nalazi u Svetom pismu koje je pisano ljudskim riječima, može pronaći istinu. Bog je prvo sam posvjedočio sebe, pa su ljudi posvjedočili o njemu u Pismima po kojima se dolazi do istine. Ljudski razum sam</w:t>
      </w:r>
      <w:r w:rsidR="00FA5FE2">
        <w:rPr>
          <w:rFonts w:ascii="Times New Roman" w:hAnsi="Times New Roman" w:cs="Times New Roman"/>
          <w:lang w:val="hr-HR"/>
        </w:rPr>
        <w:t xml:space="preserve"> za sebe</w:t>
      </w:r>
      <w:r>
        <w:rPr>
          <w:rFonts w:ascii="Times New Roman" w:hAnsi="Times New Roman" w:cs="Times New Roman"/>
          <w:lang w:val="hr-HR"/>
        </w:rPr>
        <w:t xml:space="preserve"> je</w:t>
      </w:r>
      <w:r w:rsidR="00FA5FE2">
        <w:rPr>
          <w:rFonts w:ascii="Times New Roman" w:hAnsi="Times New Roman" w:cs="Times New Roman"/>
          <w:lang w:val="hr-HR"/>
        </w:rPr>
        <w:t xml:space="preserve"> pre</w:t>
      </w:r>
      <w:r>
        <w:rPr>
          <w:rFonts w:ascii="Times New Roman" w:hAnsi="Times New Roman" w:cs="Times New Roman"/>
          <w:lang w:val="hr-HR"/>
        </w:rPr>
        <w:t>slab</w:t>
      </w:r>
      <w:r w:rsidR="00FA5FE2">
        <w:rPr>
          <w:rFonts w:ascii="Times New Roman" w:hAnsi="Times New Roman" w:cs="Times New Roman"/>
          <w:lang w:val="hr-HR"/>
        </w:rPr>
        <w:t xml:space="preserve"> da bi došao do Istine koja je samu sebe otkrila</w:t>
      </w:r>
      <w:r>
        <w:rPr>
          <w:rFonts w:ascii="Times New Roman" w:hAnsi="Times New Roman" w:cs="Times New Roman"/>
          <w:lang w:val="hr-HR"/>
        </w:rPr>
        <w:t xml:space="preserve">: </w:t>
      </w:r>
      <w:r w:rsidR="006D4A44">
        <w:rPr>
          <w:rFonts w:ascii="Times New Roman" w:hAnsi="Times New Roman" w:cs="Times New Roman"/>
          <w:lang w:val="hr-HR"/>
        </w:rPr>
        <w:t>„</w:t>
      </w:r>
      <w:r>
        <w:rPr>
          <w:rFonts w:ascii="Times New Roman" w:hAnsi="Times New Roman" w:cs="Times New Roman"/>
          <w:lang w:val="hr-HR"/>
        </w:rPr>
        <w:t>Ako me nitko ne pita, znam, ali ako bih htio nekome na pitanje to razjasniti, ne znam [...]</w:t>
      </w:r>
      <w:r w:rsidR="00A709A4">
        <w:rPr>
          <w:rFonts w:ascii="Times New Roman" w:hAnsi="Times New Roman" w:cs="Times New Roman"/>
          <w:lang w:val="hr-HR"/>
        </w:rPr>
        <w:t>”</w:t>
      </w:r>
      <w:r w:rsidR="00FA5FE2">
        <w:rPr>
          <w:rFonts w:ascii="Times New Roman" w:hAnsi="Times New Roman" w:cs="Times New Roman"/>
          <w:lang w:val="hr-HR"/>
        </w:rPr>
        <w:t>.</w:t>
      </w:r>
      <w:r>
        <w:rPr>
          <w:rStyle w:val="FootnoteReference"/>
          <w:rFonts w:ascii="Times New Roman" w:hAnsi="Times New Roman" w:cs="Times New Roman"/>
          <w:lang w:val="hr-HR"/>
        </w:rPr>
        <w:footnoteReference w:id="56"/>
      </w:r>
      <w:r>
        <w:rPr>
          <w:rFonts w:ascii="Times New Roman" w:hAnsi="Times New Roman" w:cs="Times New Roman"/>
          <w:lang w:val="hr-HR"/>
        </w:rPr>
        <w:t xml:space="preserve"> </w:t>
      </w:r>
    </w:p>
    <w:p w14:paraId="2A2155DC" w14:textId="5BE7A6FF" w:rsidR="00E6547A" w:rsidRDefault="00E6547A" w:rsidP="00AE67B0">
      <w:pPr>
        <w:pStyle w:val="ListParagraph"/>
        <w:spacing w:line="360" w:lineRule="auto"/>
        <w:ind w:left="0"/>
        <w:jc w:val="both"/>
        <w:rPr>
          <w:rFonts w:ascii="Times New Roman" w:hAnsi="Times New Roman" w:cs="Times New Roman"/>
          <w:lang w:val="hr-HR"/>
        </w:rPr>
      </w:pPr>
    </w:p>
    <w:p w14:paraId="60FE68D0" w14:textId="560BB480" w:rsidR="00E6547A" w:rsidRPr="000E04E7" w:rsidRDefault="000E04E7" w:rsidP="00036E4E">
      <w:pPr>
        <w:pStyle w:val="Heading3"/>
        <w:spacing w:after="240" w:line="360" w:lineRule="auto"/>
      </w:pPr>
      <w:r>
        <w:rPr>
          <w:lang w:val="hr-HR"/>
        </w:rPr>
        <w:tab/>
      </w:r>
      <w:bookmarkStart w:id="10" w:name="_Toc75463163"/>
      <w:r>
        <w:rPr>
          <w:lang w:val="hr-HR"/>
        </w:rPr>
        <w:t>2</w:t>
      </w:r>
      <w:r w:rsidR="00B35BDE" w:rsidRPr="000E04E7">
        <w:t>.</w:t>
      </w:r>
      <w:r>
        <w:rPr>
          <w:lang w:val="hr-HR"/>
        </w:rPr>
        <w:t>3</w:t>
      </w:r>
      <w:r w:rsidR="00B35BDE" w:rsidRPr="000E04E7">
        <w:t>.</w:t>
      </w:r>
      <w:r>
        <w:rPr>
          <w:lang w:val="hr-HR"/>
        </w:rPr>
        <w:t>1</w:t>
      </w:r>
      <w:r w:rsidR="00B35BDE" w:rsidRPr="000E04E7">
        <w:t xml:space="preserve"> </w:t>
      </w:r>
      <w:r w:rsidR="00E6547A" w:rsidRPr="000E04E7">
        <w:t>Očovječenje svjedočanstvom</w:t>
      </w:r>
      <w:bookmarkEnd w:id="10"/>
    </w:p>
    <w:p w14:paraId="73065F8C" w14:textId="5DB956B6" w:rsidR="00447BAF" w:rsidRDefault="00AE67B0" w:rsidP="00AE67B0">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ab/>
      </w:r>
      <w:r w:rsidR="0036630B">
        <w:rPr>
          <w:rFonts w:ascii="Times New Roman" w:hAnsi="Times New Roman" w:cs="Times New Roman"/>
          <w:lang w:val="hr-HR"/>
        </w:rPr>
        <w:t>Augustinovo opažanje zove na proširenje teme svjedočanstva u egzistencijalnom smjeru</w:t>
      </w:r>
      <w:r>
        <w:rPr>
          <w:rFonts w:ascii="Times New Roman" w:hAnsi="Times New Roman" w:cs="Times New Roman"/>
          <w:lang w:val="hr-HR"/>
        </w:rPr>
        <w:t>: mi smo</w:t>
      </w:r>
      <w:r w:rsidR="0036630B">
        <w:rPr>
          <w:rFonts w:ascii="Times New Roman" w:hAnsi="Times New Roman" w:cs="Times New Roman"/>
          <w:lang w:val="hr-HR"/>
        </w:rPr>
        <w:t xml:space="preserve"> u</w:t>
      </w:r>
      <w:r>
        <w:rPr>
          <w:rFonts w:ascii="Times New Roman" w:hAnsi="Times New Roman" w:cs="Times New Roman"/>
          <w:lang w:val="hr-HR"/>
        </w:rPr>
        <w:t xml:space="preserve"> toliko</w:t>
      </w:r>
      <w:r w:rsidR="0036630B">
        <w:rPr>
          <w:rFonts w:ascii="Times New Roman" w:hAnsi="Times New Roman" w:cs="Times New Roman"/>
          <w:lang w:val="hr-HR"/>
        </w:rPr>
        <w:t>j mjeri</w:t>
      </w:r>
      <w:r>
        <w:rPr>
          <w:rFonts w:ascii="Times New Roman" w:hAnsi="Times New Roman" w:cs="Times New Roman"/>
          <w:lang w:val="hr-HR"/>
        </w:rPr>
        <w:t xml:space="preserve"> interpersonalna bića da su nam drugi ljudi</w:t>
      </w:r>
      <w:r w:rsidR="0036630B">
        <w:rPr>
          <w:rFonts w:ascii="Times New Roman" w:hAnsi="Times New Roman" w:cs="Times New Roman"/>
          <w:lang w:val="hr-HR"/>
        </w:rPr>
        <w:t xml:space="preserve"> poput</w:t>
      </w:r>
      <w:r>
        <w:rPr>
          <w:rFonts w:ascii="Times New Roman" w:hAnsi="Times New Roman" w:cs="Times New Roman"/>
          <w:lang w:val="hr-HR"/>
        </w:rPr>
        <w:t xml:space="preserve"> ogledala u kojima se opažamo, u tim ogledalima vidimo njihova svjedočanstva o nama</w:t>
      </w:r>
      <w:r w:rsidR="006D4A44">
        <w:rPr>
          <w:rFonts w:ascii="Times New Roman" w:hAnsi="Times New Roman" w:cs="Times New Roman"/>
          <w:lang w:val="hr-HR"/>
        </w:rPr>
        <w:t xml:space="preserve"> te stječemo znanje o sebi</w:t>
      </w:r>
      <w:r>
        <w:rPr>
          <w:rFonts w:ascii="Times New Roman" w:hAnsi="Times New Roman" w:cs="Times New Roman"/>
          <w:lang w:val="hr-HR"/>
        </w:rPr>
        <w:t>. Naše izvanjsko znanje o nama samima</w:t>
      </w:r>
      <w:r w:rsidR="0036630B">
        <w:rPr>
          <w:rFonts w:ascii="Times New Roman" w:hAnsi="Times New Roman" w:cs="Times New Roman"/>
          <w:lang w:val="hr-HR"/>
        </w:rPr>
        <w:t xml:space="preserve"> dolazi nam po svjedočanstvu naših bližnjih.</w:t>
      </w:r>
      <w:r>
        <w:rPr>
          <w:rFonts w:ascii="Times New Roman" w:hAnsi="Times New Roman" w:cs="Times New Roman"/>
          <w:lang w:val="hr-HR"/>
        </w:rPr>
        <w:t xml:space="preserve"> </w:t>
      </w:r>
      <w:r w:rsidR="0036630B">
        <w:rPr>
          <w:rFonts w:ascii="Times New Roman" w:hAnsi="Times New Roman" w:cs="Times New Roman"/>
          <w:lang w:val="hr-HR"/>
        </w:rPr>
        <w:t>Naravno, t</w:t>
      </w:r>
      <w:r>
        <w:rPr>
          <w:rFonts w:ascii="Times New Roman" w:hAnsi="Times New Roman" w:cs="Times New Roman"/>
          <w:lang w:val="hr-HR"/>
        </w:rPr>
        <w:t xml:space="preserve">a svjedočanstva mogu biti subjektivna, objektivna, zlurada i iskrena, namjerna ili nehotična. U svakom slučaju, u </w:t>
      </w:r>
      <w:r w:rsidR="006D4A44">
        <w:rPr>
          <w:rFonts w:ascii="Times New Roman" w:hAnsi="Times New Roman" w:cs="Times New Roman"/>
          <w:lang w:val="hr-HR"/>
        </w:rPr>
        <w:t xml:space="preserve">1.6.7. </w:t>
      </w:r>
      <w:r>
        <w:rPr>
          <w:rFonts w:ascii="Times New Roman" w:hAnsi="Times New Roman" w:cs="Times New Roman"/>
          <w:lang w:val="hr-HR"/>
        </w:rPr>
        <w:t>radi se o svjedočanstvu drugih o Augustinovu dječaštvu. Kako je</w:t>
      </w:r>
      <w:r w:rsidR="006D4A44">
        <w:rPr>
          <w:rFonts w:ascii="Times New Roman" w:hAnsi="Times New Roman" w:cs="Times New Roman"/>
          <w:lang w:val="hr-HR"/>
        </w:rPr>
        <w:t xml:space="preserve"> Augustin</w:t>
      </w:r>
      <w:r>
        <w:rPr>
          <w:rFonts w:ascii="Times New Roman" w:hAnsi="Times New Roman" w:cs="Times New Roman"/>
          <w:lang w:val="hr-HR"/>
        </w:rPr>
        <w:t xml:space="preserve"> postajao sve više osoba (ili: osvjedočeniji o svjedočanstvo drugih o životu) </w:t>
      </w:r>
      <w:r>
        <w:rPr>
          <w:rFonts w:ascii="Times New Roman" w:hAnsi="Times New Roman" w:cs="Times New Roman"/>
          <w:lang w:val="hr-HR"/>
        </w:rPr>
        <w:lastRenderedPageBreak/>
        <w:t xml:space="preserve">i sam je poželio priopćiti drugima svoju nutrinu (posvjedočiti na van ono što osjeća u nutrini). </w:t>
      </w:r>
      <w:r w:rsidR="006D4A44">
        <w:rPr>
          <w:rFonts w:ascii="Times New Roman" w:hAnsi="Times New Roman" w:cs="Times New Roman"/>
          <w:lang w:val="hr-HR"/>
        </w:rPr>
        <w:tab/>
        <w:t>Iz ovoga m</w:t>
      </w:r>
      <w:r>
        <w:rPr>
          <w:rFonts w:ascii="Times New Roman" w:hAnsi="Times New Roman" w:cs="Times New Roman"/>
          <w:lang w:val="hr-HR"/>
        </w:rPr>
        <w:t xml:space="preserve">ožemo zaključiti da je </w:t>
      </w:r>
      <w:r w:rsidR="006D4A44">
        <w:rPr>
          <w:rFonts w:ascii="Times New Roman" w:hAnsi="Times New Roman" w:cs="Times New Roman"/>
          <w:lang w:val="hr-HR"/>
        </w:rPr>
        <w:t>fenomen</w:t>
      </w:r>
      <w:r>
        <w:rPr>
          <w:rFonts w:ascii="Times New Roman" w:hAnsi="Times New Roman" w:cs="Times New Roman"/>
          <w:lang w:val="hr-HR"/>
        </w:rPr>
        <w:t xml:space="preserve"> svjedočanstva prisut</w:t>
      </w:r>
      <w:r w:rsidR="006D4A44">
        <w:rPr>
          <w:rFonts w:ascii="Times New Roman" w:hAnsi="Times New Roman" w:cs="Times New Roman"/>
          <w:lang w:val="hr-HR"/>
        </w:rPr>
        <w:t>a</w:t>
      </w:r>
      <w:r>
        <w:rPr>
          <w:rFonts w:ascii="Times New Roman" w:hAnsi="Times New Roman" w:cs="Times New Roman"/>
          <w:lang w:val="hr-HR"/>
        </w:rPr>
        <w:t>n u cjelo</w:t>
      </w:r>
      <w:r w:rsidR="006D4A44">
        <w:rPr>
          <w:rFonts w:ascii="Times New Roman" w:hAnsi="Times New Roman" w:cs="Times New Roman"/>
          <w:lang w:val="hr-HR"/>
        </w:rPr>
        <w:t>kupno</w:t>
      </w:r>
      <w:r>
        <w:rPr>
          <w:rFonts w:ascii="Times New Roman" w:hAnsi="Times New Roman" w:cs="Times New Roman"/>
          <w:lang w:val="hr-HR"/>
        </w:rPr>
        <w:t>m ljudskom životu i da svjedočanstvo nije samo teološka kategorija, već naprosto</w:t>
      </w:r>
      <w:r w:rsidR="006D4A44">
        <w:rPr>
          <w:rFonts w:ascii="Times New Roman" w:hAnsi="Times New Roman" w:cs="Times New Roman"/>
          <w:lang w:val="hr-HR"/>
        </w:rPr>
        <w:t xml:space="preserve"> </w:t>
      </w:r>
      <w:r>
        <w:rPr>
          <w:rFonts w:ascii="Times New Roman" w:hAnsi="Times New Roman" w:cs="Times New Roman"/>
          <w:lang w:val="hr-HR"/>
        </w:rPr>
        <w:t>životna pojava koja od samog početka prožima ljudski život u jednoj dinamici primanja (u početku od drugih) i davanja (dijete u zrelijoj dobi već svjedoči svoje unutarnje procese, psihizme), a odgovara dinamici znanja – ono što sam primio, predajem dalje, zato su profesori i učitelji</w:t>
      </w:r>
      <w:r w:rsidR="006D4A44">
        <w:rPr>
          <w:rFonts w:ascii="Times New Roman" w:hAnsi="Times New Roman" w:cs="Times New Roman"/>
          <w:lang w:val="hr-HR"/>
        </w:rPr>
        <w:t xml:space="preserve"> zapravo pozvani biti</w:t>
      </w:r>
      <w:r>
        <w:rPr>
          <w:rFonts w:ascii="Times New Roman" w:hAnsi="Times New Roman" w:cs="Times New Roman"/>
          <w:lang w:val="hr-HR"/>
        </w:rPr>
        <w:t xml:space="preserve"> svjedoci. U dinamici primanja i davanja svjedočanstva događa se očovječenje čovjeka koje može poći u raznim smjerovima, ovisno o naravi svjedočanstva tj.</w:t>
      </w:r>
      <w:r w:rsidR="0036630B">
        <w:rPr>
          <w:rFonts w:ascii="Times New Roman" w:hAnsi="Times New Roman" w:cs="Times New Roman"/>
          <w:lang w:val="hr-HR"/>
        </w:rPr>
        <w:t xml:space="preserve"> raspoloženja</w:t>
      </w:r>
      <w:r>
        <w:rPr>
          <w:rFonts w:ascii="Times New Roman" w:hAnsi="Times New Roman" w:cs="Times New Roman"/>
          <w:lang w:val="hr-HR"/>
        </w:rPr>
        <w:t xml:space="preserve"> osobe koja ga daje. </w:t>
      </w:r>
      <w:r w:rsidR="006D4A44">
        <w:rPr>
          <w:rFonts w:ascii="Times New Roman" w:hAnsi="Times New Roman" w:cs="Times New Roman"/>
          <w:lang w:val="hr-HR"/>
        </w:rPr>
        <w:t>U</w:t>
      </w:r>
      <w:r>
        <w:rPr>
          <w:rFonts w:ascii="Times New Roman" w:hAnsi="Times New Roman" w:cs="Times New Roman"/>
          <w:lang w:val="hr-HR"/>
        </w:rPr>
        <w:t xml:space="preserve"> primanj</w:t>
      </w:r>
      <w:r w:rsidR="006D4A44">
        <w:rPr>
          <w:rFonts w:ascii="Times New Roman" w:hAnsi="Times New Roman" w:cs="Times New Roman"/>
          <w:lang w:val="hr-HR"/>
        </w:rPr>
        <w:t>u</w:t>
      </w:r>
      <w:r>
        <w:rPr>
          <w:rFonts w:ascii="Times New Roman" w:hAnsi="Times New Roman" w:cs="Times New Roman"/>
          <w:lang w:val="hr-HR"/>
        </w:rPr>
        <w:t xml:space="preserve"> i davanj</w:t>
      </w:r>
      <w:r w:rsidR="006D4A44">
        <w:rPr>
          <w:rFonts w:ascii="Times New Roman" w:hAnsi="Times New Roman" w:cs="Times New Roman"/>
          <w:lang w:val="hr-HR"/>
        </w:rPr>
        <w:t>u</w:t>
      </w:r>
      <w:r>
        <w:rPr>
          <w:rFonts w:ascii="Times New Roman" w:hAnsi="Times New Roman" w:cs="Times New Roman"/>
          <w:lang w:val="hr-HR"/>
        </w:rPr>
        <w:t xml:space="preserve"> čiji je rezultat očovječenje, svjedočanstvo i znanje se podudaraju.</w:t>
      </w:r>
      <w:r w:rsidR="008D79B9">
        <w:rPr>
          <w:rFonts w:ascii="Times New Roman" w:hAnsi="Times New Roman" w:cs="Times New Roman"/>
          <w:lang w:val="hr-HR"/>
        </w:rPr>
        <w:t xml:space="preserve"> </w:t>
      </w:r>
    </w:p>
    <w:p w14:paraId="33D119C3" w14:textId="77D61CA9" w:rsidR="00E6547A" w:rsidRDefault="00E6547A" w:rsidP="00AE67B0">
      <w:pPr>
        <w:pStyle w:val="ListParagraph"/>
        <w:spacing w:line="360" w:lineRule="auto"/>
        <w:ind w:left="0"/>
        <w:jc w:val="both"/>
        <w:rPr>
          <w:rFonts w:ascii="Times New Roman" w:hAnsi="Times New Roman" w:cs="Times New Roman"/>
          <w:lang w:val="hr-HR"/>
        </w:rPr>
      </w:pPr>
    </w:p>
    <w:p w14:paraId="6C1682E4" w14:textId="42E3BF04" w:rsidR="00E6547A" w:rsidRPr="000E04E7" w:rsidRDefault="000E04E7" w:rsidP="00036E4E">
      <w:pPr>
        <w:pStyle w:val="Heading3"/>
        <w:spacing w:after="240" w:line="360" w:lineRule="auto"/>
      </w:pPr>
      <w:r>
        <w:tab/>
      </w:r>
      <w:r w:rsidR="00E6547A" w:rsidRPr="000E04E7">
        <w:t xml:space="preserve"> </w:t>
      </w:r>
      <w:bookmarkStart w:id="11" w:name="_Toc75463164"/>
      <w:r>
        <w:rPr>
          <w:lang w:val="hr-HR"/>
        </w:rPr>
        <w:t>2</w:t>
      </w:r>
      <w:r w:rsidR="00B35BDE" w:rsidRPr="000E04E7">
        <w:t>.</w:t>
      </w:r>
      <w:r>
        <w:rPr>
          <w:lang w:val="hr-HR"/>
        </w:rPr>
        <w:t>3</w:t>
      </w:r>
      <w:r w:rsidR="00B35BDE" w:rsidRPr="000E04E7">
        <w:t>.</w:t>
      </w:r>
      <w:r>
        <w:rPr>
          <w:lang w:val="hr-HR"/>
        </w:rPr>
        <w:t>2</w:t>
      </w:r>
      <w:r w:rsidR="00B35BDE" w:rsidRPr="000E04E7">
        <w:t xml:space="preserve"> </w:t>
      </w:r>
      <w:r w:rsidR="00E6547A" w:rsidRPr="000E04E7">
        <w:t>Svjedočanstvo je katalizator akademske efikasnosti</w:t>
      </w:r>
      <w:bookmarkEnd w:id="11"/>
    </w:p>
    <w:p w14:paraId="469CB42B" w14:textId="71DEC9FE" w:rsidR="003A1264" w:rsidRDefault="003A1264" w:rsidP="00AE67B0">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ab/>
        <w:t xml:space="preserve">Svjedočanstvo je u još jednom zanimljivom odnosu sa znanjem, </w:t>
      </w:r>
      <w:r w:rsidR="00E6547A">
        <w:rPr>
          <w:rFonts w:ascii="Times New Roman" w:hAnsi="Times New Roman" w:cs="Times New Roman"/>
          <w:lang w:val="hr-HR"/>
        </w:rPr>
        <w:t xml:space="preserve">ono ima funkciju ubrzati znanstveni rad, </w:t>
      </w:r>
      <w:r w:rsidR="006D4A44">
        <w:rPr>
          <w:rFonts w:ascii="Times New Roman" w:hAnsi="Times New Roman" w:cs="Times New Roman"/>
          <w:lang w:val="hr-HR"/>
        </w:rPr>
        <w:t xml:space="preserve">uz </w:t>
      </w:r>
      <w:r w:rsidR="00E6547A">
        <w:rPr>
          <w:rFonts w:ascii="Times New Roman" w:hAnsi="Times New Roman" w:cs="Times New Roman"/>
          <w:lang w:val="hr-HR"/>
        </w:rPr>
        <w:t>naravno</w:t>
      </w:r>
      <w:r w:rsidR="006D4A44">
        <w:rPr>
          <w:rFonts w:ascii="Times New Roman" w:hAnsi="Times New Roman" w:cs="Times New Roman"/>
          <w:lang w:val="hr-HR"/>
        </w:rPr>
        <w:t>,</w:t>
      </w:r>
      <w:r w:rsidR="00E6547A">
        <w:rPr>
          <w:rFonts w:ascii="Times New Roman" w:hAnsi="Times New Roman" w:cs="Times New Roman"/>
          <w:lang w:val="hr-HR"/>
        </w:rPr>
        <w:t xml:space="preserve"> izvjesn</w:t>
      </w:r>
      <w:r w:rsidR="006D4A44">
        <w:rPr>
          <w:rFonts w:ascii="Times New Roman" w:hAnsi="Times New Roman" w:cs="Times New Roman"/>
          <w:lang w:val="hr-HR"/>
        </w:rPr>
        <w:t>u</w:t>
      </w:r>
      <w:r w:rsidR="00E6547A">
        <w:rPr>
          <w:rFonts w:ascii="Times New Roman" w:hAnsi="Times New Roman" w:cs="Times New Roman"/>
          <w:lang w:val="hr-HR"/>
        </w:rPr>
        <w:t xml:space="preserve"> </w:t>
      </w:r>
      <w:r w:rsidR="006D4A44">
        <w:rPr>
          <w:rFonts w:ascii="Times New Roman" w:hAnsi="Times New Roman" w:cs="Times New Roman"/>
          <w:lang w:val="hr-HR"/>
        </w:rPr>
        <w:t>količinu</w:t>
      </w:r>
      <w:r w:rsidR="00E6547A">
        <w:rPr>
          <w:rFonts w:ascii="Times New Roman" w:hAnsi="Times New Roman" w:cs="Times New Roman"/>
          <w:lang w:val="hr-HR"/>
        </w:rPr>
        <w:t xml:space="preserve"> povjerenja u istraživanje drugoga.</w:t>
      </w:r>
    </w:p>
    <w:p w14:paraId="659A0E13" w14:textId="1CDFAD45" w:rsidR="0035708C" w:rsidRPr="0070563E" w:rsidRDefault="006D4A44" w:rsidP="0036630B">
      <w:pPr>
        <w:pStyle w:val="ListParagraph"/>
        <w:spacing w:line="360" w:lineRule="auto"/>
        <w:ind w:left="851" w:right="851"/>
        <w:contextualSpacing w:val="0"/>
        <w:jc w:val="both"/>
        <w:rPr>
          <w:rFonts w:ascii="Times New Roman" w:hAnsi="Times New Roman" w:cs="Times New Roman"/>
          <w:lang w:val="hr-HR"/>
        </w:rPr>
      </w:pPr>
      <w:r>
        <w:rPr>
          <w:rFonts w:ascii="Times New Roman" w:hAnsi="Times New Roman" w:cs="Times New Roman"/>
          <w:lang w:val="hr-HR"/>
        </w:rPr>
        <w:t>„</w:t>
      </w:r>
      <w:r w:rsidR="003A1264" w:rsidRPr="0070563E">
        <w:rPr>
          <w:rFonts w:ascii="Times New Roman" w:hAnsi="Times New Roman" w:cs="Times New Roman"/>
          <w:lang w:val="hr-HR"/>
        </w:rPr>
        <w:t xml:space="preserve">Kad je iz razgovora sa mnom saznao da sam odan knjigama astrologa, </w:t>
      </w:r>
      <w:proofErr w:type="spellStart"/>
      <w:r w:rsidR="003A1264" w:rsidRPr="0070563E">
        <w:rPr>
          <w:rFonts w:ascii="Times New Roman" w:hAnsi="Times New Roman" w:cs="Times New Roman"/>
          <w:lang w:val="hr-HR"/>
        </w:rPr>
        <w:t>ljubezno</w:t>
      </w:r>
      <w:proofErr w:type="spellEnd"/>
      <w:r w:rsidR="003A1264" w:rsidRPr="0070563E">
        <w:rPr>
          <w:rFonts w:ascii="Times New Roman" w:hAnsi="Times New Roman" w:cs="Times New Roman"/>
          <w:lang w:val="hr-HR"/>
        </w:rPr>
        <w:t xml:space="preserve"> me i očinski opomenuo da ih odbacim i da na tu ispraznost ne trošim uzalud brigu i trud koji su mi potrebni za korisne stvari</w:t>
      </w:r>
      <w:r w:rsidR="00A709A4">
        <w:rPr>
          <w:rFonts w:ascii="Times New Roman" w:hAnsi="Times New Roman" w:cs="Times New Roman"/>
          <w:lang w:val="hr-HR"/>
        </w:rPr>
        <w:t>”</w:t>
      </w:r>
      <w:r w:rsidR="00FA5FE2">
        <w:rPr>
          <w:rFonts w:ascii="Times New Roman" w:hAnsi="Times New Roman" w:cs="Times New Roman"/>
          <w:lang w:val="hr-HR"/>
        </w:rPr>
        <w:t>.</w:t>
      </w:r>
      <w:r w:rsidR="003A1264" w:rsidRPr="0070563E">
        <w:rPr>
          <w:rStyle w:val="FootnoteReference"/>
          <w:rFonts w:ascii="Times New Roman" w:hAnsi="Times New Roman" w:cs="Times New Roman"/>
          <w:lang w:val="hr-HR"/>
        </w:rPr>
        <w:footnoteReference w:id="57"/>
      </w:r>
      <w:r w:rsidR="003A1264" w:rsidRPr="0070563E">
        <w:rPr>
          <w:rFonts w:ascii="Times New Roman" w:hAnsi="Times New Roman" w:cs="Times New Roman"/>
          <w:lang w:val="hr-HR"/>
        </w:rPr>
        <w:t xml:space="preserve"> </w:t>
      </w:r>
    </w:p>
    <w:p w14:paraId="7C0467D8" w14:textId="443A8EF3" w:rsidR="003A1264" w:rsidRDefault="003A1264" w:rsidP="00AE67B0">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 xml:space="preserve">Čovjek nikada ne kreće od nule, svijet ne počinje s njime, već tijekom odrastanja preuzima neke temeljne uvide koji mu dolaze </w:t>
      </w:r>
      <w:r w:rsidR="006C4714">
        <w:rPr>
          <w:rFonts w:ascii="Times New Roman" w:hAnsi="Times New Roman" w:cs="Times New Roman"/>
          <w:lang w:val="hr-HR"/>
        </w:rPr>
        <w:t>svjedočanstvom</w:t>
      </w:r>
      <w:r w:rsidR="006D4A44">
        <w:rPr>
          <w:rFonts w:ascii="Times New Roman" w:hAnsi="Times New Roman" w:cs="Times New Roman"/>
          <w:lang w:val="hr-HR"/>
        </w:rPr>
        <w:t xml:space="preserve"> drugih</w:t>
      </w:r>
      <w:r>
        <w:rPr>
          <w:rFonts w:ascii="Times New Roman" w:hAnsi="Times New Roman" w:cs="Times New Roman"/>
          <w:lang w:val="hr-HR"/>
        </w:rPr>
        <w:t xml:space="preserve"> i na temelju njih gradi dalje svoju spoznaju. Teško je zamisliti znanstveni rad koji se stalno vraća na </w:t>
      </w:r>
      <w:r w:rsidR="006C4714">
        <w:rPr>
          <w:rFonts w:ascii="Times New Roman" w:hAnsi="Times New Roman" w:cs="Times New Roman"/>
          <w:lang w:val="hr-HR"/>
        </w:rPr>
        <w:t>provjeru</w:t>
      </w:r>
      <w:r>
        <w:rPr>
          <w:rFonts w:ascii="Times New Roman" w:hAnsi="Times New Roman" w:cs="Times New Roman"/>
          <w:lang w:val="hr-HR"/>
        </w:rPr>
        <w:t xml:space="preserve"> temeljn</w:t>
      </w:r>
      <w:r w:rsidR="006C4714">
        <w:rPr>
          <w:rFonts w:ascii="Times New Roman" w:hAnsi="Times New Roman" w:cs="Times New Roman"/>
          <w:lang w:val="hr-HR"/>
        </w:rPr>
        <w:t>ih</w:t>
      </w:r>
      <w:r>
        <w:rPr>
          <w:rFonts w:ascii="Times New Roman" w:hAnsi="Times New Roman" w:cs="Times New Roman"/>
          <w:lang w:val="hr-HR"/>
        </w:rPr>
        <w:t xml:space="preserve"> aksiom</w:t>
      </w:r>
      <w:r w:rsidR="006C4714">
        <w:rPr>
          <w:rFonts w:ascii="Times New Roman" w:hAnsi="Times New Roman" w:cs="Times New Roman"/>
          <w:lang w:val="hr-HR"/>
        </w:rPr>
        <w:t>a,</w:t>
      </w:r>
      <w:r>
        <w:rPr>
          <w:rFonts w:ascii="Times New Roman" w:hAnsi="Times New Roman" w:cs="Times New Roman"/>
          <w:lang w:val="hr-HR"/>
        </w:rPr>
        <w:t xml:space="preserve"> to bi bilo kao da se na početku svakog matematičkog zadatka upustimo u projekt dokazivanja da su 2+2=4. Sličnu stvar opisuje i Augustin</w:t>
      </w:r>
      <w:r w:rsidR="0036630B">
        <w:rPr>
          <w:rFonts w:ascii="Times New Roman" w:hAnsi="Times New Roman" w:cs="Times New Roman"/>
          <w:lang w:val="hr-HR"/>
        </w:rPr>
        <w:t xml:space="preserve"> u</w:t>
      </w:r>
      <w:r w:rsidR="006D4A44">
        <w:rPr>
          <w:rFonts w:ascii="Times New Roman" w:hAnsi="Times New Roman" w:cs="Times New Roman"/>
          <w:lang w:val="hr-HR"/>
        </w:rPr>
        <w:t xml:space="preserve"> navedenom tekstu</w:t>
      </w:r>
      <w:r w:rsidR="0036630B">
        <w:rPr>
          <w:rFonts w:ascii="Times New Roman" w:hAnsi="Times New Roman" w:cs="Times New Roman"/>
          <w:lang w:val="hr-HR"/>
        </w:rPr>
        <w:t xml:space="preserve"> </w:t>
      </w:r>
      <w:r w:rsidR="006D4A44">
        <w:rPr>
          <w:rFonts w:ascii="Times New Roman" w:hAnsi="Times New Roman" w:cs="Times New Roman"/>
          <w:lang w:val="hr-HR"/>
        </w:rPr>
        <w:t>(</w:t>
      </w:r>
      <w:r w:rsidR="0036630B">
        <w:rPr>
          <w:rFonts w:ascii="Times New Roman" w:hAnsi="Times New Roman" w:cs="Times New Roman"/>
          <w:lang w:val="hr-HR"/>
        </w:rPr>
        <w:t>4.3.5.</w:t>
      </w:r>
      <w:r w:rsidR="006D4A44">
        <w:rPr>
          <w:rFonts w:ascii="Times New Roman" w:hAnsi="Times New Roman" w:cs="Times New Roman"/>
          <w:lang w:val="hr-HR"/>
        </w:rPr>
        <w:t>)</w:t>
      </w:r>
      <w:r>
        <w:rPr>
          <w:rFonts w:ascii="Times New Roman" w:hAnsi="Times New Roman" w:cs="Times New Roman"/>
          <w:lang w:val="hr-HR"/>
        </w:rPr>
        <w:t>: neki čovjek velike mudrosti, po zanimanju liječnik</w:t>
      </w:r>
      <w:r w:rsidR="006C4714">
        <w:rPr>
          <w:rFonts w:ascii="Times New Roman" w:hAnsi="Times New Roman" w:cs="Times New Roman"/>
          <w:lang w:val="hr-HR"/>
        </w:rPr>
        <w:t>,</w:t>
      </w:r>
      <w:r>
        <w:rPr>
          <w:rFonts w:ascii="Times New Roman" w:hAnsi="Times New Roman" w:cs="Times New Roman"/>
          <w:lang w:val="hr-HR"/>
        </w:rPr>
        <w:t xml:space="preserve"> koji </w:t>
      </w:r>
      <w:r w:rsidR="006C4714">
        <w:rPr>
          <w:rFonts w:ascii="Times New Roman" w:hAnsi="Times New Roman" w:cs="Times New Roman"/>
          <w:lang w:val="hr-HR"/>
        </w:rPr>
        <w:t>je</w:t>
      </w:r>
      <w:r>
        <w:rPr>
          <w:rFonts w:ascii="Times New Roman" w:hAnsi="Times New Roman" w:cs="Times New Roman"/>
          <w:lang w:val="hr-HR"/>
        </w:rPr>
        <w:t xml:space="preserve"> dugo </w:t>
      </w:r>
      <w:r w:rsidR="006C4714">
        <w:rPr>
          <w:rFonts w:ascii="Times New Roman" w:hAnsi="Times New Roman" w:cs="Times New Roman"/>
          <w:lang w:val="hr-HR"/>
        </w:rPr>
        <w:t>proučavao</w:t>
      </w:r>
      <w:r>
        <w:rPr>
          <w:rFonts w:ascii="Times New Roman" w:hAnsi="Times New Roman" w:cs="Times New Roman"/>
          <w:lang w:val="hr-HR"/>
        </w:rPr>
        <w:t xml:space="preserve"> gatanj</w:t>
      </w:r>
      <w:r w:rsidR="006C4714">
        <w:rPr>
          <w:rFonts w:ascii="Times New Roman" w:hAnsi="Times New Roman" w:cs="Times New Roman"/>
          <w:lang w:val="hr-HR"/>
        </w:rPr>
        <w:t>e</w:t>
      </w:r>
      <w:r>
        <w:rPr>
          <w:rFonts w:ascii="Times New Roman" w:hAnsi="Times New Roman" w:cs="Times New Roman"/>
          <w:lang w:val="hr-HR"/>
        </w:rPr>
        <w:t xml:space="preserve"> ustanovio</w:t>
      </w:r>
      <w:r w:rsidR="006C4714">
        <w:rPr>
          <w:rFonts w:ascii="Times New Roman" w:hAnsi="Times New Roman" w:cs="Times New Roman"/>
          <w:lang w:val="hr-HR"/>
        </w:rPr>
        <w:t xml:space="preserve"> je</w:t>
      </w:r>
      <w:r>
        <w:rPr>
          <w:rFonts w:ascii="Times New Roman" w:hAnsi="Times New Roman" w:cs="Times New Roman"/>
          <w:lang w:val="hr-HR"/>
        </w:rPr>
        <w:t xml:space="preserve"> da je to sve prijevara. Svojim liječničkim autoritetom on jamči da je ono laž i nema potrebe da i Augustin prolazi kroz isti istraživalački postupak. Tako se u životu na temelju svjedočanstva skraćuje vrijeme istraživanja i ubrzava pronalaženje rješenja</w:t>
      </w:r>
      <w:r w:rsidR="00E6547A">
        <w:rPr>
          <w:rFonts w:ascii="Times New Roman" w:hAnsi="Times New Roman" w:cs="Times New Roman"/>
          <w:lang w:val="hr-HR"/>
        </w:rPr>
        <w:t>,</w:t>
      </w:r>
      <w:r>
        <w:rPr>
          <w:rFonts w:ascii="Times New Roman" w:hAnsi="Times New Roman" w:cs="Times New Roman"/>
          <w:lang w:val="hr-HR"/>
        </w:rPr>
        <w:t xml:space="preserve"> </w:t>
      </w:r>
      <w:r w:rsidR="00E6547A">
        <w:rPr>
          <w:rFonts w:ascii="Times New Roman" w:hAnsi="Times New Roman" w:cs="Times New Roman"/>
          <w:lang w:val="hr-HR"/>
        </w:rPr>
        <w:t>ono je</w:t>
      </w:r>
      <w:r>
        <w:rPr>
          <w:rFonts w:ascii="Times New Roman" w:hAnsi="Times New Roman" w:cs="Times New Roman"/>
          <w:lang w:val="hr-HR"/>
        </w:rPr>
        <w:t xml:space="preserve"> katalizator akademske efikasnosti.</w:t>
      </w:r>
    </w:p>
    <w:p w14:paraId="3D198B94" w14:textId="77777777" w:rsidR="000E04E7" w:rsidRDefault="000E04E7" w:rsidP="00AE67B0">
      <w:pPr>
        <w:pStyle w:val="ListParagraph"/>
        <w:spacing w:line="360" w:lineRule="auto"/>
        <w:ind w:left="0"/>
        <w:jc w:val="both"/>
        <w:rPr>
          <w:rFonts w:ascii="Times New Roman" w:hAnsi="Times New Roman" w:cs="Times New Roman"/>
          <w:lang w:val="hr-HR"/>
        </w:rPr>
      </w:pPr>
    </w:p>
    <w:p w14:paraId="02C95110" w14:textId="406CBBAC" w:rsidR="000E04E7" w:rsidRDefault="000E04E7" w:rsidP="00036E4E">
      <w:pPr>
        <w:pStyle w:val="Heading2"/>
        <w:spacing w:after="240" w:line="360" w:lineRule="auto"/>
      </w:pPr>
      <w:bookmarkStart w:id="12" w:name="_Toc75463165"/>
      <w:r>
        <w:rPr>
          <w:lang w:val="hr-HR"/>
        </w:rPr>
        <w:t>2.4</w:t>
      </w:r>
      <w:r>
        <w:t>. Svjedočanstvo u međuljudskim odnosima</w:t>
      </w:r>
      <w:bookmarkEnd w:id="12"/>
    </w:p>
    <w:p w14:paraId="00377403" w14:textId="45F20B62" w:rsidR="000E04E7" w:rsidRPr="0036630B" w:rsidRDefault="000E04E7" w:rsidP="000E04E7">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ab/>
        <w:t>U 2.3.1 i 2.3.2 poglavlju počeli smo otkrivati svjedočanstvo kao sastavni dio antropološk</w:t>
      </w:r>
      <w:r w:rsidR="006D4A44">
        <w:rPr>
          <w:rFonts w:ascii="Times New Roman" w:hAnsi="Times New Roman" w:cs="Times New Roman"/>
          <w:lang w:val="hr-HR"/>
        </w:rPr>
        <w:t>og</w:t>
      </w:r>
      <w:r>
        <w:rPr>
          <w:rFonts w:ascii="Times New Roman" w:hAnsi="Times New Roman" w:cs="Times New Roman"/>
          <w:lang w:val="hr-HR"/>
        </w:rPr>
        <w:t xml:space="preserve"> temelja ljudskog bića. Sada ćemo analizom odlomaka izvesti na vidjelo načine </w:t>
      </w:r>
      <w:r>
        <w:rPr>
          <w:rFonts w:ascii="Times New Roman" w:hAnsi="Times New Roman" w:cs="Times New Roman"/>
          <w:lang w:val="hr-HR"/>
        </w:rPr>
        <w:lastRenderedPageBreak/>
        <w:t xml:space="preserve">na koje se svjedočanstvo manifestira u međuljudskim odnosima i razotkriti još jedan egzistencijalni značenjski sloj svjedočanstva u Augustinovim </w:t>
      </w:r>
      <w:r>
        <w:rPr>
          <w:rFonts w:ascii="Times New Roman" w:hAnsi="Times New Roman" w:cs="Times New Roman"/>
          <w:i/>
          <w:iCs/>
          <w:lang w:val="hr-HR"/>
        </w:rPr>
        <w:t>Ispovijestima</w:t>
      </w:r>
      <w:r>
        <w:rPr>
          <w:rFonts w:ascii="Times New Roman" w:hAnsi="Times New Roman" w:cs="Times New Roman"/>
          <w:lang w:val="hr-HR"/>
        </w:rPr>
        <w:t>.</w:t>
      </w:r>
    </w:p>
    <w:p w14:paraId="6A6A361C" w14:textId="77777777" w:rsidR="000E04E7" w:rsidRPr="0036630B" w:rsidRDefault="000E04E7" w:rsidP="000E04E7">
      <w:pPr>
        <w:pStyle w:val="ListParagraph"/>
        <w:spacing w:line="360" w:lineRule="auto"/>
        <w:ind w:left="0"/>
        <w:jc w:val="both"/>
        <w:rPr>
          <w:rFonts w:ascii="Times New Roman" w:hAnsi="Times New Roman" w:cs="Times New Roman"/>
          <w:lang w:val="hr-HR"/>
        </w:rPr>
      </w:pPr>
    </w:p>
    <w:p w14:paraId="07AAC8A8" w14:textId="477E3E0E" w:rsidR="000E04E7" w:rsidRPr="001F6290" w:rsidRDefault="000E04E7" w:rsidP="00036E4E">
      <w:pPr>
        <w:pStyle w:val="Heading3"/>
        <w:spacing w:after="240" w:line="360" w:lineRule="auto"/>
        <w:rPr>
          <w:lang w:val="hr-HR"/>
        </w:rPr>
      </w:pPr>
      <w:r>
        <w:rPr>
          <w:lang w:val="hr-HR"/>
        </w:rPr>
        <w:t xml:space="preserve"> </w:t>
      </w:r>
      <w:r>
        <w:rPr>
          <w:lang w:val="hr-HR"/>
        </w:rPr>
        <w:tab/>
      </w:r>
      <w:bookmarkStart w:id="13" w:name="_Toc75463166"/>
      <w:r>
        <w:rPr>
          <w:lang w:val="hr-HR"/>
        </w:rPr>
        <w:t>2.4.1</w:t>
      </w:r>
      <w:r w:rsidR="00BA7D18">
        <w:rPr>
          <w:lang w:val="hr-HR"/>
        </w:rPr>
        <w:t>.</w:t>
      </w:r>
      <w:r>
        <w:rPr>
          <w:lang w:val="hr-HR"/>
        </w:rPr>
        <w:t xml:space="preserve"> Svjedočanstvo o drugome</w:t>
      </w:r>
      <w:bookmarkEnd w:id="13"/>
    </w:p>
    <w:p w14:paraId="3DE07B3F" w14:textId="5EFF8D4E" w:rsidR="000E04E7" w:rsidRDefault="006D4A44" w:rsidP="000E04E7">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ab/>
      </w:r>
      <w:r w:rsidR="000E04E7" w:rsidRPr="00E15144">
        <w:rPr>
          <w:rFonts w:ascii="Times New Roman" w:hAnsi="Times New Roman" w:cs="Times New Roman"/>
          <w:lang w:val="hr-HR"/>
        </w:rPr>
        <w:t xml:space="preserve">Svjedočanstvo je katalizator donošenja osobne procjene o drugome: </w:t>
      </w:r>
    </w:p>
    <w:p w14:paraId="67E4EBC9" w14:textId="0B6DAF76" w:rsidR="000E04E7" w:rsidRDefault="006D4A44" w:rsidP="000E04E7">
      <w:pPr>
        <w:pStyle w:val="ListParagraph"/>
        <w:spacing w:line="360" w:lineRule="auto"/>
        <w:ind w:left="851" w:right="851"/>
        <w:contextualSpacing w:val="0"/>
        <w:jc w:val="both"/>
        <w:rPr>
          <w:rFonts w:ascii="Times New Roman" w:hAnsi="Times New Roman" w:cs="Times New Roman"/>
          <w:b/>
          <w:bCs/>
          <w:lang w:val="hr-HR"/>
        </w:rPr>
      </w:pPr>
      <w:r>
        <w:rPr>
          <w:rFonts w:ascii="Times New Roman" w:hAnsi="Times New Roman" w:cs="Times New Roman"/>
          <w:lang w:val="hr-HR"/>
        </w:rPr>
        <w:t>„</w:t>
      </w:r>
      <w:r w:rsidR="000E04E7" w:rsidRPr="0070563E">
        <w:rPr>
          <w:rFonts w:ascii="Times New Roman" w:hAnsi="Times New Roman" w:cs="Times New Roman"/>
          <w:lang w:val="hr-HR"/>
        </w:rPr>
        <w:t>Nego se iz ljubavi jednoga raspaljuje drugi. Zato ljudi ljube onoga kojega drugi hvale, dok drže da ga hvalitelj hvali iskrenim srcem, drugim riječima, kad ga hvali onaj koji ga ljubi. […] Jer da su ga ti isti ljudi kudili mjesto hvalili, a kudeći ga i prezirući pripovijedali o njemu ono isto, ja se ne bih bio zagrijao za njega ni uzbudio, a ipak stvari ne bi bile drugačije niti bi sam čovjek bio drugi, nego tek drugačije čuvstvo onih koji su mi o njemu pripovijedali</w:t>
      </w:r>
      <w:r w:rsidR="00A709A4">
        <w:rPr>
          <w:rFonts w:ascii="Times New Roman" w:hAnsi="Times New Roman" w:cs="Times New Roman"/>
          <w:lang w:val="hr-HR"/>
        </w:rPr>
        <w:t>”</w:t>
      </w:r>
      <w:r w:rsidR="000E04E7">
        <w:rPr>
          <w:rFonts w:ascii="Times New Roman" w:hAnsi="Times New Roman" w:cs="Times New Roman"/>
          <w:lang w:val="hr-HR"/>
        </w:rPr>
        <w:t>.</w:t>
      </w:r>
      <w:r w:rsidR="000E04E7" w:rsidRPr="0070563E">
        <w:rPr>
          <w:rStyle w:val="FootnoteReference"/>
          <w:rFonts w:ascii="Times New Roman" w:hAnsi="Times New Roman" w:cs="Times New Roman"/>
          <w:lang w:val="hr-HR"/>
        </w:rPr>
        <w:footnoteReference w:id="58"/>
      </w:r>
    </w:p>
    <w:p w14:paraId="49980240" w14:textId="6D0E1B2D" w:rsidR="000E04E7" w:rsidRDefault="000E04E7" w:rsidP="000E04E7">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 xml:space="preserve">Svjedočanstvo je </w:t>
      </w:r>
      <w:r w:rsidRPr="00E15144">
        <w:rPr>
          <w:rFonts w:ascii="Times New Roman" w:hAnsi="Times New Roman" w:cs="Times New Roman"/>
          <w:lang w:val="hr-HR"/>
        </w:rPr>
        <w:t>dio naše</w:t>
      </w:r>
      <w:r>
        <w:rPr>
          <w:rFonts w:ascii="Times New Roman" w:hAnsi="Times New Roman" w:cs="Times New Roman"/>
          <w:lang w:val="hr-HR"/>
        </w:rPr>
        <w:t xml:space="preserve"> svakodnevice</w:t>
      </w:r>
      <w:r w:rsidRPr="00E15144">
        <w:rPr>
          <w:rFonts w:ascii="Times New Roman" w:hAnsi="Times New Roman" w:cs="Times New Roman"/>
          <w:lang w:val="hr-HR"/>
        </w:rPr>
        <w:t xml:space="preserve">, </w:t>
      </w:r>
      <w:r>
        <w:rPr>
          <w:rFonts w:ascii="Times New Roman" w:hAnsi="Times New Roman" w:cs="Times New Roman"/>
          <w:lang w:val="hr-HR"/>
        </w:rPr>
        <w:t>iz dana u dan</w:t>
      </w:r>
      <w:r w:rsidRPr="00E15144">
        <w:rPr>
          <w:rFonts w:ascii="Times New Roman" w:hAnsi="Times New Roman" w:cs="Times New Roman"/>
          <w:lang w:val="hr-HR"/>
        </w:rPr>
        <w:t xml:space="preserve"> susrećemo</w:t>
      </w:r>
      <w:r>
        <w:rPr>
          <w:rFonts w:ascii="Times New Roman" w:hAnsi="Times New Roman" w:cs="Times New Roman"/>
          <w:lang w:val="hr-HR"/>
        </w:rPr>
        <w:t xml:space="preserve"> se</w:t>
      </w:r>
      <w:r w:rsidRPr="00E15144">
        <w:rPr>
          <w:rFonts w:ascii="Times New Roman" w:hAnsi="Times New Roman" w:cs="Times New Roman"/>
          <w:lang w:val="hr-HR"/>
        </w:rPr>
        <w:t xml:space="preserve"> s ljudima koji nam</w:t>
      </w:r>
      <w:r>
        <w:rPr>
          <w:rFonts w:ascii="Times New Roman" w:hAnsi="Times New Roman" w:cs="Times New Roman"/>
          <w:lang w:val="hr-HR"/>
        </w:rPr>
        <w:t xml:space="preserve"> intencionalno ili spontano</w:t>
      </w:r>
      <w:r w:rsidRPr="00E15144">
        <w:rPr>
          <w:rFonts w:ascii="Times New Roman" w:hAnsi="Times New Roman" w:cs="Times New Roman"/>
          <w:lang w:val="hr-HR"/>
        </w:rPr>
        <w:t xml:space="preserve"> svjedoče svoja unutarnja stanja</w:t>
      </w:r>
      <w:r>
        <w:rPr>
          <w:rFonts w:ascii="Times New Roman" w:hAnsi="Times New Roman" w:cs="Times New Roman"/>
          <w:lang w:val="hr-HR"/>
        </w:rPr>
        <w:t>,</w:t>
      </w:r>
      <w:r w:rsidRPr="00E15144">
        <w:rPr>
          <w:rFonts w:ascii="Times New Roman" w:hAnsi="Times New Roman" w:cs="Times New Roman"/>
          <w:lang w:val="hr-HR"/>
        </w:rPr>
        <w:t xml:space="preserve"> </w:t>
      </w:r>
      <w:r w:rsidR="006D4A44">
        <w:rPr>
          <w:rFonts w:ascii="Times New Roman" w:hAnsi="Times New Roman" w:cs="Times New Roman"/>
          <w:lang w:val="hr-HR"/>
        </w:rPr>
        <w:t>isto tako i</w:t>
      </w:r>
      <w:r>
        <w:rPr>
          <w:rFonts w:ascii="Times New Roman" w:hAnsi="Times New Roman" w:cs="Times New Roman"/>
          <w:lang w:val="hr-HR"/>
        </w:rPr>
        <w:t xml:space="preserve"> mi</w:t>
      </w:r>
      <w:r w:rsidRPr="00E15144">
        <w:rPr>
          <w:rFonts w:ascii="Times New Roman" w:hAnsi="Times New Roman" w:cs="Times New Roman"/>
          <w:lang w:val="hr-HR"/>
        </w:rPr>
        <w:t xml:space="preserve"> </w:t>
      </w:r>
      <w:r>
        <w:rPr>
          <w:rFonts w:ascii="Times New Roman" w:hAnsi="Times New Roman" w:cs="Times New Roman"/>
          <w:lang w:val="hr-HR"/>
        </w:rPr>
        <w:t xml:space="preserve">njima </w:t>
      </w:r>
      <w:r w:rsidRPr="00E15144">
        <w:rPr>
          <w:rFonts w:ascii="Times New Roman" w:hAnsi="Times New Roman" w:cs="Times New Roman"/>
          <w:lang w:val="hr-HR"/>
        </w:rPr>
        <w:t xml:space="preserve">svoja. </w:t>
      </w:r>
      <w:r>
        <w:rPr>
          <w:rFonts w:ascii="Times New Roman" w:hAnsi="Times New Roman" w:cs="Times New Roman"/>
          <w:lang w:val="hr-HR"/>
        </w:rPr>
        <w:t>U međuosobnoj komunikativnoj zbilji ključna je kategorija svjedočenja:</w:t>
      </w:r>
      <w:r w:rsidRPr="00E15144">
        <w:rPr>
          <w:rFonts w:ascii="Times New Roman" w:hAnsi="Times New Roman" w:cs="Times New Roman"/>
          <w:lang w:val="hr-HR"/>
        </w:rPr>
        <w:t xml:space="preserve"> „To je ono povjerenje koje nalazim u riječima drugih i koje drugi nalaze u mojima, bez čega bi bilo nemoguće zajedno živjeti</w:t>
      </w:r>
      <w:r w:rsidR="00A709A4">
        <w:rPr>
          <w:rFonts w:ascii="Times New Roman" w:hAnsi="Times New Roman" w:cs="Times New Roman"/>
          <w:lang w:val="hr-HR"/>
        </w:rPr>
        <w:t>”</w:t>
      </w:r>
      <w:r w:rsidRPr="00E15144">
        <w:rPr>
          <w:rFonts w:ascii="Times New Roman" w:hAnsi="Times New Roman" w:cs="Times New Roman"/>
          <w:lang w:val="hr-HR"/>
        </w:rPr>
        <w:t>.</w:t>
      </w:r>
      <w:r>
        <w:rPr>
          <w:rStyle w:val="FootnoteReference"/>
          <w:rFonts w:ascii="Times New Roman" w:hAnsi="Times New Roman" w:cs="Times New Roman"/>
          <w:lang w:val="hr-HR"/>
        </w:rPr>
        <w:footnoteReference w:id="59"/>
      </w:r>
      <w:r w:rsidRPr="00E15144">
        <w:rPr>
          <w:rFonts w:ascii="Times New Roman" w:hAnsi="Times New Roman" w:cs="Times New Roman"/>
          <w:lang w:val="hr-HR"/>
        </w:rPr>
        <w:t xml:space="preserve"> Budući da je svjedočenje temeljn</w:t>
      </w:r>
      <w:r>
        <w:rPr>
          <w:rFonts w:ascii="Times New Roman" w:hAnsi="Times New Roman" w:cs="Times New Roman"/>
          <w:lang w:val="hr-HR"/>
        </w:rPr>
        <w:t>a čovjekova aktivnost (čak i ako je nehotična)</w:t>
      </w:r>
      <w:r w:rsidRPr="00E15144">
        <w:rPr>
          <w:rFonts w:ascii="Times New Roman" w:hAnsi="Times New Roman" w:cs="Times New Roman"/>
          <w:lang w:val="hr-HR"/>
        </w:rPr>
        <w:t xml:space="preserve"> i da se, u redovitim okolnostima, njegova istinitost podrazumijeva</w:t>
      </w:r>
      <w:r>
        <w:rPr>
          <w:rFonts w:ascii="Times New Roman" w:hAnsi="Times New Roman" w:cs="Times New Roman"/>
          <w:lang w:val="hr-HR"/>
        </w:rPr>
        <w:t xml:space="preserve"> (nije podvrgnuto velikoj kritici uma)</w:t>
      </w:r>
      <w:r w:rsidRPr="00E15144">
        <w:rPr>
          <w:rFonts w:ascii="Times New Roman" w:hAnsi="Times New Roman" w:cs="Times New Roman"/>
          <w:lang w:val="hr-HR"/>
        </w:rPr>
        <w:t xml:space="preserve">, Augustin primjećuje koliko svjedočenje jednog čovjeka o drugome povoljno utječe na formiranje naše vlastite slike o tome čovjeku, čak i ukoliko ga ne poznajemo. Istinitost Augustin povezuje s ljubavlju: ako je onome tko hvali motiv ljubav, dakle ako to čini iskrenim srcem, tada svjedočenje ima povoljan utjecaj na formiranje naše slike o onome o kome se svjedoči. </w:t>
      </w:r>
    </w:p>
    <w:p w14:paraId="679B2684" w14:textId="34625AA9" w:rsidR="000E04E7" w:rsidRDefault="000E04E7" w:rsidP="000E04E7">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ab/>
        <w:t>Budući da se čovjek očovječuje među ljudima, važno je spomenuti postupak odgajanja koji je u uskoj vezi sa svjedočenjem ukoliko je učitelj svjedok.</w:t>
      </w:r>
    </w:p>
    <w:p w14:paraId="46218AEB" w14:textId="77777777" w:rsidR="000E04E7" w:rsidRDefault="000E04E7" w:rsidP="000E04E7">
      <w:pPr>
        <w:pStyle w:val="ListParagraph"/>
        <w:spacing w:line="360" w:lineRule="auto"/>
        <w:ind w:left="0"/>
        <w:jc w:val="both"/>
        <w:rPr>
          <w:rFonts w:ascii="Times New Roman" w:hAnsi="Times New Roman" w:cs="Times New Roman"/>
          <w:lang w:val="hr-HR"/>
        </w:rPr>
      </w:pPr>
    </w:p>
    <w:p w14:paraId="0FDB219B" w14:textId="49E04B0F" w:rsidR="000E04E7" w:rsidRPr="00C55FBD" w:rsidRDefault="000E04E7" w:rsidP="00036E4E">
      <w:pPr>
        <w:pStyle w:val="Heading3"/>
        <w:spacing w:after="240" w:line="360" w:lineRule="auto"/>
        <w:rPr>
          <w:b/>
          <w:bCs/>
          <w:lang w:val="hr-HR"/>
        </w:rPr>
      </w:pPr>
      <w:r>
        <w:rPr>
          <w:lang w:val="hr-HR"/>
        </w:rPr>
        <w:t xml:space="preserve"> </w:t>
      </w:r>
      <w:r>
        <w:rPr>
          <w:lang w:val="hr-HR"/>
        </w:rPr>
        <w:tab/>
      </w:r>
      <w:bookmarkStart w:id="14" w:name="_Toc75463167"/>
      <w:r>
        <w:rPr>
          <w:lang w:val="hr-HR"/>
        </w:rPr>
        <w:t>2.4.2. Odgajatelj i učitelj kao svjedok</w:t>
      </w:r>
      <w:bookmarkEnd w:id="14"/>
    </w:p>
    <w:p w14:paraId="64A4EEAE" w14:textId="77777777" w:rsidR="000E04E7" w:rsidRPr="00933A2D" w:rsidRDefault="000E04E7" w:rsidP="000E04E7">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ab/>
        <w:t>Augustin primjećuje kako je postupak učenja latinskog bio efikasan zbog ljupkih poticaja, šala i odsustva pritiska:</w:t>
      </w:r>
      <w:r>
        <w:rPr>
          <w:rFonts w:ascii="Times New Roman" w:hAnsi="Times New Roman" w:cs="Times New Roman"/>
          <w:i/>
          <w:iCs/>
          <w:lang w:val="hr-HR"/>
        </w:rPr>
        <w:t xml:space="preserve"> </w:t>
      </w:r>
    </w:p>
    <w:p w14:paraId="26656BF8" w14:textId="328F57BB" w:rsidR="000E04E7" w:rsidRDefault="006D4A44" w:rsidP="000E04E7">
      <w:pPr>
        <w:pStyle w:val="ListParagraph"/>
        <w:spacing w:line="360" w:lineRule="auto"/>
        <w:ind w:left="851" w:right="851"/>
        <w:contextualSpacing w:val="0"/>
        <w:jc w:val="both"/>
        <w:rPr>
          <w:rFonts w:ascii="Times New Roman" w:hAnsi="Times New Roman" w:cs="Times New Roman"/>
          <w:sz w:val="20"/>
          <w:szCs w:val="20"/>
          <w:lang w:val="hr-HR"/>
        </w:rPr>
      </w:pPr>
      <w:r>
        <w:rPr>
          <w:rFonts w:ascii="Times New Roman" w:hAnsi="Times New Roman" w:cs="Times New Roman"/>
          <w:lang w:val="hr-HR"/>
        </w:rPr>
        <w:lastRenderedPageBreak/>
        <w:t>„</w:t>
      </w:r>
      <w:r w:rsidR="000E04E7" w:rsidRPr="0070563E">
        <w:rPr>
          <w:rFonts w:ascii="Times New Roman" w:hAnsi="Times New Roman" w:cs="Times New Roman"/>
          <w:lang w:val="hr-HR"/>
        </w:rPr>
        <w:t xml:space="preserve">Ni latinskih riječi nekoć kao malo dijete nisam poznavao, a ipak sam ih naučio samo pažljivo slušajući, bez ikakva straha i mučenja, dapače </w:t>
      </w:r>
      <w:r w:rsidR="000E04E7" w:rsidRPr="00A214D4">
        <w:rPr>
          <w:rFonts w:ascii="Times New Roman" w:hAnsi="Times New Roman" w:cs="Times New Roman"/>
          <w:lang w:val="hr-HR"/>
        </w:rPr>
        <w:t>uz ljupke</w:t>
      </w:r>
      <w:r w:rsidR="000E04E7" w:rsidRPr="0070563E">
        <w:rPr>
          <w:rFonts w:ascii="Times New Roman" w:hAnsi="Times New Roman" w:cs="Times New Roman"/>
          <w:u w:val="single"/>
          <w:lang w:val="hr-HR"/>
        </w:rPr>
        <w:t xml:space="preserve"> </w:t>
      </w:r>
      <w:r w:rsidR="000E04E7" w:rsidRPr="0054582B">
        <w:rPr>
          <w:rFonts w:ascii="Times New Roman" w:hAnsi="Times New Roman" w:cs="Times New Roman"/>
          <w:lang w:val="hr-HR"/>
        </w:rPr>
        <w:t>poticaje mojih dojilja, uz šale</w:t>
      </w:r>
      <w:r w:rsidR="000E04E7" w:rsidRPr="0070563E">
        <w:rPr>
          <w:rFonts w:ascii="Times New Roman" w:hAnsi="Times New Roman" w:cs="Times New Roman"/>
          <w:lang w:val="hr-HR"/>
        </w:rPr>
        <w:t xml:space="preserve"> onih koji su se sa mnom smijali i veselje onih koji su se sa mnom igrali. Naučio sam ih bez pritiska i prijetnje kaznom, jer me je tjeralo moje srce da izrazim njegove misli, a toga ne bi bilo da nisam neke riječi naučio izvan pouke, iz razgovora ljudi oko mene, kojima sam i ja u uši govorio što god sam osjećao</w:t>
      </w:r>
      <w:r w:rsidR="00A709A4">
        <w:rPr>
          <w:rFonts w:ascii="Times New Roman" w:hAnsi="Times New Roman" w:cs="Times New Roman"/>
          <w:lang w:val="hr-HR"/>
        </w:rPr>
        <w:t>”</w:t>
      </w:r>
      <w:r w:rsidR="000E04E7">
        <w:rPr>
          <w:rFonts w:ascii="Times New Roman" w:hAnsi="Times New Roman" w:cs="Times New Roman"/>
          <w:lang w:val="hr-HR"/>
        </w:rPr>
        <w:t>.</w:t>
      </w:r>
      <w:r w:rsidR="000E04E7" w:rsidRPr="0070563E">
        <w:rPr>
          <w:rStyle w:val="FootnoteReference"/>
          <w:rFonts w:ascii="Times New Roman" w:hAnsi="Times New Roman" w:cs="Times New Roman"/>
          <w:lang w:val="hr-HR"/>
        </w:rPr>
        <w:footnoteReference w:id="60"/>
      </w:r>
      <w:r w:rsidR="000E04E7" w:rsidRPr="00361D10">
        <w:rPr>
          <w:rFonts w:ascii="Times New Roman" w:hAnsi="Times New Roman" w:cs="Times New Roman"/>
          <w:sz w:val="20"/>
          <w:szCs w:val="20"/>
          <w:lang w:val="hr-HR"/>
        </w:rPr>
        <w:t xml:space="preserve">  </w:t>
      </w:r>
    </w:p>
    <w:p w14:paraId="1BEBCC02" w14:textId="3C4F4B25" w:rsidR="000E04E7" w:rsidRDefault="000E04E7" w:rsidP="000E04E7">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 xml:space="preserve">Proces učenja je </w:t>
      </w:r>
      <w:r w:rsidR="00200B8A">
        <w:rPr>
          <w:rFonts w:ascii="Times New Roman" w:hAnsi="Times New Roman" w:cs="Times New Roman"/>
          <w:lang w:val="hr-HR"/>
        </w:rPr>
        <w:t>produktivniji</w:t>
      </w:r>
      <w:r>
        <w:rPr>
          <w:rFonts w:ascii="Times New Roman" w:hAnsi="Times New Roman" w:cs="Times New Roman"/>
          <w:lang w:val="hr-HR"/>
        </w:rPr>
        <w:t xml:space="preserve"> uz ljubaznog, šaljivog</w:t>
      </w:r>
      <w:r w:rsidR="00200B8A">
        <w:rPr>
          <w:rFonts w:ascii="Times New Roman" w:hAnsi="Times New Roman" w:cs="Times New Roman"/>
          <w:lang w:val="hr-HR"/>
        </w:rPr>
        <w:t xml:space="preserve"> i</w:t>
      </w:r>
      <w:r w:rsidRPr="00C55FBD">
        <w:rPr>
          <w:rFonts w:ascii="Times New Roman" w:hAnsi="Times New Roman" w:cs="Times New Roman"/>
          <w:lang w:val="hr-HR"/>
        </w:rPr>
        <w:t xml:space="preserve"> dobroh</w:t>
      </w:r>
      <w:r>
        <w:rPr>
          <w:rFonts w:ascii="Times New Roman" w:hAnsi="Times New Roman" w:cs="Times New Roman"/>
          <w:lang w:val="hr-HR"/>
        </w:rPr>
        <w:t>otnog učitelja</w:t>
      </w:r>
      <w:r w:rsidRPr="00C55FBD">
        <w:rPr>
          <w:rFonts w:ascii="Times New Roman" w:hAnsi="Times New Roman" w:cs="Times New Roman"/>
          <w:lang w:val="hr-HR"/>
        </w:rPr>
        <w:t>, koji je više svjedok nego strog</w:t>
      </w:r>
      <w:r>
        <w:rPr>
          <w:rFonts w:ascii="Times New Roman" w:hAnsi="Times New Roman" w:cs="Times New Roman"/>
          <w:lang w:val="hr-HR"/>
        </w:rPr>
        <w:t>i</w:t>
      </w:r>
      <w:r w:rsidRPr="00C55FBD">
        <w:rPr>
          <w:rFonts w:ascii="Times New Roman" w:hAnsi="Times New Roman" w:cs="Times New Roman"/>
          <w:lang w:val="hr-HR"/>
        </w:rPr>
        <w:t xml:space="preserve"> formaln</w:t>
      </w:r>
      <w:r>
        <w:rPr>
          <w:rFonts w:ascii="Times New Roman" w:hAnsi="Times New Roman" w:cs="Times New Roman"/>
          <w:lang w:val="hr-HR"/>
        </w:rPr>
        <w:t>i</w:t>
      </w:r>
      <w:r w:rsidRPr="00C55FBD">
        <w:rPr>
          <w:rFonts w:ascii="Times New Roman" w:hAnsi="Times New Roman" w:cs="Times New Roman"/>
          <w:lang w:val="hr-HR"/>
        </w:rPr>
        <w:t xml:space="preserve"> učitelj. On, jer je takav, poučava bez potrebe za negativnim sankcijama. Na temelju svjedočanstva koje</w:t>
      </w:r>
      <w:r>
        <w:rPr>
          <w:rFonts w:ascii="Times New Roman" w:hAnsi="Times New Roman" w:cs="Times New Roman"/>
          <w:lang w:val="hr-HR"/>
        </w:rPr>
        <w:t xml:space="preserve"> učitelj</w:t>
      </w:r>
      <w:r w:rsidRPr="00C55FBD">
        <w:rPr>
          <w:rFonts w:ascii="Times New Roman" w:hAnsi="Times New Roman" w:cs="Times New Roman"/>
          <w:lang w:val="hr-HR"/>
        </w:rPr>
        <w:t xml:space="preserve"> o sebi pruži </w:t>
      </w:r>
      <w:r>
        <w:rPr>
          <w:rFonts w:ascii="Times New Roman" w:hAnsi="Times New Roman" w:cs="Times New Roman"/>
          <w:lang w:val="hr-HR"/>
        </w:rPr>
        <w:t>učenik</w:t>
      </w:r>
      <w:r w:rsidRPr="00C55FBD">
        <w:rPr>
          <w:rFonts w:ascii="Times New Roman" w:hAnsi="Times New Roman" w:cs="Times New Roman"/>
          <w:lang w:val="hr-HR"/>
        </w:rPr>
        <w:t xml:space="preserve"> će se privržiti</w:t>
      </w:r>
      <w:r>
        <w:rPr>
          <w:rFonts w:ascii="Times New Roman" w:hAnsi="Times New Roman" w:cs="Times New Roman"/>
          <w:lang w:val="hr-HR"/>
        </w:rPr>
        <w:t xml:space="preserve"> ili udaljiti</w:t>
      </w:r>
      <w:r w:rsidR="006D4A44">
        <w:rPr>
          <w:rFonts w:ascii="Times New Roman" w:hAnsi="Times New Roman" w:cs="Times New Roman"/>
          <w:lang w:val="hr-HR"/>
        </w:rPr>
        <w:t xml:space="preserve"> od njega</w:t>
      </w:r>
      <w:r w:rsidRPr="00C55FBD">
        <w:rPr>
          <w:rFonts w:ascii="Times New Roman" w:hAnsi="Times New Roman" w:cs="Times New Roman"/>
          <w:lang w:val="hr-HR"/>
        </w:rPr>
        <w:t xml:space="preserve"> i </w:t>
      </w:r>
      <w:r>
        <w:rPr>
          <w:rFonts w:ascii="Times New Roman" w:hAnsi="Times New Roman" w:cs="Times New Roman"/>
          <w:lang w:val="hr-HR"/>
        </w:rPr>
        <w:t>produktivnije ili bezuspješnije usvajati</w:t>
      </w:r>
      <w:r w:rsidRPr="00C55FBD">
        <w:rPr>
          <w:rFonts w:ascii="Times New Roman" w:hAnsi="Times New Roman" w:cs="Times New Roman"/>
          <w:lang w:val="hr-HR"/>
        </w:rPr>
        <w:t>.</w:t>
      </w:r>
    </w:p>
    <w:p w14:paraId="3FFE2412" w14:textId="0BA97EBF" w:rsidR="000E04E7" w:rsidRDefault="000E04E7" w:rsidP="000E04E7">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ab/>
        <w:t>Odlomak 1.8.13. zainteresirao je filozofe jezika</w:t>
      </w:r>
      <w:r>
        <w:rPr>
          <w:rStyle w:val="FootnoteReference"/>
          <w:rFonts w:ascii="Times New Roman" w:hAnsi="Times New Roman" w:cs="Times New Roman"/>
          <w:lang w:val="hr-HR"/>
        </w:rPr>
        <w:footnoteReference w:id="61"/>
      </w:r>
      <w:r>
        <w:rPr>
          <w:rFonts w:ascii="Times New Roman" w:hAnsi="Times New Roman" w:cs="Times New Roman"/>
          <w:lang w:val="hr-HR"/>
        </w:rPr>
        <w:t xml:space="preserve">, a važan je i za kategoriju svjedočanstva jer pokazuje koliko je svjedočenje temeljno i specifično ljudsko obilježje čovjeka: </w:t>
      </w:r>
    </w:p>
    <w:p w14:paraId="13BA9AFC" w14:textId="65AABCA6" w:rsidR="000E04E7" w:rsidRDefault="006D4A44" w:rsidP="000E04E7">
      <w:pPr>
        <w:pStyle w:val="ListParagraph"/>
        <w:spacing w:line="360" w:lineRule="auto"/>
        <w:ind w:left="851" w:right="851"/>
        <w:contextualSpacing w:val="0"/>
        <w:jc w:val="both"/>
        <w:rPr>
          <w:rFonts w:ascii="Times New Roman" w:hAnsi="Times New Roman" w:cs="Times New Roman"/>
          <w:lang w:val="hr-HR"/>
        </w:rPr>
      </w:pPr>
      <w:r>
        <w:rPr>
          <w:rFonts w:ascii="Times New Roman" w:hAnsi="Times New Roman" w:cs="Times New Roman"/>
          <w:lang w:val="hr-HR"/>
        </w:rPr>
        <w:t>„</w:t>
      </w:r>
      <w:r w:rsidR="000E04E7">
        <w:rPr>
          <w:rFonts w:ascii="Times New Roman" w:hAnsi="Times New Roman" w:cs="Times New Roman"/>
          <w:lang w:val="hr-HR"/>
        </w:rPr>
        <w:t>Kad bi ljudi imenovali neku stvar i pri tom na nju pokazali pokretom tijela, vidio sam i pamtio da oni tu stvar nazivaju riječju koju su izgovarali kad su je meni htjeli pokazati. A da oni to hoće, vidjelo se iz pokreta tijela, koji su kao neki prirodni i sveopći jezik svih naroda. On, naime, izrazom lica, očima, kretnjom tijela i zvukom glasa očituje da duša nešto traži, nešto želi, nešto odbacuje ili izbjegava</w:t>
      </w:r>
      <w:r w:rsidR="00A709A4">
        <w:rPr>
          <w:rFonts w:ascii="Times New Roman" w:hAnsi="Times New Roman" w:cs="Times New Roman"/>
          <w:lang w:val="hr-HR"/>
        </w:rPr>
        <w:t>”</w:t>
      </w:r>
      <w:r w:rsidR="000E04E7">
        <w:rPr>
          <w:rFonts w:ascii="Times New Roman" w:hAnsi="Times New Roman" w:cs="Times New Roman"/>
          <w:lang w:val="hr-HR"/>
        </w:rPr>
        <w:t>.</w:t>
      </w:r>
      <w:r w:rsidR="000E04E7">
        <w:rPr>
          <w:rStyle w:val="FootnoteReference"/>
          <w:rFonts w:ascii="Times New Roman" w:hAnsi="Times New Roman" w:cs="Times New Roman"/>
          <w:lang w:val="hr-HR"/>
        </w:rPr>
        <w:footnoteReference w:id="62"/>
      </w:r>
    </w:p>
    <w:p w14:paraId="25554DE8" w14:textId="2D85CA05" w:rsidR="000E04E7" w:rsidRPr="00A214D4" w:rsidRDefault="000E04E7" w:rsidP="000E04E7">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 xml:space="preserve"> U ovome tekstu nalazimo odgovor na važno pitanje o učenju jezika</w:t>
      </w:r>
      <w:r w:rsidR="006D4A44">
        <w:rPr>
          <w:rFonts w:ascii="Times New Roman" w:hAnsi="Times New Roman" w:cs="Times New Roman"/>
          <w:lang w:val="hr-HR"/>
        </w:rPr>
        <w:t>:</w:t>
      </w:r>
      <w:r>
        <w:rPr>
          <w:rFonts w:ascii="Times New Roman" w:hAnsi="Times New Roman" w:cs="Times New Roman"/>
          <w:lang w:val="hr-HR"/>
        </w:rPr>
        <w:t xml:space="preserve"> kako je ono uopće moguće kod male djece</w:t>
      </w:r>
      <w:r w:rsidR="006D4A44">
        <w:rPr>
          <w:rFonts w:ascii="Times New Roman" w:hAnsi="Times New Roman" w:cs="Times New Roman"/>
          <w:lang w:val="hr-HR"/>
        </w:rPr>
        <w:t>, kad se dijete i roditelj ne razumiju</w:t>
      </w:r>
      <w:r>
        <w:rPr>
          <w:rFonts w:ascii="Times New Roman" w:hAnsi="Times New Roman" w:cs="Times New Roman"/>
          <w:lang w:val="hr-HR"/>
        </w:rPr>
        <w:t xml:space="preserve">? Dijete i odgojitelj komuniciraju izrazom lica, tonom glasa i pokretom tijela: radi se o komunikaciji koja </w:t>
      </w:r>
      <w:r w:rsidR="006D4A44">
        <w:rPr>
          <w:rFonts w:ascii="Times New Roman" w:hAnsi="Times New Roman" w:cs="Times New Roman"/>
          <w:lang w:val="hr-HR"/>
        </w:rPr>
        <w:t>koristi</w:t>
      </w:r>
      <w:r>
        <w:rPr>
          <w:rFonts w:ascii="Times New Roman" w:hAnsi="Times New Roman" w:cs="Times New Roman"/>
          <w:lang w:val="hr-HR"/>
        </w:rPr>
        <w:t xml:space="preserve"> iste mehanizme kao i</w:t>
      </w:r>
      <w:r w:rsidR="006D4A44">
        <w:rPr>
          <w:rFonts w:ascii="Times New Roman" w:hAnsi="Times New Roman" w:cs="Times New Roman"/>
          <w:lang w:val="hr-HR"/>
        </w:rPr>
        <w:t xml:space="preserve"> neverbalno</w:t>
      </w:r>
      <w:r>
        <w:rPr>
          <w:rFonts w:ascii="Times New Roman" w:hAnsi="Times New Roman" w:cs="Times New Roman"/>
          <w:lang w:val="hr-HR"/>
        </w:rPr>
        <w:t xml:space="preserve"> svjedočenje</w:t>
      </w:r>
      <w:r w:rsidR="006D4A44">
        <w:rPr>
          <w:rFonts w:ascii="Times New Roman" w:hAnsi="Times New Roman" w:cs="Times New Roman"/>
          <w:lang w:val="hr-HR"/>
        </w:rPr>
        <w:t xml:space="preserve">. </w:t>
      </w:r>
      <w:r>
        <w:rPr>
          <w:rFonts w:ascii="Times New Roman" w:hAnsi="Times New Roman" w:cs="Times New Roman"/>
          <w:lang w:val="hr-HR"/>
        </w:rPr>
        <w:t>Odgojitelj koji želi da dijete nauči jezik upotrebljava cijelog neverbalnog sebe, sve svoje</w:t>
      </w:r>
      <w:r w:rsidR="006D4A44">
        <w:rPr>
          <w:rFonts w:ascii="Times New Roman" w:hAnsi="Times New Roman" w:cs="Times New Roman"/>
          <w:lang w:val="hr-HR"/>
        </w:rPr>
        <w:t xml:space="preserve"> neverbalne</w:t>
      </w:r>
      <w:r>
        <w:rPr>
          <w:rFonts w:ascii="Times New Roman" w:hAnsi="Times New Roman" w:cs="Times New Roman"/>
          <w:lang w:val="hr-HR"/>
        </w:rPr>
        <w:t xml:space="preserve"> moći kako bi postigao uspjeh. Te su pak moći</w:t>
      </w:r>
      <w:r w:rsidR="006D4A44">
        <w:rPr>
          <w:rFonts w:ascii="Times New Roman" w:hAnsi="Times New Roman" w:cs="Times New Roman"/>
          <w:lang w:val="hr-HR"/>
        </w:rPr>
        <w:t xml:space="preserve"> koje upotrebljava</w:t>
      </w:r>
      <w:r>
        <w:rPr>
          <w:rFonts w:ascii="Times New Roman" w:hAnsi="Times New Roman" w:cs="Times New Roman"/>
          <w:lang w:val="hr-HR"/>
        </w:rPr>
        <w:t xml:space="preserve"> iste one neverbalne moći koje </w:t>
      </w:r>
      <w:r w:rsidR="006D4A44">
        <w:rPr>
          <w:rFonts w:ascii="Times New Roman" w:hAnsi="Times New Roman" w:cs="Times New Roman"/>
          <w:lang w:val="hr-HR"/>
        </w:rPr>
        <w:t>pospješuju osjećaj povjerenja u svjedoka kod naslovnika, što ćemo</w:t>
      </w:r>
      <w:r>
        <w:rPr>
          <w:rFonts w:ascii="Times New Roman" w:hAnsi="Times New Roman" w:cs="Times New Roman"/>
          <w:lang w:val="hr-HR"/>
        </w:rPr>
        <w:t xml:space="preserve"> vidje</w:t>
      </w:r>
      <w:r w:rsidR="006D4A44">
        <w:rPr>
          <w:rFonts w:ascii="Times New Roman" w:hAnsi="Times New Roman" w:cs="Times New Roman"/>
          <w:lang w:val="hr-HR"/>
        </w:rPr>
        <w:t>t</w:t>
      </w:r>
      <w:r>
        <w:rPr>
          <w:rFonts w:ascii="Times New Roman" w:hAnsi="Times New Roman" w:cs="Times New Roman"/>
          <w:lang w:val="hr-HR"/>
        </w:rPr>
        <w:t xml:space="preserve">i u </w:t>
      </w:r>
      <w:r w:rsidR="006D4A44">
        <w:rPr>
          <w:rFonts w:ascii="Times New Roman" w:hAnsi="Times New Roman" w:cs="Times New Roman"/>
          <w:lang w:val="hr-HR"/>
        </w:rPr>
        <w:t>2</w:t>
      </w:r>
      <w:r>
        <w:rPr>
          <w:rFonts w:ascii="Times New Roman" w:hAnsi="Times New Roman" w:cs="Times New Roman"/>
          <w:lang w:val="hr-HR"/>
        </w:rPr>
        <w:t>.</w:t>
      </w:r>
      <w:r w:rsidR="006D4A44">
        <w:rPr>
          <w:rFonts w:ascii="Times New Roman" w:hAnsi="Times New Roman" w:cs="Times New Roman"/>
          <w:lang w:val="hr-HR"/>
        </w:rPr>
        <w:t>4.3</w:t>
      </w:r>
      <w:r>
        <w:rPr>
          <w:rFonts w:ascii="Times New Roman" w:hAnsi="Times New Roman" w:cs="Times New Roman"/>
          <w:lang w:val="hr-HR"/>
        </w:rPr>
        <w:t>.</w:t>
      </w:r>
      <w:r w:rsidR="006D4A44">
        <w:rPr>
          <w:rFonts w:ascii="Times New Roman" w:hAnsi="Times New Roman" w:cs="Times New Roman"/>
          <w:lang w:val="hr-HR"/>
        </w:rPr>
        <w:t>:</w:t>
      </w:r>
      <w:r>
        <w:rPr>
          <w:rFonts w:ascii="Times New Roman" w:hAnsi="Times New Roman" w:cs="Times New Roman"/>
          <w:lang w:val="hr-HR"/>
        </w:rPr>
        <w:t xml:space="preserve"> </w:t>
      </w:r>
      <w:r w:rsidR="006D4A44">
        <w:rPr>
          <w:rFonts w:ascii="Times New Roman" w:hAnsi="Times New Roman" w:cs="Times New Roman"/>
          <w:lang w:val="hr-HR"/>
        </w:rPr>
        <w:t xml:space="preserve">izraz lica, ton glasa i pokret tijela. </w:t>
      </w:r>
    </w:p>
    <w:p w14:paraId="7468D376" w14:textId="77777777" w:rsidR="006D4A44" w:rsidRDefault="000E04E7" w:rsidP="000E04E7">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ab/>
        <w:t xml:space="preserve">Odgajanje uključuje kontinuirano svjedočenje jer odgajanik postaje osoba uz pomoć odgojitelja. Augustinovu majku je odgojila sluškinja koja je bila takav svjedok: </w:t>
      </w:r>
    </w:p>
    <w:p w14:paraId="79AC76AE" w14:textId="77777777" w:rsidR="006D4A44" w:rsidRDefault="006D4A44" w:rsidP="006D4A44">
      <w:pPr>
        <w:pStyle w:val="ListParagraph"/>
        <w:spacing w:line="360" w:lineRule="auto"/>
        <w:ind w:left="851" w:right="851"/>
        <w:contextualSpacing w:val="0"/>
        <w:jc w:val="both"/>
        <w:rPr>
          <w:rFonts w:ascii="Times New Roman" w:hAnsi="Times New Roman" w:cs="Times New Roman"/>
          <w:sz w:val="20"/>
          <w:szCs w:val="20"/>
          <w:lang w:val="hr-HR"/>
        </w:rPr>
      </w:pPr>
      <w:r>
        <w:rPr>
          <w:rFonts w:ascii="Times New Roman" w:hAnsi="Times New Roman" w:cs="Times New Roman"/>
          <w:lang w:val="hr-HR"/>
        </w:rPr>
        <w:t>„</w:t>
      </w:r>
      <w:r w:rsidR="000E04E7" w:rsidRPr="0070563E">
        <w:rPr>
          <w:rFonts w:ascii="Times New Roman" w:hAnsi="Times New Roman" w:cs="Times New Roman"/>
          <w:lang w:val="hr-HR"/>
        </w:rPr>
        <w:t xml:space="preserve">Kad je ona govorila o svom odgoju, nije toliko hvalila brigu svoje majke koliko brigu neke stare sluškinje, koja je još nosila njezina oca kad je bio </w:t>
      </w:r>
      <w:r w:rsidR="000E04E7" w:rsidRPr="0070563E">
        <w:rPr>
          <w:rFonts w:ascii="Times New Roman" w:hAnsi="Times New Roman" w:cs="Times New Roman"/>
          <w:lang w:val="hr-HR"/>
        </w:rPr>
        <w:lastRenderedPageBreak/>
        <w:t>dijete, kao što odraslije djevojčice običavaju na leđima nositi mališane. Zbog toga su je, a i zbog starosti i vrlo dobra ponašanja, u kršćanskoj kući gospodari veoma cijenili</w:t>
      </w:r>
      <w:r w:rsidR="00A709A4">
        <w:rPr>
          <w:rFonts w:ascii="Times New Roman" w:hAnsi="Times New Roman" w:cs="Times New Roman"/>
          <w:lang w:val="hr-HR"/>
        </w:rPr>
        <w:t>”</w:t>
      </w:r>
      <w:r w:rsidR="000E04E7">
        <w:rPr>
          <w:rFonts w:ascii="Times New Roman" w:hAnsi="Times New Roman" w:cs="Times New Roman"/>
          <w:lang w:val="hr-HR"/>
        </w:rPr>
        <w:t>.</w:t>
      </w:r>
      <w:r w:rsidR="000E04E7" w:rsidRPr="0070563E">
        <w:rPr>
          <w:rStyle w:val="FootnoteReference"/>
          <w:rFonts w:ascii="Times New Roman" w:hAnsi="Times New Roman" w:cs="Times New Roman"/>
          <w:lang w:val="hr-HR"/>
        </w:rPr>
        <w:footnoteReference w:id="63"/>
      </w:r>
      <w:r w:rsidR="000E04E7" w:rsidRPr="00361D10">
        <w:rPr>
          <w:rFonts w:ascii="Times New Roman" w:hAnsi="Times New Roman" w:cs="Times New Roman"/>
          <w:sz w:val="20"/>
          <w:szCs w:val="20"/>
          <w:lang w:val="hr-HR"/>
        </w:rPr>
        <w:t xml:space="preserve"> </w:t>
      </w:r>
    </w:p>
    <w:p w14:paraId="2D60EE2B" w14:textId="54206416" w:rsidR="000E04E7" w:rsidRDefault="000E04E7" w:rsidP="000E04E7">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 xml:space="preserve">Nakon smrti majke Monike Augustin se prisjeća događaja koji su mu ostali urezani u sjećanje. Monika je smatrala kako je za njen dobar odgoj bila zaslužna stara sluškinja dobra ponašanja koja ju je čuvala. Ta je sluškinja svojim ponašanjem svjedočila da je bila trijezna i razborita, a Monika je, osjedočivši se u to, bila odgajana na dobar način te se očovječila. </w:t>
      </w:r>
    </w:p>
    <w:p w14:paraId="549A96F8" w14:textId="00A3EA0D" w:rsidR="000E04E7" w:rsidRDefault="000E04E7" w:rsidP="000E04E7">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 xml:space="preserve">Augustin nastavlja govoriti o svjedočanstvu kao odgoju: </w:t>
      </w:r>
    </w:p>
    <w:p w14:paraId="499E9231" w14:textId="305795B7" w:rsidR="000E04E7" w:rsidRDefault="00A709A4" w:rsidP="000E04E7">
      <w:pPr>
        <w:pStyle w:val="ListParagraph"/>
        <w:spacing w:line="360" w:lineRule="auto"/>
        <w:ind w:left="851" w:right="851"/>
        <w:contextualSpacing w:val="0"/>
        <w:jc w:val="both"/>
        <w:rPr>
          <w:rFonts w:ascii="Times New Roman" w:hAnsi="Times New Roman" w:cs="Times New Roman"/>
          <w:sz w:val="20"/>
          <w:szCs w:val="20"/>
          <w:lang w:val="hr-HR"/>
        </w:rPr>
      </w:pPr>
      <w:r>
        <w:rPr>
          <w:rFonts w:ascii="Times New Roman" w:hAnsi="Times New Roman" w:cs="Times New Roman"/>
          <w:lang w:val="hr-HR"/>
        </w:rPr>
        <w:t>“</w:t>
      </w:r>
      <w:r w:rsidR="000E04E7" w:rsidRPr="0070563E">
        <w:rPr>
          <w:rFonts w:ascii="Times New Roman" w:hAnsi="Times New Roman" w:cs="Times New Roman"/>
          <w:lang w:val="hr-HR"/>
        </w:rPr>
        <w:t>Kad je dorasla do udaje, dadoše je mužu, kojemu je služila kao gospodaru i nastojala ga predobiti za tebe govoreći mu o tebi svojim kreposnim životom. […] Bijaše naime žena jednoga muža, roditeljima je vratila ljubav za ljubav, kuću je svoju pobožno upravljala, dobra su djela svjedočila za nju</w:t>
      </w:r>
      <w:r>
        <w:rPr>
          <w:rFonts w:ascii="Times New Roman" w:hAnsi="Times New Roman" w:cs="Times New Roman"/>
          <w:lang w:val="hr-HR"/>
        </w:rPr>
        <w:t>”</w:t>
      </w:r>
      <w:r w:rsidR="000E04E7">
        <w:rPr>
          <w:rFonts w:ascii="Times New Roman" w:hAnsi="Times New Roman" w:cs="Times New Roman"/>
          <w:lang w:val="hr-HR"/>
        </w:rPr>
        <w:t>.</w:t>
      </w:r>
      <w:r w:rsidR="000E04E7" w:rsidRPr="0070563E">
        <w:rPr>
          <w:rStyle w:val="FootnoteReference"/>
          <w:rFonts w:ascii="Times New Roman" w:hAnsi="Times New Roman" w:cs="Times New Roman"/>
          <w:lang w:val="hr-HR"/>
        </w:rPr>
        <w:footnoteReference w:id="64"/>
      </w:r>
      <w:r w:rsidR="000E04E7">
        <w:rPr>
          <w:rFonts w:ascii="Times New Roman" w:hAnsi="Times New Roman" w:cs="Times New Roman"/>
          <w:sz w:val="20"/>
          <w:szCs w:val="20"/>
          <w:lang w:val="hr-HR"/>
        </w:rPr>
        <w:t xml:space="preserve"> </w:t>
      </w:r>
    </w:p>
    <w:p w14:paraId="1FAEDE1D" w14:textId="30407CB9" w:rsidR="00513AE3" w:rsidRDefault="000E04E7" w:rsidP="000E04E7">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Budući da je bila odgojena od trijezne i razborite sluškinje, ona je nastojala pridobiti svoga muža za Krista, ali ne neprestanim dosađivanjem, već svojim životom</w:t>
      </w:r>
      <w:r w:rsidR="0011500D">
        <w:rPr>
          <w:rFonts w:ascii="Times New Roman" w:hAnsi="Times New Roman" w:cs="Times New Roman"/>
          <w:lang w:val="hr-HR"/>
        </w:rPr>
        <w:t xml:space="preserve"> i </w:t>
      </w:r>
      <w:r>
        <w:rPr>
          <w:rFonts w:ascii="Times New Roman" w:hAnsi="Times New Roman" w:cs="Times New Roman"/>
          <w:lang w:val="hr-HR"/>
        </w:rPr>
        <w:t>svojim dobrim djelima</w:t>
      </w:r>
      <w:r w:rsidR="0011500D">
        <w:rPr>
          <w:rFonts w:ascii="Times New Roman" w:hAnsi="Times New Roman" w:cs="Times New Roman"/>
          <w:lang w:val="hr-HR"/>
        </w:rPr>
        <w:t>.</w:t>
      </w:r>
      <w:r>
        <w:rPr>
          <w:rFonts w:ascii="Times New Roman" w:hAnsi="Times New Roman" w:cs="Times New Roman"/>
          <w:lang w:val="hr-HR"/>
        </w:rPr>
        <w:t xml:space="preserve"> </w:t>
      </w:r>
      <w:r w:rsidR="0011500D">
        <w:rPr>
          <w:rFonts w:ascii="Times New Roman" w:hAnsi="Times New Roman" w:cs="Times New Roman"/>
          <w:lang w:val="hr-HR"/>
        </w:rPr>
        <w:t xml:space="preserve"> Z</w:t>
      </w:r>
      <w:r>
        <w:rPr>
          <w:rFonts w:ascii="Times New Roman" w:hAnsi="Times New Roman" w:cs="Times New Roman"/>
          <w:lang w:val="hr-HR"/>
        </w:rPr>
        <w:t>bog toga joj se muž divio, a svojom strpljivošću, čak i kod bračne nevjere, ona je svjedočila povjerenje u Božju providnost i milosrđe</w:t>
      </w:r>
      <w:r w:rsidR="006D4A44">
        <w:rPr>
          <w:rFonts w:ascii="Times New Roman" w:hAnsi="Times New Roman" w:cs="Times New Roman"/>
          <w:lang w:val="hr-HR"/>
        </w:rPr>
        <w:t>, a to</w:t>
      </w:r>
      <w:r>
        <w:rPr>
          <w:rFonts w:ascii="Times New Roman" w:hAnsi="Times New Roman" w:cs="Times New Roman"/>
          <w:lang w:val="hr-HR"/>
        </w:rPr>
        <w:t xml:space="preserve"> zasigurno nije</w:t>
      </w:r>
      <w:r w:rsidR="006D4A44">
        <w:rPr>
          <w:rFonts w:ascii="Times New Roman" w:hAnsi="Times New Roman" w:cs="Times New Roman"/>
          <w:lang w:val="hr-HR"/>
        </w:rPr>
        <w:t xml:space="preserve"> bilo lako nakon teške povrede bračnih odnosa. Zbog toga njezino svjedočanstvo</w:t>
      </w:r>
      <w:r w:rsidR="0011500D">
        <w:rPr>
          <w:rFonts w:ascii="Times New Roman" w:hAnsi="Times New Roman" w:cs="Times New Roman"/>
          <w:lang w:val="hr-HR"/>
        </w:rPr>
        <w:t xml:space="preserve"> ima izrazitu</w:t>
      </w:r>
      <w:r w:rsidR="006D4A44">
        <w:rPr>
          <w:rFonts w:ascii="Times New Roman" w:hAnsi="Times New Roman" w:cs="Times New Roman"/>
          <w:lang w:val="hr-HR"/>
        </w:rPr>
        <w:t xml:space="preserve"> apologij</w:t>
      </w:r>
      <w:r w:rsidR="0011500D">
        <w:rPr>
          <w:rFonts w:ascii="Times New Roman" w:hAnsi="Times New Roman" w:cs="Times New Roman"/>
          <w:lang w:val="hr-HR"/>
        </w:rPr>
        <w:t>sku</w:t>
      </w:r>
      <w:r w:rsidR="006D4A44">
        <w:rPr>
          <w:rFonts w:ascii="Times New Roman" w:hAnsi="Times New Roman" w:cs="Times New Roman"/>
          <w:lang w:val="hr-HR"/>
        </w:rPr>
        <w:t xml:space="preserve"> </w:t>
      </w:r>
      <w:r w:rsidR="0011500D">
        <w:rPr>
          <w:rFonts w:ascii="Times New Roman" w:hAnsi="Times New Roman" w:cs="Times New Roman"/>
          <w:lang w:val="hr-HR"/>
        </w:rPr>
        <w:t>dimenziju.</w:t>
      </w:r>
    </w:p>
    <w:p w14:paraId="635B436E" w14:textId="07B1115C" w:rsidR="000E04E7" w:rsidRPr="00A214D4" w:rsidRDefault="00513AE3" w:rsidP="000E04E7">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ab/>
        <w:t>Monika je u</w:t>
      </w:r>
      <w:r w:rsidR="000E04E7">
        <w:rPr>
          <w:rFonts w:ascii="Times New Roman" w:hAnsi="Times New Roman" w:cs="Times New Roman"/>
          <w:lang w:val="hr-HR"/>
        </w:rPr>
        <w:t xml:space="preserve"> razgovoru svojim prijateljicama</w:t>
      </w:r>
      <w:r>
        <w:rPr>
          <w:rFonts w:ascii="Times New Roman" w:hAnsi="Times New Roman" w:cs="Times New Roman"/>
          <w:lang w:val="hr-HR"/>
        </w:rPr>
        <w:t xml:space="preserve"> (9.9.19)</w:t>
      </w:r>
      <w:r w:rsidR="000E04E7">
        <w:rPr>
          <w:rFonts w:ascii="Times New Roman" w:hAnsi="Times New Roman" w:cs="Times New Roman"/>
          <w:lang w:val="hr-HR"/>
        </w:rPr>
        <w:t xml:space="preserve"> </w:t>
      </w:r>
      <w:r>
        <w:rPr>
          <w:rFonts w:ascii="Times New Roman" w:hAnsi="Times New Roman" w:cs="Times New Roman"/>
          <w:lang w:val="hr-HR"/>
        </w:rPr>
        <w:t>po</w:t>
      </w:r>
      <w:r w:rsidR="000E04E7">
        <w:rPr>
          <w:rFonts w:ascii="Times New Roman" w:hAnsi="Times New Roman" w:cs="Times New Roman"/>
          <w:lang w:val="hr-HR"/>
        </w:rPr>
        <w:t>svjedočila svoju taktiku</w:t>
      </w:r>
      <w:r>
        <w:rPr>
          <w:rFonts w:ascii="Times New Roman" w:hAnsi="Times New Roman" w:cs="Times New Roman"/>
          <w:lang w:val="hr-HR"/>
        </w:rPr>
        <w:t xml:space="preserve"> strpljenja i povjerenja u Boga.</w:t>
      </w:r>
      <w:r w:rsidR="000E04E7">
        <w:rPr>
          <w:rFonts w:ascii="Times New Roman" w:hAnsi="Times New Roman" w:cs="Times New Roman"/>
          <w:lang w:val="hr-HR"/>
        </w:rPr>
        <w:t xml:space="preserve"> </w:t>
      </w:r>
      <w:r w:rsidR="006D4A44">
        <w:rPr>
          <w:rFonts w:ascii="Times New Roman" w:hAnsi="Times New Roman" w:cs="Times New Roman"/>
          <w:lang w:val="hr-HR"/>
        </w:rPr>
        <w:t xml:space="preserve">Možemo reći da je ona postupala „blago i s poštovanjem” (1 Pt 3,15 - </w:t>
      </w:r>
      <w:proofErr w:type="spellStart"/>
      <w:r w:rsidR="006D4A44">
        <w:rPr>
          <w:rFonts w:ascii="Times New Roman" w:hAnsi="Times New Roman" w:cs="Times New Roman"/>
          <w:i/>
          <w:iCs/>
          <w:lang w:val="hr-HR"/>
        </w:rPr>
        <w:t>locus</w:t>
      </w:r>
      <w:proofErr w:type="spellEnd"/>
      <w:r w:rsidR="006D4A44">
        <w:rPr>
          <w:rFonts w:ascii="Times New Roman" w:hAnsi="Times New Roman" w:cs="Times New Roman"/>
          <w:i/>
          <w:iCs/>
          <w:lang w:val="hr-HR"/>
        </w:rPr>
        <w:t xml:space="preserve"> </w:t>
      </w:r>
      <w:proofErr w:type="spellStart"/>
      <w:r w:rsidR="006D4A44">
        <w:rPr>
          <w:rFonts w:ascii="Times New Roman" w:hAnsi="Times New Roman" w:cs="Times New Roman"/>
          <w:i/>
          <w:iCs/>
          <w:lang w:val="hr-HR"/>
        </w:rPr>
        <w:t>apologiae</w:t>
      </w:r>
      <w:proofErr w:type="spellEnd"/>
      <w:r w:rsidR="006D4A44">
        <w:rPr>
          <w:rFonts w:ascii="Times New Roman" w:hAnsi="Times New Roman" w:cs="Times New Roman"/>
          <w:lang w:val="hr-HR"/>
        </w:rPr>
        <w:t>), što nas upućuje na dovođenje svjedočanstva i apologije u odnos. Ipak ćemo to sada samo naznačiti, a detaljnije opisati u poglavlju 3.1.</w:t>
      </w:r>
      <w:r w:rsidR="0011500D">
        <w:rPr>
          <w:rFonts w:ascii="Times New Roman" w:hAnsi="Times New Roman" w:cs="Times New Roman"/>
          <w:lang w:val="hr-HR"/>
        </w:rPr>
        <w:t>;</w:t>
      </w:r>
      <w:r w:rsidR="006D4A44">
        <w:rPr>
          <w:rFonts w:ascii="Times New Roman" w:hAnsi="Times New Roman" w:cs="Times New Roman"/>
          <w:lang w:val="hr-HR"/>
        </w:rPr>
        <w:t xml:space="preserve"> svakako je moguće zaključiti da je Augustin pretpostavke za svoje </w:t>
      </w:r>
      <w:r w:rsidR="0011500D">
        <w:rPr>
          <w:rFonts w:ascii="Times New Roman" w:hAnsi="Times New Roman" w:cs="Times New Roman"/>
          <w:lang w:val="hr-HR"/>
        </w:rPr>
        <w:t>razvijanje</w:t>
      </w:r>
      <w:r w:rsidR="006D4A44">
        <w:rPr>
          <w:rFonts w:ascii="Times New Roman" w:hAnsi="Times New Roman" w:cs="Times New Roman"/>
          <w:lang w:val="hr-HR"/>
        </w:rPr>
        <w:t xml:space="preserve"> svjedočanstv</w:t>
      </w:r>
      <w:r w:rsidR="0011500D">
        <w:rPr>
          <w:rFonts w:ascii="Times New Roman" w:hAnsi="Times New Roman" w:cs="Times New Roman"/>
          <w:lang w:val="hr-HR"/>
        </w:rPr>
        <w:t>a</w:t>
      </w:r>
      <w:r w:rsidR="006D4A44">
        <w:rPr>
          <w:rFonts w:ascii="Times New Roman" w:hAnsi="Times New Roman" w:cs="Times New Roman"/>
          <w:lang w:val="hr-HR"/>
        </w:rPr>
        <w:t xml:space="preserve"> kao apologij</w:t>
      </w:r>
      <w:r w:rsidR="0011500D">
        <w:rPr>
          <w:rFonts w:ascii="Times New Roman" w:hAnsi="Times New Roman" w:cs="Times New Roman"/>
          <w:lang w:val="hr-HR"/>
        </w:rPr>
        <w:t>e</w:t>
      </w:r>
      <w:r w:rsidR="006D4A44">
        <w:rPr>
          <w:rFonts w:ascii="Times New Roman" w:hAnsi="Times New Roman" w:cs="Times New Roman"/>
          <w:lang w:val="hr-HR"/>
        </w:rPr>
        <w:t xml:space="preserve"> primio </w:t>
      </w:r>
      <w:r w:rsidR="0011500D">
        <w:rPr>
          <w:rFonts w:ascii="Times New Roman" w:hAnsi="Times New Roman" w:cs="Times New Roman"/>
          <w:lang w:val="hr-HR"/>
        </w:rPr>
        <w:t xml:space="preserve">od svoje majke </w:t>
      </w:r>
      <w:r w:rsidR="006D4A44">
        <w:rPr>
          <w:rFonts w:ascii="Times New Roman" w:hAnsi="Times New Roman" w:cs="Times New Roman"/>
          <w:lang w:val="hr-HR"/>
        </w:rPr>
        <w:t>koja je</w:t>
      </w:r>
      <w:r w:rsidR="000E04E7">
        <w:rPr>
          <w:rFonts w:ascii="Times New Roman" w:hAnsi="Times New Roman" w:cs="Times New Roman"/>
          <w:lang w:val="hr-HR"/>
        </w:rPr>
        <w:t xml:space="preserve"> </w:t>
      </w:r>
      <w:r w:rsidR="006D4A44">
        <w:rPr>
          <w:rFonts w:ascii="Times New Roman" w:hAnsi="Times New Roman" w:cs="Times New Roman"/>
          <w:lang w:val="hr-HR"/>
        </w:rPr>
        <w:t>s</w:t>
      </w:r>
      <w:r w:rsidR="000E04E7">
        <w:rPr>
          <w:rFonts w:ascii="Times New Roman" w:hAnsi="Times New Roman" w:cs="Times New Roman"/>
          <w:lang w:val="hr-HR"/>
        </w:rPr>
        <w:t xml:space="preserve">tavila vrednotu obraćenja druge osobe ispred vlastitih osjećaja, prava i povrijeđenosti. </w:t>
      </w:r>
      <w:r w:rsidR="0011500D">
        <w:rPr>
          <w:rFonts w:ascii="Times New Roman" w:hAnsi="Times New Roman" w:cs="Times New Roman"/>
          <w:lang w:val="hr-HR"/>
        </w:rPr>
        <w:t>O</w:t>
      </w:r>
      <w:r w:rsidR="006D4A44">
        <w:rPr>
          <w:rFonts w:ascii="Times New Roman" w:hAnsi="Times New Roman" w:cs="Times New Roman"/>
          <w:lang w:val="hr-HR"/>
        </w:rPr>
        <w:t>vdje je prisutna dinamika</w:t>
      </w:r>
      <w:r w:rsidR="000E04E7">
        <w:rPr>
          <w:rFonts w:ascii="Times New Roman" w:hAnsi="Times New Roman" w:cs="Times New Roman"/>
          <w:lang w:val="hr-HR"/>
        </w:rPr>
        <w:t xml:space="preserve"> odgaj</w:t>
      </w:r>
      <w:r w:rsidR="006D4A44">
        <w:rPr>
          <w:rFonts w:ascii="Times New Roman" w:hAnsi="Times New Roman" w:cs="Times New Roman"/>
          <w:lang w:val="hr-HR"/>
        </w:rPr>
        <w:t>anja</w:t>
      </w:r>
      <w:r w:rsidR="000E04E7">
        <w:rPr>
          <w:rFonts w:ascii="Times New Roman" w:hAnsi="Times New Roman" w:cs="Times New Roman"/>
          <w:lang w:val="hr-HR"/>
        </w:rPr>
        <w:t xml:space="preserve"> </w:t>
      </w:r>
      <w:r w:rsidR="006D4A44">
        <w:rPr>
          <w:rFonts w:ascii="Times New Roman" w:hAnsi="Times New Roman" w:cs="Times New Roman"/>
          <w:lang w:val="hr-HR"/>
        </w:rPr>
        <w:t>budućih svjedoka</w:t>
      </w:r>
      <w:r w:rsidR="000E04E7">
        <w:rPr>
          <w:rFonts w:ascii="Times New Roman" w:hAnsi="Times New Roman" w:cs="Times New Roman"/>
          <w:lang w:val="hr-HR"/>
        </w:rPr>
        <w:t xml:space="preserve"> za svjedočenje. U ovom opažanju spomena odgoja u </w:t>
      </w:r>
      <w:r w:rsidR="000E04E7" w:rsidRPr="0036630B">
        <w:rPr>
          <w:rFonts w:ascii="Times New Roman" w:hAnsi="Times New Roman" w:cs="Times New Roman"/>
          <w:i/>
          <w:iCs/>
          <w:lang w:val="hr-HR"/>
        </w:rPr>
        <w:t>Ispovijestima</w:t>
      </w:r>
      <w:r w:rsidR="000E04E7">
        <w:rPr>
          <w:rFonts w:ascii="Times New Roman" w:hAnsi="Times New Roman" w:cs="Times New Roman"/>
          <w:lang w:val="hr-HR"/>
        </w:rPr>
        <w:t xml:space="preserve"> nije teško doći do promišljanja o narodu Božjemu kao narodu svjedoka, narodu koji svjedoči kvalitativni otklon od svijeta. Uvjet mogućnosti takvog svjedočenja jest spomenuti odgoj svjedoka za svjedočenje koji je u svojoj </w:t>
      </w:r>
      <w:proofErr w:type="spellStart"/>
      <w:r w:rsidR="000E04E7">
        <w:rPr>
          <w:rFonts w:ascii="Times New Roman" w:hAnsi="Times New Roman" w:cs="Times New Roman"/>
          <w:lang w:val="hr-HR"/>
        </w:rPr>
        <w:t>mikrodinamici</w:t>
      </w:r>
      <w:proofErr w:type="spellEnd"/>
      <w:r>
        <w:rPr>
          <w:rFonts w:ascii="Times New Roman" w:hAnsi="Times New Roman" w:cs="Times New Roman"/>
          <w:lang w:val="hr-HR"/>
        </w:rPr>
        <w:t xml:space="preserve"> opisan</w:t>
      </w:r>
      <w:r w:rsidR="000E04E7">
        <w:rPr>
          <w:rFonts w:ascii="Times New Roman" w:hAnsi="Times New Roman" w:cs="Times New Roman"/>
          <w:lang w:val="hr-HR"/>
        </w:rPr>
        <w:t xml:space="preserve"> u shemi: sluškinja – Monika – muž</w:t>
      </w:r>
      <w:r w:rsidR="006D4A44">
        <w:rPr>
          <w:rFonts w:ascii="Times New Roman" w:hAnsi="Times New Roman" w:cs="Times New Roman"/>
          <w:lang w:val="hr-HR"/>
        </w:rPr>
        <w:t xml:space="preserve"> i Augustin.</w:t>
      </w:r>
      <w:r w:rsidR="000E04E7">
        <w:rPr>
          <w:rFonts w:ascii="Times New Roman" w:hAnsi="Times New Roman" w:cs="Times New Roman"/>
          <w:lang w:val="hr-HR"/>
        </w:rPr>
        <w:t xml:space="preserve"> </w:t>
      </w:r>
    </w:p>
    <w:p w14:paraId="3F36C6CD" w14:textId="77777777" w:rsidR="000E04E7" w:rsidRDefault="000E04E7" w:rsidP="000E04E7">
      <w:pPr>
        <w:pStyle w:val="ListParagraph"/>
        <w:spacing w:line="360" w:lineRule="auto"/>
        <w:ind w:left="0"/>
        <w:jc w:val="both"/>
        <w:rPr>
          <w:rFonts w:ascii="Times New Roman" w:hAnsi="Times New Roman" w:cs="Times New Roman"/>
          <w:lang w:val="hr-HR"/>
        </w:rPr>
      </w:pPr>
    </w:p>
    <w:p w14:paraId="33757945" w14:textId="6C5613E6" w:rsidR="000E04E7" w:rsidRDefault="000E04E7" w:rsidP="00036E4E">
      <w:pPr>
        <w:pStyle w:val="Heading3"/>
        <w:spacing w:after="240" w:line="360" w:lineRule="auto"/>
        <w:rPr>
          <w:lang w:val="hr-HR"/>
        </w:rPr>
      </w:pPr>
      <w:r>
        <w:rPr>
          <w:lang w:val="hr-HR"/>
        </w:rPr>
        <w:lastRenderedPageBreak/>
        <w:t xml:space="preserve"> </w:t>
      </w:r>
      <w:r>
        <w:rPr>
          <w:lang w:val="hr-HR"/>
        </w:rPr>
        <w:tab/>
      </w:r>
      <w:bookmarkStart w:id="15" w:name="_Toc75463168"/>
      <w:r>
        <w:rPr>
          <w:lang w:val="hr-HR"/>
        </w:rPr>
        <w:t>2.4.3. Odnos izvanjske prezentacije i istinitosti sadržaja</w:t>
      </w:r>
      <w:bookmarkEnd w:id="15"/>
    </w:p>
    <w:p w14:paraId="3CBA1AE4" w14:textId="059939D3" w:rsidR="000E04E7" w:rsidRDefault="00513AE3" w:rsidP="000E04E7">
      <w:pPr>
        <w:pStyle w:val="ListParagraph"/>
        <w:spacing w:line="360" w:lineRule="auto"/>
        <w:ind w:left="851" w:right="851"/>
        <w:contextualSpacing w:val="0"/>
        <w:jc w:val="both"/>
        <w:rPr>
          <w:rFonts w:ascii="Times New Roman" w:hAnsi="Times New Roman" w:cs="Times New Roman"/>
          <w:sz w:val="20"/>
          <w:szCs w:val="20"/>
          <w:lang w:val="hr-HR"/>
        </w:rPr>
      </w:pPr>
      <w:r>
        <w:rPr>
          <w:rFonts w:ascii="Times New Roman" w:hAnsi="Times New Roman" w:cs="Times New Roman"/>
          <w:lang w:val="hr-HR"/>
        </w:rPr>
        <w:t>„</w:t>
      </w:r>
      <w:r w:rsidR="000E04E7" w:rsidRPr="0070563E">
        <w:rPr>
          <w:rFonts w:ascii="Times New Roman" w:hAnsi="Times New Roman" w:cs="Times New Roman"/>
          <w:lang w:val="hr-HR"/>
        </w:rPr>
        <w:t>Već sam dakle bio naučio od tebe da ne treba po tome suditi da se nešto istinito govori jer se govori rječito, kao ni to da je nešto lažno zato što riječi s usana ne teku skladno; ali opet ne treba ni smatrati nešto istinitim zato što se iznosi nedotjerano, a nešto lažnim jer je govor sjajan; nego treba znati da su mudrost i ludost nešto kao jela korisna i beskorisna, a riječi kićene i nekićene kao posude gradske i seoske, u kojima se mogu poslužiti jedna i druga jela</w:t>
      </w:r>
      <w:r w:rsidR="00A709A4">
        <w:rPr>
          <w:rFonts w:ascii="Times New Roman" w:hAnsi="Times New Roman" w:cs="Times New Roman"/>
          <w:lang w:val="hr-HR"/>
        </w:rPr>
        <w:t>”</w:t>
      </w:r>
      <w:r w:rsidR="000E04E7">
        <w:rPr>
          <w:rFonts w:ascii="Times New Roman" w:hAnsi="Times New Roman" w:cs="Times New Roman"/>
          <w:lang w:val="hr-HR"/>
        </w:rPr>
        <w:t>.</w:t>
      </w:r>
      <w:r w:rsidR="000E04E7" w:rsidRPr="0070563E">
        <w:rPr>
          <w:rStyle w:val="FootnoteReference"/>
          <w:rFonts w:ascii="Times New Roman" w:hAnsi="Times New Roman" w:cs="Times New Roman"/>
          <w:lang w:val="hr-HR"/>
        </w:rPr>
        <w:footnoteReference w:id="65"/>
      </w:r>
    </w:p>
    <w:p w14:paraId="6FA1CA1A" w14:textId="77871A6E" w:rsidR="000E04E7" w:rsidRPr="00BD2585" w:rsidRDefault="000E04E7" w:rsidP="000E04E7">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ab/>
      </w:r>
      <w:r w:rsidRPr="001F6290">
        <w:rPr>
          <w:rFonts w:ascii="Times New Roman" w:hAnsi="Times New Roman" w:cs="Times New Roman"/>
          <w:lang w:val="hr-HR"/>
        </w:rPr>
        <w:t>Augustin opaža da se vještim gestama i uvježbanim riječima mogu iznijeti na vidjelo lažne stvari kao</w:t>
      </w:r>
      <w:r w:rsidR="00513AE3">
        <w:rPr>
          <w:rFonts w:ascii="Times New Roman" w:hAnsi="Times New Roman" w:cs="Times New Roman"/>
          <w:lang w:val="hr-HR"/>
        </w:rPr>
        <w:t xml:space="preserve"> da su</w:t>
      </w:r>
      <w:r w:rsidRPr="001F6290">
        <w:rPr>
          <w:rFonts w:ascii="Times New Roman" w:hAnsi="Times New Roman" w:cs="Times New Roman"/>
          <w:lang w:val="hr-HR"/>
        </w:rPr>
        <w:t xml:space="preserve"> istinite</w:t>
      </w:r>
      <w:r>
        <w:rPr>
          <w:rFonts w:ascii="Times New Roman" w:hAnsi="Times New Roman" w:cs="Times New Roman"/>
          <w:lang w:val="hr-HR"/>
        </w:rPr>
        <w:t>.</w:t>
      </w:r>
      <w:r w:rsidRPr="001F6290">
        <w:rPr>
          <w:rFonts w:ascii="Times New Roman" w:hAnsi="Times New Roman" w:cs="Times New Roman"/>
          <w:lang w:val="hr-HR"/>
        </w:rPr>
        <w:t xml:space="preserve"> </w:t>
      </w:r>
      <w:r>
        <w:rPr>
          <w:rFonts w:ascii="Times New Roman" w:hAnsi="Times New Roman" w:cs="Times New Roman"/>
          <w:lang w:val="hr-HR"/>
        </w:rPr>
        <w:t>R</w:t>
      </w:r>
      <w:r w:rsidRPr="001F6290">
        <w:rPr>
          <w:rFonts w:ascii="Times New Roman" w:hAnsi="Times New Roman" w:cs="Times New Roman"/>
          <w:lang w:val="hr-HR"/>
        </w:rPr>
        <w:t>adi</w:t>
      </w:r>
      <w:r>
        <w:rPr>
          <w:rFonts w:ascii="Times New Roman" w:hAnsi="Times New Roman" w:cs="Times New Roman"/>
          <w:lang w:val="hr-HR"/>
        </w:rPr>
        <w:t xml:space="preserve"> se</w:t>
      </w:r>
      <w:r w:rsidRPr="001F6290">
        <w:rPr>
          <w:rFonts w:ascii="Times New Roman" w:hAnsi="Times New Roman" w:cs="Times New Roman"/>
          <w:lang w:val="hr-HR"/>
        </w:rPr>
        <w:t xml:space="preserve"> o teškoći detektiranja istinitosti sadržaja svjedočanstva na temelju onoga što se okom kod svjedoka opaža</w:t>
      </w:r>
      <w:r>
        <w:rPr>
          <w:rFonts w:ascii="Times New Roman" w:hAnsi="Times New Roman" w:cs="Times New Roman"/>
          <w:lang w:val="hr-HR"/>
        </w:rPr>
        <w:t>, tj. načina izlaganja i općenitog ponašanja</w:t>
      </w:r>
      <w:r w:rsidRPr="001F6290">
        <w:rPr>
          <w:rFonts w:ascii="Times New Roman" w:hAnsi="Times New Roman" w:cs="Times New Roman"/>
          <w:lang w:val="hr-HR"/>
        </w:rPr>
        <w:t>. Budući da je čovjek iznimno složen, ulaganjem voljnog napora može postići diskrepancij</w:t>
      </w:r>
      <w:r w:rsidR="00513AE3">
        <w:rPr>
          <w:rFonts w:ascii="Times New Roman" w:hAnsi="Times New Roman" w:cs="Times New Roman"/>
          <w:lang w:val="hr-HR"/>
        </w:rPr>
        <w:t>u</w:t>
      </w:r>
      <w:r w:rsidRPr="001F6290">
        <w:rPr>
          <w:rFonts w:ascii="Times New Roman" w:hAnsi="Times New Roman" w:cs="Times New Roman"/>
          <w:lang w:val="hr-HR"/>
        </w:rPr>
        <w:t xml:space="preserve"> između forme i materije, n</w:t>
      </w:r>
      <w:r>
        <w:rPr>
          <w:rFonts w:ascii="Times New Roman" w:hAnsi="Times New Roman" w:cs="Times New Roman"/>
          <w:lang w:val="hr-HR"/>
        </w:rPr>
        <w:t>utarnjeg</w:t>
      </w:r>
      <w:r w:rsidRPr="001F6290">
        <w:rPr>
          <w:rFonts w:ascii="Times New Roman" w:hAnsi="Times New Roman" w:cs="Times New Roman"/>
          <w:lang w:val="hr-HR"/>
        </w:rPr>
        <w:t xml:space="preserve"> i </w:t>
      </w:r>
      <w:r>
        <w:rPr>
          <w:rFonts w:ascii="Times New Roman" w:hAnsi="Times New Roman" w:cs="Times New Roman"/>
          <w:lang w:val="hr-HR"/>
        </w:rPr>
        <w:t>pojavnog</w:t>
      </w:r>
      <w:r w:rsidRPr="001F6290">
        <w:rPr>
          <w:rFonts w:ascii="Times New Roman" w:hAnsi="Times New Roman" w:cs="Times New Roman"/>
          <w:lang w:val="hr-HR"/>
        </w:rPr>
        <w:t xml:space="preserve">. </w:t>
      </w:r>
      <w:r>
        <w:rPr>
          <w:rFonts w:ascii="Times New Roman" w:hAnsi="Times New Roman" w:cs="Times New Roman"/>
          <w:lang w:val="hr-HR"/>
        </w:rPr>
        <w:t>Na</w:t>
      </w:r>
      <w:r w:rsidRPr="001F6290">
        <w:rPr>
          <w:rFonts w:ascii="Times New Roman" w:hAnsi="Times New Roman" w:cs="Times New Roman"/>
          <w:lang w:val="hr-HR"/>
        </w:rPr>
        <w:t xml:space="preserve"> temelju</w:t>
      </w:r>
      <w:r>
        <w:rPr>
          <w:rFonts w:ascii="Times New Roman" w:hAnsi="Times New Roman" w:cs="Times New Roman"/>
          <w:lang w:val="hr-HR"/>
        </w:rPr>
        <w:t xml:space="preserve"> izvanjskih</w:t>
      </w:r>
      <w:r w:rsidRPr="001F6290">
        <w:rPr>
          <w:rFonts w:ascii="Times New Roman" w:hAnsi="Times New Roman" w:cs="Times New Roman"/>
          <w:lang w:val="hr-HR"/>
        </w:rPr>
        <w:t xml:space="preserve"> radnj</w:t>
      </w:r>
      <w:r w:rsidR="00513AE3">
        <w:rPr>
          <w:rFonts w:ascii="Times New Roman" w:hAnsi="Times New Roman" w:cs="Times New Roman"/>
          <w:lang w:val="hr-HR"/>
        </w:rPr>
        <w:t>i</w:t>
      </w:r>
      <w:r w:rsidRPr="001F6290">
        <w:rPr>
          <w:rFonts w:ascii="Times New Roman" w:hAnsi="Times New Roman" w:cs="Times New Roman"/>
          <w:lang w:val="hr-HR"/>
        </w:rPr>
        <w:t xml:space="preserve"> ne može se zaključiti o istinitosti svjedočanstva</w:t>
      </w:r>
      <w:r w:rsidR="00513AE3">
        <w:rPr>
          <w:rFonts w:ascii="Times New Roman" w:hAnsi="Times New Roman" w:cs="Times New Roman"/>
          <w:lang w:val="hr-HR"/>
        </w:rPr>
        <w:t xml:space="preserve"> jer one mogu biti voljno namještene</w:t>
      </w:r>
      <w:r w:rsidRPr="001F6290">
        <w:rPr>
          <w:rFonts w:ascii="Times New Roman" w:hAnsi="Times New Roman" w:cs="Times New Roman"/>
          <w:lang w:val="hr-HR"/>
        </w:rPr>
        <w:t xml:space="preserve">, </w:t>
      </w:r>
      <w:r>
        <w:rPr>
          <w:rFonts w:ascii="Times New Roman" w:hAnsi="Times New Roman" w:cs="Times New Roman"/>
          <w:lang w:val="hr-HR"/>
        </w:rPr>
        <w:t>kako kaže</w:t>
      </w:r>
      <w:r w:rsidRPr="001F6290">
        <w:rPr>
          <w:rFonts w:ascii="Times New Roman" w:hAnsi="Times New Roman" w:cs="Times New Roman"/>
          <w:lang w:val="hr-HR"/>
        </w:rPr>
        <w:t xml:space="preserve"> Augustin: lijepa posuda</w:t>
      </w:r>
      <w:r>
        <w:rPr>
          <w:rFonts w:ascii="Times New Roman" w:hAnsi="Times New Roman" w:cs="Times New Roman"/>
          <w:lang w:val="hr-HR"/>
        </w:rPr>
        <w:t xml:space="preserve"> nije jamac</w:t>
      </w:r>
      <w:r w:rsidRPr="001F6290">
        <w:rPr>
          <w:rFonts w:ascii="Times New Roman" w:hAnsi="Times New Roman" w:cs="Times New Roman"/>
          <w:lang w:val="hr-HR"/>
        </w:rPr>
        <w:t xml:space="preserve"> </w:t>
      </w:r>
      <w:r>
        <w:rPr>
          <w:rFonts w:ascii="Times New Roman" w:hAnsi="Times New Roman" w:cs="Times New Roman"/>
          <w:lang w:val="hr-HR"/>
        </w:rPr>
        <w:t>ukusnog</w:t>
      </w:r>
      <w:r w:rsidRPr="001F6290">
        <w:rPr>
          <w:rFonts w:ascii="Times New Roman" w:hAnsi="Times New Roman" w:cs="Times New Roman"/>
          <w:lang w:val="hr-HR"/>
        </w:rPr>
        <w:t xml:space="preserve"> jel</w:t>
      </w:r>
      <w:r>
        <w:rPr>
          <w:rFonts w:ascii="Times New Roman" w:hAnsi="Times New Roman" w:cs="Times New Roman"/>
          <w:lang w:val="hr-HR"/>
        </w:rPr>
        <w:t>a</w:t>
      </w:r>
      <w:r w:rsidRPr="001F6290">
        <w:rPr>
          <w:rFonts w:ascii="Times New Roman" w:hAnsi="Times New Roman" w:cs="Times New Roman"/>
          <w:lang w:val="hr-HR"/>
        </w:rPr>
        <w:t>.</w:t>
      </w:r>
      <w:r>
        <w:rPr>
          <w:rFonts w:ascii="Times New Roman" w:hAnsi="Times New Roman" w:cs="Times New Roman"/>
          <w:lang w:val="hr-HR"/>
        </w:rPr>
        <w:t xml:space="preserve"> Ovaj problem javlja se prilikom verbalnog</w:t>
      </w:r>
      <w:r w:rsidR="00513AE3">
        <w:rPr>
          <w:rFonts w:ascii="Times New Roman" w:hAnsi="Times New Roman" w:cs="Times New Roman"/>
          <w:lang w:val="hr-HR"/>
        </w:rPr>
        <w:t>, službenog</w:t>
      </w:r>
      <w:r>
        <w:rPr>
          <w:rFonts w:ascii="Times New Roman" w:hAnsi="Times New Roman" w:cs="Times New Roman"/>
          <w:lang w:val="hr-HR"/>
        </w:rPr>
        <w:t xml:space="preserve"> </w:t>
      </w:r>
      <w:r w:rsidR="00513AE3">
        <w:rPr>
          <w:rFonts w:ascii="Times New Roman" w:hAnsi="Times New Roman" w:cs="Times New Roman"/>
          <w:lang w:val="hr-HR"/>
        </w:rPr>
        <w:t>svjedočenja</w:t>
      </w:r>
      <w:r>
        <w:rPr>
          <w:rFonts w:ascii="Times New Roman" w:hAnsi="Times New Roman" w:cs="Times New Roman"/>
          <w:lang w:val="hr-HR"/>
        </w:rPr>
        <w:t xml:space="preserve">, a eliminiran je, ili barem umanjen u neverbalnom i nehotičnom svjedočanstvu unutarnjeg stanja, kakvo je npr. plakanje: </w:t>
      </w:r>
      <w:r w:rsidR="00513AE3">
        <w:rPr>
          <w:rFonts w:ascii="Times New Roman" w:hAnsi="Times New Roman" w:cs="Times New Roman"/>
          <w:lang w:val="hr-HR"/>
        </w:rPr>
        <w:t>„</w:t>
      </w:r>
      <w:r w:rsidRPr="0070563E">
        <w:rPr>
          <w:rFonts w:ascii="Times New Roman" w:hAnsi="Times New Roman" w:cs="Times New Roman"/>
          <w:lang w:val="hr-HR"/>
        </w:rPr>
        <w:t>Zar si ti mogao prezreti njezine suze, kojima nije od tebe molila zlato i srebro, niti neko krhko i propadljivo dobro, nego spas duše svoga sina?</w:t>
      </w:r>
      <w:r w:rsidR="00A709A4">
        <w:rPr>
          <w:rFonts w:ascii="Times New Roman" w:hAnsi="Times New Roman" w:cs="Times New Roman"/>
          <w:lang w:val="hr-HR"/>
        </w:rPr>
        <w:t>”</w:t>
      </w:r>
      <w:r w:rsidRPr="0070563E">
        <w:rPr>
          <w:rStyle w:val="FootnoteReference"/>
          <w:rFonts w:ascii="Times New Roman" w:hAnsi="Times New Roman" w:cs="Times New Roman"/>
          <w:lang w:val="hr-HR"/>
        </w:rPr>
        <w:footnoteReference w:id="66"/>
      </w:r>
      <w:r w:rsidRPr="00361D10">
        <w:rPr>
          <w:rFonts w:ascii="Times New Roman" w:hAnsi="Times New Roman" w:cs="Times New Roman"/>
          <w:sz w:val="20"/>
          <w:szCs w:val="20"/>
          <w:lang w:val="hr-HR"/>
        </w:rPr>
        <w:t xml:space="preserve"> </w:t>
      </w:r>
      <w:r w:rsidRPr="001F6290">
        <w:rPr>
          <w:rFonts w:ascii="Times New Roman" w:hAnsi="Times New Roman" w:cs="Times New Roman"/>
          <w:lang w:val="hr-HR"/>
        </w:rPr>
        <w:t>Suze brižne majke Monike su dirljivo svjedočanstvo njezine strepnje za spas svoga sina. One su radikalan oblik svjedočenja jer</w:t>
      </w:r>
      <w:r>
        <w:rPr>
          <w:rFonts w:ascii="Times New Roman" w:hAnsi="Times New Roman" w:cs="Times New Roman"/>
          <w:lang w:val="hr-HR"/>
        </w:rPr>
        <w:t xml:space="preserve"> evidentno i autentično</w:t>
      </w:r>
      <w:r w:rsidRPr="001F6290">
        <w:rPr>
          <w:rFonts w:ascii="Times New Roman" w:hAnsi="Times New Roman" w:cs="Times New Roman"/>
          <w:lang w:val="hr-HR"/>
        </w:rPr>
        <w:t xml:space="preserve"> svjedoče o iskrenosti njezine brige</w:t>
      </w:r>
      <w:r>
        <w:rPr>
          <w:rFonts w:ascii="Times New Roman" w:hAnsi="Times New Roman" w:cs="Times New Roman"/>
          <w:lang w:val="hr-HR"/>
        </w:rPr>
        <w:t>, pa je</w:t>
      </w:r>
      <w:r w:rsidR="0011500D">
        <w:rPr>
          <w:rFonts w:ascii="Times New Roman" w:hAnsi="Times New Roman" w:cs="Times New Roman"/>
          <w:lang w:val="hr-HR"/>
        </w:rPr>
        <w:t xml:space="preserve"> i</w:t>
      </w:r>
      <w:r>
        <w:rPr>
          <w:rFonts w:ascii="Times New Roman" w:hAnsi="Times New Roman" w:cs="Times New Roman"/>
          <w:lang w:val="hr-HR"/>
        </w:rPr>
        <w:t xml:space="preserve"> lokalni biskup ustvrdio da </w:t>
      </w:r>
      <w:r w:rsidR="00513AE3">
        <w:rPr>
          <w:rFonts w:ascii="Times New Roman" w:hAnsi="Times New Roman" w:cs="Times New Roman"/>
          <w:lang w:val="hr-HR"/>
        </w:rPr>
        <w:t xml:space="preserve">zasigurno </w:t>
      </w:r>
      <w:r>
        <w:rPr>
          <w:rFonts w:ascii="Times New Roman" w:hAnsi="Times New Roman" w:cs="Times New Roman"/>
          <w:lang w:val="hr-HR"/>
        </w:rPr>
        <w:t xml:space="preserve">ne može propasti dijete tolikih suza. </w:t>
      </w:r>
      <w:r w:rsidRPr="001F6290">
        <w:rPr>
          <w:rFonts w:ascii="Times New Roman" w:hAnsi="Times New Roman" w:cs="Times New Roman"/>
          <w:lang w:val="hr-HR"/>
        </w:rPr>
        <w:t xml:space="preserve">Ona nikako nije mogla imati na umu da će Augustin </w:t>
      </w:r>
      <w:r>
        <w:rPr>
          <w:rFonts w:ascii="Times New Roman" w:hAnsi="Times New Roman" w:cs="Times New Roman"/>
          <w:lang w:val="hr-HR"/>
        </w:rPr>
        <w:t>pisati o njezinim suzama</w:t>
      </w:r>
      <w:r w:rsidR="00513AE3">
        <w:rPr>
          <w:rFonts w:ascii="Times New Roman" w:hAnsi="Times New Roman" w:cs="Times New Roman"/>
          <w:lang w:val="hr-HR"/>
        </w:rPr>
        <w:t xml:space="preserve">, pa je svaka sumnja </w:t>
      </w:r>
      <w:r w:rsidR="0011500D">
        <w:rPr>
          <w:rFonts w:ascii="Times New Roman" w:hAnsi="Times New Roman" w:cs="Times New Roman"/>
          <w:lang w:val="hr-HR"/>
        </w:rPr>
        <w:t xml:space="preserve">u zlurado voljno utjecanje na tijelo </w:t>
      </w:r>
      <w:r w:rsidR="00513AE3">
        <w:rPr>
          <w:rFonts w:ascii="Times New Roman" w:hAnsi="Times New Roman" w:cs="Times New Roman"/>
          <w:lang w:val="hr-HR"/>
        </w:rPr>
        <w:t>otklonjena.</w:t>
      </w:r>
      <w:r>
        <w:rPr>
          <w:rFonts w:ascii="Times New Roman" w:hAnsi="Times New Roman" w:cs="Times New Roman"/>
          <w:lang w:val="hr-HR"/>
        </w:rPr>
        <w:t xml:space="preserve"> </w:t>
      </w:r>
    </w:p>
    <w:p w14:paraId="3C31EDF0" w14:textId="78B4773C" w:rsidR="000E04E7" w:rsidRDefault="000E04E7" w:rsidP="000E04E7">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ab/>
        <w:t>U svjedočenju iz bačenosti u doživljaj mogućnost</w:t>
      </w:r>
      <w:r w:rsidR="00513AE3">
        <w:rPr>
          <w:rFonts w:ascii="Times New Roman" w:hAnsi="Times New Roman" w:cs="Times New Roman"/>
          <w:lang w:val="hr-HR"/>
        </w:rPr>
        <w:t xml:space="preserve"> namještanja</w:t>
      </w:r>
      <w:r>
        <w:rPr>
          <w:rFonts w:ascii="Times New Roman" w:hAnsi="Times New Roman" w:cs="Times New Roman"/>
          <w:lang w:val="hr-HR"/>
        </w:rPr>
        <w:t xml:space="preserve"> je otklonjena</w:t>
      </w:r>
      <w:r w:rsidRPr="001F6290">
        <w:rPr>
          <w:rFonts w:ascii="Times New Roman" w:hAnsi="Times New Roman" w:cs="Times New Roman"/>
          <w:lang w:val="hr-HR"/>
        </w:rPr>
        <w:t>: Derrid</w:t>
      </w:r>
      <w:r>
        <w:rPr>
          <w:rFonts w:ascii="Times New Roman" w:hAnsi="Times New Roman" w:cs="Times New Roman"/>
          <w:lang w:val="hr-HR"/>
        </w:rPr>
        <w:t>é</w:t>
      </w:r>
      <w:r w:rsidRPr="001F6290">
        <w:rPr>
          <w:rFonts w:ascii="Times New Roman" w:hAnsi="Times New Roman" w:cs="Times New Roman"/>
          <w:lang w:val="hr-HR"/>
        </w:rPr>
        <w:t xml:space="preserve"> govori o zaslijepljenosti svjedoka</w:t>
      </w:r>
      <w:r>
        <w:rPr>
          <w:rFonts w:ascii="Times New Roman" w:hAnsi="Times New Roman" w:cs="Times New Roman"/>
          <w:lang w:val="hr-HR"/>
        </w:rPr>
        <w:t>.</w:t>
      </w:r>
      <w:r w:rsidRPr="001F6290">
        <w:rPr>
          <w:rFonts w:ascii="Times New Roman" w:hAnsi="Times New Roman" w:cs="Times New Roman"/>
          <w:lang w:val="hr-HR"/>
        </w:rPr>
        <w:t xml:space="preserve"> </w:t>
      </w:r>
      <w:r>
        <w:rPr>
          <w:rFonts w:ascii="Times New Roman" w:hAnsi="Times New Roman" w:cs="Times New Roman"/>
          <w:lang w:val="hr-HR"/>
        </w:rPr>
        <w:t>S</w:t>
      </w:r>
      <w:r w:rsidRPr="001F6290">
        <w:rPr>
          <w:rFonts w:ascii="Times New Roman" w:hAnsi="Times New Roman" w:cs="Times New Roman"/>
          <w:lang w:val="hr-HR"/>
        </w:rPr>
        <w:t>vjedoku</w:t>
      </w:r>
      <w:r>
        <w:rPr>
          <w:rFonts w:ascii="Times New Roman" w:hAnsi="Times New Roman" w:cs="Times New Roman"/>
          <w:lang w:val="hr-HR"/>
        </w:rPr>
        <w:t xml:space="preserve"> koji je zaslijepljen događajem o kojemu će svjedočiti</w:t>
      </w:r>
      <w:r w:rsidRPr="001F6290">
        <w:rPr>
          <w:rFonts w:ascii="Times New Roman" w:hAnsi="Times New Roman" w:cs="Times New Roman"/>
          <w:lang w:val="hr-HR"/>
        </w:rPr>
        <w:t xml:space="preserve"> riječi dolaze tek kasnije, svjedočanstvo potiskuje naraciju</w:t>
      </w:r>
      <w:r>
        <w:rPr>
          <w:rFonts w:ascii="Times New Roman" w:hAnsi="Times New Roman" w:cs="Times New Roman"/>
          <w:lang w:val="hr-HR"/>
        </w:rPr>
        <w:t>:</w:t>
      </w:r>
      <w:r w:rsidRPr="001F6290">
        <w:rPr>
          <w:rFonts w:ascii="Times New Roman" w:hAnsi="Times New Roman" w:cs="Times New Roman"/>
          <w:lang w:val="hr-HR"/>
        </w:rPr>
        <w:t xml:space="preserve"> „Svjedok, </w:t>
      </w:r>
      <w:r w:rsidRPr="001F6290">
        <w:rPr>
          <w:rFonts w:ascii="Times New Roman" w:hAnsi="Times New Roman" w:cs="Times New Roman"/>
          <w:i/>
          <w:iCs/>
          <w:lang w:val="hr-HR"/>
        </w:rPr>
        <w:t>martyr</w:t>
      </w:r>
      <w:r w:rsidRPr="001F6290">
        <w:rPr>
          <w:rFonts w:ascii="Times New Roman" w:hAnsi="Times New Roman" w:cs="Times New Roman"/>
          <w:lang w:val="hr-HR"/>
        </w:rPr>
        <w:t>, sam biva bačen u doživljaj, a da ga odmah ne shvaća niti neposredno tumači. Otuda potječe moguće siromaštvo izraza koje se često susreće, neka vrsta mucanja ili čak šutnje o doživljenom</w:t>
      </w:r>
      <w:r w:rsidR="00A709A4">
        <w:rPr>
          <w:rFonts w:ascii="Times New Roman" w:hAnsi="Times New Roman" w:cs="Times New Roman"/>
          <w:lang w:val="hr-HR"/>
        </w:rPr>
        <w:t>”</w:t>
      </w:r>
      <w:r w:rsidRPr="001F6290">
        <w:rPr>
          <w:rFonts w:ascii="Times New Roman" w:hAnsi="Times New Roman" w:cs="Times New Roman"/>
          <w:lang w:val="hr-HR"/>
        </w:rPr>
        <w:t>.</w:t>
      </w:r>
      <w:r>
        <w:rPr>
          <w:rStyle w:val="FootnoteReference"/>
          <w:rFonts w:ascii="Times New Roman" w:hAnsi="Times New Roman" w:cs="Times New Roman"/>
          <w:lang w:val="hr-HR"/>
        </w:rPr>
        <w:footnoteReference w:id="67"/>
      </w:r>
      <w:r w:rsidRPr="001F6290">
        <w:rPr>
          <w:rFonts w:ascii="Times New Roman" w:hAnsi="Times New Roman" w:cs="Times New Roman"/>
          <w:lang w:val="hr-HR"/>
        </w:rPr>
        <w:t xml:space="preserve"> Takvo je</w:t>
      </w:r>
      <w:r w:rsidR="00513AE3">
        <w:rPr>
          <w:rFonts w:ascii="Times New Roman" w:hAnsi="Times New Roman" w:cs="Times New Roman"/>
          <w:lang w:val="hr-HR"/>
        </w:rPr>
        <w:t xml:space="preserve"> bilo</w:t>
      </w:r>
      <w:r w:rsidRPr="001F6290">
        <w:rPr>
          <w:rFonts w:ascii="Times New Roman" w:hAnsi="Times New Roman" w:cs="Times New Roman"/>
          <w:lang w:val="hr-HR"/>
        </w:rPr>
        <w:t xml:space="preserve"> i famozno </w:t>
      </w:r>
      <w:proofErr w:type="spellStart"/>
      <w:r>
        <w:rPr>
          <w:rFonts w:ascii="Times New Roman" w:hAnsi="Times New Roman" w:cs="Times New Roman"/>
          <w:i/>
          <w:iCs/>
          <w:lang w:val="hr-HR"/>
        </w:rPr>
        <w:t>t</w:t>
      </w:r>
      <w:r w:rsidRPr="001F6290">
        <w:rPr>
          <w:rFonts w:ascii="Times New Roman" w:hAnsi="Times New Roman" w:cs="Times New Roman"/>
          <w:i/>
          <w:iCs/>
          <w:lang w:val="hr-HR"/>
        </w:rPr>
        <w:t>olle</w:t>
      </w:r>
      <w:proofErr w:type="spellEnd"/>
      <w:r w:rsidRPr="001F6290">
        <w:rPr>
          <w:rFonts w:ascii="Times New Roman" w:hAnsi="Times New Roman" w:cs="Times New Roman"/>
          <w:i/>
          <w:iCs/>
          <w:lang w:val="hr-HR"/>
        </w:rPr>
        <w:t>, lege</w:t>
      </w:r>
      <w:r w:rsidRPr="001F6290">
        <w:rPr>
          <w:rFonts w:ascii="Times New Roman" w:hAnsi="Times New Roman" w:cs="Times New Roman"/>
          <w:lang w:val="hr-HR"/>
        </w:rPr>
        <w:t xml:space="preserve"> </w:t>
      </w:r>
      <w:r w:rsidR="00374518">
        <w:rPr>
          <w:rFonts w:ascii="Times New Roman" w:hAnsi="Times New Roman" w:cs="Times New Roman"/>
          <w:lang w:val="hr-HR"/>
        </w:rPr>
        <w:t xml:space="preserve">(začuo je glas koji mu je rekao: </w:t>
      </w:r>
      <w:r w:rsidR="00374518" w:rsidRPr="001F6290">
        <w:rPr>
          <w:rFonts w:ascii="Times New Roman" w:hAnsi="Times New Roman" w:cs="Times New Roman"/>
          <w:lang w:val="hr-HR"/>
        </w:rPr>
        <w:t>„</w:t>
      </w:r>
      <w:r w:rsidR="00374518">
        <w:rPr>
          <w:rFonts w:ascii="Times New Roman" w:hAnsi="Times New Roman" w:cs="Times New Roman"/>
          <w:lang w:val="hr-HR"/>
        </w:rPr>
        <w:t xml:space="preserve">Uzmi, čitaj!”) </w:t>
      </w:r>
      <w:r w:rsidRPr="001F6290">
        <w:rPr>
          <w:rFonts w:ascii="Times New Roman" w:hAnsi="Times New Roman" w:cs="Times New Roman"/>
          <w:lang w:val="hr-HR"/>
        </w:rPr>
        <w:t>iskustvo sv. Augustina</w:t>
      </w:r>
      <w:r w:rsidR="00513AE3">
        <w:rPr>
          <w:rFonts w:ascii="Times New Roman" w:hAnsi="Times New Roman" w:cs="Times New Roman"/>
          <w:lang w:val="hr-HR"/>
        </w:rPr>
        <w:t>, što mu daje na vjerodostojnosti</w:t>
      </w:r>
      <w:r w:rsidRPr="001F6290">
        <w:rPr>
          <w:rFonts w:ascii="Times New Roman" w:hAnsi="Times New Roman" w:cs="Times New Roman"/>
          <w:lang w:val="hr-HR"/>
        </w:rPr>
        <w:t xml:space="preserve">. Nakon što je čuo glas dječaka ili djevojčice kako </w:t>
      </w:r>
      <w:r w:rsidRPr="001F6290">
        <w:rPr>
          <w:rFonts w:ascii="Times New Roman" w:hAnsi="Times New Roman" w:cs="Times New Roman"/>
          <w:lang w:val="hr-HR"/>
        </w:rPr>
        <w:lastRenderedPageBreak/>
        <w:t>mu daje ovu uputu, otvorio je odlomak Mt 19,21. On je već u tom trenutku bačen u doživljaj, a iz teksta vidimo da ga</w:t>
      </w:r>
      <w:r>
        <w:rPr>
          <w:rFonts w:ascii="Times New Roman" w:hAnsi="Times New Roman" w:cs="Times New Roman"/>
          <w:lang w:val="hr-HR"/>
        </w:rPr>
        <w:t xml:space="preserve"> ne</w:t>
      </w:r>
      <w:r w:rsidRPr="001F6290">
        <w:rPr>
          <w:rFonts w:ascii="Times New Roman" w:hAnsi="Times New Roman" w:cs="Times New Roman"/>
          <w:lang w:val="hr-HR"/>
        </w:rPr>
        <w:t xml:space="preserve"> shvaća – zacijelo je bio egzaltiran, opisuje kako je suspregnuo navalu suza, a </w:t>
      </w:r>
      <w:r>
        <w:rPr>
          <w:rFonts w:ascii="Times New Roman" w:hAnsi="Times New Roman" w:cs="Times New Roman"/>
          <w:lang w:val="hr-HR"/>
        </w:rPr>
        <w:t>u prethodnim</w:t>
      </w:r>
      <w:r w:rsidRPr="001F6290">
        <w:rPr>
          <w:rFonts w:ascii="Times New Roman" w:hAnsi="Times New Roman" w:cs="Times New Roman"/>
          <w:lang w:val="hr-HR"/>
        </w:rPr>
        <w:t xml:space="preserve"> trenutcima bio je u depresivnom raspoloženju. Kada se vratio do prijatelja Alipija još uvijek</w:t>
      </w:r>
      <w:r>
        <w:rPr>
          <w:rFonts w:ascii="Times New Roman" w:hAnsi="Times New Roman" w:cs="Times New Roman"/>
          <w:lang w:val="hr-HR"/>
        </w:rPr>
        <w:t xml:space="preserve"> je u</w:t>
      </w:r>
      <w:r w:rsidRPr="001F6290">
        <w:rPr>
          <w:rFonts w:ascii="Times New Roman" w:hAnsi="Times New Roman" w:cs="Times New Roman"/>
          <w:lang w:val="hr-HR"/>
        </w:rPr>
        <w:t xml:space="preserve"> šut</w:t>
      </w:r>
      <w:r>
        <w:rPr>
          <w:rFonts w:ascii="Times New Roman" w:hAnsi="Times New Roman" w:cs="Times New Roman"/>
          <w:lang w:val="hr-HR"/>
        </w:rPr>
        <w:t>nji</w:t>
      </w:r>
      <w:r w:rsidRPr="001F6290">
        <w:rPr>
          <w:rFonts w:ascii="Times New Roman" w:hAnsi="Times New Roman" w:cs="Times New Roman"/>
          <w:lang w:val="hr-HR"/>
        </w:rPr>
        <w:t xml:space="preserve"> i u tišini čita poglavlje koje se otvorilo. Tek onda pripovijeda prijatelju što se dogodilo, svjedoči o</w:t>
      </w:r>
      <w:r w:rsidR="00513AE3">
        <w:rPr>
          <w:rFonts w:ascii="Times New Roman" w:hAnsi="Times New Roman" w:cs="Times New Roman"/>
          <w:lang w:val="hr-HR"/>
        </w:rPr>
        <w:t xml:space="preserve"> onome što je</w:t>
      </w:r>
      <w:r w:rsidRPr="001F6290">
        <w:rPr>
          <w:rFonts w:ascii="Times New Roman" w:hAnsi="Times New Roman" w:cs="Times New Roman"/>
          <w:lang w:val="hr-HR"/>
        </w:rPr>
        <w:t xml:space="preserve"> doži</w:t>
      </w:r>
      <w:r w:rsidR="00513AE3">
        <w:rPr>
          <w:rFonts w:ascii="Times New Roman" w:hAnsi="Times New Roman" w:cs="Times New Roman"/>
          <w:lang w:val="hr-HR"/>
        </w:rPr>
        <w:t>vio</w:t>
      </w:r>
      <w:r w:rsidRPr="001F6290">
        <w:rPr>
          <w:rFonts w:ascii="Times New Roman" w:hAnsi="Times New Roman" w:cs="Times New Roman"/>
          <w:lang w:val="hr-HR"/>
        </w:rPr>
        <w:t>. Zacijelo je to bilo uz mucanje i teško pronalaženje riječi, a</w:t>
      </w:r>
      <w:r>
        <w:rPr>
          <w:rFonts w:ascii="Times New Roman" w:hAnsi="Times New Roman" w:cs="Times New Roman"/>
          <w:lang w:val="hr-HR"/>
        </w:rPr>
        <w:t xml:space="preserve"> tek</w:t>
      </w:r>
      <w:r w:rsidRPr="001F6290">
        <w:rPr>
          <w:rFonts w:ascii="Times New Roman" w:hAnsi="Times New Roman" w:cs="Times New Roman"/>
          <w:lang w:val="hr-HR"/>
        </w:rPr>
        <w:t xml:space="preserve"> kasnije je događaj zapisan kao svjedočanstvo u knjizi koju analiziramo. Ovaj događaj je tipičan primjer svjedoka bačenog u doživljaj kakvog opisuje</w:t>
      </w:r>
      <w:r w:rsidR="00513AE3">
        <w:rPr>
          <w:rFonts w:ascii="Times New Roman" w:hAnsi="Times New Roman" w:cs="Times New Roman"/>
          <w:lang w:val="hr-HR"/>
        </w:rPr>
        <w:t xml:space="preserve"> </w:t>
      </w:r>
      <w:r w:rsidR="00513AE3" w:rsidRPr="001F6290">
        <w:rPr>
          <w:rFonts w:ascii="Times New Roman" w:hAnsi="Times New Roman" w:cs="Times New Roman"/>
          <w:lang w:val="hr-HR"/>
        </w:rPr>
        <w:t>Derrid</w:t>
      </w:r>
      <w:r w:rsidR="00513AE3">
        <w:rPr>
          <w:rFonts w:ascii="Times New Roman" w:hAnsi="Times New Roman" w:cs="Times New Roman"/>
          <w:lang w:val="hr-HR"/>
        </w:rPr>
        <w:t>é</w:t>
      </w:r>
      <w:r>
        <w:rPr>
          <w:rFonts w:ascii="Times New Roman" w:hAnsi="Times New Roman" w:cs="Times New Roman"/>
          <w:lang w:val="hr-HR"/>
        </w:rPr>
        <w:t xml:space="preserve">. </w:t>
      </w:r>
    </w:p>
    <w:p w14:paraId="6281E168" w14:textId="2C85FF5F" w:rsidR="000E04E7" w:rsidRDefault="000E04E7" w:rsidP="000E04E7">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ab/>
      </w:r>
      <w:r w:rsidR="00513AE3">
        <w:rPr>
          <w:rFonts w:ascii="Times New Roman" w:hAnsi="Times New Roman" w:cs="Times New Roman"/>
          <w:lang w:val="hr-HR"/>
        </w:rPr>
        <w:t>„</w:t>
      </w:r>
      <w:r w:rsidRPr="0070563E">
        <w:rPr>
          <w:rFonts w:ascii="Times New Roman" w:hAnsi="Times New Roman" w:cs="Times New Roman"/>
          <w:lang w:val="hr-HR"/>
        </w:rPr>
        <w:t>O zbivanju u mojoj duši govorilo je moje čelo, obrazi, oči, boja, zvuk moga glasa više nego riječi koje sam izgovarao</w:t>
      </w:r>
      <w:r w:rsidR="00A709A4">
        <w:rPr>
          <w:rFonts w:ascii="Times New Roman" w:hAnsi="Times New Roman" w:cs="Times New Roman"/>
          <w:lang w:val="hr-HR"/>
        </w:rPr>
        <w:t>”</w:t>
      </w:r>
      <w:r>
        <w:rPr>
          <w:rFonts w:ascii="Times New Roman" w:hAnsi="Times New Roman" w:cs="Times New Roman"/>
          <w:lang w:val="hr-HR"/>
        </w:rPr>
        <w:t>.</w:t>
      </w:r>
      <w:r w:rsidRPr="0070563E">
        <w:rPr>
          <w:rStyle w:val="FootnoteReference"/>
          <w:rFonts w:ascii="Times New Roman" w:hAnsi="Times New Roman" w:cs="Times New Roman"/>
          <w:lang w:val="hr-HR"/>
        </w:rPr>
        <w:footnoteReference w:id="68"/>
      </w:r>
      <w:r w:rsidRPr="0070563E">
        <w:rPr>
          <w:rFonts w:ascii="Times New Roman" w:hAnsi="Times New Roman" w:cs="Times New Roman"/>
          <w:lang w:val="hr-HR"/>
        </w:rPr>
        <w:t xml:space="preserve"> </w:t>
      </w:r>
      <w:r>
        <w:rPr>
          <w:rFonts w:ascii="Times New Roman" w:hAnsi="Times New Roman" w:cs="Times New Roman"/>
          <w:lang w:val="hr-HR"/>
        </w:rPr>
        <w:t>Kontekst ovog odlomka je svega par stranica prije konačnog Augustinovog obraćenja i čuvenog mističnog iskustva. Augustina razdiru mnoge brige i tjeskobe i njegovo raspoloženje moglo bi se opisati kao depresivno. Njegov prijatelj Alipije može shvatiti</w:t>
      </w:r>
      <w:r w:rsidR="00513AE3">
        <w:rPr>
          <w:rFonts w:ascii="Times New Roman" w:hAnsi="Times New Roman" w:cs="Times New Roman"/>
          <w:lang w:val="hr-HR"/>
        </w:rPr>
        <w:t xml:space="preserve"> ozbiljnost</w:t>
      </w:r>
      <w:r>
        <w:rPr>
          <w:rFonts w:ascii="Times New Roman" w:hAnsi="Times New Roman" w:cs="Times New Roman"/>
          <w:lang w:val="hr-HR"/>
        </w:rPr>
        <w:t xml:space="preserve"> Augustinovo</w:t>
      </w:r>
      <w:r w:rsidR="00513AE3">
        <w:rPr>
          <w:rFonts w:ascii="Times New Roman" w:hAnsi="Times New Roman" w:cs="Times New Roman"/>
          <w:lang w:val="hr-HR"/>
        </w:rPr>
        <w:t>g</w:t>
      </w:r>
      <w:r>
        <w:rPr>
          <w:rFonts w:ascii="Times New Roman" w:hAnsi="Times New Roman" w:cs="Times New Roman"/>
          <w:lang w:val="hr-HR"/>
        </w:rPr>
        <w:t xml:space="preserve"> </w:t>
      </w:r>
      <w:r w:rsidR="00513AE3">
        <w:rPr>
          <w:rFonts w:ascii="Times New Roman" w:hAnsi="Times New Roman" w:cs="Times New Roman"/>
          <w:lang w:val="hr-HR"/>
        </w:rPr>
        <w:t>u</w:t>
      </w:r>
      <w:r>
        <w:rPr>
          <w:rFonts w:ascii="Times New Roman" w:hAnsi="Times New Roman" w:cs="Times New Roman"/>
          <w:lang w:val="hr-HR"/>
        </w:rPr>
        <w:t>nutarnje</w:t>
      </w:r>
      <w:r w:rsidR="00513AE3">
        <w:rPr>
          <w:rFonts w:ascii="Times New Roman" w:hAnsi="Times New Roman" w:cs="Times New Roman"/>
          <w:lang w:val="hr-HR"/>
        </w:rPr>
        <w:t>g</w:t>
      </w:r>
      <w:r>
        <w:rPr>
          <w:rFonts w:ascii="Times New Roman" w:hAnsi="Times New Roman" w:cs="Times New Roman"/>
          <w:lang w:val="hr-HR"/>
        </w:rPr>
        <w:t xml:space="preserve"> stanj</w:t>
      </w:r>
      <w:r w:rsidR="00513AE3">
        <w:rPr>
          <w:rFonts w:ascii="Times New Roman" w:hAnsi="Times New Roman" w:cs="Times New Roman"/>
          <w:lang w:val="hr-HR"/>
        </w:rPr>
        <w:t>a</w:t>
      </w:r>
      <w:r>
        <w:rPr>
          <w:rFonts w:ascii="Times New Roman" w:hAnsi="Times New Roman" w:cs="Times New Roman"/>
          <w:lang w:val="hr-HR"/>
        </w:rPr>
        <w:t xml:space="preserve"> zbog </w:t>
      </w:r>
      <w:r w:rsidR="00513AE3">
        <w:rPr>
          <w:rFonts w:ascii="Times New Roman" w:hAnsi="Times New Roman" w:cs="Times New Roman"/>
          <w:lang w:val="hr-HR"/>
        </w:rPr>
        <w:t>njegovog</w:t>
      </w:r>
      <w:r>
        <w:rPr>
          <w:rFonts w:ascii="Times New Roman" w:hAnsi="Times New Roman" w:cs="Times New Roman"/>
          <w:lang w:val="hr-HR"/>
        </w:rPr>
        <w:t xml:space="preserve"> neverbalnog očitovanj</w:t>
      </w:r>
      <w:r w:rsidR="00513AE3">
        <w:rPr>
          <w:rFonts w:ascii="Times New Roman" w:hAnsi="Times New Roman" w:cs="Times New Roman"/>
          <w:lang w:val="hr-HR"/>
        </w:rPr>
        <w:t>a</w:t>
      </w:r>
      <w:r>
        <w:rPr>
          <w:rFonts w:ascii="Times New Roman" w:hAnsi="Times New Roman" w:cs="Times New Roman"/>
          <w:lang w:val="hr-HR"/>
        </w:rPr>
        <w:t>. Augustin je već prije govorio da iz nečijeg prezentiranja ne možemo zaključiti o istinitosti prezentiranog, ali tu se radilo o verbalnom. Ovdje o nutarnjem stanju svjedoči neverbalno, koje dijelom spada u aktivnosti autonomnog živčanog sustava. Drugim riječima, jedno je reći: „Loše se osjećam</w:t>
      </w:r>
      <w:r w:rsidR="00A709A4">
        <w:rPr>
          <w:rFonts w:ascii="Times New Roman" w:hAnsi="Times New Roman" w:cs="Times New Roman"/>
          <w:lang w:val="hr-HR"/>
        </w:rPr>
        <w:t>”</w:t>
      </w:r>
      <w:r>
        <w:rPr>
          <w:rFonts w:ascii="Times New Roman" w:hAnsi="Times New Roman" w:cs="Times New Roman"/>
          <w:lang w:val="hr-HR"/>
        </w:rPr>
        <w:t>, a drugo kada bližnji sam to primijeti – u potonjem slučaju stupanj istinitosti je veći. Neverbalno svjedočenje jamči istinitost zbog nepovezanosti s voljom, a proizlazi iz „bačenosti u doživljaj</w:t>
      </w:r>
      <w:r w:rsidR="00A709A4">
        <w:rPr>
          <w:rFonts w:ascii="Times New Roman" w:hAnsi="Times New Roman" w:cs="Times New Roman"/>
          <w:lang w:val="hr-HR"/>
        </w:rPr>
        <w:t>”</w:t>
      </w:r>
      <w:r>
        <w:rPr>
          <w:rFonts w:ascii="Times New Roman" w:hAnsi="Times New Roman" w:cs="Times New Roman"/>
          <w:lang w:val="hr-HR"/>
        </w:rPr>
        <w:t>, sadržaj je kasnije deriviran iz iskustva.</w:t>
      </w:r>
    </w:p>
    <w:p w14:paraId="2BB14F17" w14:textId="17EABA34" w:rsidR="000E04E7" w:rsidRDefault="00513AE3" w:rsidP="000E04E7">
      <w:pPr>
        <w:pStyle w:val="ListParagraph"/>
        <w:spacing w:line="360" w:lineRule="auto"/>
        <w:ind w:left="851" w:right="851"/>
        <w:contextualSpacing w:val="0"/>
        <w:jc w:val="both"/>
        <w:rPr>
          <w:rFonts w:ascii="Times New Roman" w:hAnsi="Times New Roman" w:cs="Times New Roman"/>
          <w:lang w:val="hr-HR"/>
        </w:rPr>
      </w:pPr>
      <w:r>
        <w:rPr>
          <w:rFonts w:ascii="Times New Roman" w:hAnsi="Times New Roman" w:cs="Times New Roman"/>
          <w:lang w:val="hr-HR"/>
        </w:rPr>
        <w:t>„</w:t>
      </w:r>
      <w:r w:rsidR="000E04E7">
        <w:rPr>
          <w:rFonts w:ascii="Times New Roman" w:hAnsi="Times New Roman" w:cs="Times New Roman"/>
          <w:lang w:val="hr-HR"/>
        </w:rPr>
        <w:t>Kako sam se žestoko i ljuto srdio na manihejce, a opet sam ih žalio što ne znaju onih tajna, onih lijekova, i što se u ludosti opiru sredstvu od kojega bi mogli ozdraviti! Bio bih želio da su tada bili negdje blizu mene, ali da ja ne znam da su ondje, pa da bi vidjeli moje lice i čuli moj glas kad sam čitao Četvrti psalam u svom tadašnjem miru, i shvatili što je od mene učinio onaj psalam [...]</w:t>
      </w:r>
      <w:r w:rsidR="00A709A4">
        <w:rPr>
          <w:rFonts w:ascii="Times New Roman" w:hAnsi="Times New Roman" w:cs="Times New Roman"/>
          <w:lang w:val="hr-HR"/>
        </w:rPr>
        <w:t>”</w:t>
      </w:r>
      <w:r w:rsidR="000E04E7">
        <w:rPr>
          <w:rFonts w:ascii="Times New Roman" w:hAnsi="Times New Roman" w:cs="Times New Roman"/>
          <w:lang w:val="hr-HR"/>
        </w:rPr>
        <w:t>.</w:t>
      </w:r>
      <w:r w:rsidR="000E04E7">
        <w:rPr>
          <w:rStyle w:val="FootnoteReference"/>
          <w:rFonts w:ascii="Times New Roman" w:hAnsi="Times New Roman" w:cs="Times New Roman"/>
          <w:lang w:val="hr-HR"/>
        </w:rPr>
        <w:footnoteReference w:id="69"/>
      </w:r>
      <w:r w:rsidR="000E04E7">
        <w:rPr>
          <w:rFonts w:ascii="Times New Roman" w:hAnsi="Times New Roman" w:cs="Times New Roman"/>
          <w:lang w:val="hr-HR"/>
        </w:rPr>
        <w:t xml:space="preserve"> </w:t>
      </w:r>
    </w:p>
    <w:p w14:paraId="4C33E5F1" w14:textId="150DEED7" w:rsidR="000E04E7" w:rsidRDefault="00513AE3" w:rsidP="000E04E7">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ab/>
      </w:r>
      <w:r w:rsidR="000E04E7">
        <w:rPr>
          <w:rFonts w:ascii="Times New Roman" w:hAnsi="Times New Roman" w:cs="Times New Roman"/>
          <w:lang w:val="hr-HR"/>
        </w:rPr>
        <w:t xml:space="preserve">Augustin pretpostavlja da bi manihejci, kojima je upravljena </w:t>
      </w:r>
      <w:proofErr w:type="spellStart"/>
      <w:r w:rsidR="000E04E7">
        <w:rPr>
          <w:rFonts w:ascii="Times New Roman" w:hAnsi="Times New Roman" w:cs="Times New Roman"/>
          <w:lang w:val="hr-HR"/>
        </w:rPr>
        <w:t>egzegeza</w:t>
      </w:r>
      <w:proofErr w:type="spellEnd"/>
      <w:r w:rsidR="000E04E7">
        <w:rPr>
          <w:rFonts w:ascii="Times New Roman" w:hAnsi="Times New Roman" w:cs="Times New Roman"/>
          <w:lang w:val="hr-HR"/>
        </w:rPr>
        <w:t xml:space="preserve"> Četvrtog psalma, bili uvjereni u iskrenost njegova svjedočanstva kada bi mogli vidjeti njegovu reakciju na stihove psalma. Ipak, oni nisu prisutni u tom trenutku (u </w:t>
      </w:r>
      <w:proofErr w:type="spellStart"/>
      <w:r w:rsidR="000E04E7">
        <w:rPr>
          <w:rFonts w:ascii="Times New Roman" w:hAnsi="Times New Roman" w:cs="Times New Roman"/>
          <w:lang w:val="hr-HR"/>
        </w:rPr>
        <w:t>Kasicijaku</w:t>
      </w:r>
      <w:proofErr w:type="spellEnd"/>
      <w:r w:rsidR="000E04E7">
        <w:rPr>
          <w:rFonts w:ascii="Times New Roman" w:hAnsi="Times New Roman" w:cs="Times New Roman"/>
          <w:lang w:val="hr-HR"/>
        </w:rPr>
        <w:t xml:space="preserve">), već su akteri Bog i Augustin, njihova samoća je jamac autentičnosti </w:t>
      </w:r>
      <w:proofErr w:type="spellStart"/>
      <w:r w:rsidR="000E04E7">
        <w:rPr>
          <w:rFonts w:ascii="Times New Roman" w:hAnsi="Times New Roman" w:cs="Times New Roman"/>
          <w:lang w:val="hr-HR"/>
        </w:rPr>
        <w:t>Augustinovih</w:t>
      </w:r>
      <w:proofErr w:type="spellEnd"/>
      <w:r w:rsidR="000E04E7">
        <w:rPr>
          <w:rFonts w:ascii="Times New Roman" w:hAnsi="Times New Roman" w:cs="Times New Roman"/>
          <w:lang w:val="hr-HR"/>
        </w:rPr>
        <w:t xml:space="preserve"> reakcija; manihejci stoga ne mogu misliti da se radi o namještenim ekspresijama u službi njihova preobraćenja.</w:t>
      </w:r>
      <w:r w:rsidR="000E04E7">
        <w:rPr>
          <w:rStyle w:val="FootnoteReference"/>
          <w:rFonts w:ascii="Times New Roman" w:hAnsi="Times New Roman" w:cs="Times New Roman"/>
          <w:lang w:val="hr-HR"/>
        </w:rPr>
        <w:footnoteReference w:id="70"/>
      </w:r>
      <w:r w:rsidR="000E04E7">
        <w:rPr>
          <w:rFonts w:ascii="Times New Roman" w:hAnsi="Times New Roman" w:cs="Times New Roman"/>
          <w:lang w:val="hr-HR"/>
        </w:rPr>
        <w:t xml:space="preserve"> Kasnije ćemo se na ovaj tekst vratiti u </w:t>
      </w:r>
      <w:r>
        <w:rPr>
          <w:rFonts w:ascii="Times New Roman" w:hAnsi="Times New Roman" w:cs="Times New Roman"/>
          <w:lang w:val="hr-HR"/>
        </w:rPr>
        <w:t>trećem</w:t>
      </w:r>
      <w:r w:rsidR="000E04E7">
        <w:rPr>
          <w:rFonts w:ascii="Times New Roman" w:hAnsi="Times New Roman" w:cs="Times New Roman"/>
          <w:lang w:val="hr-HR"/>
        </w:rPr>
        <w:t xml:space="preserve"> poglavlju našeg istraživanja, a ovdje ga koristimo u svrhu </w:t>
      </w:r>
      <w:r w:rsidR="000E04E7">
        <w:rPr>
          <w:rFonts w:ascii="Times New Roman" w:hAnsi="Times New Roman" w:cs="Times New Roman"/>
          <w:lang w:val="hr-HR"/>
        </w:rPr>
        <w:lastRenderedPageBreak/>
        <w:t>razmatranja odnosa između istinitosne kvalitete sadržaja svjedočanstva i vanjske prezentacije govornika.</w:t>
      </w:r>
    </w:p>
    <w:p w14:paraId="5E39D53E" w14:textId="56271509" w:rsidR="00513AE3" w:rsidRDefault="000E04E7" w:rsidP="000E04E7">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ab/>
        <w:t xml:space="preserve">Na još jednom mjestu, u 10.3.3., Augustin spominje ovaj problem kad se pita o svrhovitosti svojega svjedočanstva: </w:t>
      </w:r>
      <w:r w:rsidR="00513AE3">
        <w:rPr>
          <w:rFonts w:ascii="Times New Roman" w:hAnsi="Times New Roman" w:cs="Times New Roman"/>
          <w:lang w:val="hr-HR"/>
        </w:rPr>
        <w:t>„</w:t>
      </w:r>
      <w:r>
        <w:rPr>
          <w:rFonts w:ascii="Times New Roman" w:hAnsi="Times New Roman" w:cs="Times New Roman"/>
          <w:lang w:val="hr-HR"/>
        </w:rPr>
        <w:t>I odakle znaju, kad o meni slušaju od mene samoga, da</w:t>
      </w:r>
      <w:r w:rsidR="00513AE3">
        <w:rPr>
          <w:rFonts w:ascii="Times New Roman" w:hAnsi="Times New Roman" w:cs="Times New Roman"/>
          <w:lang w:val="hr-HR"/>
        </w:rPr>
        <w:t xml:space="preserve"> </w:t>
      </w:r>
      <w:r>
        <w:rPr>
          <w:rFonts w:ascii="Times New Roman" w:hAnsi="Times New Roman" w:cs="Times New Roman"/>
          <w:lang w:val="hr-HR"/>
        </w:rPr>
        <w:t xml:space="preserve">li govorim istinu, kad </w:t>
      </w:r>
      <w:r>
        <w:rPr>
          <w:rFonts w:ascii="Times New Roman" w:hAnsi="Times New Roman" w:cs="Times New Roman"/>
          <w:i/>
          <w:iCs/>
          <w:lang w:val="hr-HR"/>
        </w:rPr>
        <w:t>nijedan čovjek ne zna što se događa u čovjeku osim duha čovječjega koji je u njemu</w:t>
      </w:r>
      <w:r>
        <w:rPr>
          <w:rFonts w:ascii="Times New Roman" w:hAnsi="Times New Roman" w:cs="Times New Roman"/>
          <w:lang w:val="hr-HR"/>
        </w:rPr>
        <w:t xml:space="preserve"> (1 Kor 2,11)?</w:t>
      </w:r>
      <w:r w:rsidR="00A709A4">
        <w:rPr>
          <w:rFonts w:ascii="Times New Roman" w:hAnsi="Times New Roman" w:cs="Times New Roman"/>
          <w:lang w:val="hr-HR"/>
        </w:rPr>
        <w:t>”</w:t>
      </w:r>
      <w:r>
        <w:rPr>
          <w:rStyle w:val="FootnoteReference"/>
          <w:rFonts w:ascii="Times New Roman" w:hAnsi="Times New Roman" w:cs="Times New Roman"/>
          <w:lang w:val="hr-HR"/>
        </w:rPr>
        <w:footnoteReference w:id="71"/>
      </w:r>
    </w:p>
    <w:p w14:paraId="345ED48F" w14:textId="77777777" w:rsidR="006951FC" w:rsidRDefault="006951FC" w:rsidP="000E04E7">
      <w:pPr>
        <w:pStyle w:val="ListParagraph"/>
        <w:spacing w:line="360" w:lineRule="auto"/>
        <w:ind w:left="0"/>
        <w:jc w:val="both"/>
        <w:rPr>
          <w:rFonts w:ascii="Times New Roman" w:hAnsi="Times New Roman" w:cs="Times New Roman"/>
          <w:lang w:val="hr-HR"/>
        </w:rPr>
      </w:pPr>
    </w:p>
    <w:p w14:paraId="7ADFC54B" w14:textId="25AEF2D9" w:rsidR="000E04E7" w:rsidRDefault="000E04E7" w:rsidP="00036E4E">
      <w:pPr>
        <w:pStyle w:val="Heading3"/>
        <w:spacing w:after="240" w:line="360" w:lineRule="auto"/>
      </w:pPr>
      <w:r>
        <w:tab/>
      </w:r>
      <w:bookmarkStart w:id="16" w:name="_Toc75463169"/>
      <w:r>
        <w:rPr>
          <w:lang w:val="hr-HR"/>
        </w:rPr>
        <w:t>2</w:t>
      </w:r>
      <w:r>
        <w:t>.</w:t>
      </w:r>
      <w:r>
        <w:rPr>
          <w:lang w:val="hr-HR"/>
        </w:rPr>
        <w:t>4.4</w:t>
      </w:r>
      <w:r w:rsidR="00151031">
        <w:rPr>
          <w:lang w:val="hr-HR"/>
        </w:rPr>
        <w:t>.</w:t>
      </w:r>
      <w:r>
        <w:t xml:space="preserve"> Svjedočanstvo u zajednici</w:t>
      </w:r>
      <w:bookmarkEnd w:id="16"/>
    </w:p>
    <w:p w14:paraId="75A0C049" w14:textId="3F919541" w:rsidR="000E04E7" w:rsidRDefault="000E04E7" w:rsidP="000E04E7">
      <w:pPr>
        <w:shd w:val="clear" w:color="auto" w:fill="FFFFFF" w:themeFill="background1"/>
        <w:spacing w:line="360" w:lineRule="auto"/>
        <w:jc w:val="both"/>
        <w:rPr>
          <w:rFonts w:ascii="Times New Roman" w:hAnsi="Times New Roman" w:cs="Times New Roman"/>
          <w:lang w:val="hr-HR"/>
        </w:rPr>
      </w:pPr>
      <w:r>
        <w:rPr>
          <w:rFonts w:ascii="Times New Roman" w:hAnsi="Times New Roman" w:cs="Times New Roman"/>
          <w:lang w:val="hr-HR"/>
        </w:rPr>
        <w:tab/>
      </w:r>
      <w:r w:rsidR="00513AE3">
        <w:rPr>
          <w:rFonts w:ascii="Times New Roman" w:hAnsi="Times New Roman" w:cs="Times New Roman"/>
          <w:lang w:val="hr-HR"/>
        </w:rPr>
        <w:t>U poglavlju 1.1. u</w:t>
      </w:r>
      <w:r>
        <w:rPr>
          <w:rFonts w:ascii="Times New Roman" w:hAnsi="Times New Roman" w:cs="Times New Roman"/>
          <w:lang w:val="hr-HR"/>
        </w:rPr>
        <w:t xml:space="preserve">sporedili smo svjedočanstvo s cvijetom koji privlači ljude kao pčele, a oni onda raznose posvjedočeno kao pelud. Što je više cvjetova, to se više peluda pronese, a isto je i sa zajednicom koja svjedoči. U zajednici svjedočanstvo zadobiva jaču snagu i intenzivnije zahvaća svoje naslovnike. U zajednici se isprepliću kompleksni interpersonalni odnosi između pojedinca i kolektiva </w:t>
      </w:r>
      <w:r w:rsidR="00513AE3">
        <w:rPr>
          <w:rFonts w:ascii="Times New Roman" w:hAnsi="Times New Roman" w:cs="Times New Roman"/>
          <w:lang w:val="hr-HR"/>
        </w:rPr>
        <w:t>pri čemu</w:t>
      </w:r>
      <w:r>
        <w:rPr>
          <w:rFonts w:ascii="Times New Roman" w:hAnsi="Times New Roman" w:cs="Times New Roman"/>
          <w:lang w:val="hr-HR"/>
        </w:rPr>
        <w:t xml:space="preserve"> pojedinac utječe na kolektiv i kolektiv na pojedinca. Svjedočanstvo zajednice više je od zbroja svojih </w:t>
      </w:r>
      <w:r w:rsidR="00513AE3">
        <w:rPr>
          <w:rFonts w:ascii="Times New Roman" w:hAnsi="Times New Roman" w:cs="Times New Roman"/>
          <w:lang w:val="hr-HR"/>
        </w:rPr>
        <w:t>„</w:t>
      </w:r>
      <w:r>
        <w:rPr>
          <w:rFonts w:ascii="Times New Roman" w:hAnsi="Times New Roman" w:cs="Times New Roman"/>
          <w:lang w:val="hr-HR"/>
        </w:rPr>
        <w:t>sastavnih dijelova</w:t>
      </w:r>
      <w:r w:rsidR="00A709A4">
        <w:rPr>
          <w:rFonts w:ascii="Times New Roman" w:hAnsi="Times New Roman" w:cs="Times New Roman"/>
          <w:lang w:val="hr-HR"/>
        </w:rPr>
        <w:t>”</w:t>
      </w:r>
      <w:r>
        <w:rPr>
          <w:rFonts w:ascii="Times New Roman" w:hAnsi="Times New Roman" w:cs="Times New Roman"/>
          <w:lang w:val="hr-HR"/>
        </w:rPr>
        <w:t xml:space="preserve">, ono je nešto novo: </w:t>
      </w:r>
      <w:r w:rsidR="00513AE3">
        <w:rPr>
          <w:rFonts w:ascii="Times New Roman" w:hAnsi="Times New Roman" w:cs="Times New Roman"/>
          <w:lang w:val="hr-HR"/>
        </w:rPr>
        <w:t>„</w:t>
      </w:r>
      <w:r>
        <w:rPr>
          <w:rFonts w:ascii="Times New Roman" w:hAnsi="Times New Roman" w:cs="Times New Roman"/>
          <w:lang w:val="hr-HR"/>
        </w:rPr>
        <w:t>Onaj koji stupa u dodir s takvom zajednicom ima dojam da diše čišći zrak i da ga taj zrak na neki način ojačava</w:t>
      </w:r>
      <w:r w:rsidR="00A709A4">
        <w:rPr>
          <w:rFonts w:ascii="Times New Roman" w:hAnsi="Times New Roman" w:cs="Times New Roman"/>
          <w:lang w:val="hr-HR"/>
        </w:rPr>
        <w:t>”</w:t>
      </w:r>
      <w:r>
        <w:rPr>
          <w:rFonts w:ascii="Times New Roman" w:hAnsi="Times New Roman" w:cs="Times New Roman"/>
          <w:lang w:val="hr-HR"/>
        </w:rPr>
        <w:t>.</w:t>
      </w:r>
      <w:r>
        <w:rPr>
          <w:rStyle w:val="FootnoteReference"/>
          <w:rFonts w:ascii="Times New Roman" w:hAnsi="Times New Roman" w:cs="Times New Roman"/>
          <w:lang w:val="hr-HR"/>
        </w:rPr>
        <w:footnoteReference w:id="72"/>
      </w:r>
      <w:r>
        <w:rPr>
          <w:rFonts w:ascii="Times New Roman" w:hAnsi="Times New Roman" w:cs="Times New Roman"/>
          <w:lang w:val="hr-HR"/>
        </w:rPr>
        <w:t xml:space="preserve"> </w:t>
      </w:r>
      <w:r w:rsidR="00513AE3">
        <w:rPr>
          <w:rFonts w:ascii="Times New Roman" w:hAnsi="Times New Roman" w:cs="Times New Roman"/>
          <w:lang w:val="hr-HR"/>
        </w:rPr>
        <w:t>U</w:t>
      </w:r>
      <w:r>
        <w:rPr>
          <w:rFonts w:ascii="Times New Roman" w:hAnsi="Times New Roman" w:cs="Times New Roman"/>
          <w:lang w:val="hr-HR"/>
        </w:rPr>
        <w:t xml:space="preserve"> zajednici</w:t>
      </w:r>
      <w:r w:rsidR="00513AE3">
        <w:rPr>
          <w:rFonts w:ascii="Times New Roman" w:hAnsi="Times New Roman" w:cs="Times New Roman"/>
          <w:lang w:val="hr-HR"/>
        </w:rPr>
        <w:t xml:space="preserve"> postoji</w:t>
      </w:r>
      <w:r>
        <w:rPr>
          <w:rFonts w:ascii="Times New Roman" w:hAnsi="Times New Roman" w:cs="Times New Roman"/>
          <w:lang w:val="hr-HR"/>
        </w:rPr>
        <w:t xml:space="preserve"> solidarnost, sociološko-vjerski zakon rasta</w:t>
      </w:r>
      <w:r w:rsidR="00513AE3">
        <w:rPr>
          <w:rFonts w:ascii="Times New Roman" w:hAnsi="Times New Roman" w:cs="Times New Roman"/>
          <w:lang w:val="hr-HR"/>
        </w:rPr>
        <w:t xml:space="preserve"> koji kaže da,</w:t>
      </w:r>
      <w:r>
        <w:rPr>
          <w:rFonts w:ascii="Times New Roman" w:hAnsi="Times New Roman" w:cs="Times New Roman"/>
          <w:lang w:val="hr-HR"/>
        </w:rPr>
        <w:t xml:space="preserve"> ako jedan raste, svi rastu, ali ako jedan griješi, ta sjena zasjenjuje i ostale članove zajednice. U zajednici potencijalna snaga svjedočanstva dolazi s velikim rizikom. Ovu snaga zajednice svjedokâ opisao je dojmljivo Hermann-</w:t>
      </w:r>
      <w:proofErr w:type="spellStart"/>
      <w:r>
        <w:rPr>
          <w:rFonts w:ascii="Times New Roman" w:hAnsi="Times New Roman" w:cs="Times New Roman"/>
          <w:lang w:val="hr-HR"/>
        </w:rPr>
        <w:t>Josef</w:t>
      </w:r>
      <w:proofErr w:type="spellEnd"/>
      <w:r>
        <w:rPr>
          <w:rFonts w:ascii="Times New Roman" w:hAnsi="Times New Roman" w:cs="Times New Roman"/>
          <w:lang w:val="hr-HR"/>
        </w:rPr>
        <w:t xml:space="preserve"> </w:t>
      </w:r>
      <w:proofErr w:type="spellStart"/>
      <w:r>
        <w:rPr>
          <w:rFonts w:ascii="Times New Roman" w:hAnsi="Times New Roman" w:cs="Times New Roman"/>
          <w:lang w:val="hr-HR"/>
        </w:rPr>
        <w:t>Pottmeter</w:t>
      </w:r>
      <w:proofErr w:type="spellEnd"/>
      <w:r>
        <w:rPr>
          <w:rFonts w:ascii="Times New Roman" w:hAnsi="Times New Roman" w:cs="Times New Roman"/>
          <w:lang w:val="hr-HR"/>
        </w:rPr>
        <w:t xml:space="preserve"> i usporedio s epifanijom kraljevstva Božjega u povijesti</w:t>
      </w:r>
      <w:r w:rsidR="00513AE3">
        <w:rPr>
          <w:rFonts w:ascii="Times New Roman" w:hAnsi="Times New Roman" w:cs="Times New Roman"/>
          <w:lang w:val="hr-HR"/>
        </w:rPr>
        <w:t>. U zajednici svjedoci žive jedni s drugima i u tom zajedništvu događa se aktualizacija i predavanje vjere.</w:t>
      </w:r>
      <w:r>
        <w:rPr>
          <w:rStyle w:val="FootnoteReference"/>
          <w:rFonts w:ascii="Times New Roman" w:hAnsi="Times New Roman" w:cs="Times New Roman"/>
          <w:lang w:val="hr-HR"/>
        </w:rPr>
        <w:footnoteReference w:id="73"/>
      </w:r>
    </w:p>
    <w:p w14:paraId="46581EA6" w14:textId="655E68F7" w:rsidR="000E04E7" w:rsidRDefault="00513AE3" w:rsidP="000E04E7">
      <w:pPr>
        <w:shd w:val="clear" w:color="auto" w:fill="FFFFFF" w:themeFill="background1"/>
        <w:spacing w:line="360" w:lineRule="auto"/>
        <w:jc w:val="both"/>
        <w:rPr>
          <w:rFonts w:ascii="Times New Roman" w:hAnsi="Times New Roman" w:cs="Times New Roman"/>
          <w:lang w:val="hr-HR"/>
        </w:rPr>
      </w:pPr>
      <w:r>
        <w:rPr>
          <w:rFonts w:ascii="Times New Roman" w:hAnsi="Times New Roman" w:cs="Times New Roman"/>
          <w:lang w:val="hr-HR"/>
        </w:rPr>
        <w:tab/>
      </w:r>
      <w:r w:rsidR="000E04E7">
        <w:rPr>
          <w:rFonts w:ascii="Times New Roman" w:hAnsi="Times New Roman" w:cs="Times New Roman"/>
          <w:lang w:val="hr-HR"/>
        </w:rPr>
        <w:t>Već smo rekli da je osoba primarna nad porukom, onda je i zajedništvo iznad sadržaja poruke. Bog se objavio kao zajedništvo osoba, tako da je nemoguće svjedočiti o Bogu izvan zajednice. Radosna vijest uvijek je primljena od nekog drugog, njezina bit je u odaslanosti, priopćenosti.</w:t>
      </w:r>
      <w:r w:rsidR="000E04E7">
        <w:rPr>
          <w:rStyle w:val="FootnoteReference"/>
          <w:rFonts w:ascii="Times New Roman" w:hAnsi="Times New Roman" w:cs="Times New Roman"/>
          <w:lang w:val="hr-HR"/>
        </w:rPr>
        <w:footnoteReference w:id="74"/>
      </w:r>
    </w:p>
    <w:p w14:paraId="51A7487C" w14:textId="68AE9269" w:rsidR="00513AE3" w:rsidRDefault="00513AE3" w:rsidP="00AE67B0">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ab/>
      </w:r>
      <w:r w:rsidR="000E04E7">
        <w:rPr>
          <w:rFonts w:ascii="Times New Roman" w:hAnsi="Times New Roman" w:cs="Times New Roman"/>
          <w:lang w:val="hr-HR"/>
        </w:rPr>
        <w:t xml:space="preserve">U </w:t>
      </w:r>
      <w:r w:rsidR="000E04E7">
        <w:rPr>
          <w:rFonts w:ascii="Times New Roman" w:hAnsi="Times New Roman" w:cs="Times New Roman"/>
          <w:i/>
          <w:iCs/>
          <w:lang w:val="hr-HR"/>
        </w:rPr>
        <w:t>Ispovijestima</w:t>
      </w:r>
      <w:r w:rsidR="000E04E7">
        <w:rPr>
          <w:rFonts w:ascii="Times New Roman" w:hAnsi="Times New Roman" w:cs="Times New Roman"/>
          <w:lang w:val="hr-HR"/>
        </w:rPr>
        <w:t xml:space="preserve"> nalazimo i ovaj </w:t>
      </w:r>
      <w:r>
        <w:rPr>
          <w:rFonts w:ascii="Times New Roman" w:hAnsi="Times New Roman" w:cs="Times New Roman"/>
          <w:lang w:val="hr-HR"/>
        </w:rPr>
        <w:t>vid</w:t>
      </w:r>
      <w:r w:rsidR="000E04E7">
        <w:rPr>
          <w:rFonts w:ascii="Times New Roman" w:hAnsi="Times New Roman" w:cs="Times New Roman"/>
          <w:lang w:val="hr-HR"/>
        </w:rPr>
        <w:t xml:space="preserve"> svjedočanstva u zajednici. Naime, Augustin je želio oformiti zajednicu sa svojim iskrenim prijateljima: </w:t>
      </w:r>
      <w:r>
        <w:rPr>
          <w:rFonts w:ascii="Times New Roman" w:hAnsi="Times New Roman" w:cs="Times New Roman"/>
          <w:lang w:val="hr-HR"/>
        </w:rPr>
        <w:t>„</w:t>
      </w:r>
      <w:r w:rsidR="000E04E7">
        <w:rPr>
          <w:rFonts w:ascii="Times New Roman" w:hAnsi="Times New Roman" w:cs="Times New Roman"/>
          <w:lang w:val="hr-HR"/>
        </w:rPr>
        <w:t>U tako iskrenom prijateljstvu neće jedno pripadati ovome, drugo onome, nego će iz svega postati jedno, te će sve pripadati pojedincima i sve svima</w:t>
      </w:r>
      <w:r w:rsidR="00A709A4">
        <w:rPr>
          <w:rFonts w:ascii="Times New Roman" w:hAnsi="Times New Roman" w:cs="Times New Roman"/>
          <w:lang w:val="hr-HR"/>
        </w:rPr>
        <w:t>”</w:t>
      </w:r>
      <w:r w:rsidR="000E04E7">
        <w:rPr>
          <w:rFonts w:ascii="Times New Roman" w:hAnsi="Times New Roman" w:cs="Times New Roman"/>
          <w:lang w:val="hr-HR"/>
        </w:rPr>
        <w:t>.</w:t>
      </w:r>
      <w:r w:rsidR="000E04E7">
        <w:rPr>
          <w:rStyle w:val="FootnoteReference"/>
          <w:rFonts w:ascii="Times New Roman" w:hAnsi="Times New Roman" w:cs="Times New Roman"/>
          <w:lang w:val="hr-HR"/>
        </w:rPr>
        <w:footnoteReference w:id="75"/>
      </w:r>
      <w:r w:rsidR="000E04E7">
        <w:rPr>
          <w:rFonts w:ascii="Times New Roman" w:hAnsi="Times New Roman" w:cs="Times New Roman"/>
          <w:lang w:val="hr-HR"/>
        </w:rPr>
        <w:t xml:space="preserve"> Iako se ova idealna zajednica nije ostvarila onako kako ju je Augustin zamišljao, </w:t>
      </w:r>
      <w:r w:rsidR="000E04E7">
        <w:rPr>
          <w:rFonts w:ascii="Times New Roman" w:hAnsi="Times New Roman" w:cs="Times New Roman"/>
          <w:lang w:val="hr-HR"/>
        </w:rPr>
        <w:lastRenderedPageBreak/>
        <w:t xml:space="preserve">on je raspravljao sa svojim prijateljima o pitanjima koja su ga mučila, te se svjedočanstvo ovdje javlja utkano u </w:t>
      </w:r>
      <w:proofErr w:type="spellStart"/>
      <w:r w:rsidR="000E04E7">
        <w:rPr>
          <w:rFonts w:ascii="Times New Roman" w:hAnsi="Times New Roman" w:cs="Times New Roman"/>
          <w:lang w:val="hr-HR"/>
        </w:rPr>
        <w:t>interpersonalne</w:t>
      </w:r>
      <w:proofErr w:type="spellEnd"/>
      <w:r w:rsidR="000E04E7">
        <w:rPr>
          <w:rFonts w:ascii="Times New Roman" w:hAnsi="Times New Roman" w:cs="Times New Roman"/>
          <w:lang w:val="hr-HR"/>
        </w:rPr>
        <w:t xml:space="preserve"> odnose između Augustina i njegovih prijatelja: </w:t>
      </w:r>
      <w:r>
        <w:rPr>
          <w:rFonts w:ascii="Times New Roman" w:hAnsi="Times New Roman" w:cs="Times New Roman"/>
          <w:lang w:val="hr-HR"/>
        </w:rPr>
        <w:t>„</w:t>
      </w:r>
      <w:r w:rsidR="000E04E7">
        <w:rPr>
          <w:rFonts w:ascii="Times New Roman" w:hAnsi="Times New Roman" w:cs="Times New Roman"/>
          <w:lang w:val="hr-HR"/>
        </w:rPr>
        <w:t>Te sam dakako prijatelje ljubio nesebično, a osjećao sam opet da i oni mene ljube nesebično</w:t>
      </w:r>
      <w:r w:rsidR="00A709A4">
        <w:rPr>
          <w:rFonts w:ascii="Times New Roman" w:hAnsi="Times New Roman" w:cs="Times New Roman"/>
          <w:lang w:val="hr-HR"/>
        </w:rPr>
        <w:t>”</w:t>
      </w:r>
      <w:r w:rsidR="000E04E7">
        <w:rPr>
          <w:rFonts w:ascii="Times New Roman" w:hAnsi="Times New Roman" w:cs="Times New Roman"/>
          <w:lang w:val="hr-HR"/>
        </w:rPr>
        <w:t>.</w:t>
      </w:r>
      <w:r w:rsidR="000E04E7">
        <w:rPr>
          <w:rStyle w:val="FootnoteReference"/>
          <w:rFonts w:ascii="Times New Roman" w:hAnsi="Times New Roman" w:cs="Times New Roman"/>
          <w:lang w:val="hr-HR"/>
        </w:rPr>
        <w:footnoteReference w:id="76"/>
      </w:r>
      <w:r w:rsidR="000E04E7">
        <w:rPr>
          <w:rFonts w:ascii="Times New Roman" w:hAnsi="Times New Roman" w:cs="Times New Roman"/>
          <w:lang w:val="hr-HR"/>
        </w:rPr>
        <w:t xml:space="preserve"> Djelotvornost svjedočanstva</w:t>
      </w:r>
      <w:r w:rsidR="006951FC">
        <w:rPr>
          <w:rFonts w:ascii="Times New Roman" w:hAnsi="Times New Roman" w:cs="Times New Roman"/>
          <w:lang w:val="hr-HR"/>
        </w:rPr>
        <w:t xml:space="preserve"> na zajednicu i njegovo pojačavanje</w:t>
      </w:r>
      <w:r w:rsidR="000E04E7">
        <w:rPr>
          <w:rFonts w:ascii="Times New Roman" w:hAnsi="Times New Roman" w:cs="Times New Roman"/>
          <w:lang w:val="hr-HR"/>
        </w:rPr>
        <w:t xml:space="preserve"> u zajednici jasno se vidi u </w:t>
      </w:r>
      <w:proofErr w:type="spellStart"/>
      <w:r w:rsidR="000E04E7">
        <w:rPr>
          <w:rFonts w:ascii="Times New Roman" w:hAnsi="Times New Roman" w:cs="Times New Roman"/>
          <w:lang w:val="hr-HR"/>
        </w:rPr>
        <w:t>Nebridijevom</w:t>
      </w:r>
      <w:proofErr w:type="spellEnd"/>
      <w:r w:rsidR="000E04E7">
        <w:rPr>
          <w:rFonts w:ascii="Times New Roman" w:hAnsi="Times New Roman" w:cs="Times New Roman"/>
          <w:lang w:val="hr-HR"/>
        </w:rPr>
        <w:t xml:space="preserve"> utjecaju na Augustinovo odbacivanje maniheizma: on je prigovarao i to je djelovalo na sve koji su slušali</w:t>
      </w:r>
      <w:r>
        <w:rPr>
          <w:rFonts w:ascii="Times New Roman" w:hAnsi="Times New Roman" w:cs="Times New Roman"/>
          <w:lang w:val="hr-HR"/>
        </w:rPr>
        <w:t>:</w:t>
      </w:r>
    </w:p>
    <w:p w14:paraId="74A9B16B" w14:textId="0D80F1E0" w:rsidR="00513AE3" w:rsidRDefault="00513AE3" w:rsidP="00513AE3">
      <w:pPr>
        <w:pStyle w:val="ListParagraph"/>
        <w:spacing w:line="360" w:lineRule="auto"/>
        <w:ind w:left="851" w:right="851"/>
        <w:jc w:val="both"/>
        <w:rPr>
          <w:rFonts w:ascii="Times New Roman" w:hAnsi="Times New Roman" w:cs="Times New Roman"/>
          <w:lang w:val="hr-HR"/>
        </w:rPr>
      </w:pPr>
      <w:r>
        <w:rPr>
          <w:rFonts w:ascii="Times New Roman" w:hAnsi="Times New Roman" w:cs="Times New Roman"/>
          <w:lang w:val="hr-HR"/>
        </w:rPr>
        <w:t xml:space="preserve">„Dosta mi je bilo, Gospodine, protiv onih prevarenih varalica i nijemih brbljavaca - jer iz njih nije govorila tvoja Riječ - dosta mi je </w:t>
      </w:r>
      <w:proofErr w:type="spellStart"/>
      <w:r>
        <w:rPr>
          <w:rFonts w:ascii="Times New Roman" w:hAnsi="Times New Roman" w:cs="Times New Roman"/>
          <w:lang w:val="hr-HR"/>
        </w:rPr>
        <w:t>daklo</w:t>
      </w:r>
      <w:proofErr w:type="spellEnd"/>
      <w:r>
        <w:rPr>
          <w:rFonts w:ascii="Times New Roman" w:hAnsi="Times New Roman" w:cs="Times New Roman"/>
          <w:lang w:val="hr-HR"/>
        </w:rPr>
        <w:t xml:space="preserve"> bilo ono što im je već davno, još u Kartagi, običavao prigovarati </w:t>
      </w:r>
      <w:proofErr w:type="spellStart"/>
      <w:r>
        <w:rPr>
          <w:rFonts w:ascii="Times New Roman" w:hAnsi="Times New Roman" w:cs="Times New Roman"/>
          <w:lang w:val="hr-HR"/>
        </w:rPr>
        <w:t>Nebridije</w:t>
      </w:r>
      <w:proofErr w:type="spellEnd"/>
      <w:r>
        <w:rPr>
          <w:rFonts w:ascii="Times New Roman" w:hAnsi="Times New Roman" w:cs="Times New Roman"/>
          <w:lang w:val="hr-HR"/>
        </w:rPr>
        <w:t>, a djelovalo je na sve nas koji smo slušali”. [...]</w:t>
      </w:r>
      <w:r w:rsidR="000E04E7">
        <w:rPr>
          <w:rStyle w:val="FootnoteReference"/>
          <w:rFonts w:ascii="Times New Roman" w:hAnsi="Times New Roman" w:cs="Times New Roman"/>
          <w:lang w:val="hr-HR"/>
        </w:rPr>
        <w:footnoteReference w:id="77"/>
      </w:r>
      <w:r w:rsidR="000E04E7">
        <w:rPr>
          <w:rFonts w:ascii="Times New Roman" w:hAnsi="Times New Roman" w:cs="Times New Roman"/>
          <w:lang w:val="hr-HR"/>
        </w:rPr>
        <w:t xml:space="preserve"> </w:t>
      </w:r>
    </w:p>
    <w:p w14:paraId="3CC36340" w14:textId="0C33C53A" w:rsidR="00E15144" w:rsidRDefault="00513AE3" w:rsidP="00AE67B0">
      <w:pPr>
        <w:pStyle w:val="ListParagraph"/>
        <w:spacing w:line="360" w:lineRule="auto"/>
        <w:ind w:left="0"/>
        <w:jc w:val="both"/>
        <w:rPr>
          <w:rFonts w:ascii="Times New Roman" w:hAnsi="Times New Roman" w:cs="Times New Roman"/>
          <w:lang w:val="hr-HR"/>
        </w:rPr>
      </w:pPr>
      <w:r>
        <w:rPr>
          <w:rFonts w:ascii="Times New Roman" w:hAnsi="Times New Roman" w:cs="Times New Roman"/>
          <w:lang w:val="hr-HR"/>
        </w:rPr>
        <w:t xml:space="preserve">Nakon </w:t>
      </w:r>
      <w:proofErr w:type="spellStart"/>
      <w:r>
        <w:rPr>
          <w:rFonts w:ascii="Times New Roman" w:hAnsi="Times New Roman" w:cs="Times New Roman"/>
          <w:lang w:val="hr-HR"/>
        </w:rPr>
        <w:t>Nebridijevog</w:t>
      </w:r>
      <w:proofErr w:type="spellEnd"/>
      <w:r>
        <w:rPr>
          <w:rFonts w:ascii="Times New Roman" w:hAnsi="Times New Roman" w:cs="Times New Roman"/>
          <w:lang w:val="hr-HR"/>
        </w:rPr>
        <w:t xml:space="preserve"> nagovora </w:t>
      </w:r>
      <w:r w:rsidR="000E04E7">
        <w:rPr>
          <w:rFonts w:ascii="Times New Roman" w:hAnsi="Times New Roman" w:cs="Times New Roman"/>
          <w:lang w:val="hr-HR"/>
        </w:rPr>
        <w:t>svi (zajednica)</w:t>
      </w:r>
      <w:r>
        <w:rPr>
          <w:rFonts w:ascii="Times New Roman" w:hAnsi="Times New Roman" w:cs="Times New Roman"/>
          <w:lang w:val="hr-HR"/>
        </w:rPr>
        <w:t xml:space="preserve"> su</w:t>
      </w:r>
      <w:r w:rsidR="000E04E7">
        <w:rPr>
          <w:rFonts w:ascii="Times New Roman" w:hAnsi="Times New Roman" w:cs="Times New Roman"/>
          <w:lang w:val="hr-HR"/>
        </w:rPr>
        <w:t xml:space="preserve"> svjedočili</w:t>
      </w:r>
      <w:r>
        <w:rPr>
          <w:rFonts w:ascii="Times New Roman" w:hAnsi="Times New Roman" w:cs="Times New Roman"/>
          <w:lang w:val="hr-HR"/>
        </w:rPr>
        <w:t xml:space="preserve"> o</w:t>
      </w:r>
      <w:r w:rsidR="000E04E7">
        <w:rPr>
          <w:rFonts w:ascii="Times New Roman" w:hAnsi="Times New Roman" w:cs="Times New Roman"/>
          <w:lang w:val="hr-HR"/>
        </w:rPr>
        <w:t xml:space="preserve"> neistinitost</w:t>
      </w:r>
      <w:r>
        <w:rPr>
          <w:rFonts w:ascii="Times New Roman" w:hAnsi="Times New Roman" w:cs="Times New Roman"/>
          <w:lang w:val="hr-HR"/>
        </w:rPr>
        <w:t>i</w:t>
      </w:r>
      <w:r w:rsidR="000E04E7">
        <w:rPr>
          <w:rFonts w:ascii="Times New Roman" w:hAnsi="Times New Roman" w:cs="Times New Roman"/>
          <w:lang w:val="hr-HR"/>
        </w:rPr>
        <w:t xml:space="preserve"> maniheizma snažnije, nego da</w:t>
      </w:r>
      <w:r>
        <w:rPr>
          <w:rFonts w:ascii="Times New Roman" w:hAnsi="Times New Roman" w:cs="Times New Roman"/>
          <w:lang w:val="hr-HR"/>
        </w:rPr>
        <w:t xml:space="preserve"> je</w:t>
      </w:r>
      <w:r w:rsidR="000E04E7">
        <w:rPr>
          <w:rFonts w:ascii="Times New Roman" w:hAnsi="Times New Roman" w:cs="Times New Roman"/>
          <w:lang w:val="hr-HR"/>
        </w:rPr>
        <w:t xml:space="preserve"> svjedoči</w:t>
      </w:r>
      <w:r>
        <w:rPr>
          <w:rFonts w:ascii="Times New Roman" w:hAnsi="Times New Roman" w:cs="Times New Roman"/>
          <w:lang w:val="hr-HR"/>
        </w:rPr>
        <w:t>o</w:t>
      </w:r>
      <w:r w:rsidR="000E04E7">
        <w:rPr>
          <w:rFonts w:ascii="Times New Roman" w:hAnsi="Times New Roman" w:cs="Times New Roman"/>
          <w:lang w:val="hr-HR"/>
        </w:rPr>
        <w:t xml:space="preserve"> samo jedan čovjek.</w:t>
      </w:r>
    </w:p>
    <w:p w14:paraId="3921F7F2" w14:textId="77777777" w:rsidR="006951FC" w:rsidRDefault="006951FC" w:rsidP="00AE67B0">
      <w:pPr>
        <w:pStyle w:val="ListParagraph"/>
        <w:spacing w:line="360" w:lineRule="auto"/>
        <w:ind w:left="0"/>
        <w:jc w:val="both"/>
        <w:rPr>
          <w:rFonts w:ascii="Times New Roman" w:hAnsi="Times New Roman" w:cs="Times New Roman"/>
          <w:lang w:val="hr-HR"/>
        </w:rPr>
      </w:pPr>
    </w:p>
    <w:p w14:paraId="7D32CDD7" w14:textId="2DC92245" w:rsidR="00E054C2" w:rsidRPr="00E054C2" w:rsidRDefault="000E04E7" w:rsidP="00036E4E">
      <w:pPr>
        <w:pStyle w:val="Heading2"/>
        <w:spacing w:after="240" w:line="360" w:lineRule="auto"/>
      </w:pPr>
      <w:bookmarkStart w:id="17" w:name="_Toc75463170"/>
      <w:r>
        <w:rPr>
          <w:lang w:val="hr-HR"/>
        </w:rPr>
        <w:t>2.</w:t>
      </w:r>
      <w:r w:rsidR="00B35BDE">
        <w:t xml:space="preserve">5. </w:t>
      </w:r>
      <w:r w:rsidR="00E15144">
        <w:t>Umjetnost svjedoči</w:t>
      </w:r>
      <w:r w:rsidR="00E054C2">
        <w:t xml:space="preserve"> (kazalište, književnost i popijevka)</w:t>
      </w:r>
      <w:bookmarkEnd w:id="17"/>
    </w:p>
    <w:p w14:paraId="2B2BC120" w14:textId="47F59C21" w:rsidR="0036630B" w:rsidRDefault="00E054C2" w:rsidP="00E054C2">
      <w:pPr>
        <w:spacing w:line="360" w:lineRule="auto"/>
        <w:jc w:val="both"/>
        <w:rPr>
          <w:rFonts w:ascii="Times New Roman" w:hAnsi="Times New Roman" w:cs="Times New Roman"/>
          <w:lang w:val="hr-HR"/>
        </w:rPr>
      </w:pPr>
      <w:r>
        <w:rPr>
          <w:rFonts w:ascii="Times New Roman" w:hAnsi="Times New Roman" w:cs="Times New Roman"/>
          <w:i/>
          <w:iCs/>
          <w:lang w:val="hr-HR"/>
        </w:rPr>
        <w:tab/>
      </w:r>
      <w:r w:rsidR="0036630B">
        <w:rPr>
          <w:rFonts w:ascii="Times New Roman" w:hAnsi="Times New Roman" w:cs="Times New Roman"/>
          <w:lang w:val="hr-HR"/>
        </w:rPr>
        <w:t xml:space="preserve">Augustin u III. knjizi </w:t>
      </w:r>
      <w:r w:rsidR="0036630B">
        <w:rPr>
          <w:rFonts w:ascii="Times New Roman" w:hAnsi="Times New Roman" w:cs="Times New Roman"/>
          <w:i/>
          <w:iCs/>
          <w:lang w:val="hr-HR"/>
        </w:rPr>
        <w:t>Ispovijesti</w:t>
      </w:r>
      <w:r w:rsidR="0036630B">
        <w:rPr>
          <w:rFonts w:ascii="Times New Roman" w:hAnsi="Times New Roman" w:cs="Times New Roman"/>
          <w:lang w:val="hr-HR"/>
        </w:rPr>
        <w:t xml:space="preserve"> piše o tri umjetnosti: kazalištu, književnosti i popijevci (ambrozijanski/</w:t>
      </w:r>
      <w:proofErr w:type="spellStart"/>
      <w:r w:rsidR="0036630B">
        <w:rPr>
          <w:rFonts w:ascii="Times New Roman" w:hAnsi="Times New Roman" w:cs="Times New Roman"/>
          <w:lang w:val="hr-HR"/>
        </w:rPr>
        <w:t>grgurovski</w:t>
      </w:r>
      <w:proofErr w:type="spellEnd"/>
      <w:r w:rsidR="0036630B">
        <w:rPr>
          <w:rFonts w:ascii="Times New Roman" w:hAnsi="Times New Roman" w:cs="Times New Roman"/>
          <w:lang w:val="hr-HR"/>
        </w:rPr>
        <w:t xml:space="preserve"> koral) i njihovom utjecanju na njegov život. U ovom poglavlju ćemo analizirati odlomke </w:t>
      </w:r>
      <w:r w:rsidR="006951FC">
        <w:rPr>
          <w:rFonts w:ascii="Times New Roman" w:hAnsi="Times New Roman" w:cs="Times New Roman"/>
          <w:lang w:val="hr-HR"/>
        </w:rPr>
        <w:t>iz</w:t>
      </w:r>
      <w:r w:rsidR="0036630B">
        <w:rPr>
          <w:rFonts w:ascii="Times New Roman" w:hAnsi="Times New Roman" w:cs="Times New Roman"/>
          <w:lang w:val="hr-HR"/>
        </w:rPr>
        <w:t xml:space="preserve"> koji</w:t>
      </w:r>
      <w:r w:rsidR="006951FC">
        <w:rPr>
          <w:rFonts w:ascii="Times New Roman" w:hAnsi="Times New Roman" w:cs="Times New Roman"/>
          <w:lang w:val="hr-HR"/>
        </w:rPr>
        <w:t>h</w:t>
      </w:r>
      <w:r w:rsidR="0036630B">
        <w:rPr>
          <w:rFonts w:ascii="Times New Roman" w:hAnsi="Times New Roman" w:cs="Times New Roman"/>
          <w:lang w:val="hr-HR"/>
        </w:rPr>
        <w:t xml:space="preserve"> </w:t>
      </w:r>
      <w:r w:rsidR="006951FC">
        <w:rPr>
          <w:rFonts w:ascii="Times New Roman" w:hAnsi="Times New Roman" w:cs="Times New Roman"/>
          <w:lang w:val="hr-HR"/>
        </w:rPr>
        <w:t>iščitavamo</w:t>
      </w:r>
      <w:r w:rsidR="0036630B">
        <w:rPr>
          <w:rFonts w:ascii="Times New Roman" w:hAnsi="Times New Roman" w:cs="Times New Roman"/>
          <w:lang w:val="hr-HR"/>
        </w:rPr>
        <w:t xml:space="preserve"> svjedočansk</w:t>
      </w:r>
      <w:r w:rsidR="006951FC">
        <w:rPr>
          <w:rFonts w:ascii="Times New Roman" w:hAnsi="Times New Roman" w:cs="Times New Roman"/>
          <w:lang w:val="hr-HR"/>
        </w:rPr>
        <w:t>u</w:t>
      </w:r>
      <w:r w:rsidR="0036630B">
        <w:rPr>
          <w:rFonts w:ascii="Times New Roman" w:hAnsi="Times New Roman" w:cs="Times New Roman"/>
          <w:lang w:val="hr-HR"/>
        </w:rPr>
        <w:t xml:space="preserve"> uloga umjetnosti u Augustinovu životu, ali i u svačijem životu. Tako ćemo ponovno utvrditi da je svjedočanstvo utkano u antropološke temelje čovjeka.</w:t>
      </w:r>
    </w:p>
    <w:p w14:paraId="0D4920A0" w14:textId="77777777" w:rsidR="000E04E7" w:rsidRPr="0036630B" w:rsidRDefault="000E04E7" w:rsidP="00E054C2">
      <w:pPr>
        <w:spacing w:line="360" w:lineRule="auto"/>
        <w:jc w:val="both"/>
        <w:rPr>
          <w:rFonts w:ascii="Times New Roman" w:hAnsi="Times New Roman" w:cs="Times New Roman"/>
          <w:lang w:val="hr-HR"/>
        </w:rPr>
      </w:pPr>
    </w:p>
    <w:p w14:paraId="36FCD05C" w14:textId="36BE4122" w:rsidR="00E6547A" w:rsidRPr="00E6547A" w:rsidRDefault="000E04E7" w:rsidP="00036E4E">
      <w:pPr>
        <w:pStyle w:val="Heading3"/>
        <w:spacing w:after="240" w:line="360" w:lineRule="auto"/>
        <w:rPr>
          <w:lang w:val="hr-HR"/>
        </w:rPr>
      </w:pPr>
      <w:r>
        <w:rPr>
          <w:lang w:val="hr-HR"/>
        </w:rPr>
        <w:tab/>
      </w:r>
      <w:bookmarkStart w:id="18" w:name="_Toc75463171"/>
      <w:r>
        <w:rPr>
          <w:lang w:val="hr-HR"/>
        </w:rPr>
        <w:t>2.</w:t>
      </w:r>
      <w:r w:rsidR="00B35BDE">
        <w:rPr>
          <w:lang w:val="hr-HR"/>
        </w:rPr>
        <w:t xml:space="preserve">5.1. </w:t>
      </w:r>
      <w:r w:rsidR="00E6547A">
        <w:rPr>
          <w:lang w:val="hr-HR"/>
        </w:rPr>
        <w:t>Kazalište</w:t>
      </w:r>
      <w:bookmarkEnd w:id="18"/>
    </w:p>
    <w:p w14:paraId="0AF3BBAC" w14:textId="2A25414E" w:rsidR="0035708C" w:rsidRPr="0070563E" w:rsidRDefault="006951FC" w:rsidP="0036630B">
      <w:pPr>
        <w:spacing w:line="360" w:lineRule="auto"/>
        <w:ind w:left="851" w:right="851"/>
        <w:jc w:val="both"/>
        <w:rPr>
          <w:rFonts w:ascii="Times New Roman" w:hAnsi="Times New Roman" w:cs="Times New Roman"/>
          <w:lang w:val="hr-HR"/>
        </w:rPr>
      </w:pPr>
      <w:r>
        <w:rPr>
          <w:rFonts w:ascii="Times New Roman" w:hAnsi="Times New Roman" w:cs="Times New Roman"/>
          <w:lang w:val="hr-HR"/>
        </w:rPr>
        <w:t>„</w:t>
      </w:r>
      <w:r w:rsidR="00E054C2" w:rsidRPr="0070563E">
        <w:rPr>
          <w:rFonts w:ascii="Times New Roman" w:hAnsi="Times New Roman" w:cs="Times New Roman"/>
          <w:lang w:val="hr-HR"/>
        </w:rPr>
        <w:t>Pa ako se one ljudske nesreće, bilo stare bilo izmišljene, tako predstavljaju da onaj koji ih gleda ne trpi, gledalac odlazi iz kazališta s dosadom i osudom; a ako trpi, ostaje do kraja napet i zadovoljan</w:t>
      </w:r>
      <w:r w:rsidR="00A709A4">
        <w:rPr>
          <w:rFonts w:ascii="Times New Roman" w:hAnsi="Times New Roman" w:cs="Times New Roman"/>
          <w:lang w:val="hr-HR"/>
        </w:rPr>
        <w:t>”</w:t>
      </w:r>
      <w:r w:rsidR="00FA5FE2">
        <w:rPr>
          <w:rFonts w:ascii="Times New Roman" w:hAnsi="Times New Roman" w:cs="Times New Roman"/>
          <w:lang w:val="hr-HR"/>
        </w:rPr>
        <w:t>.</w:t>
      </w:r>
      <w:r w:rsidR="00E054C2" w:rsidRPr="0070563E">
        <w:rPr>
          <w:rStyle w:val="FootnoteReference"/>
          <w:rFonts w:ascii="Times New Roman" w:hAnsi="Times New Roman" w:cs="Times New Roman"/>
          <w:lang w:val="hr-HR"/>
        </w:rPr>
        <w:footnoteReference w:id="78"/>
      </w:r>
    </w:p>
    <w:p w14:paraId="7A7341D3" w14:textId="29DA186F" w:rsidR="00E6547A" w:rsidRDefault="000E04E7" w:rsidP="00E054C2">
      <w:pPr>
        <w:spacing w:line="360" w:lineRule="auto"/>
        <w:jc w:val="both"/>
        <w:rPr>
          <w:rFonts w:ascii="Times New Roman" w:hAnsi="Times New Roman" w:cs="Times New Roman"/>
          <w:lang w:val="hr-HR"/>
        </w:rPr>
      </w:pPr>
      <w:r>
        <w:rPr>
          <w:rFonts w:ascii="Times New Roman" w:hAnsi="Times New Roman" w:cs="Times New Roman"/>
          <w:lang w:val="hr-HR"/>
        </w:rPr>
        <w:tab/>
      </w:r>
      <w:r w:rsidR="00E054C2">
        <w:rPr>
          <w:rFonts w:ascii="Times New Roman" w:hAnsi="Times New Roman" w:cs="Times New Roman"/>
          <w:lang w:val="hr-HR"/>
        </w:rPr>
        <w:t>Augustin ističe kako o kvaliteti glumca ovisi učinak koji će izazvati u gledatelja. Ako gledatelj bude uvučen u trpljenje glumca, tada je predstava uspješna. Kazalište, a napose žanr tragedije, svjedoči o društvu</w:t>
      </w:r>
      <w:r w:rsidR="0036630B">
        <w:rPr>
          <w:rFonts w:ascii="Times New Roman" w:hAnsi="Times New Roman" w:cs="Times New Roman"/>
          <w:lang w:val="hr-HR"/>
        </w:rPr>
        <w:t xml:space="preserve"> i</w:t>
      </w:r>
      <w:r w:rsidR="00E054C2">
        <w:rPr>
          <w:rFonts w:ascii="Times New Roman" w:hAnsi="Times New Roman" w:cs="Times New Roman"/>
          <w:lang w:val="hr-HR"/>
        </w:rPr>
        <w:t xml:space="preserve"> društvenim problemima metodom prenesenog značenja (alegorija) i tako u gledatelju svjedoč</w:t>
      </w:r>
      <w:r w:rsidR="0036630B">
        <w:rPr>
          <w:rFonts w:ascii="Times New Roman" w:hAnsi="Times New Roman" w:cs="Times New Roman"/>
          <w:lang w:val="hr-HR"/>
        </w:rPr>
        <w:t>e o</w:t>
      </w:r>
      <w:r w:rsidR="00E054C2">
        <w:rPr>
          <w:rFonts w:ascii="Times New Roman" w:hAnsi="Times New Roman" w:cs="Times New Roman"/>
          <w:lang w:val="hr-HR"/>
        </w:rPr>
        <w:t xml:space="preserve"> aktualn</w:t>
      </w:r>
      <w:r w:rsidR="0036630B">
        <w:rPr>
          <w:rFonts w:ascii="Times New Roman" w:hAnsi="Times New Roman" w:cs="Times New Roman"/>
          <w:lang w:val="hr-HR"/>
        </w:rPr>
        <w:t>im</w:t>
      </w:r>
      <w:r w:rsidR="00E054C2">
        <w:rPr>
          <w:rFonts w:ascii="Times New Roman" w:hAnsi="Times New Roman" w:cs="Times New Roman"/>
          <w:lang w:val="hr-HR"/>
        </w:rPr>
        <w:t xml:space="preserve"> problem</w:t>
      </w:r>
      <w:r w:rsidR="0036630B">
        <w:rPr>
          <w:rFonts w:ascii="Times New Roman" w:hAnsi="Times New Roman" w:cs="Times New Roman"/>
          <w:lang w:val="hr-HR"/>
        </w:rPr>
        <w:t>ima</w:t>
      </w:r>
      <w:r w:rsidR="00E054C2">
        <w:rPr>
          <w:rFonts w:ascii="Times New Roman" w:hAnsi="Times New Roman" w:cs="Times New Roman"/>
          <w:lang w:val="hr-HR"/>
        </w:rPr>
        <w:t xml:space="preserve"> u zajednici. Kazališno djelo, zato što ima u sebi element prokazivanja skrivenoga </w:t>
      </w:r>
      <w:r w:rsidR="00361D10">
        <w:rPr>
          <w:rFonts w:ascii="Times New Roman" w:hAnsi="Times New Roman" w:cs="Times New Roman"/>
          <w:lang w:val="hr-HR"/>
        </w:rPr>
        <w:t>(</w:t>
      </w:r>
      <w:r w:rsidR="00E054C2">
        <w:rPr>
          <w:rFonts w:ascii="Times New Roman" w:hAnsi="Times New Roman" w:cs="Times New Roman"/>
          <w:lang w:val="hr-HR"/>
        </w:rPr>
        <w:t>proročki element</w:t>
      </w:r>
      <w:r w:rsidR="00361D10">
        <w:rPr>
          <w:rFonts w:ascii="Times New Roman" w:hAnsi="Times New Roman" w:cs="Times New Roman"/>
          <w:lang w:val="hr-HR"/>
        </w:rPr>
        <w:t>)</w:t>
      </w:r>
      <w:r w:rsidR="00E054C2">
        <w:rPr>
          <w:rFonts w:ascii="Times New Roman" w:hAnsi="Times New Roman" w:cs="Times New Roman"/>
          <w:lang w:val="hr-HR"/>
        </w:rPr>
        <w:t>, iznosi na svjetlo istinu</w:t>
      </w:r>
      <w:r w:rsidR="006951FC">
        <w:rPr>
          <w:rFonts w:ascii="Times New Roman" w:hAnsi="Times New Roman" w:cs="Times New Roman"/>
          <w:lang w:val="hr-HR"/>
        </w:rPr>
        <w:t>.</w:t>
      </w:r>
      <w:r w:rsidR="00E054C2">
        <w:rPr>
          <w:rFonts w:ascii="Times New Roman" w:hAnsi="Times New Roman" w:cs="Times New Roman"/>
          <w:lang w:val="hr-HR"/>
        </w:rPr>
        <w:t xml:space="preserve"> </w:t>
      </w:r>
      <w:r w:rsidR="00E054C2">
        <w:rPr>
          <w:rFonts w:ascii="Times New Roman" w:hAnsi="Times New Roman" w:cs="Times New Roman"/>
          <w:lang w:val="hr-HR"/>
        </w:rPr>
        <w:lastRenderedPageBreak/>
        <w:t>Augustin opisuje kako u susretu s tom, u kazalištu izloženom istinom, pa makar izazivala trpljenje, gledatelj</w:t>
      </w:r>
      <w:r w:rsidR="006951FC">
        <w:rPr>
          <w:rFonts w:ascii="Times New Roman" w:hAnsi="Times New Roman" w:cs="Times New Roman"/>
          <w:lang w:val="hr-HR"/>
        </w:rPr>
        <w:t xml:space="preserve"> iskušava</w:t>
      </w:r>
      <w:r w:rsidR="00E054C2">
        <w:rPr>
          <w:rFonts w:ascii="Times New Roman" w:hAnsi="Times New Roman" w:cs="Times New Roman"/>
          <w:lang w:val="hr-HR"/>
        </w:rPr>
        <w:t xml:space="preserve"> zadovoljstvo. Ovo razmišljanje nije strano estetskoj misli: „Djelo koje se čini kao svjetlost s neba, jer osvjetljava samu srž stvari za što se onda može reći: to je istina, izgovorena jednom zauvijek; svagda i uvijek, gdje i kada bude otvorene ljudske duše, to će se priznavati kao istinito</w:t>
      </w:r>
      <w:r w:rsidR="00A709A4">
        <w:rPr>
          <w:rFonts w:ascii="Times New Roman" w:hAnsi="Times New Roman" w:cs="Times New Roman"/>
          <w:lang w:val="hr-HR"/>
        </w:rPr>
        <w:t>”</w:t>
      </w:r>
      <w:r w:rsidR="00E054C2">
        <w:rPr>
          <w:rFonts w:ascii="Times New Roman" w:hAnsi="Times New Roman" w:cs="Times New Roman"/>
          <w:lang w:val="hr-HR"/>
        </w:rPr>
        <w:t>.</w:t>
      </w:r>
      <w:r w:rsidR="00E054C2">
        <w:rPr>
          <w:rStyle w:val="FootnoteReference"/>
          <w:rFonts w:ascii="Times New Roman" w:hAnsi="Times New Roman" w:cs="Times New Roman"/>
          <w:lang w:val="hr-HR"/>
        </w:rPr>
        <w:footnoteReference w:id="79"/>
      </w:r>
      <w:r w:rsidR="00E054C2">
        <w:rPr>
          <w:rFonts w:ascii="Times New Roman" w:hAnsi="Times New Roman" w:cs="Times New Roman"/>
          <w:lang w:val="hr-HR"/>
        </w:rPr>
        <w:t xml:space="preserve"> </w:t>
      </w:r>
    </w:p>
    <w:p w14:paraId="5374BC56" w14:textId="406A20FC" w:rsidR="00E6547A" w:rsidRDefault="00E6547A" w:rsidP="00E054C2">
      <w:pPr>
        <w:spacing w:line="360" w:lineRule="auto"/>
        <w:jc w:val="both"/>
        <w:rPr>
          <w:rFonts w:ascii="Times New Roman" w:hAnsi="Times New Roman" w:cs="Times New Roman"/>
          <w:lang w:val="hr-HR"/>
        </w:rPr>
      </w:pPr>
    </w:p>
    <w:p w14:paraId="4280330C" w14:textId="3EF07376" w:rsidR="00E6547A" w:rsidRPr="00E6547A" w:rsidRDefault="00E6547A" w:rsidP="008513AB">
      <w:pPr>
        <w:pStyle w:val="Heading3"/>
        <w:spacing w:after="240" w:line="360" w:lineRule="auto"/>
        <w:rPr>
          <w:lang w:val="hr-HR"/>
        </w:rPr>
      </w:pPr>
      <w:r>
        <w:rPr>
          <w:lang w:val="hr-HR"/>
        </w:rPr>
        <w:t xml:space="preserve"> </w:t>
      </w:r>
      <w:r w:rsidR="000E04E7">
        <w:rPr>
          <w:lang w:val="hr-HR"/>
        </w:rPr>
        <w:tab/>
      </w:r>
      <w:bookmarkStart w:id="19" w:name="_Toc75463172"/>
      <w:r w:rsidR="00BA7D18">
        <w:rPr>
          <w:lang w:val="hr-HR"/>
        </w:rPr>
        <w:t>2.</w:t>
      </w:r>
      <w:r w:rsidR="00B35BDE">
        <w:rPr>
          <w:lang w:val="hr-HR"/>
        </w:rPr>
        <w:t xml:space="preserve">5.2. </w:t>
      </w:r>
      <w:r>
        <w:rPr>
          <w:lang w:val="hr-HR"/>
        </w:rPr>
        <w:t>Književnost</w:t>
      </w:r>
      <w:bookmarkEnd w:id="19"/>
    </w:p>
    <w:p w14:paraId="5238A6AA" w14:textId="48990E51" w:rsidR="00E6547A" w:rsidRPr="00E86C47" w:rsidRDefault="000E04E7" w:rsidP="00E054C2">
      <w:pPr>
        <w:spacing w:line="360" w:lineRule="auto"/>
        <w:jc w:val="both"/>
        <w:rPr>
          <w:rFonts w:ascii="Times New Roman" w:hAnsi="Times New Roman" w:cs="Times New Roman"/>
          <w:lang w:val="hr-HR"/>
        </w:rPr>
      </w:pPr>
      <w:r>
        <w:rPr>
          <w:rFonts w:ascii="Times New Roman" w:hAnsi="Times New Roman" w:cs="Times New Roman"/>
          <w:lang w:val="hr-HR"/>
        </w:rPr>
        <w:tab/>
      </w:r>
      <w:r w:rsidR="00E054C2">
        <w:rPr>
          <w:rFonts w:ascii="Times New Roman" w:hAnsi="Times New Roman" w:cs="Times New Roman"/>
          <w:lang w:val="hr-HR"/>
        </w:rPr>
        <w:t xml:space="preserve">Ciceronov dijalog </w:t>
      </w:r>
      <w:proofErr w:type="spellStart"/>
      <w:r w:rsidR="00E054C2">
        <w:rPr>
          <w:rFonts w:ascii="Times New Roman" w:hAnsi="Times New Roman" w:cs="Times New Roman"/>
          <w:i/>
          <w:iCs/>
          <w:lang w:val="hr-HR"/>
        </w:rPr>
        <w:t>Hortenzije</w:t>
      </w:r>
      <w:proofErr w:type="spellEnd"/>
      <w:r w:rsidR="006951FC">
        <w:rPr>
          <w:rFonts w:ascii="Times New Roman" w:hAnsi="Times New Roman" w:cs="Times New Roman"/>
          <w:lang w:val="hr-HR"/>
        </w:rPr>
        <w:t xml:space="preserve"> je</w:t>
      </w:r>
      <w:r w:rsidR="00E054C2">
        <w:rPr>
          <w:rFonts w:ascii="Times New Roman" w:hAnsi="Times New Roman" w:cs="Times New Roman"/>
          <w:lang w:val="hr-HR"/>
        </w:rPr>
        <w:t xml:space="preserve"> </w:t>
      </w:r>
      <w:r w:rsidR="006951FC">
        <w:rPr>
          <w:rFonts w:ascii="Times New Roman" w:hAnsi="Times New Roman" w:cs="Times New Roman"/>
          <w:lang w:val="hr-HR"/>
        </w:rPr>
        <w:t>značajno</w:t>
      </w:r>
      <w:r w:rsidR="00E054C2">
        <w:rPr>
          <w:rFonts w:ascii="Times New Roman" w:hAnsi="Times New Roman" w:cs="Times New Roman"/>
          <w:lang w:val="hr-HR"/>
        </w:rPr>
        <w:t xml:space="preserve"> utjeca</w:t>
      </w:r>
      <w:r w:rsidR="006951FC">
        <w:rPr>
          <w:rFonts w:ascii="Times New Roman" w:hAnsi="Times New Roman" w:cs="Times New Roman"/>
          <w:lang w:val="hr-HR"/>
        </w:rPr>
        <w:t>o</w:t>
      </w:r>
      <w:r w:rsidR="00E054C2">
        <w:rPr>
          <w:rFonts w:ascii="Times New Roman" w:hAnsi="Times New Roman" w:cs="Times New Roman"/>
          <w:lang w:val="hr-HR"/>
        </w:rPr>
        <w:t xml:space="preserve"> na Augustina: </w:t>
      </w:r>
      <w:r w:rsidR="006951FC">
        <w:rPr>
          <w:rFonts w:ascii="Times New Roman" w:hAnsi="Times New Roman" w:cs="Times New Roman"/>
          <w:lang w:val="hr-HR"/>
        </w:rPr>
        <w:t>„</w:t>
      </w:r>
      <w:r w:rsidR="00E054C2" w:rsidRPr="0070563E">
        <w:rPr>
          <w:rFonts w:ascii="Times New Roman" w:hAnsi="Times New Roman" w:cs="Times New Roman"/>
          <w:lang w:val="hr-HR"/>
        </w:rPr>
        <w:t>Ali ta knjiga promijeni moja čuvstva i k tebi samome, Gospodine, okrenu molitve moje, a želje i čežnje moje učini drugačijima</w:t>
      </w:r>
      <w:r w:rsidR="00A709A4">
        <w:rPr>
          <w:rFonts w:ascii="Times New Roman" w:hAnsi="Times New Roman" w:cs="Times New Roman"/>
          <w:lang w:val="hr-HR"/>
        </w:rPr>
        <w:t>”</w:t>
      </w:r>
      <w:r w:rsidR="00FA5FE2">
        <w:rPr>
          <w:rFonts w:ascii="Times New Roman" w:hAnsi="Times New Roman" w:cs="Times New Roman"/>
          <w:lang w:val="hr-HR"/>
        </w:rPr>
        <w:t>.</w:t>
      </w:r>
      <w:r w:rsidR="00E054C2" w:rsidRPr="0070563E">
        <w:rPr>
          <w:rStyle w:val="FootnoteReference"/>
          <w:rFonts w:ascii="Times New Roman" w:hAnsi="Times New Roman" w:cs="Times New Roman"/>
          <w:lang w:val="hr-HR"/>
        </w:rPr>
        <w:footnoteReference w:id="80"/>
      </w:r>
      <w:r w:rsidR="00E054C2" w:rsidRPr="00361D10">
        <w:rPr>
          <w:rFonts w:ascii="Times New Roman" w:hAnsi="Times New Roman" w:cs="Times New Roman"/>
          <w:sz w:val="20"/>
          <w:szCs w:val="20"/>
          <w:lang w:val="hr-HR"/>
        </w:rPr>
        <w:t xml:space="preserve"> </w:t>
      </w:r>
      <w:r w:rsidR="00E054C2">
        <w:rPr>
          <w:rFonts w:ascii="Times New Roman" w:hAnsi="Times New Roman" w:cs="Times New Roman"/>
          <w:lang w:val="hr-HR"/>
        </w:rPr>
        <w:t>Iz svoje sadašnje perspektive Augustin vidi da ga je sadržaj (ne stil!) knjige zapravo okrenuo Gospodinu</w:t>
      </w:r>
      <w:r w:rsidR="006951FC">
        <w:rPr>
          <w:rFonts w:ascii="Times New Roman" w:hAnsi="Times New Roman" w:cs="Times New Roman"/>
          <w:lang w:val="hr-HR"/>
        </w:rPr>
        <w:t xml:space="preserve">, ona je imala </w:t>
      </w:r>
      <w:proofErr w:type="spellStart"/>
      <w:r w:rsidR="006951FC">
        <w:rPr>
          <w:rFonts w:ascii="Times New Roman" w:hAnsi="Times New Roman" w:cs="Times New Roman"/>
          <w:lang w:val="hr-HR"/>
        </w:rPr>
        <w:t>protreptički</w:t>
      </w:r>
      <w:proofErr w:type="spellEnd"/>
      <w:r w:rsidR="006951FC">
        <w:rPr>
          <w:rFonts w:ascii="Times New Roman" w:hAnsi="Times New Roman" w:cs="Times New Roman"/>
          <w:lang w:val="hr-HR"/>
        </w:rPr>
        <w:t xml:space="preserve"> učinak</w:t>
      </w:r>
      <w:r w:rsidR="00E054C2">
        <w:rPr>
          <w:rFonts w:ascii="Times New Roman" w:hAnsi="Times New Roman" w:cs="Times New Roman"/>
          <w:lang w:val="hr-HR"/>
        </w:rPr>
        <w:t>. Naravno, nemoguće da je Ciceron, koji je živio u 5.st.pr.Kr., imao bilo kakvu namjeru proizvesti takav učinak</w:t>
      </w:r>
      <w:r w:rsidR="006951FC">
        <w:rPr>
          <w:rFonts w:ascii="Times New Roman" w:hAnsi="Times New Roman" w:cs="Times New Roman"/>
          <w:lang w:val="hr-HR"/>
        </w:rPr>
        <w:t xml:space="preserve"> na Augustina</w:t>
      </w:r>
      <w:r w:rsidR="00E054C2">
        <w:rPr>
          <w:rFonts w:ascii="Times New Roman" w:hAnsi="Times New Roman" w:cs="Times New Roman"/>
          <w:lang w:val="hr-HR"/>
        </w:rPr>
        <w:t xml:space="preserve">, ali knjiga zapravo nije ništa drugo doli zapisana ljudska misao, stoga možemo reći da ona svjedoči o nutrini čovjeka. Tako je Ciceronov </w:t>
      </w:r>
      <w:proofErr w:type="spellStart"/>
      <w:r w:rsidR="00E054C2" w:rsidRPr="00E054C2">
        <w:rPr>
          <w:rFonts w:ascii="Times New Roman" w:hAnsi="Times New Roman" w:cs="Times New Roman"/>
          <w:i/>
          <w:iCs/>
          <w:lang w:val="hr-HR"/>
        </w:rPr>
        <w:t>Hortenzije</w:t>
      </w:r>
      <w:proofErr w:type="spellEnd"/>
      <w:r w:rsidR="00361D10">
        <w:rPr>
          <w:rFonts w:ascii="Times New Roman" w:hAnsi="Times New Roman" w:cs="Times New Roman"/>
          <w:lang w:val="hr-HR"/>
        </w:rPr>
        <w:t>,</w:t>
      </w:r>
      <w:r w:rsidR="00E054C2">
        <w:rPr>
          <w:rFonts w:ascii="Times New Roman" w:hAnsi="Times New Roman" w:cs="Times New Roman"/>
          <w:lang w:val="hr-HR"/>
        </w:rPr>
        <w:t xml:space="preserve"> svjedočeći misao Cicerona</w:t>
      </w:r>
      <w:r w:rsidR="00361D10">
        <w:rPr>
          <w:rFonts w:ascii="Times New Roman" w:hAnsi="Times New Roman" w:cs="Times New Roman"/>
          <w:lang w:val="hr-HR"/>
        </w:rPr>
        <w:t>,</w:t>
      </w:r>
      <w:r w:rsidR="00E054C2">
        <w:rPr>
          <w:rFonts w:ascii="Times New Roman" w:hAnsi="Times New Roman" w:cs="Times New Roman"/>
          <w:lang w:val="hr-HR"/>
        </w:rPr>
        <w:t xml:space="preserve"> proizveo </w:t>
      </w:r>
      <w:r w:rsidR="006951FC">
        <w:rPr>
          <w:rFonts w:ascii="Times New Roman" w:hAnsi="Times New Roman" w:cs="Times New Roman"/>
          <w:lang w:val="hr-HR"/>
        </w:rPr>
        <w:t>unutarnji potres</w:t>
      </w:r>
      <w:r w:rsidR="00E054C2">
        <w:rPr>
          <w:rFonts w:ascii="Times New Roman" w:hAnsi="Times New Roman" w:cs="Times New Roman"/>
          <w:lang w:val="hr-HR"/>
        </w:rPr>
        <w:t xml:space="preserve"> u Augustinu (promijeni</w:t>
      </w:r>
      <w:r w:rsidR="00361D10">
        <w:rPr>
          <w:rFonts w:ascii="Times New Roman" w:hAnsi="Times New Roman" w:cs="Times New Roman"/>
          <w:lang w:val="hr-HR"/>
        </w:rPr>
        <w:t>o</w:t>
      </w:r>
      <w:r w:rsidR="00E054C2">
        <w:rPr>
          <w:rFonts w:ascii="Times New Roman" w:hAnsi="Times New Roman" w:cs="Times New Roman"/>
          <w:lang w:val="hr-HR"/>
        </w:rPr>
        <w:t xml:space="preserve"> je njegov</w:t>
      </w:r>
      <w:r w:rsidR="00361D10">
        <w:rPr>
          <w:rFonts w:ascii="Times New Roman" w:hAnsi="Times New Roman" w:cs="Times New Roman"/>
          <w:lang w:val="hr-HR"/>
        </w:rPr>
        <w:t>a</w:t>
      </w:r>
      <w:r w:rsidR="00E054C2">
        <w:rPr>
          <w:rFonts w:ascii="Times New Roman" w:hAnsi="Times New Roman" w:cs="Times New Roman"/>
          <w:lang w:val="hr-HR"/>
        </w:rPr>
        <w:t xml:space="preserve"> čuvstva, okrenu</w:t>
      </w:r>
      <w:r w:rsidR="00361D10">
        <w:rPr>
          <w:rFonts w:ascii="Times New Roman" w:hAnsi="Times New Roman" w:cs="Times New Roman"/>
          <w:lang w:val="hr-HR"/>
        </w:rPr>
        <w:t>o</w:t>
      </w:r>
      <w:r w:rsidR="00E054C2">
        <w:rPr>
          <w:rFonts w:ascii="Times New Roman" w:hAnsi="Times New Roman" w:cs="Times New Roman"/>
          <w:lang w:val="hr-HR"/>
        </w:rPr>
        <w:t xml:space="preserve"> molitve, želje i čežnje učinila drugačijima) i zaokrenuo ga na put mudrosti, koji će s vremenom, uz </w:t>
      </w:r>
      <w:r w:rsidR="006951FC">
        <w:rPr>
          <w:rFonts w:ascii="Times New Roman" w:hAnsi="Times New Roman" w:cs="Times New Roman"/>
          <w:lang w:val="hr-HR"/>
        </w:rPr>
        <w:t>svjedočenje</w:t>
      </w:r>
      <w:r w:rsidR="00E054C2">
        <w:rPr>
          <w:rFonts w:ascii="Times New Roman" w:hAnsi="Times New Roman" w:cs="Times New Roman"/>
          <w:lang w:val="hr-HR"/>
        </w:rPr>
        <w:t xml:space="preserve"> sv. Ambrozija uroditi njegovim obraćenjem. </w:t>
      </w:r>
      <w:r w:rsidR="00E86C47">
        <w:rPr>
          <w:rFonts w:ascii="Times New Roman" w:hAnsi="Times New Roman" w:cs="Times New Roman"/>
          <w:lang w:val="hr-HR"/>
        </w:rPr>
        <w:t>U</w:t>
      </w:r>
      <w:r w:rsidR="006951FC">
        <w:rPr>
          <w:rFonts w:ascii="Times New Roman" w:hAnsi="Times New Roman" w:cs="Times New Roman"/>
          <w:lang w:val="hr-HR"/>
        </w:rPr>
        <w:t xml:space="preserve"> trećem</w:t>
      </w:r>
      <w:r w:rsidR="00E86C47">
        <w:rPr>
          <w:rFonts w:ascii="Times New Roman" w:hAnsi="Times New Roman" w:cs="Times New Roman"/>
          <w:lang w:val="hr-HR"/>
        </w:rPr>
        <w:t xml:space="preserve"> poglavlju ćemo još jednom istaknuti važnost </w:t>
      </w:r>
      <w:proofErr w:type="spellStart"/>
      <w:r w:rsidR="00E86C47">
        <w:rPr>
          <w:rFonts w:ascii="Times New Roman" w:hAnsi="Times New Roman" w:cs="Times New Roman"/>
          <w:i/>
          <w:iCs/>
          <w:lang w:val="hr-HR"/>
        </w:rPr>
        <w:t>Hortenzija</w:t>
      </w:r>
      <w:proofErr w:type="spellEnd"/>
      <w:r w:rsidR="00E86C47">
        <w:rPr>
          <w:rFonts w:ascii="Times New Roman" w:hAnsi="Times New Roman" w:cs="Times New Roman"/>
          <w:lang w:val="hr-HR"/>
        </w:rPr>
        <w:t xml:space="preserve"> i njegovu svjedočansku ulogu u kontekstu govora o </w:t>
      </w:r>
      <w:r w:rsidR="00E86C47">
        <w:rPr>
          <w:rFonts w:ascii="Times New Roman" w:hAnsi="Times New Roman" w:cs="Times New Roman"/>
          <w:i/>
          <w:iCs/>
          <w:lang w:val="hr-HR"/>
        </w:rPr>
        <w:t>Ispovijestima</w:t>
      </w:r>
      <w:r w:rsidR="00E86C47">
        <w:rPr>
          <w:rFonts w:ascii="Times New Roman" w:hAnsi="Times New Roman" w:cs="Times New Roman"/>
          <w:lang w:val="hr-HR"/>
        </w:rPr>
        <w:t xml:space="preserve"> kao žanru</w:t>
      </w:r>
      <w:r w:rsidR="006951FC">
        <w:rPr>
          <w:rFonts w:ascii="Times New Roman" w:hAnsi="Times New Roman" w:cs="Times New Roman"/>
          <w:lang w:val="hr-HR"/>
        </w:rPr>
        <w:t xml:space="preserve"> </w:t>
      </w:r>
      <w:proofErr w:type="spellStart"/>
      <w:r w:rsidR="006951FC">
        <w:rPr>
          <w:rFonts w:ascii="Times New Roman" w:hAnsi="Times New Roman" w:cs="Times New Roman"/>
          <w:lang w:val="hr-HR"/>
        </w:rPr>
        <w:t>protreptike</w:t>
      </w:r>
      <w:proofErr w:type="spellEnd"/>
      <w:r w:rsidR="00E86C47">
        <w:rPr>
          <w:rFonts w:ascii="Times New Roman" w:hAnsi="Times New Roman" w:cs="Times New Roman"/>
          <w:lang w:val="hr-HR"/>
        </w:rPr>
        <w:t>.</w:t>
      </w:r>
    </w:p>
    <w:p w14:paraId="63A3B9AA" w14:textId="1B16A8D2" w:rsidR="00E6547A" w:rsidRDefault="00E6547A" w:rsidP="00E054C2">
      <w:pPr>
        <w:spacing w:line="360" w:lineRule="auto"/>
        <w:jc w:val="both"/>
        <w:rPr>
          <w:rFonts w:ascii="Times New Roman" w:hAnsi="Times New Roman" w:cs="Times New Roman"/>
          <w:lang w:val="hr-HR"/>
        </w:rPr>
      </w:pPr>
    </w:p>
    <w:p w14:paraId="4F572FA5" w14:textId="03C704C4" w:rsidR="00E6547A" w:rsidRPr="00E6547A" w:rsidRDefault="000E04E7" w:rsidP="00036E4E">
      <w:pPr>
        <w:pStyle w:val="Heading3"/>
        <w:spacing w:after="240" w:line="360" w:lineRule="auto"/>
        <w:rPr>
          <w:lang w:val="hr-HR"/>
        </w:rPr>
      </w:pPr>
      <w:r>
        <w:rPr>
          <w:lang w:val="hr-HR"/>
        </w:rPr>
        <w:tab/>
      </w:r>
      <w:bookmarkStart w:id="20" w:name="_Toc75463173"/>
      <w:r>
        <w:rPr>
          <w:lang w:val="hr-HR"/>
        </w:rPr>
        <w:t>2.</w:t>
      </w:r>
      <w:r w:rsidR="00B35BDE">
        <w:rPr>
          <w:lang w:val="hr-HR"/>
        </w:rPr>
        <w:t>5.3.</w:t>
      </w:r>
      <w:r w:rsidR="00E6547A">
        <w:rPr>
          <w:lang w:val="hr-HR"/>
        </w:rPr>
        <w:t xml:space="preserve"> Glazba</w:t>
      </w:r>
      <w:bookmarkEnd w:id="20"/>
    </w:p>
    <w:p w14:paraId="2510D5FA" w14:textId="639A5931" w:rsidR="0036630B" w:rsidRDefault="000E04E7" w:rsidP="00E054C2">
      <w:pPr>
        <w:spacing w:line="360" w:lineRule="auto"/>
        <w:jc w:val="both"/>
        <w:rPr>
          <w:rFonts w:ascii="Times New Roman" w:hAnsi="Times New Roman" w:cs="Times New Roman"/>
          <w:lang w:val="hr-HR"/>
        </w:rPr>
      </w:pPr>
      <w:r>
        <w:rPr>
          <w:rFonts w:ascii="Times New Roman" w:hAnsi="Times New Roman" w:cs="Times New Roman"/>
          <w:lang w:val="hr-HR"/>
        </w:rPr>
        <w:tab/>
      </w:r>
      <w:r w:rsidR="00E054C2">
        <w:rPr>
          <w:rFonts w:ascii="Times New Roman" w:hAnsi="Times New Roman" w:cs="Times New Roman"/>
          <w:lang w:val="hr-HR"/>
        </w:rPr>
        <w:t>O istini su Augustinu svjedočili i ambrozijanski napjevi milanske katedrale:</w:t>
      </w:r>
      <w:r w:rsidR="00361D10">
        <w:rPr>
          <w:rFonts w:ascii="Times New Roman" w:hAnsi="Times New Roman" w:cs="Times New Roman"/>
          <w:lang w:val="hr-HR"/>
        </w:rPr>
        <w:t xml:space="preserve"> </w:t>
      </w:r>
    </w:p>
    <w:p w14:paraId="21339007" w14:textId="1BA51915" w:rsidR="0036630B" w:rsidRDefault="006951FC" w:rsidP="0036630B">
      <w:pPr>
        <w:spacing w:line="360" w:lineRule="auto"/>
        <w:ind w:left="851" w:right="851"/>
        <w:jc w:val="both"/>
        <w:rPr>
          <w:rFonts w:ascii="Times New Roman" w:hAnsi="Times New Roman" w:cs="Times New Roman"/>
          <w:sz w:val="20"/>
          <w:szCs w:val="20"/>
          <w:lang w:val="hr-HR"/>
        </w:rPr>
      </w:pPr>
      <w:r>
        <w:rPr>
          <w:rFonts w:ascii="Times New Roman" w:hAnsi="Times New Roman" w:cs="Times New Roman"/>
          <w:lang w:val="hr-HR"/>
        </w:rPr>
        <w:t>„</w:t>
      </w:r>
      <w:r w:rsidR="00E054C2" w:rsidRPr="0070563E">
        <w:rPr>
          <w:rFonts w:ascii="Times New Roman" w:hAnsi="Times New Roman" w:cs="Times New Roman"/>
          <w:lang w:val="hr-HR"/>
        </w:rPr>
        <w:t>Koliko sam plakao slušajući tvoje himne i tvoje pjesme, snažno dirnut slatkim glasovima kojima je odjekivala tvoja crkva! Ti su glasovi ulazili u moje uši, u srce se moje razlijevala istina i odande mi se rasplamsavao osjećaj pobožnosti. Suze su mi tekle, a meni je bilo lijepo uz njih</w:t>
      </w:r>
      <w:r w:rsidR="00A709A4">
        <w:rPr>
          <w:rFonts w:ascii="Times New Roman" w:hAnsi="Times New Roman" w:cs="Times New Roman"/>
          <w:lang w:val="hr-HR"/>
        </w:rPr>
        <w:t>”</w:t>
      </w:r>
      <w:r w:rsidR="00FA5FE2">
        <w:rPr>
          <w:rFonts w:ascii="Times New Roman" w:hAnsi="Times New Roman" w:cs="Times New Roman"/>
          <w:lang w:val="hr-HR"/>
        </w:rPr>
        <w:t>.</w:t>
      </w:r>
      <w:r w:rsidR="00E054C2" w:rsidRPr="0070563E">
        <w:rPr>
          <w:rStyle w:val="FootnoteReference"/>
          <w:rFonts w:ascii="Times New Roman" w:hAnsi="Times New Roman" w:cs="Times New Roman"/>
          <w:lang w:val="hr-HR"/>
        </w:rPr>
        <w:footnoteReference w:id="81"/>
      </w:r>
      <w:r w:rsidR="00E054C2" w:rsidRPr="00361D10">
        <w:rPr>
          <w:rFonts w:ascii="Times New Roman" w:hAnsi="Times New Roman" w:cs="Times New Roman"/>
          <w:sz w:val="20"/>
          <w:szCs w:val="20"/>
          <w:lang w:val="hr-HR"/>
        </w:rPr>
        <w:t xml:space="preserve"> </w:t>
      </w:r>
    </w:p>
    <w:p w14:paraId="636372B1" w14:textId="7E744261" w:rsidR="0036630B" w:rsidRDefault="00E054C2" w:rsidP="00E054C2">
      <w:pPr>
        <w:spacing w:line="360" w:lineRule="auto"/>
        <w:jc w:val="both"/>
        <w:rPr>
          <w:rFonts w:ascii="Times New Roman" w:hAnsi="Times New Roman" w:cs="Times New Roman"/>
          <w:lang w:val="hr-HR"/>
        </w:rPr>
      </w:pPr>
      <w:r>
        <w:rPr>
          <w:rFonts w:ascii="Times New Roman" w:hAnsi="Times New Roman" w:cs="Times New Roman"/>
          <w:lang w:val="hr-HR"/>
        </w:rPr>
        <w:t xml:space="preserve">Možemo primijetiti kako je narav ambrozijanskih korala (u kojima je prvenstveno važan tekst, a melodija </w:t>
      </w:r>
      <w:proofErr w:type="spellStart"/>
      <w:r>
        <w:rPr>
          <w:rFonts w:ascii="Times New Roman" w:hAnsi="Times New Roman" w:cs="Times New Roman"/>
          <w:lang w:val="hr-HR"/>
        </w:rPr>
        <w:t>pospješava</w:t>
      </w:r>
      <w:proofErr w:type="spellEnd"/>
      <w:r>
        <w:rPr>
          <w:rFonts w:ascii="Times New Roman" w:hAnsi="Times New Roman" w:cs="Times New Roman"/>
          <w:lang w:val="hr-HR"/>
        </w:rPr>
        <w:t xml:space="preserve"> </w:t>
      </w:r>
      <w:proofErr w:type="spellStart"/>
      <w:r>
        <w:rPr>
          <w:rFonts w:ascii="Times New Roman" w:hAnsi="Times New Roman" w:cs="Times New Roman"/>
          <w:lang w:val="hr-HR"/>
        </w:rPr>
        <w:t>interiorizaciju</w:t>
      </w:r>
      <w:proofErr w:type="spellEnd"/>
      <w:r>
        <w:rPr>
          <w:rFonts w:ascii="Times New Roman" w:hAnsi="Times New Roman" w:cs="Times New Roman"/>
          <w:lang w:val="hr-HR"/>
        </w:rPr>
        <w:t xml:space="preserve"> teksta intimnim prianjanjem uz njega kako bi ga opisala) </w:t>
      </w:r>
      <w:r>
        <w:rPr>
          <w:rFonts w:ascii="Times New Roman" w:hAnsi="Times New Roman" w:cs="Times New Roman"/>
          <w:lang w:val="hr-HR"/>
        </w:rPr>
        <w:lastRenderedPageBreak/>
        <w:t xml:space="preserve">pospješila stavljanje Augustina u duhovno-psihološku dispoziciju za prihvaćanje temeljnih sadržaja </w:t>
      </w:r>
      <w:proofErr w:type="spellStart"/>
      <w:r>
        <w:rPr>
          <w:rFonts w:ascii="Times New Roman" w:hAnsi="Times New Roman" w:cs="Times New Roman"/>
          <w:lang w:val="hr-HR"/>
        </w:rPr>
        <w:t>Ambrozijevog</w:t>
      </w:r>
      <w:proofErr w:type="spellEnd"/>
      <w:r>
        <w:rPr>
          <w:rFonts w:ascii="Times New Roman" w:hAnsi="Times New Roman" w:cs="Times New Roman"/>
          <w:lang w:val="hr-HR"/>
        </w:rPr>
        <w:t xml:space="preserve"> svjedočanstava</w:t>
      </w:r>
      <w:r w:rsidR="0036630B">
        <w:rPr>
          <w:rFonts w:ascii="Times New Roman" w:hAnsi="Times New Roman" w:cs="Times New Roman"/>
          <w:lang w:val="hr-HR"/>
        </w:rPr>
        <w:t>/kateheze</w:t>
      </w:r>
      <w:r>
        <w:rPr>
          <w:rFonts w:ascii="Times New Roman" w:hAnsi="Times New Roman" w:cs="Times New Roman"/>
          <w:lang w:val="hr-HR"/>
        </w:rPr>
        <w:t xml:space="preserve"> i to na razini poosoblj</w:t>
      </w:r>
      <w:r w:rsidR="00361D10">
        <w:rPr>
          <w:rFonts w:ascii="Times New Roman" w:hAnsi="Times New Roman" w:cs="Times New Roman"/>
          <w:lang w:val="hr-HR"/>
        </w:rPr>
        <w:t>ivanja</w:t>
      </w:r>
      <w:r>
        <w:rPr>
          <w:rFonts w:ascii="Times New Roman" w:hAnsi="Times New Roman" w:cs="Times New Roman"/>
          <w:lang w:val="hr-HR"/>
        </w:rPr>
        <w:t xml:space="preserve"> vjere, a ne tek prenošenja vjerskih objektivacija, one se</w:t>
      </w:r>
      <w:r w:rsidR="00361D10">
        <w:rPr>
          <w:rFonts w:ascii="Times New Roman" w:hAnsi="Times New Roman" w:cs="Times New Roman"/>
          <w:lang w:val="hr-HR"/>
        </w:rPr>
        <w:t xml:space="preserve"> naime</w:t>
      </w:r>
      <w:r>
        <w:rPr>
          <w:rFonts w:ascii="Times New Roman" w:hAnsi="Times New Roman" w:cs="Times New Roman"/>
          <w:lang w:val="hr-HR"/>
        </w:rPr>
        <w:t xml:space="preserve"> ne mogu prenijeti bez prenošenja iskustva u kojemu su ukorijenjene.</w:t>
      </w:r>
      <w:r>
        <w:rPr>
          <w:rStyle w:val="FootnoteReference"/>
          <w:rFonts w:ascii="Times New Roman" w:hAnsi="Times New Roman" w:cs="Times New Roman"/>
          <w:lang w:val="hr-HR"/>
        </w:rPr>
        <w:footnoteReference w:id="82"/>
      </w:r>
      <w:r>
        <w:rPr>
          <w:rFonts w:ascii="Times New Roman" w:hAnsi="Times New Roman" w:cs="Times New Roman"/>
          <w:lang w:val="hr-HR"/>
        </w:rPr>
        <w:t xml:space="preserve"> Glazba je posvjedočila iskustvo koje donosi tekst. Naravno da istina nije došla iz niza tonova koji nazivamo melodijom, ali je i melodija odigrala ulogu skladno prianjajući uz tekst i dajući mu pamtljivost. Dobra melodija je odraz poruke teksta prebačene u </w:t>
      </w:r>
      <w:r w:rsidR="0036630B">
        <w:rPr>
          <w:rFonts w:ascii="Times New Roman" w:hAnsi="Times New Roman" w:cs="Times New Roman"/>
          <w:lang w:val="hr-HR"/>
        </w:rPr>
        <w:t>sferu</w:t>
      </w:r>
      <w:r>
        <w:rPr>
          <w:rFonts w:ascii="Times New Roman" w:hAnsi="Times New Roman" w:cs="Times New Roman"/>
          <w:lang w:val="hr-HR"/>
        </w:rPr>
        <w:t xml:space="preserve"> titranja tonova. Tako je ambrozijanski koral donio na osobit način istinu u Augustinov život, ljepota glazbe svjedočila je o istini teksta u odnosu uzajamnog potvrđivanja, kao jedan </w:t>
      </w:r>
      <w:r>
        <w:rPr>
          <w:rFonts w:ascii="Times New Roman" w:hAnsi="Times New Roman" w:cs="Times New Roman"/>
          <w:i/>
          <w:iCs/>
          <w:lang w:val="hr-HR"/>
        </w:rPr>
        <w:t xml:space="preserve">via </w:t>
      </w:r>
      <w:proofErr w:type="spellStart"/>
      <w:r>
        <w:rPr>
          <w:rFonts w:ascii="Times New Roman" w:hAnsi="Times New Roman" w:cs="Times New Roman"/>
          <w:i/>
          <w:iCs/>
          <w:lang w:val="hr-HR"/>
        </w:rPr>
        <w:t>pulchritudinis</w:t>
      </w:r>
      <w:proofErr w:type="spellEnd"/>
      <w:r>
        <w:rPr>
          <w:rFonts w:ascii="Times New Roman" w:hAnsi="Times New Roman" w:cs="Times New Roman"/>
          <w:i/>
          <w:iCs/>
          <w:lang w:val="hr-HR"/>
        </w:rPr>
        <w:t xml:space="preserve"> ad </w:t>
      </w:r>
      <w:proofErr w:type="spellStart"/>
      <w:r>
        <w:rPr>
          <w:rFonts w:ascii="Times New Roman" w:hAnsi="Times New Roman" w:cs="Times New Roman"/>
          <w:i/>
          <w:iCs/>
          <w:lang w:val="hr-HR"/>
        </w:rPr>
        <w:t>veritatem</w:t>
      </w:r>
      <w:proofErr w:type="spellEnd"/>
      <w:r>
        <w:rPr>
          <w:rFonts w:ascii="Times New Roman" w:hAnsi="Times New Roman" w:cs="Times New Roman"/>
          <w:lang w:val="hr-HR"/>
        </w:rPr>
        <w:t>,</w:t>
      </w:r>
      <w:r w:rsidR="00C6670E">
        <w:rPr>
          <w:rFonts w:ascii="Times New Roman" w:hAnsi="Times New Roman" w:cs="Times New Roman"/>
          <w:lang w:val="hr-HR"/>
        </w:rPr>
        <w:t xml:space="preserve"> a </w:t>
      </w:r>
      <w:r w:rsidR="00C6670E">
        <w:rPr>
          <w:rFonts w:ascii="Times New Roman" w:hAnsi="Times New Roman" w:cs="Times New Roman"/>
          <w:i/>
          <w:iCs/>
          <w:lang w:val="hr-HR"/>
        </w:rPr>
        <w:t>culmen</w:t>
      </w:r>
      <w:r w:rsidR="00C6670E">
        <w:rPr>
          <w:rFonts w:ascii="Times New Roman" w:hAnsi="Times New Roman" w:cs="Times New Roman"/>
          <w:lang w:val="hr-HR"/>
        </w:rPr>
        <w:t xml:space="preserve"> </w:t>
      </w:r>
      <w:proofErr w:type="spellStart"/>
      <w:r w:rsidR="00C6670E">
        <w:rPr>
          <w:rFonts w:ascii="Times New Roman" w:hAnsi="Times New Roman" w:cs="Times New Roman"/>
          <w:i/>
          <w:iCs/>
          <w:lang w:val="hr-HR"/>
        </w:rPr>
        <w:t>viae</w:t>
      </w:r>
      <w:proofErr w:type="spellEnd"/>
      <w:r w:rsidR="00C6670E">
        <w:rPr>
          <w:rFonts w:ascii="Times New Roman" w:hAnsi="Times New Roman" w:cs="Times New Roman"/>
          <w:i/>
          <w:iCs/>
          <w:lang w:val="hr-HR"/>
        </w:rPr>
        <w:t xml:space="preserve"> </w:t>
      </w:r>
      <w:proofErr w:type="spellStart"/>
      <w:r w:rsidR="00C6670E">
        <w:rPr>
          <w:rFonts w:ascii="Times New Roman" w:hAnsi="Times New Roman" w:cs="Times New Roman"/>
          <w:i/>
          <w:iCs/>
          <w:lang w:val="hr-HR"/>
        </w:rPr>
        <w:t>pulchritudinis</w:t>
      </w:r>
      <w:proofErr w:type="spellEnd"/>
      <w:r w:rsidR="00C6670E">
        <w:rPr>
          <w:rFonts w:ascii="Times New Roman" w:hAnsi="Times New Roman" w:cs="Times New Roman"/>
          <w:lang w:val="hr-HR"/>
        </w:rPr>
        <w:t xml:space="preserve"> je Isus</w:t>
      </w:r>
      <w:r>
        <w:rPr>
          <w:rFonts w:ascii="Times New Roman" w:hAnsi="Times New Roman" w:cs="Times New Roman"/>
          <w:lang w:val="hr-HR"/>
        </w:rPr>
        <w:t>: „</w:t>
      </w:r>
      <w:proofErr w:type="spellStart"/>
      <w:r w:rsidR="00C6670E" w:rsidRPr="00C6670E">
        <w:rPr>
          <w:rFonts w:ascii="Times New Roman" w:hAnsi="Times New Roman" w:cs="Times New Roman"/>
          <w:lang w:val="hr-HR"/>
        </w:rPr>
        <w:t>Ἐγώ</w:t>
      </w:r>
      <w:proofErr w:type="spellEnd"/>
      <w:r>
        <w:rPr>
          <w:rFonts w:ascii="Times New Roman" w:hAnsi="Times New Roman" w:cs="Times New Roman"/>
          <w:lang w:val="hr-HR"/>
        </w:rPr>
        <w:t xml:space="preserve"> </w:t>
      </w:r>
      <w:proofErr w:type="spellStart"/>
      <w:r w:rsidR="00C6670E" w:rsidRPr="00C6670E">
        <w:rPr>
          <w:rFonts w:ascii="Times New Roman" w:hAnsi="Times New Roman" w:cs="Times New Roman"/>
          <w:lang w:val="hr-HR"/>
        </w:rPr>
        <w:t>εἰμι</w:t>
      </w:r>
      <w:proofErr w:type="spellEnd"/>
      <w:r>
        <w:rPr>
          <w:rFonts w:ascii="Times New Roman" w:hAnsi="Times New Roman" w:cs="Times New Roman"/>
          <w:lang w:val="hr-HR"/>
        </w:rPr>
        <w:t xml:space="preserve"> </w:t>
      </w:r>
      <w:r w:rsidR="00C6670E" w:rsidRPr="00C6670E">
        <w:rPr>
          <w:rFonts w:ascii="Times New Roman" w:hAnsi="Times New Roman" w:cs="Times New Roman"/>
          <w:lang w:val="hr-HR"/>
        </w:rPr>
        <w:t>ὁ</w:t>
      </w:r>
      <w:r w:rsidR="00C6670E">
        <w:rPr>
          <w:rFonts w:ascii="Times New Roman" w:hAnsi="Times New Roman" w:cs="Times New Roman"/>
          <w:lang w:val="hr-HR"/>
        </w:rPr>
        <w:t xml:space="preserve"> </w:t>
      </w:r>
      <w:r w:rsidR="00C6670E" w:rsidRPr="00C6670E">
        <w:rPr>
          <w:rFonts w:ascii="Times New Roman" w:hAnsi="Times New Roman" w:cs="Times New Roman"/>
          <w:lang w:val="hr-HR"/>
        </w:rPr>
        <w:t>π</w:t>
      </w:r>
      <w:proofErr w:type="spellStart"/>
      <w:r w:rsidR="00C6670E" w:rsidRPr="00C6670E">
        <w:rPr>
          <w:rFonts w:ascii="Times New Roman" w:hAnsi="Times New Roman" w:cs="Times New Roman"/>
          <w:lang w:val="hr-HR"/>
        </w:rPr>
        <w:t>οιμὴν</w:t>
      </w:r>
      <w:proofErr w:type="spellEnd"/>
      <w:r w:rsidR="00C6670E">
        <w:rPr>
          <w:rFonts w:ascii="Times New Roman" w:hAnsi="Times New Roman" w:cs="Times New Roman"/>
          <w:lang w:val="hr-HR"/>
        </w:rPr>
        <w:t xml:space="preserve"> </w:t>
      </w:r>
      <w:r w:rsidR="00C6670E" w:rsidRPr="00C6670E">
        <w:rPr>
          <w:rFonts w:ascii="Times New Roman" w:hAnsi="Times New Roman" w:cs="Times New Roman"/>
          <w:lang w:val="hr-HR"/>
        </w:rPr>
        <w:t>ὁ</w:t>
      </w:r>
      <w:r w:rsidR="00C6670E">
        <w:rPr>
          <w:rFonts w:ascii="Times New Roman" w:hAnsi="Times New Roman" w:cs="Times New Roman"/>
          <w:lang w:val="hr-HR"/>
        </w:rPr>
        <w:t xml:space="preserve"> </w:t>
      </w:r>
      <w:r w:rsidR="00C6670E" w:rsidRPr="00C6670E">
        <w:rPr>
          <w:rFonts w:ascii="Times New Roman" w:hAnsi="Times New Roman" w:cs="Times New Roman"/>
          <w:lang w:val="hr-HR"/>
        </w:rPr>
        <w:t>κα</w:t>
      </w:r>
      <w:proofErr w:type="spellStart"/>
      <w:r w:rsidR="00C6670E" w:rsidRPr="00C6670E">
        <w:rPr>
          <w:rFonts w:ascii="Times New Roman" w:hAnsi="Times New Roman" w:cs="Times New Roman"/>
          <w:lang w:val="hr-HR"/>
        </w:rPr>
        <w:t>λός</w:t>
      </w:r>
      <w:proofErr w:type="spellEnd"/>
      <w:r w:rsidR="00A709A4">
        <w:rPr>
          <w:rFonts w:ascii="Times New Roman" w:hAnsi="Times New Roman" w:cs="Times New Roman"/>
          <w:lang w:val="hr-HR"/>
        </w:rPr>
        <w:t>”</w:t>
      </w:r>
      <w:r>
        <w:rPr>
          <w:rFonts w:ascii="Times New Roman" w:hAnsi="Times New Roman" w:cs="Times New Roman"/>
          <w:lang w:val="hr-HR"/>
        </w:rPr>
        <w:t xml:space="preserve"> (</w:t>
      </w:r>
      <w:proofErr w:type="spellStart"/>
      <w:r w:rsidR="00C6670E">
        <w:rPr>
          <w:rFonts w:ascii="Times New Roman" w:hAnsi="Times New Roman" w:cs="Times New Roman"/>
          <w:lang w:val="hr-HR"/>
        </w:rPr>
        <w:t>Iv</w:t>
      </w:r>
      <w:proofErr w:type="spellEnd"/>
      <w:r w:rsidR="00C6670E">
        <w:rPr>
          <w:rFonts w:ascii="Times New Roman" w:hAnsi="Times New Roman" w:cs="Times New Roman"/>
          <w:lang w:val="hr-HR"/>
        </w:rPr>
        <w:t xml:space="preserve"> 10,11 - ukoliko je </w:t>
      </w:r>
      <w:r w:rsidR="00C6670E" w:rsidRPr="00C6670E">
        <w:rPr>
          <w:rFonts w:ascii="Times New Roman" w:hAnsi="Times New Roman" w:cs="Times New Roman"/>
          <w:lang w:val="hr-HR"/>
        </w:rPr>
        <w:t>κα</w:t>
      </w:r>
      <w:proofErr w:type="spellStart"/>
      <w:r w:rsidR="00C6670E" w:rsidRPr="00C6670E">
        <w:rPr>
          <w:rFonts w:ascii="Times New Roman" w:hAnsi="Times New Roman" w:cs="Times New Roman"/>
          <w:lang w:val="hr-HR"/>
        </w:rPr>
        <w:t>λός</w:t>
      </w:r>
      <w:proofErr w:type="spellEnd"/>
      <w:r w:rsidR="00C55FBD">
        <w:rPr>
          <w:rFonts w:ascii="Times New Roman" w:hAnsi="Times New Roman" w:cs="Times New Roman"/>
          <w:lang w:val="hr-HR"/>
        </w:rPr>
        <w:t xml:space="preserve"> </w:t>
      </w:r>
      <w:r w:rsidR="00C6670E">
        <w:rPr>
          <w:rFonts w:ascii="Times New Roman" w:hAnsi="Times New Roman" w:cs="Times New Roman"/>
          <w:lang w:val="hr-HR"/>
        </w:rPr>
        <w:t>=</w:t>
      </w:r>
      <w:r w:rsidR="00C55FBD">
        <w:rPr>
          <w:rFonts w:ascii="Times New Roman" w:hAnsi="Times New Roman" w:cs="Times New Roman"/>
          <w:lang w:val="hr-HR"/>
        </w:rPr>
        <w:t xml:space="preserve"> </w:t>
      </w:r>
      <w:proofErr w:type="spellStart"/>
      <w:r w:rsidR="00C6670E">
        <w:rPr>
          <w:rFonts w:ascii="Times New Roman" w:hAnsi="Times New Roman" w:cs="Times New Roman"/>
          <w:lang w:val="hr-HR"/>
        </w:rPr>
        <w:t>pulcher</w:t>
      </w:r>
      <w:proofErr w:type="spellEnd"/>
      <w:r w:rsidR="00C6670E">
        <w:rPr>
          <w:rFonts w:ascii="Times New Roman" w:hAnsi="Times New Roman" w:cs="Times New Roman"/>
          <w:lang w:val="hr-HR"/>
        </w:rPr>
        <w:t xml:space="preserve">). </w:t>
      </w:r>
      <w:r>
        <w:rPr>
          <w:rFonts w:ascii="Times New Roman" w:hAnsi="Times New Roman" w:cs="Times New Roman"/>
          <w:lang w:val="hr-HR"/>
        </w:rPr>
        <w:t xml:space="preserve">Kasnije je Augustin više volio jednostavnije melodije s manje </w:t>
      </w:r>
      <w:proofErr w:type="spellStart"/>
      <w:r>
        <w:rPr>
          <w:rFonts w:ascii="Times New Roman" w:hAnsi="Times New Roman" w:cs="Times New Roman"/>
          <w:lang w:val="hr-HR"/>
        </w:rPr>
        <w:t>melizmi</w:t>
      </w:r>
      <w:proofErr w:type="spellEnd"/>
      <w:r>
        <w:rPr>
          <w:rFonts w:ascii="Times New Roman" w:hAnsi="Times New Roman" w:cs="Times New Roman"/>
          <w:lang w:val="hr-HR"/>
        </w:rPr>
        <w:t>,</w:t>
      </w:r>
      <w:r w:rsidR="00C6670E">
        <w:rPr>
          <w:rFonts w:ascii="Times New Roman" w:hAnsi="Times New Roman" w:cs="Times New Roman"/>
          <w:lang w:val="hr-HR"/>
        </w:rPr>
        <w:t xml:space="preserve"> što svakako odgovara jednoj dinamici sazrijevanja u vjeri – vjera s vremenom postaje manje emotivna, a više dosljedna, trezvena i jasna. Unatoč tome,</w:t>
      </w:r>
      <w:r>
        <w:rPr>
          <w:rFonts w:ascii="Times New Roman" w:hAnsi="Times New Roman" w:cs="Times New Roman"/>
          <w:lang w:val="hr-HR"/>
        </w:rPr>
        <w:t xml:space="preserve"> i dalje</w:t>
      </w:r>
      <w:r w:rsidR="00C6670E">
        <w:rPr>
          <w:rFonts w:ascii="Times New Roman" w:hAnsi="Times New Roman" w:cs="Times New Roman"/>
          <w:lang w:val="hr-HR"/>
        </w:rPr>
        <w:t xml:space="preserve"> je</w:t>
      </w:r>
      <w:r>
        <w:rPr>
          <w:rFonts w:ascii="Times New Roman" w:hAnsi="Times New Roman" w:cs="Times New Roman"/>
          <w:lang w:val="hr-HR"/>
        </w:rPr>
        <w:t xml:space="preserve"> priznavao da melodija svjedoč</w:t>
      </w:r>
      <w:r w:rsidR="00C6670E">
        <w:rPr>
          <w:rFonts w:ascii="Times New Roman" w:hAnsi="Times New Roman" w:cs="Times New Roman"/>
          <w:lang w:val="hr-HR"/>
        </w:rPr>
        <w:t>i</w:t>
      </w:r>
      <w:r>
        <w:rPr>
          <w:rFonts w:ascii="Times New Roman" w:hAnsi="Times New Roman" w:cs="Times New Roman"/>
          <w:lang w:val="hr-HR"/>
        </w:rPr>
        <w:t xml:space="preserve"> o istinito</w:t>
      </w:r>
      <w:r w:rsidR="00C6670E">
        <w:rPr>
          <w:rFonts w:ascii="Times New Roman" w:hAnsi="Times New Roman" w:cs="Times New Roman"/>
          <w:lang w:val="hr-HR"/>
        </w:rPr>
        <w:t>s</w:t>
      </w:r>
      <w:r>
        <w:rPr>
          <w:rFonts w:ascii="Times New Roman" w:hAnsi="Times New Roman" w:cs="Times New Roman"/>
          <w:lang w:val="hr-HR"/>
        </w:rPr>
        <w:t>ti teksta</w:t>
      </w:r>
      <w:r w:rsidR="00C6670E">
        <w:rPr>
          <w:rFonts w:ascii="Times New Roman" w:hAnsi="Times New Roman" w:cs="Times New Roman"/>
          <w:lang w:val="hr-HR"/>
        </w:rPr>
        <w:t xml:space="preserve"> i da su ta dva elementa od kojih je sastavljena popijevka u uzajamnom odnosu potvrđivanja</w:t>
      </w:r>
      <w:r>
        <w:rPr>
          <w:rFonts w:ascii="Times New Roman" w:hAnsi="Times New Roman" w:cs="Times New Roman"/>
          <w:lang w:val="hr-HR"/>
        </w:rPr>
        <w:t xml:space="preserve">: </w:t>
      </w:r>
    </w:p>
    <w:p w14:paraId="586A98DD" w14:textId="0F62747A" w:rsidR="0036630B" w:rsidRDefault="00374518" w:rsidP="0036630B">
      <w:pPr>
        <w:spacing w:line="360" w:lineRule="auto"/>
        <w:ind w:left="851" w:right="851"/>
        <w:jc w:val="both"/>
        <w:rPr>
          <w:rFonts w:ascii="Times New Roman" w:hAnsi="Times New Roman" w:cs="Times New Roman"/>
          <w:sz w:val="20"/>
          <w:szCs w:val="20"/>
          <w:lang w:val="hr-HR"/>
        </w:rPr>
      </w:pPr>
      <w:r>
        <w:rPr>
          <w:rFonts w:ascii="Times New Roman" w:hAnsi="Times New Roman" w:cs="Times New Roman"/>
          <w:lang w:val="hr-HR"/>
        </w:rPr>
        <w:t>„</w:t>
      </w:r>
      <w:r w:rsidR="00E054C2" w:rsidRPr="0054582B">
        <w:rPr>
          <w:rFonts w:ascii="Times New Roman" w:hAnsi="Times New Roman" w:cs="Times New Roman"/>
          <w:lang w:val="hr-HR"/>
        </w:rPr>
        <w:t>Ali ipak, kad se sjetim svojih suza koje sam prolio slušajući pjevanje tvoje Crkve u počecima svoga povratka k vjeri, i čuvstava koja sada u meni pobuđuje ne samo pjevanje, nego riječi koje se pjevaju, ako se pjevaju jasnim glasom i prikladnom modulacijom, onda opet uviđam veliku korist te uredbe</w:t>
      </w:r>
      <w:r w:rsidR="00A709A4">
        <w:rPr>
          <w:rFonts w:ascii="Times New Roman" w:hAnsi="Times New Roman" w:cs="Times New Roman"/>
          <w:lang w:val="hr-HR"/>
        </w:rPr>
        <w:t>”</w:t>
      </w:r>
      <w:r w:rsidR="00FA5FE2">
        <w:rPr>
          <w:rFonts w:ascii="Times New Roman" w:hAnsi="Times New Roman" w:cs="Times New Roman"/>
          <w:lang w:val="hr-HR"/>
        </w:rPr>
        <w:t>.</w:t>
      </w:r>
      <w:r w:rsidR="00E054C2" w:rsidRPr="0054582B">
        <w:rPr>
          <w:rStyle w:val="FootnoteReference"/>
          <w:rFonts w:ascii="Times New Roman" w:hAnsi="Times New Roman" w:cs="Times New Roman"/>
          <w:lang w:val="hr-HR"/>
        </w:rPr>
        <w:footnoteReference w:id="83"/>
      </w:r>
      <w:r w:rsidR="00E054C2" w:rsidRPr="00361D10">
        <w:rPr>
          <w:rFonts w:ascii="Times New Roman" w:hAnsi="Times New Roman" w:cs="Times New Roman"/>
          <w:sz w:val="20"/>
          <w:szCs w:val="20"/>
          <w:lang w:val="hr-HR"/>
        </w:rPr>
        <w:t xml:space="preserve"> </w:t>
      </w:r>
    </w:p>
    <w:p w14:paraId="2370D2F8" w14:textId="78DE85A5" w:rsidR="006951FC" w:rsidRDefault="006951FC" w:rsidP="00555D48">
      <w:pPr>
        <w:spacing w:line="360" w:lineRule="auto"/>
        <w:jc w:val="both"/>
        <w:rPr>
          <w:rFonts w:ascii="Times New Roman" w:hAnsi="Times New Roman" w:cs="Times New Roman"/>
          <w:lang w:val="hr-HR"/>
        </w:rPr>
      </w:pPr>
      <w:r>
        <w:rPr>
          <w:rFonts w:ascii="Times New Roman" w:hAnsi="Times New Roman" w:cs="Times New Roman"/>
          <w:lang w:val="hr-HR"/>
        </w:rPr>
        <w:tab/>
        <w:t>Budući da Božja providnost vodi svijet i da je u Augustinovoj misli naglašena milost, možemo reći kako Bog daje čovjeku milost/sposobnost da sklada melodiju koja će pospješiti svjedočenje teksta. Dakle, Bog po tome što daje da se melodija sklada zapravo legitimira autentičnost sadržaja teksta i tako ponovno svjedoči o samome sebi preko svjedočanstva ljudi.</w:t>
      </w:r>
    </w:p>
    <w:p w14:paraId="00F1C34B" w14:textId="55DDBEE1" w:rsidR="000E04E7" w:rsidRPr="000E04E7" w:rsidRDefault="00374518" w:rsidP="00555D48">
      <w:pPr>
        <w:spacing w:line="360" w:lineRule="auto"/>
        <w:jc w:val="both"/>
        <w:rPr>
          <w:rFonts w:ascii="Times New Roman" w:hAnsi="Times New Roman" w:cs="Times New Roman"/>
          <w:lang w:val="hr-HR"/>
        </w:rPr>
      </w:pPr>
      <w:r>
        <w:rPr>
          <w:rFonts w:ascii="Times New Roman" w:hAnsi="Times New Roman" w:cs="Times New Roman"/>
          <w:lang w:val="hr-HR"/>
        </w:rPr>
        <w:br w:type="page"/>
      </w:r>
    </w:p>
    <w:p w14:paraId="5DF1A0A3" w14:textId="276E9BDF" w:rsidR="00E86C47" w:rsidRPr="00BC65F9" w:rsidRDefault="000E04E7" w:rsidP="00036E4E">
      <w:pPr>
        <w:pStyle w:val="Heading1"/>
        <w:spacing w:before="40" w:after="240" w:line="360" w:lineRule="auto"/>
      </w:pPr>
      <w:bookmarkStart w:id="21" w:name="_Toc75463174"/>
      <w:r>
        <w:lastRenderedPageBreak/>
        <w:t>3</w:t>
      </w:r>
      <w:r w:rsidR="00BC65F9">
        <w:t>.</w:t>
      </w:r>
      <w:r w:rsidR="00E86C47">
        <w:rPr>
          <w:i/>
          <w:iCs/>
        </w:rPr>
        <w:t xml:space="preserve"> </w:t>
      </w:r>
      <w:r w:rsidR="00FB324F">
        <w:t>Augustinovo s</w:t>
      </w:r>
      <w:r w:rsidR="00BC65F9">
        <w:t>vjedočanstvo kao</w:t>
      </w:r>
      <w:r w:rsidR="00BC65F9" w:rsidRPr="00BC65F9">
        <w:t xml:space="preserve"> </w:t>
      </w:r>
      <w:proofErr w:type="spellStart"/>
      <w:r w:rsidR="00BC65F9" w:rsidRPr="00BC65F9">
        <w:t>λόγος</w:t>
      </w:r>
      <w:proofErr w:type="spellEnd"/>
      <w:r w:rsidR="00BC65F9">
        <w:t xml:space="preserve"> </w:t>
      </w:r>
      <w:r w:rsidR="00BC65F9" w:rsidRPr="00BC65F9">
        <w:t>π</w:t>
      </w:r>
      <w:proofErr w:type="spellStart"/>
      <w:r w:rsidR="00BC65F9" w:rsidRPr="00BC65F9">
        <w:t>ροτρε</w:t>
      </w:r>
      <w:proofErr w:type="spellEnd"/>
      <w:r w:rsidR="00BC65F9" w:rsidRPr="00BC65F9">
        <w:t>π</w:t>
      </w:r>
      <w:proofErr w:type="spellStart"/>
      <w:r w:rsidR="00BC65F9" w:rsidRPr="00BC65F9">
        <w:t>τικ</w:t>
      </w:r>
      <w:r w:rsidR="00BC65F9">
        <w:t>ó</w:t>
      </w:r>
      <w:r w:rsidR="00BC65F9" w:rsidRPr="00BC65F9">
        <w:t>ς</w:t>
      </w:r>
      <w:bookmarkEnd w:id="21"/>
      <w:proofErr w:type="spellEnd"/>
    </w:p>
    <w:p w14:paraId="524DF6FB" w14:textId="7C0EE6FD" w:rsidR="00BC65F9" w:rsidRDefault="00E86C47" w:rsidP="00555D48">
      <w:pPr>
        <w:spacing w:line="360" w:lineRule="auto"/>
        <w:jc w:val="both"/>
        <w:rPr>
          <w:rFonts w:ascii="Times New Roman" w:hAnsi="Times New Roman" w:cs="Times New Roman"/>
          <w:lang w:val="hr-HR"/>
        </w:rPr>
      </w:pPr>
      <w:r>
        <w:rPr>
          <w:rFonts w:ascii="Times New Roman" w:hAnsi="Times New Roman" w:cs="Times New Roman"/>
          <w:lang w:val="hr-HR"/>
        </w:rPr>
        <w:tab/>
      </w:r>
      <w:proofErr w:type="spellStart"/>
      <w:r>
        <w:rPr>
          <w:rFonts w:ascii="Times New Roman" w:hAnsi="Times New Roman" w:cs="Times New Roman"/>
          <w:lang w:val="hr-HR"/>
        </w:rPr>
        <w:t>Annemaré</w:t>
      </w:r>
      <w:proofErr w:type="spellEnd"/>
      <w:r>
        <w:rPr>
          <w:rFonts w:ascii="Times New Roman" w:hAnsi="Times New Roman" w:cs="Times New Roman"/>
          <w:lang w:val="hr-HR"/>
        </w:rPr>
        <w:t xml:space="preserve"> Kotzé je provela detaljno istraživanje </w:t>
      </w:r>
      <w:r>
        <w:rPr>
          <w:rFonts w:ascii="Times New Roman" w:hAnsi="Times New Roman" w:cs="Times New Roman"/>
          <w:i/>
          <w:iCs/>
          <w:lang w:val="hr-HR"/>
        </w:rPr>
        <w:t>Ispovijesti</w:t>
      </w:r>
      <w:r>
        <w:rPr>
          <w:rFonts w:ascii="Times New Roman" w:hAnsi="Times New Roman" w:cs="Times New Roman"/>
          <w:lang w:val="hr-HR"/>
        </w:rPr>
        <w:t xml:space="preserve"> </w:t>
      </w:r>
      <w:r w:rsidR="00BC65F9">
        <w:rPr>
          <w:rFonts w:ascii="Times New Roman" w:hAnsi="Times New Roman" w:cs="Times New Roman"/>
          <w:lang w:val="hr-HR"/>
        </w:rPr>
        <w:t xml:space="preserve">u kojemu pokazuje da je to protreptičko djelo, pisano s ciljem da obrati naslovnike, stoga je njezino istraživanje značajno za našu analizu svjedočanstva. U kršćanskoj praksi svjedočanstvo je najvećim dijelom protreptičko-apologijskog karaktera. U ovom poglavlju koristit ćemo se njezinim istraživanjem kako bismo osvijetlili </w:t>
      </w:r>
      <w:proofErr w:type="spellStart"/>
      <w:r w:rsidR="00BC65F9">
        <w:rPr>
          <w:rFonts w:ascii="Times New Roman" w:hAnsi="Times New Roman" w:cs="Times New Roman"/>
          <w:lang w:val="hr-HR"/>
        </w:rPr>
        <w:t>protreptičk</w:t>
      </w:r>
      <w:r w:rsidR="006951FC">
        <w:rPr>
          <w:rFonts w:ascii="Times New Roman" w:hAnsi="Times New Roman" w:cs="Times New Roman"/>
          <w:lang w:val="hr-HR"/>
        </w:rPr>
        <w:t>i</w:t>
      </w:r>
      <w:proofErr w:type="spellEnd"/>
      <w:r w:rsidR="006951FC">
        <w:rPr>
          <w:rFonts w:ascii="Times New Roman" w:hAnsi="Times New Roman" w:cs="Times New Roman"/>
          <w:lang w:val="hr-HR"/>
        </w:rPr>
        <w:t xml:space="preserve"> značenjski sloj svjedočanstva</w:t>
      </w:r>
      <w:r w:rsidR="00BC65F9">
        <w:rPr>
          <w:rFonts w:ascii="Times New Roman" w:hAnsi="Times New Roman" w:cs="Times New Roman"/>
          <w:lang w:val="hr-HR"/>
        </w:rPr>
        <w:t xml:space="preserve"> u </w:t>
      </w:r>
      <w:r w:rsidR="00BC65F9">
        <w:rPr>
          <w:rFonts w:ascii="Times New Roman" w:hAnsi="Times New Roman" w:cs="Times New Roman"/>
          <w:i/>
          <w:iCs/>
          <w:lang w:val="hr-HR"/>
        </w:rPr>
        <w:t>Ispovijestima</w:t>
      </w:r>
      <w:r w:rsidR="006951FC">
        <w:rPr>
          <w:rFonts w:ascii="Times New Roman" w:hAnsi="Times New Roman" w:cs="Times New Roman"/>
          <w:lang w:val="hr-HR"/>
        </w:rPr>
        <w:t xml:space="preserve">. </w:t>
      </w:r>
      <w:r w:rsidR="00BC65F9">
        <w:rPr>
          <w:rFonts w:ascii="Times New Roman" w:hAnsi="Times New Roman" w:cs="Times New Roman"/>
          <w:lang w:val="hr-HR"/>
        </w:rPr>
        <w:t>Kotzé</w:t>
      </w:r>
      <w:r>
        <w:rPr>
          <w:rFonts w:ascii="Times New Roman" w:hAnsi="Times New Roman" w:cs="Times New Roman"/>
          <w:lang w:val="hr-HR"/>
        </w:rPr>
        <w:t xml:space="preserve"> nalazi da </w:t>
      </w:r>
      <w:r>
        <w:rPr>
          <w:rFonts w:ascii="Times New Roman" w:hAnsi="Times New Roman" w:cs="Times New Roman"/>
          <w:i/>
          <w:iCs/>
          <w:lang w:val="hr-HR"/>
        </w:rPr>
        <w:t>Ispovijesti</w:t>
      </w:r>
      <w:r>
        <w:rPr>
          <w:rFonts w:ascii="Times New Roman" w:hAnsi="Times New Roman" w:cs="Times New Roman"/>
          <w:lang w:val="hr-HR"/>
        </w:rPr>
        <w:t xml:space="preserve"> imaju komunikacijsku svrhu (</w:t>
      </w:r>
      <w:proofErr w:type="spellStart"/>
      <w:r>
        <w:rPr>
          <w:rFonts w:ascii="Times New Roman" w:hAnsi="Times New Roman" w:cs="Times New Roman"/>
          <w:i/>
          <w:iCs/>
          <w:lang w:val="hr-HR"/>
        </w:rPr>
        <w:t>communicative</w:t>
      </w:r>
      <w:proofErr w:type="spellEnd"/>
      <w:r>
        <w:rPr>
          <w:rFonts w:ascii="Times New Roman" w:hAnsi="Times New Roman" w:cs="Times New Roman"/>
          <w:i/>
          <w:iCs/>
          <w:lang w:val="hr-HR"/>
        </w:rPr>
        <w:t xml:space="preserve"> </w:t>
      </w:r>
      <w:proofErr w:type="spellStart"/>
      <w:r>
        <w:rPr>
          <w:rFonts w:ascii="Times New Roman" w:hAnsi="Times New Roman" w:cs="Times New Roman"/>
          <w:i/>
          <w:iCs/>
          <w:lang w:val="hr-HR"/>
        </w:rPr>
        <w:t>purpose</w:t>
      </w:r>
      <w:proofErr w:type="spellEnd"/>
      <w:r>
        <w:rPr>
          <w:rFonts w:ascii="Times New Roman" w:hAnsi="Times New Roman" w:cs="Times New Roman"/>
          <w:lang w:val="hr-HR"/>
        </w:rPr>
        <w:t>) da preobrate čitatelj</w:t>
      </w:r>
      <w:r w:rsidR="006951FC">
        <w:rPr>
          <w:rFonts w:ascii="Times New Roman" w:hAnsi="Times New Roman" w:cs="Times New Roman"/>
          <w:lang w:val="hr-HR"/>
        </w:rPr>
        <w:t>e</w:t>
      </w:r>
      <w:r>
        <w:rPr>
          <w:rFonts w:ascii="Times New Roman" w:hAnsi="Times New Roman" w:cs="Times New Roman"/>
          <w:lang w:val="hr-HR"/>
        </w:rPr>
        <w:t xml:space="preserve"> (naslovni</w:t>
      </w:r>
      <w:r w:rsidR="006951FC">
        <w:rPr>
          <w:rFonts w:ascii="Times New Roman" w:hAnsi="Times New Roman" w:cs="Times New Roman"/>
          <w:lang w:val="hr-HR"/>
        </w:rPr>
        <w:t>ci</w:t>
      </w:r>
      <w:r>
        <w:rPr>
          <w:rFonts w:ascii="Times New Roman" w:hAnsi="Times New Roman" w:cs="Times New Roman"/>
          <w:lang w:val="hr-HR"/>
        </w:rPr>
        <w:t xml:space="preserve"> djela</w:t>
      </w:r>
      <w:r w:rsidR="00BC65F9">
        <w:rPr>
          <w:rFonts w:ascii="Times New Roman" w:hAnsi="Times New Roman" w:cs="Times New Roman"/>
          <w:lang w:val="hr-HR"/>
        </w:rPr>
        <w:t xml:space="preserve"> su, kako ćemo vidjeti,</w:t>
      </w:r>
      <w:r w:rsidR="006951FC">
        <w:rPr>
          <w:rFonts w:ascii="Times New Roman" w:hAnsi="Times New Roman" w:cs="Times New Roman"/>
          <w:lang w:val="hr-HR"/>
        </w:rPr>
        <w:t xml:space="preserve"> dijelom</w:t>
      </w:r>
      <w:r w:rsidR="00BC65F9">
        <w:rPr>
          <w:rFonts w:ascii="Times New Roman" w:hAnsi="Times New Roman" w:cs="Times New Roman"/>
          <w:lang w:val="hr-HR"/>
        </w:rPr>
        <w:t xml:space="preserve"> manihejc</w:t>
      </w:r>
      <w:r w:rsidR="006951FC">
        <w:rPr>
          <w:rFonts w:ascii="Times New Roman" w:hAnsi="Times New Roman" w:cs="Times New Roman"/>
          <w:lang w:val="hr-HR"/>
        </w:rPr>
        <w:t>i</w:t>
      </w:r>
      <w:r>
        <w:rPr>
          <w:rFonts w:ascii="Times New Roman" w:hAnsi="Times New Roman" w:cs="Times New Roman"/>
          <w:lang w:val="hr-HR"/>
        </w:rPr>
        <w:t>) na istinsko kršćanstvo koje je Augustin pronašao. Ovu svrhu on ostvaruje svjesno koristeći tehniku pisanja karakterističnu za proptreptičku literaturu (</w:t>
      </w:r>
      <w:proofErr w:type="spellStart"/>
      <w:r>
        <w:rPr>
          <w:rFonts w:ascii="Times New Roman" w:hAnsi="Times New Roman" w:cs="Times New Roman"/>
          <w:i/>
          <w:iCs/>
          <w:lang w:val="hr-HR"/>
        </w:rPr>
        <w:t>protreptic</w:t>
      </w:r>
      <w:proofErr w:type="spellEnd"/>
      <w:r>
        <w:rPr>
          <w:rFonts w:ascii="Times New Roman" w:hAnsi="Times New Roman" w:cs="Times New Roman"/>
          <w:i/>
          <w:iCs/>
          <w:lang w:val="hr-HR"/>
        </w:rPr>
        <w:t xml:space="preserve"> literature</w:t>
      </w:r>
      <w:r>
        <w:rPr>
          <w:rFonts w:ascii="Times New Roman" w:hAnsi="Times New Roman" w:cs="Times New Roman"/>
          <w:lang w:val="hr-HR"/>
        </w:rPr>
        <w:t>).</w:t>
      </w:r>
      <w:r>
        <w:rPr>
          <w:rStyle w:val="FootnoteReference"/>
          <w:rFonts w:ascii="Times New Roman" w:hAnsi="Times New Roman" w:cs="Times New Roman"/>
          <w:lang w:val="hr-HR"/>
        </w:rPr>
        <w:footnoteReference w:id="84"/>
      </w:r>
      <w:r>
        <w:rPr>
          <w:rFonts w:ascii="Times New Roman" w:hAnsi="Times New Roman" w:cs="Times New Roman"/>
          <w:lang w:val="hr-HR"/>
        </w:rPr>
        <w:t xml:space="preserve"> Ako prihvatimo</w:t>
      </w:r>
      <w:r w:rsidR="006951FC">
        <w:rPr>
          <w:rFonts w:ascii="Times New Roman" w:hAnsi="Times New Roman" w:cs="Times New Roman"/>
          <w:lang w:val="hr-HR"/>
        </w:rPr>
        <w:t xml:space="preserve"> da je</w:t>
      </w:r>
      <w:r>
        <w:rPr>
          <w:rFonts w:ascii="Times New Roman" w:hAnsi="Times New Roman" w:cs="Times New Roman"/>
          <w:lang w:val="hr-HR"/>
        </w:rPr>
        <w:t xml:space="preserve"> </w:t>
      </w:r>
      <w:r w:rsidR="006951FC">
        <w:rPr>
          <w:rFonts w:ascii="Times New Roman" w:hAnsi="Times New Roman" w:cs="Times New Roman"/>
          <w:lang w:val="hr-HR"/>
        </w:rPr>
        <w:t>to Augustinov</w:t>
      </w:r>
      <w:r>
        <w:rPr>
          <w:rFonts w:ascii="Times New Roman" w:hAnsi="Times New Roman" w:cs="Times New Roman"/>
          <w:lang w:val="hr-HR"/>
        </w:rPr>
        <w:t xml:space="preserve"> </w:t>
      </w:r>
      <w:r>
        <w:rPr>
          <w:rFonts w:ascii="Times New Roman" w:hAnsi="Times New Roman" w:cs="Times New Roman"/>
          <w:i/>
          <w:iCs/>
          <w:lang w:val="hr-HR"/>
        </w:rPr>
        <w:t>modus operandi</w:t>
      </w:r>
      <w:r>
        <w:rPr>
          <w:rFonts w:ascii="Times New Roman" w:hAnsi="Times New Roman" w:cs="Times New Roman"/>
          <w:lang w:val="hr-HR"/>
        </w:rPr>
        <w:t xml:space="preserve">, postaje nam jasnija podjela na autobiografski dio do X. knjige i </w:t>
      </w:r>
      <w:proofErr w:type="spellStart"/>
      <w:r>
        <w:rPr>
          <w:rFonts w:ascii="Times New Roman" w:hAnsi="Times New Roman" w:cs="Times New Roman"/>
          <w:lang w:val="hr-HR"/>
        </w:rPr>
        <w:t>egzegetski</w:t>
      </w:r>
      <w:proofErr w:type="spellEnd"/>
      <w:r>
        <w:rPr>
          <w:rFonts w:ascii="Times New Roman" w:hAnsi="Times New Roman" w:cs="Times New Roman"/>
          <w:lang w:val="hr-HR"/>
        </w:rPr>
        <w:t xml:space="preserve"> dio nakon X. knjige</w:t>
      </w:r>
      <w:r>
        <w:rPr>
          <w:rStyle w:val="FootnoteReference"/>
          <w:rFonts w:ascii="Times New Roman" w:hAnsi="Times New Roman" w:cs="Times New Roman"/>
          <w:lang w:val="hr-HR"/>
        </w:rPr>
        <w:footnoteReference w:id="85"/>
      </w:r>
      <w:r w:rsidR="00BC65F9">
        <w:rPr>
          <w:rFonts w:ascii="Times New Roman" w:hAnsi="Times New Roman" w:cs="Times New Roman"/>
          <w:lang w:val="hr-HR"/>
        </w:rPr>
        <w:t>.</w:t>
      </w:r>
      <w:r w:rsidR="006951FC">
        <w:rPr>
          <w:rFonts w:ascii="Times New Roman" w:hAnsi="Times New Roman" w:cs="Times New Roman"/>
          <w:lang w:val="hr-HR"/>
        </w:rPr>
        <w:t xml:space="preserve"> Prvi dio knjige namijenjen je prvenstveno manihejcima, a drugi dio za cilj ima učvrstiti kršćane u vjeri, ali se obraća i manihejcima u nekim dijelovima.</w:t>
      </w:r>
      <w:r>
        <w:rPr>
          <w:rFonts w:ascii="Times New Roman" w:hAnsi="Times New Roman" w:cs="Times New Roman"/>
          <w:lang w:val="hr-HR"/>
        </w:rPr>
        <w:t xml:space="preserve"> </w:t>
      </w:r>
      <w:r w:rsidR="00BC65F9">
        <w:rPr>
          <w:rFonts w:ascii="Times New Roman" w:hAnsi="Times New Roman" w:cs="Times New Roman"/>
          <w:lang w:val="hr-HR"/>
        </w:rPr>
        <w:t>N</w:t>
      </w:r>
      <w:r>
        <w:rPr>
          <w:rFonts w:ascii="Times New Roman" w:hAnsi="Times New Roman" w:cs="Times New Roman"/>
          <w:lang w:val="hr-HR"/>
        </w:rPr>
        <w:t xml:space="preserve">akana ovog rada nije ući detaljnije u pitanje jedinstvenosti djela. </w:t>
      </w:r>
      <w:r>
        <w:rPr>
          <w:rFonts w:ascii="Times New Roman" w:hAnsi="Times New Roman" w:cs="Times New Roman"/>
          <w:i/>
          <w:iCs/>
          <w:lang w:val="hr-HR"/>
        </w:rPr>
        <w:t>Ispovijesti</w:t>
      </w:r>
      <w:r>
        <w:rPr>
          <w:rFonts w:ascii="Times New Roman" w:hAnsi="Times New Roman" w:cs="Times New Roman"/>
          <w:lang w:val="hr-HR"/>
        </w:rPr>
        <w:t xml:space="preserve"> su svjedočanstvo</w:t>
      </w:r>
      <w:r w:rsidR="006951FC">
        <w:rPr>
          <w:rFonts w:ascii="Times New Roman" w:hAnsi="Times New Roman" w:cs="Times New Roman"/>
          <w:lang w:val="hr-HR"/>
        </w:rPr>
        <w:t xml:space="preserve"> koje</w:t>
      </w:r>
      <w:r>
        <w:rPr>
          <w:rFonts w:ascii="Times New Roman" w:hAnsi="Times New Roman" w:cs="Times New Roman"/>
          <w:lang w:val="hr-HR"/>
        </w:rPr>
        <w:t xml:space="preserve"> im</w:t>
      </w:r>
      <w:r w:rsidR="006951FC">
        <w:rPr>
          <w:rFonts w:ascii="Times New Roman" w:hAnsi="Times New Roman" w:cs="Times New Roman"/>
          <w:lang w:val="hr-HR"/>
        </w:rPr>
        <w:t>a za</w:t>
      </w:r>
      <w:r>
        <w:rPr>
          <w:rFonts w:ascii="Times New Roman" w:hAnsi="Times New Roman" w:cs="Times New Roman"/>
          <w:lang w:val="hr-HR"/>
        </w:rPr>
        <w:t xml:space="preserve"> cilj stupiti u komunikaciju s čitateljem i </w:t>
      </w:r>
      <w:r w:rsidR="006951FC">
        <w:rPr>
          <w:rFonts w:ascii="Times New Roman" w:hAnsi="Times New Roman" w:cs="Times New Roman"/>
          <w:lang w:val="hr-HR"/>
        </w:rPr>
        <w:t>obratiti ga na kršćanstvo,</w:t>
      </w:r>
      <w:r>
        <w:rPr>
          <w:rFonts w:ascii="Times New Roman" w:hAnsi="Times New Roman" w:cs="Times New Roman"/>
          <w:lang w:val="hr-HR"/>
        </w:rPr>
        <w:t xml:space="preserve"> on</w:t>
      </w:r>
      <w:r w:rsidR="006951FC">
        <w:rPr>
          <w:rFonts w:ascii="Times New Roman" w:hAnsi="Times New Roman" w:cs="Times New Roman"/>
          <w:lang w:val="hr-HR"/>
        </w:rPr>
        <w:t>o</w:t>
      </w:r>
      <w:r>
        <w:rPr>
          <w:rFonts w:ascii="Times New Roman" w:hAnsi="Times New Roman" w:cs="Times New Roman"/>
          <w:lang w:val="hr-HR"/>
        </w:rPr>
        <w:t xml:space="preserve"> </w:t>
      </w:r>
      <w:r w:rsidR="006951FC">
        <w:rPr>
          <w:rFonts w:ascii="Times New Roman" w:hAnsi="Times New Roman" w:cs="Times New Roman"/>
          <w:lang w:val="hr-HR"/>
        </w:rPr>
        <w:t>je</w:t>
      </w:r>
      <w:r>
        <w:rPr>
          <w:rFonts w:ascii="Times New Roman" w:hAnsi="Times New Roman" w:cs="Times New Roman"/>
          <w:lang w:val="hr-HR"/>
        </w:rPr>
        <w:t xml:space="preserve"> više od zabavnog pisanja ili neke autobiografije</w:t>
      </w:r>
      <w:r w:rsidR="006951FC">
        <w:rPr>
          <w:rFonts w:ascii="Times New Roman" w:hAnsi="Times New Roman" w:cs="Times New Roman"/>
          <w:lang w:val="hr-HR"/>
        </w:rPr>
        <w:t>.</w:t>
      </w:r>
      <w:r>
        <w:rPr>
          <w:rStyle w:val="FootnoteReference"/>
          <w:rFonts w:ascii="Times New Roman" w:hAnsi="Times New Roman" w:cs="Times New Roman"/>
          <w:lang w:val="hr-HR"/>
        </w:rPr>
        <w:footnoteReference w:id="86"/>
      </w:r>
      <w:r w:rsidR="006951FC">
        <w:rPr>
          <w:rFonts w:ascii="Times New Roman" w:hAnsi="Times New Roman" w:cs="Times New Roman"/>
          <w:lang w:val="hr-HR"/>
        </w:rPr>
        <w:t xml:space="preserve"> Augustin u </w:t>
      </w:r>
      <w:r w:rsidR="006951FC">
        <w:rPr>
          <w:rFonts w:ascii="Times New Roman" w:hAnsi="Times New Roman" w:cs="Times New Roman"/>
          <w:i/>
          <w:iCs/>
          <w:lang w:val="hr-HR"/>
        </w:rPr>
        <w:t>Ispovijestima</w:t>
      </w:r>
      <w:r>
        <w:rPr>
          <w:rFonts w:ascii="Times New Roman" w:hAnsi="Times New Roman" w:cs="Times New Roman"/>
          <w:lang w:val="hr-HR"/>
        </w:rPr>
        <w:t xml:space="preserve"> </w:t>
      </w:r>
      <w:r w:rsidR="006951FC">
        <w:rPr>
          <w:rFonts w:ascii="Times New Roman" w:hAnsi="Times New Roman" w:cs="Times New Roman"/>
          <w:lang w:val="hr-HR"/>
        </w:rPr>
        <w:t>razlikuje tri uzroka njihovog pisanja: svjedočenje vjere, ispovijedanje grijeha i davanje slave Bogu.</w:t>
      </w:r>
      <w:r w:rsidR="006951FC">
        <w:rPr>
          <w:rStyle w:val="FootnoteReference"/>
          <w:rFonts w:ascii="Times New Roman" w:hAnsi="Times New Roman" w:cs="Times New Roman"/>
          <w:lang w:val="hr-HR"/>
        </w:rPr>
        <w:footnoteReference w:id="87"/>
      </w:r>
      <w:r w:rsidR="006951FC">
        <w:rPr>
          <w:rFonts w:ascii="Times New Roman" w:hAnsi="Times New Roman" w:cs="Times New Roman"/>
          <w:lang w:val="hr-HR"/>
        </w:rPr>
        <w:t xml:space="preserve"> Ovo potkrepljuju i tvrdnje</w:t>
      </w:r>
      <w:r>
        <w:rPr>
          <w:rFonts w:ascii="Times New Roman" w:hAnsi="Times New Roman" w:cs="Times New Roman"/>
          <w:lang w:val="hr-HR"/>
        </w:rPr>
        <w:t xml:space="preserve"> neki</w:t>
      </w:r>
      <w:r w:rsidR="006951FC">
        <w:rPr>
          <w:rFonts w:ascii="Times New Roman" w:hAnsi="Times New Roman" w:cs="Times New Roman"/>
          <w:lang w:val="hr-HR"/>
        </w:rPr>
        <w:t>h</w:t>
      </w:r>
      <w:r>
        <w:rPr>
          <w:rFonts w:ascii="Times New Roman" w:hAnsi="Times New Roman" w:cs="Times New Roman"/>
          <w:lang w:val="hr-HR"/>
        </w:rPr>
        <w:t xml:space="preserve"> autor</w:t>
      </w:r>
      <w:r w:rsidR="006951FC">
        <w:rPr>
          <w:rFonts w:ascii="Times New Roman" w:hAnsi="Times New Roman" w:cs="Times New Roman"/>
          <w:lang w:val="hr-HR"/>
        </w:rPr>
        <w:t>a da</w:t>
      </w:r>
      <w:r>
        <w:rPr>
          <w:rFonts w:ascii="Times New Roman" w:hAnsi="Times New Roman" w:cs="Times New Roman"/>
          <w:lang w:val="hr-HR"/>
        </w:rPr>
        <w:t xml:space="preserve"> </w:t>
      </w:r>
      <w:proofErr w:type="spellStart"/>
      <w:r>
        <w:rPr>
          <w:rFonts w:ascii="Times New Roman" w:hAnsi="Times New Roman" w:cs="Times New Roman"/>
          <w:i/>
          <w:iCs/>
          <w:lang w:val="hr-HR"/>
        </w:rPr>
        <w:t>confessio</w:t>
      </w:r>
      <w:proofErr w:type="spellEnd"/>
      <w:r>
        <w:rPr>
          <w:rFonts w:ascii="Times New Roman" w:hAnsi="Times New Roman" w:cs="Times New Roman"/>
          <w:lang w:val="hr-HR"/>
        </w:rPr>
        <w:t xml:space="preserve"> može značiti i </w:t>
      </w:r>
      <w:r w:rsidR="00374518">
        <w:rPr>
          <w:rFonts w:ascii="Times New Roman" w:hAnsi="Times New Roman" w:cs="Times New Roman"/>
          <w:lang w:val="hr-HR"/>
        </w:rPr>
        <w:t>„</w:t>
      </w:r>
      <w:r>
        <w:rPr>
          <w:rFonts w:ascii="Times New Roman" w:hAnsi="Times New Roman" w:cs="Times New Roman"/>
          <w:lang w:val="hr-HR"/>
        </w:rPr>
        <w:t>dokaz</w:t>
      </w:r>
      <w:r w:rsidR="00A709A4">
        <w:rPr>
          <w:rFonts w:ascii="Times New Roman" w:hAnsi="Times New Roman" w:cs="Times New Roman"/>
          <w:lang w:val="hr-HR"/>
        </w:rPr>
        <w:t>”</w:t>
      </w:r>
      <w:r w:rsidR="006951FC">
        <w:rPr>
          <w:rFonts w:ascii="Times New Roman" w:hAnsi="Times New Roman" w:cs="Times New Roman"/>
          <w:lang w:val="hr-HR"/>
        </w:rPr>
        <w:t xml:space="preserve"> ili</w:t>
      </w:r>
      <w:r>
        <w:rPr>
          <w:rFonts w:ascii="Times New Roman" w:hAnsi="Times New Roman" w:cs="Times New Roman"/>
          <w:lang w:val="hr-HR"/>
        </w:rPr>
        <w:t xml:space="preserve"> </w:t>
      </w:r>
      <w:r w:rsidR="00374518">
        <w:rPr>
          <w:rFonts w:ascii="Times New Roman" w:hAnsi="Times New Roman" w:cs="Times New Roman"/>
          <w:lang w:val="hr-HR"/>
        </w:rPr>
        <w:t>„</w:t>
      </w:r>
      <w:r>
        <w:rPr>
          <w:rFonts w:ascii="Times New Roman" w:hAnsi="Times New Roman" w:cs="Times New Roman"/>
          <w:lang w:val="hr-HR"/>
        </w:rPr>
        <w:t>radnju kroz koju grešnik moli Krista Liječnika da izliječi njegovu bolesti</w:t>
      </w:r>
      <w:r w:rsidR="00A709A4">
        <w:rPr>
          <w:rFonts w:ascii="Times New Roman" w:hAnsi="Times New Roman" w:cs="Times New Roman"/>
          <w:lang w:val="hr-HR"/>
        </w:rPr>
        <w:t>”</w:t>
      </w:r>
      <w:r>
        <w:rPr>
          <w:rFonts w:ascii="Times New Roman" w:hAnsi="Times New Roman" w:cs="Times New Roman"/>
          <w:lang w:val="hr-HR"/>
        </w:rPr>
        <w:t>.</w:t>
      </w:r>
      <w:r>
        <w:rPr>
          <w:rStyle w:val="FootnoteReference"/>
          <w:rFonts w:ascii="Times New Roman" w:hAnsi="Times New Roman" w:cs="Times New Roman"/>
          <w:lang w:val="hr-HR"/>
        </w:rPr>
        <w:footnoteReference w:id="88"/>
      </w:r>
      <w:r>
        <w:rPr>
          <w:rFonts w:ascii="Times New Roman" w:hAnsi="Times New Roman" w:cs="Times New Roman"/>
          <w:lang w:val="hr-HR"/>
        </w:rPr>
        <w:t xml:space="preserve"> Prvu jasniju naznaku </w:t>
      </w:r>
      <w:proofErr w:type="spellStart"/>
      <w:r>
        <w:rPr>
          <w:rFonts w:ascii="Times New Roman" w:hAnsi="Times New Roman" w:cs="Times New Roman"/>
          <w:lang w:val="hr-HR"/>
        </w:rPr>
        <w:t>protrep</w:t>
      </w:r>
      <w:r w:rsidR="00BC65F9">
        <w:rPr>
          <w:rFonts w:ascii="Times New Roman" w:hAnsi="Times New Roman" w:cs="Times New Roman"/>
          <w:lang w:val="hr-HR"/>
        </w:rPr>
        <w:t>ti</w:t>
      </w:r>
      <w:r w:rsidR="00933A2D">
        <w:rPr>
          <w:rFonts w:ascii="Times New Roman" w:hAnsi="Times New Roman" w:cs="Times New Roman"/>
          <w:lang w:val="hr-HR"/>
        </w:rPr>
        <w:t>čnosti</w:t>
      </w:r>
      <w:proofErr w:type="spellEnd"/>
      <w:r>
        <w:rPr>
          <w:rFonts w:ascii="Times New Roman" w:hAnsi="Times New Roman" w:cs="Times New Roman"/>
          <w:lang w:val="hr-HR"/>
        </w:rPr>
        <w:t xml:space="preserve"> nalazimo već u III. knjizi kada je doživio prvi unutarnji zaokret čitajući Ciceronovog </w:t>
      </w:r>
      <w:proofErr w:type="spellStart"/>
      <w:r>
        <w:rPr>
          <w:rFonts w:ascii="Times New Roman" w:hAnsi="Times New Roman" w:cs="Times New Roman"/>
          <w:i/>
          <w:iCs/>
          <w:lang w:val="hr-HR"/>
        </w:rPr>
        <w:t>Hortenzija</w:t>
      </w:r>
      <w:proofErr w:type="spellEnd"/>
      <w:r>
        <w:rPr>
          <w:rFonts w:ascii="Times New Roman" w:hAnsi="Times New Roman" w:cs="Times New Roman"/>
          <w:lang w:val="hr-HR"/>
        </w:rPr>
        <w:t xml:space="preserve"> koji je nažalost izgubljen.</w:t>
      </w:r>
      <w:r>
        <w:rPr>
          <w:rStyle w:val="FootnoteReference"/>
          <w:rFonts w:ascii="Times New Roman" w:hAnsi="Times New Roman" w:cs="Times New Roman"/>
          <w:lang w:val="hr-HR"/>
        </w:rPr>
        <w:footnoteReference w:id="89"/>
      </w:r>
    </w:p>
    <w:p w14:paraId="7A8B62E9" w14:textId="71C40015" w:rsidR="00BC65F9" w:rsidRDefault="000E04E7" w:rsidP="00555D48">
      <w:pPr>
        <w:spacing w:line="360" w:lineRule="auto"/>
        <w:jc w:val="both"/>
        <w:rPr>
          <w:rFonts w:ascii="Times New Roman" w:hAnsi="Times New Roman" w:cs="Times New Roman"/>
          <w:lang w:val="hr-HR"/>
        </w:rPr>
      </w:pPr>
      <w:r>
        <w:rPr>
          <w:rFonts w:ascii="Times New Roman" w:hAnsi="Times New Roman" w:cs="Times New Roman"/>
          <w:lang w:val="hr-HR"/>
        </w:rPr>
        <w:tab/>
      </w:r>
      <w:r w:rsidR="00954052">
        <w:rPr>
          <w:rFonts w:ascii="Times New Roman" w:hAnsi="Times New Roman" w:cs="Times New Roman"/>
          <w:lang w:val="hr-HR"/>
        </w:rPr>
        <w:t xml:space="preserve">Kotzé ističe, zajedno sa stručnjacima </w:t>
      </w:r>
      <w:proofErr w:type="spellStart"/>
      <w:r w:rsidR="00954052">
        <w:rPr>
          <w:rFonts w:ascii="Times New Roman" w:hAnsi="Times New Roman" w:cs="Times New Roman"/>
          <w:lang w:val="hr-HR"/>
        </w:rPr>
        <w:t>Feldmannom</w:t>
      </w:r>
      <w:proofErr w:type="spellEnd"/>
      <w:r w:rsidR="00954052">
        <w:rPr>
          <w:rFonts w:ascii="Times New Roman" w:hAnsi="Times New Roman" w:cs="Times New Roman"/>
          <w:lang w:val="hr-HR"/>
        </w:rPr>
        <w:t xml:space="preserve"> i </w:t>
      </w:r>
      <w:proofErr w:type="spellStart"/>
      <w:r w:rsidR="00954052">
        <w:rPr>
          <w:rFonts w:ascii="Times New Roman" w:hAnsi="Times New Roman" w:cs="Times New Roman"/>
          <w:lang w:val="hr-HR"/>
        </w:rPr>
        <w:t>Mayerom</w:t>
      </w:r>
      <w:proofErr w:type="spellEnd"/>
      <w:r w:rsidR="00954052">
        <w:rPr>
          <w:rFonts w:ascii="Times New Roman" w:hAnsi="Times New Roman" w:cs="Times New Roman"/>
          <w:lang w:val="hr-HR"/>
        </w:rPr>
        <w:t xml:space="preserve">, da </w:t>
      </w:r>
      <w:r w:rsidR="00954052">
        <w:rPr>
          <w:rFonts w:ascii="Times New Roman" w:hAnsi="Times New Roman" w:cs="Times New Roman"/>
          <w:i/>
          <w:iCs/>
          <w:lang w:val="hr-HR"/>
        </w:rPr>
        <w:t>Ispovijesti</w:t>
      </w:r>
      <w:r w:rsidR="00954052">
        <w:rPr>
          <w:rFonts w:ascii="Times New Roman" w:hAnsi="Times New Roman" w:cs="Times New Roman"/>
          <w:lang w:val="hr-HR"/>
        </w:rPr>
        <w:t xml:space="preserve"> nisu autobiografija jer su klasične autobiografske metode pisanja bile nepoznate onodobnim čitateljima.</w:t>
      </w:r>
      <w:r w:rsidR="00954052">
        <w:rPr>
          <w:rStyle w:val="FootnoteReference"/>
          <w:rFonts w:ascii="Times New Roman" w:hAnsi="Times New Roman" w:cs="Times New Roman"/>
          <w:lang w:val="hr-HR"/>
        </w:rPr>
        <w:footnoteReference w:id="90"/>
      </w:r>
      <w:r w:rsidR="00954052">
        <w:rPr>
          <w:rFonts w:ascii="Times New Roman" w:hAnsi="Times New Roman" w:cs="Times New Roman"/>
          <w:lang w:val="hr-HR"/>
        </w:rPr>
        <w:t xml:space="preserve"> Reći da su </w:t>
      </w:r>
      <w:r w:rsidR="00954052">
        <w:rPr>
          <w:rFonts w:ascii="Times New Roman" w:hAnsi="Times New Roman" w:cs="Times New Roman"/>
          <w:i/>
          <w:iCs/>
          <w:lang w:val="hr-HR"/>
        </w:rPr>
        <w:t>Ispovijesti</w:t>
      </w:r>
      <w:r w:rsidR="00954052">
        <w:rPr>
          <w:rFonts w:ascii="Times New Roman" w:hAnsi="Times New Roman" w:cs="Times New Roman"/>
          <w:lang w:val="hr-HR"/>
        </w:rPr>
        <w:t xml:space="preserve"> autobiografija značilo bi reducirati ih na puko slovo na papiru koje prenosi informaciju o obraćenju, a zapravo su </w:t>
      </w:r>
      <w:r w:rsidR="00954052">
        <w:rPr>
          <w:rFonts w:ascii="Times New Roman" w:hAnsi="Times New Roman" w:cs="Times New Roman"/>
          <w:i/>
          <w:iCs/>
          <w:lang w:val="hr-HR"/>
        </w:rPr>
        <w:t>Ispovijesti</w:t>
      </w:r>
      <w:r w:rsidR="00954052">
        <w:rPr>
          <w:rFonts w:ascii="Times New Roman" w:hAnsi="Times New Roman" w:cs="Times New Roman"/>
          <w:lang w:val="hr-HR"/>
        </w:rPr>
        <w:t xml:space="preserve"> puno više od toga, one prožimaju čovjeka i postižu u njemu obraćenje, zahvaćaju njegovu nutrinu, identificiraju naslovnika s Augustinom te se i naslovnik zajedno s Augustinom obraća</w:t>
      </w:r>
      <w:r w:rsidR="006951FC">
        <w:rPr>
          <w:rFonts w:ascii="Times New Roman" w:hAnsi="Times New Roman" w:cs="Times New Roman"/>
          <w:lang w:val="hr-HR"/>
        </w:rPr>
        <w:t xml:space="preserve"> na kršćanstvo</w:t>
      </w:r>
      <w:r w:rsidR="00954052">
        <w:rPr>
          <w:rFonts w:ascii="Times New Roman" w:hAnsi="Times New Roman" w:cs="Times New Roman"/>
          <w:lang w:val="hr-HR"/>
        </w:rPr>
        <w:t xml:space="preserve">. </w:t>
      </w:r>
      <w:r w:rsidR="00BC65F9">
        <w:rPr>
          <w:rFonts w:ascii="Times New Roman" w:hAnsi="Times New Roman" w:cs="Times New Roman"/>
          <w:lang w:val="hr-HR"/>
        </w:rPr>
        <w:t>U kontekstu našega istraživanja</w:t>
      </w:r>
      <w:r w:rsidR="006951FC">
        <w:rPr>
          <w:rFonts w:ascii="Times New Roman" w:hAnsi="Times New Roman" w:cs="Times New Roman"/>
          <w:lang w:val="hr-HR"/>
        </w:rPr>
        <w:t xml:space="preserve"> fenomena svjedočanstva u</w:t>
      </w:r>
      <w:r w:rsidR="00954052">
        <w:rPr>
          <w:rFonts w:ascii="Times New Roman" w:hAnsi="Times New Roman" w:cs="Times New Roman"/>
          <w:lang w:val="hr-HR"/>
        </w:rPr>
        <w:t xml:space="preserve"> </w:t>
      </w:r>
      <w:r w:rsidR="00954052">
        <w:rPr>
          <w:rFonts w:ascii="Times New Roman" w:hAnsi="Times New Roman" w:cs="Times New Roman"/>
          <w:i/>
          <w:iCs/>
          <w:lang w:val="hr-HR"/>
        </w:rPr>
        <w:t>Ispovijesti</w:t>
      </w:r>
      <w:r w:rsidR="00954052">
        <w:rPr>
          <w:rFonts w:ascii="Times New Roman" w:hAnsi="Times New Roman" w:cs="Times New Roman"/>
          <w:lang w:val="hr-HR"/>
        </w:rPr>
        <w:t xml:space="preserve"> </w:t>
      </w:r>
      <w:r w:rsidR="006951FC">
        <w:rPr>
          <w:rFonts w:ascii="Times New Roman" w:hAnsi="Times New Roman" w:cs="Times New Roman"/>
          <w:lang w:val="hr-HR"/>
        </w:rPr>
        <w:t xml:space="preserve">ne </w:t>
      </w:r>
      <w:r w:rsidR="00954052">
        <w:rPr>
          <w:rFonts w:ascii="Times New Roman" w:hAnsi="Times New Roman" w:cs="Times New Roman"/>
          <w:lang w:val="hr-HR"/>
        </w:rPr>
        <w:t xml:space="preserve">svrstavamo u žanr </w:t>
      </w:r>
      <w:r w:rsidR="00954052">
        <w:rPr>
          <w:rFonts w:ascii="Times New Roman" w:hAnsi="Times New Roman" w:cs="Times New Roman"/>
          <w:lang w:val="hr-HR"/>
        </w:rPr>
        <w:lastRenderedPageBreak/>
        <w:t xml:space="preserve">autobiografije, već </w:t>
      </w:r>
      <w:proofErr w:type="spellStart"/>
      <w:r w:rsidR="00954052">
        <w:rPr>
          <w:rFonts w:ascii="Times New Roman" w:hAnsi="Times New Roman" w:cs="Times New Roman"/>
          <w:lang w:val="hr-HR"/>
        </w:rPr>
        <w:t>protreptike</w:t>
      </w:r>
      <w:proofErr w:type="spellEnd"/>
      <w:r w:rsidR="00954052">
        <w:rPr>
          <w:rFonts w:ascii="Times New Roman" w:hAnsi="Times New Roman" w:cs="Times New Roman"/>
          <w:lang w:val="hr-HR"/>
        </w:rPr>
        <w:t>. Protrepti</w:t>
      </w:r>
      <w:r w:rsidR="00BC65F9">
        <w:rPr>
          <w:rFonts w:ascii="Times New Roman" w:hAnsi="Times New Roman" w:cs="Times New Roman"/>
          <w:lang w:val="hr-HR"/>
        </w:rPr>
        <w:t>čki žanr</w:t>
      </w:r>
      <w:r w:rsidR="00954052">
        <w:rPr>
          <w:rFonts w:ascii="Times New Roman" w:hAnsi="Times New Roman" w:cs="Times New Roman"/>
          <w:lang w:val="hr-HR"/>
        </w:rPr>
        <w:t xml:space="preserve"> </w:t>
      </w:r>
      <w:proofErr w:type="spellStart"/>
      <w:r w:rsidR="00954052">
        <w:rPr>
          <w:rFonts w:ascii="Times New Roman" w:hAnsi="Times New Roman" w:cs="Times New Roman"/>
          <w:lang w:val="hr-HR"/>
        </w:rPr>
        <w:t>performira</w:t>
      </w:r>
      <w:proofErr w:type="spellEnd"/>
      <w:r w:rsidR="00954052">
        <w:rPr>
          <w:rFonts w:ascii="Times New Roman" w:hAnsi="Times New Roman" w:cs="Times New Roman"/>
          <w:lang w:val="hr-HR"/>
        </w:rPr>
        <w:t xml:space="preserve"> čitatelja (slično kao što je J. L. </w:t>
      </w:r>
      <w:proofErr w:type="spellStart"/>
      <w:r w:rsidR="00954052">
        <w:rPr>
          <w:rFonts w:ascii="Times New Roman" w:hAnsi="Times New Roman" w:cs="Times New Roman"/>
          <w:lang w:val="hr-HR"/>
        </w:rPr>
        <w:t>Austine</w:t>
      </w:r>
      <w:proofErr w:type="spellEnd"/>
      <w:r w:rsidR="00954052">
        <w:rPr>
          <w:rFonts w:ascii="Times New Roman" w:hAnsi="Times New Roman" w:cs="Times New Roman"/>
          <w:lang w:val="hr-HR"/>
        </w:rPr>
        <w:t xml:space="preserve"> </w:t>
      </w:r>
      <w:r w:rsidR="006951FC">
        <w:rPr>
          <w:rFonts w:ascii="Times New Roman" w:hAnsi="Times New Roman" w:cs="Times New Roman"/>
          <w:lang w:val="hr-HR"/>
        </w:rPr>
        <w:t>govorio o</w:t>
      </w:r>
      <w:r w:rsidR="00954052">
        <w:rPr>
          <w:rFonts w:ascii="Times New Roman" w:hAnsi="Times New Roman" w:cs="Times New Roman"/>
          <w:lang w:val="hr-HR"/>
        </w:rPr>
        <w:t xml:space="preserve"> </w:t>
      </w:r>
      <w:proofErr w:type="spellStart"/>
      <w:r w:rsidR="00954052">
        <w:rPr>
          <w:rFonts w:ascii="Times New Roman" w:hAnsi="Times New Roman" w:cs="Times New Roman"/>
          <w:lang w:val="hr-HR"/>
        </w:rPr>
        <w:t>performativn</w:t>
      </w:r>
      <w:r w:rsidR="006951FC">
        <w:rPr>
          <w:rFonts w:ascii="Times New Roman" w:hAnsi="Times New Roman" w:cs="Times New Roman"/>
          <w:lang w:val="hr-HR"/>
        </w:rPr>
        <w:t>om</w:t>
      </w:r>
      <w:proofErr w:type="spellEnd"/>
      <w:r w:rsidR="00954052">
        <w:rPr>
          <w:rFonts w:ascii="Times New Roman" w:hAnsi="Times New Roman" w:cs="Times New Roman"/>
          <w:lang w:val="hr-HR"/>
        </w:rPr>
        <w:t xml:space="preserve"> govor</w:t>
      </w:r>
      <w:r w:rsidR="006951FC">
        <w:rPr>
          <w:rFonts w:ascii="Times New Roman" w:hAnsi="Times New Roman" w:cs="Times New Roman"/>
          <w:lang w:val="hr-HR"/>
        </w:rPr>
        <w:t>u</w:t>
      </w:r>
      <w:r w:rsidR="00954052">
        <w:rPr>
          <w:rFonts w:ascii="Times New Roman" w:hAnsi="Times New Roman" w:cs="Times New Roman"/>
          <w:lang w:val="hr-HR"/>
        </w:rPr>
        <w:t>) i postiže u njemu unutarnju promjenu,</w:t>
      </w:r>
      <w:r w:rsidR="0011500D">
        <w:rPr>
          <w:rFonts w:ascii="Times New Roman" w:hAnsi="Times New Roman" w:cs="Times New Roman"/>
          <w:lang w:val="hr-HR"/>
        </w:rPr>
        <w:t xml:space="preserve"> a</w:t>
      </w:r>
      <w:r w:rsidR="00954052">
        <w:rPr>
          <w:rFonts w:ascii="Times New Roman" w:hAnsi="Times New Roman" w:cs="Times New Roman"/>
          <w:lang w:val="hr-HR"/>
        </w:rPr>
        <w:t xml:space="preserve"> to je Augustinova </w:t>
      </w:r>
      <w:r w:rsidR="0011500D">
        <w:rPr>
          <w:rFonts w:ascii="Times New Roman" w:hAnsi="Times New Roman" w:cs="Times New Roman"/>
          <w:lang w:val="hr-HR"/>
        </w:rPr>
        <w:t>namjera</w:t>
      </w:r>
      <w:r w:rsidR="00954052">
        <w:rPr>
          <w:rFonts w:ascii="Times New Roman" w:hAnsi="Times New Roman" w:cs="Times New Roman"/>
          <w:lang w:val="hr-HR"/>
        </w:rPr>
        <w:t>: svjedočeći o svome životu privesti druge k Bogu</w:t>
      </w:r>
      <w:r w:rsidR="00BC65F9">
        <w:rPr>
          <w:rFonts w:ascii="Times New Roman" w:hAnsi="Times New Roman" w:cs="Times New Roman"/>
          <w:lang w:val="hr-HR"/>
        </w:rPr>
        <w:t>. Kotzé tvrdi da su naslovnici djela manihejci, pa je za naše istraživanje korisno istaknuti osnovne značajke njihovog povijesno-religijskog identiteta.</w:t>
      </w:r>
    </w:p>
    <w:p w14:paraId="22004901" w14:textId="02FDBD71" w:rsidR="00BC65F9" w:rsidRPr="00BC65F9" w:rsidRDefault="000E04E7" w:rsidP="00555D48">
      <w:pPr>
        <w:spacing w:line="360" w:lineRule="auto"/>
        <w:jc w:val="both"/>
        <w:rPr>
          <w:rFonts w:ascii="Times New Roman" w:hAnsi="Times New Roman" w:cs="Times New Roman"/>
          <w:lang w:val="hr-HR"/>
        </w:rPr>
      </w:pPr>
      <w:r>
        <w:rPr>
          <w:rFonts w:ascii="Times New Roman" w:hAnsi="Times New Roman" w:cs="Times New Roman"/>
          <w:lang w:val="hr-HR"/>
        </w:rPr>
        <w:tab/>
      </w:r>
      <w:r w:rsidR="00BC65F9">
        <w:rPr>
          <w:rFonts w:ascii="Times New Roman" w:hAnsi="Times New Roman" w:cs="Times New Roman"/>
          <w:lang w:val="hr-HR"/>
        </w:rPr>
        <w:t xml:space="preserve">Temeljna manihejska dogma je napeta razlika između svjetla i tame, dobrog Boga i zlog Boga. Manihejsko društvo je vrlo stratificirano: </w:t>
      </w:r>
      <w:proofErr w:type="spellStart"/>
      <w:r w:rsidR="00BC65F9">
        <w:rPr>
          <w:rFonts w:ascii="Times New Roman" w:hAnsi="Times New Roman" w:cs="Times New Roman"/>
          <w:i/>
          <w:iCs/>
          <w:lang w:val="hr-HR"/>
        </w:rPr>
        <w:t>electi</w:t>
      </w:r>
      <w:proofErr w:type="spellEnd"/>
      <w:r w:rsidR="00BC65F9">
        <w:rPr>
          <w:rFonts w:ascii="Times New Roman" w:hAnsi="Times New Roman" w:cs="Times New Roman"/>
          <w:lang w:val="hr-HR"/>
        </w:rPr>
        <w:t xml:space="preserve"> su najviša kasta i oni upućuju poziv </w:t>
      </w:r>
      <w:proofErr w:type="spellStart"/>
      <w:r w:rsidR="00BC65F9">
        <w:rPr>
          <w:rFonts w:ascii="Times New Roman" w:hAnsi="Times New Roman" w:cs="Times New Roman"/>
          <w:i/>
          <w:iCs/>
          <w:lang w:val="hr-HR"/>
        </w:rPr>
        <w:t>audientes</w:t>
      </w:r>
      <w:proofErr w:type="spellEnd"/>
      <w:r w:rsidR="00BC65F9">
        <w:rPr>
          <w:rFonts w:ascii="Times New Roman" w:hAnsi="Times New Roman" w:cs="Times New Roman"/>
          <w:lang w:val="hr-HR"/>
        </w:rPr>
        <w:t xml:space="preserve"> koji su povezani sa Izabranima putem davanja milostinje. Milostinja, molitva i post su etički stupovi maniheizma. Milostinja oslobađa svjetlost koja se nalazi u hrani, a oni koji daju milostinju dobivaju oproštenje grijeha. Molitvu se promatra dosta apstraktno, kao neko svjetlo koje se uzdiže k nebu, a post oslobađa grešnika od tjeskobe. Maniheizam u skladu sa svojim karakterističnim dualističkim pogledom na svijet odbacuje sve tjelesno i materijalno, svijet je zatvor za čovjeka, a tijelo okov njegovoj duši. Zlo materije najviše se očituje u požudi.</w:t>
      </w:r>
      <w:r w:rsidR="00BC65F9">
        <w:rPr>
          <w:rStyle w:val="FootnoteReference"/>
          <w:rFonts w:ascii="Times New Roman" w:hAnsi="Times New Roman" w:cs="Times New Roman"/>
          <w:lang w:val="hr-HR"/>
        </w:rPr>
        <w:footnoteReference w:id="91"/>
      </w:r>
      <w:r w:rsidR="00BC65F9">
        <w:rPr>
          <w:rFonts w:ascii="Times New Roman" w:hAnsi="Times New Roman" w:cs="Times New Roman"/>
          <w:lang w:val="hr-HR"/>
        </w:rPr>
        <w:t xml:space="preserve"> Vjerojatno je zato Augustin izrazito pesimističan prema grijehu požude, a i njego</w:t>
      </w:r>
      <w:r w:rsidR="0011500D">
        <w:rPr>
          <w:rFonts w:ascii="Times New Roman" w:hAnsi="Times New Roman" w:cs="Times New Roman"/>
          <w:lang w:val="hr-HR"/>
        </w:rPr>
        <w:t>v</w:t>
      </w:r>
      <w:r w:rsidR="00BC65F9">
        <w:rPr>
          <w:rFonts w:ascii="Times New Roman" w:hAnsi="Times New Roman" w:cs="Times New Roman"/>
          <w:lang w:val="hr-HR"/>
        </w:rPr>
        <w:t xml:space="preserve"> </w:t>
      </w:r>
      <w:r w:rsidR="0011500D">
        <w:rPr>
          <w:rFonts w:ascii="Times New Roman" w:hAnsi="Times New Roman" w:cs="Times New Roman"/>
          <w:lang w:val="hr-HR"/>
        </w:rPr>
        <w:t>neobično</w:t>
      </w:r>
      <w:r w:rsidR="00BC65F9">
        <w:rPr>
          <w:rFonts w:ascii="Times New Roman" w:hAnsi="Times New Roman" w:cs="Times New Roman"/>
          <w:lang w:val="hr-HR"/>
        </w:rPr>
        <w:t xml:space="preserve"> dramatič</w:t>
      </w:r>
      <w:r w:rsidR="0011500D">
        <w:rPr>
          <w:rFonts w:ascii="Times New Roman" w:hAnsi="Times New Roman" w:cs="Times New Roman"/>
          <w:lang w:val="hr-HR"/>
        </w:rPr>
        <w:t>an opis</w:t>
      </w:r>
      <w:r w:rsidR="00BC65F9">
        <w:rPr>
          <w:rFonts w:ascii="Times New Roman" w:hAnsi="Times New Roman" w:cs="Times New Roman"/>
          <w:lang w:val="hr-HR"/>
        </w:rPr>
        <w:t xml:space="preserve"> krađe voća postaje smislenij</w:t>
      </w:r>
      <w:r w:rsidR="0011500D">
        <w:rPr>
          <w:rFonts w:ascii="Times New Roman" w:hAnsi="Times New Roman" w:cs="Times New Roman"/>
          <w:lang w:val="hr-HR"/>
        </w:rPr>
        <w:t>i</w:t>
      </w:r>
      <w:r w:rsidR="00BC65F9">
        <w:rPr>
          <w:rFonts w:ascii="Times New Roman" w:hAnsi="Times New Roman" w:cs="Times New Roman"/>
          <w:lang w:val="hr-HR"/>
        </w:rPr>
        <w:t xml:space="preserve"> kad u obzir uzmemo manihejce kao primarne naslovnike djela.</w:t>
      </w:r>
    </w:p>
    <w:p w14:paraId="2D514301" w14:textId="5A1065D7" w:rsidR="00BC65F9" w:rsidRDefault="000E04E7" w:rsidP="00555D48">
      <w:pPr>
        <w:spacing w:line="360" w:lineRule="auto"/>
        <w:jc w:val="both"/>
        <w:rPr>
          <w:rFonts w:ascii="Times New Roman" w:hAnsi="Times New Roman" w:cs="Times New Roman"/>
          <w:lang w:val="hr-HR"/>
        </w:rPr>
      </w:pPr>
      <w:r>
        <w:rPr>
          <w:rFonts w:ascii="Times New Roman" w:hAnsi="Times New Roman" w:cs="Times New Roman"/>
          <w:lang w:val="hr-HR"/>
        </w:rPr>
        <w:tab/>
      </w:r>
      <w:r w:rsidR="00954052">
        <w:rPr>
          <w:rFonts w:ascii="Times New Roman" w:hAnsi="Times New Roman" w:cs="Times New Roman"/>
          <w:lang w:val="hr-HR"/>
        </w:rPr>
        <w:t>Teško je točno odrediti neke karakteristike protreptičkog žanra. Prema Kotzé najvažnija je komunikacijska svrhovitost, obra</w:t>
      </w:r>
      <w:r w:rsidR="00BC273A">
        <w:rPr>
          <w:rFonts w:ascii="Times New Roman" w:hAnsi="Times New Roman" w:cs="Times New Roman"/>
          <w:lang w:val="hr-HR"/>
        </w:rPr>
        <w:t>ćenje</w:t>
      </w:r>
      <w:r w:rsidR="00954052">
        <w:rPr>
          <w:rFonts w:ascii="Times New Roman" w:hAnsi="Times New Roman" w:cs="Times New Roman"/>
          <w:lang w:val="hr-HR"/>
        </w:rPr>
        <w:t xml:space="preserve"> naslovnika.</w:t>
      </w:r>
      <w:r w:rsidR="00954052">
        <w:rPr>
          <w:rStyle w:val="FootnoteReference"/>
          <w:rFonts w:ascii="Times New Roman" w:hAnsi="Times New Roman" w:cs="Times New Roman"/>
          <w:lang w:val="hr-HR"/>
        </w:rPr>
        <w:footnoteReference w:id="92"/>
      </w:r>
      <w:r w:rsidR="00954052">
        <w:rPr>
          <w:rFonts w:ascii="Times New Roman" w:hAnsi="Times New Roman" w:cs="Times New Roman"/>
          <w:lang w:val="hr-HR"/>
        </w:rPr>
        <w:t xml:space="preserve"> Ne postoji neka stalna struktura prema kojoj bismo lako prepoznali protreptičko djelo, komunikacijska svrhovitost je jedini stabilni element. Budući da je tako, cijelo djelo mora biti usmjereno prema naslovnicima i uzeti ih ozbiljno u obzir </w:t>
      </w:r>
      <w:r w:rsidR="00BC273A">
        <w:rPr>
          <w:rFonts w:ascii="Times New Roman" w:hAnsi="Times New Roman" w:cs="Times New Roman"/>
          <w:lang w:val="hr-HR"/>
        </w:rPr>
        <w:t>da bi</w:t>
      </w:r>
      <w:r w:rsidR="00954052">
        <w:rPr>
          <w:rFonts w:ascii="Times New Roman" w:hAnsi="Times New Roman" w:cs="Times New Roman"/>
          <w:lang w:val="hr-HR"/>
        </w:rPr>
        <w:t xml:space="preserve"> posti</w:t>
      </w:r>
      <w:r w:rsidR="00BC273A">
        <w:rPr>
          <w:rFonts w:ascii="Times New Roman" w:hAnsi="Times New Roman" w:cs="Times New Roman"/>
          <w:lang w:val="hr-HR"/>
        </w:rPr>
        <w:t>glo</w:t>
      </w:r>
      <w:r w:rsidR="00954052">
        <w:rPr>
          <w:rFonts w:ascii="Times New Roman" w:hAnsi="Times New Roman" w:cs="Times New Roman"/>
          <w:lang w:val="hr-HR"/>
        </w:rPr>
        <w:t xml:space="preserve"> svoj cilj. Da bi postigao</w:t>
      </w:r>
      <w:r w:rsidR="00374518">
        <w:rPr>
          <w:rFonts w:ascii="Times New Roman" w:hAnsi="Times New Roman" w:cs="Times New Roman"/>
          <w:lang w:val="hr-HR"/>
        </w:rPr>
        <w:t xml:space="preserve"> taj cilj</w:t>
      </w:r>
      <w:r w:rsidR="00954052">
        <w:rPr>
          <w:rFonts w:ascii="Times New Roman" w:hAnsi="Times New Roman" w:cs="Times New Roman"/>
          <w:lang w:val="hr-HR"/>
        </w:rPr>
        <w:t xml:space="preserve"> autor mora modificirati tehniku pisanja s obzirom na naslovnike</w:t>
      </w:r>
      <w:r w:rsidR="00BC65F9">
        <w:rPr>
          <w:rFonts w:ascii="Times New Roman" w:hAnsi="Times New Roman" w:cs="Times New Roman"/>
          <w:lang w:val="hr-HR"/>
        </w:rPr>
        <w:t>,</w:t>
      </w:r>
      <w:r w:rsidR="00954052">
        <w:rPr>
          <w:rFonts w:ascii="Times New Roman" w:hAnsi="Times New Roman" w:cs="Times New Roman"/>
          <w:lang w:val="hr-HR"/>
        </w:rPr>
        <w:t xml:space="preserve"> </w:t>
      </w:r>
      <w:r w:rsidR="00BC65F9">
        <w:rPr>
          <w:rFonts w:ascii="Times New Roman" w:hAnsi="Times New Roman" w:cs="Times New Roman"/>
          <w:lang w:val="hr-HR"/>
        </w:rPr>
        <w:t>z</w:t>
      </w:r>
      <w:r w:rsidR="00954052">
        <w:rPr>
          <w:rFonts w:ascii="Times New Roman" w:hAnsi="Times New Roman" w:cs="Times New Roman"/>
          <w:lang w:val="hr-HR"/>
        </w:rPr>
        <w:t>ato je</w:t>
      </w:r>
      <w:r w:rsidR="00BC65F9">
        <w:rPr>
          <w:rFonts w:ascii="Times New Roman" w:hAnsi="Times New Roman" w:cs="Times New Roman"/>
          <w:lang w:val="hr-HR"/>
        </w:rPr>
        <w:t xml:space="preserve"> bilo</w:t>
      </w:r>
      <w:r w:rsidR="00954052">
        <w:rPr>
          <w:rFonts w:ascii="Times New Roman" w:hAnsi="Times New Roman" w:cs="Times New Roman"/>
          <w:lang w:val="hr-HR"/>
        </w:rPr>
        <w:t xml:space="preserve"> važno odrediti naslovnike </w:t>
      </w:r>
      <w:r w:rsidR="00954052">
        <w:rPr>
          <w:rFonts w:ascii="Times New Roman" w:hAnsi="Times New Roman" w:cs="Times New Roman"/>
          <w:i/>
          <w:iCs/>
          <w:lang w:val="hr-HR"/>
        </w:rPr>
        <w:t>Ispovijesti</w:t>
      </w:r>
      <w:r w:rsidR="00954052">
        <w:rPr>
          <w:rFonts w:ascii="Times New Roman" w:hAnsi="Times New Roman" w:cs="Times New Roman"/>
          <w:lang w:val="hr-HR"/>
        </w:rPr>
        <w:t xml:space="preserve">. Opis protreptičkoga koji donosi David </w:t>
      </w:r>
      <w:proofErr w:type="spellStart"/>
      <w:r w:rsidR="00954052">
        <w:rPr>
          <w:rFonts w:ascii="Times New Roman" w:hAnsi="Times New Roman" w:cs="Times New Roman"/>
          <w:lang w:val="hr-HR"/>
        </w:rPr>
        <w:t>Aune</w:t>
      </w:r>
      <w:proofErr w:type="spellEnd"/>
      <w:r w:rsidR="00954052">
        <w:rPr>
          <w:rFonts w:ascii="Times New Roman" w:hAnsi="Times New Roman" w:cs="Times New Roman"/>
          <w:lang w:val="hr-HR"/>
        </w:rPr>
        <w:t xml:space="preserve"> najbolje odgovara našoj analizi </w:t>
      </w:r>
      <w:r w:rsidR="00954052">
        <w:rPr>
          <w:rFonts w:ascii="Times New Roman" w:hAnsi="Times New Roman" w:cs="Times New Roman"/>
          <w:i/>
          <w:iCs/>
          <w:lang w:val="hr-HR"/>
        </w:rPr>
        <w:t>Ispovijesti</w:t>
      </w:r>
      <w:r w:rsidR="00954052">
        <w:rPr>
          <w:rFonts w:ascii="Times New Roman" w:hAnsi="Times New Roman" w:cs="Times New Roman"/>
          <w:lang w:val="hr-HR"/>
        </w:rPr>
        <w:t xml:space="preserve"> kao svjedočanstva: on govori da dobrobiti preporučenog puta života moraju biti prezentirane zajedno s pobijanjem tvrdnji suprotnih grupa.</w:t>
      </w:r>
      <w:r w:rsidR="00954052">
        <w:rPr>
          <w:rStyle w:val="FootnoteReference"/>
          <w:rFonts w:ascii="Times New Roman" w:hAnsi="Times New Roman" w:cs="Times New Roman"/>
          <w:lang w:val="hr-HR"/>
        </w:rPr>
        <w:footnoteReference w:id="93"/>
      </w:r>
      <w:r w:rsidR="00954052">
        <w:rPr>
          <w:rFonts w:ascii="Times New Roman" w:hAnsi="Times New Roman" w:cs="Times New Roman"/>
          <w:lang w:val="hr-HR"/>
        </w:rPr>
        <w:t xml:space="preserve"> Drugim riječima,</w:t>
      </w:r>
      <w:r w:rsidR="00374518" w:rsidRPr="00374518">
        <w:rPr>
          <w:rFonts w:ascii="Times New Roman" w:hAnsi="Times New Roman" w:cs="Times New Roman"/>
          <w:lang w:val="hr-HR"/>
        </w:rPr>
        <w:t xml:space="preserve"> </w:t>
      </w:r>
      <w:r w:rsidR="00374518">
        <w:rPr>
          <w:rFonts w:ascii="Times New Roman" w:hAnsi="Times New Roman" w:cs="Times New Roman"/>
          <w:lang w:val="hr-HR"/>
        </w:rPr>
        <w:t>ono što se svjedoči mora se primjerom pokazati u životu svjedoka</w:t>
      </w:r>
      <w:r w:rsidR="00954052">
        <w:rPr>
          <w:rFonts w:ascii="Times New Roman" w:hAnsi="Times New Roman" w:cs="Times New Roman"/>
          <w:lang w:val="hr-HR"/>
        </w:rPr>
        <w:t>. Većina autora složna je u tome da se nakana protreptičkog djela odnosi na one koji su već obraćeni kao i na one koji još nisu.</w:t>
      </w:r>
      <w:r w:rsidR="00954052">
        <w:rPr>
          <w:rStyle w:val="FootnoteReference"/>
          <w:rFonts w:ascii="Times New Roman" w:hAnsi="Times New Roman" w:cs="Times New Roman"/>
          <w:lang w:val="hr-HR"/>
        </w:rPr>
        <w:footnoteReference w:id="94"/>
      </w:r>
      <w:r w:rsidR="00954052">
        <w:rPr>
          <w:rFonts w:ascii="Times New Roman" w:hAnsi="Times New Roman" w:cs="Times New Roman"/>
          <w:lang w:val="hr-HR"/>
        </w:rPr>
        <w:t xml:space="preserve"> </w:t>
      </w:r>
    </w:p>
    <w:p w14:paraId="6C5E69B2" w14:textId="39FDCA04" w:rsidR="00954052" w:rsidRDefault="000E04E7" w:rsidP="00555D48">
      <w:pPr>
        <w:spacing w:line="360" w:lineRule="auto"/>
        <w:jc w:val="both"/>
        <w:rPr>
          <w:rFonts w:ascii="Times New Roman" w:hAnsi="Times New Roman" w:cs="Times New Roman"/>
          <w:lang w:val="hr-HR"/>
        </w:rPr>
      </w:pPr>
      <w:r>
        <w:rPr>
          <w:rFonts w:ascii="Times New Roman" w:hAnsi="Times New Roman" w:cs="Times New Roman"/>
          <w:lang w:val="hr-HR"/>
        </w:rPr>
        <w:tab/>
      </w:r>
      <w:r w:rsidR="00954052">
        <w:rPr>
          <w:rFonts w:ascii="Times New Roman" w:hAnsi="Times New Roman" w:cs="Times New Roman"/>
          <w:lang w:val="hr-HR"/>
        </w:rPr>
        <w:t xml:space="preserve">Kotzé drži da su, iako ne samo njima, </w:t>
      </w:r>
      <w:r w:rsidR="00954052">
        <w:rPr>
          <w:rFonts w:ascii="Times New Roman" w:hAnsi="Times New Roman" w:cs="Times New Roman"/>
          <w:i/>
          <w:iCs/>
          <w:lang w:val="hr-HR"/>
        </w:rPr>
        <w:t>Ispovijesti</w:t>
      </w:r>
      <w:r w:rsidR="00954052">
        <w:rPr>
          <w:rFonts w:ascii="Times New Roman" w:hAnsi="Times New Roman" w:cs="Times New Roman"/>
          <w:lang w:val="hr-HR"/>
        </w:rPr>
        <w:t xml:space="preserve"> upravljene manihejcima. Protreptički tekst konsolidira one koji su već obraćeni, a istovremeno dohvaća neobraćene manihejce. Sad postaje jasnija podjela djela: u knjigama I.-IX. naglasak je na onima koji tek trebaju biti </w:t>
      </w:r>
      <w:r w:rsidR="00954052">
        <w:rPr>
          <w:rFonts w:ascii="Times New Roman" w:hAnsi="Times New Roman" w:cs="Times New Roman"/>
          <w:lang w:val="hr-HR"/>
        </w:rPr>
        <w:lastRenderedPageBreak/>
        <w:t>obraćeni, a u X.-XIII. na konsolidaciji obraćenih i novoobraćenih.</w:t>
      </w:r>
      <w:r w:rsidR="00954052">
        <w:rPr>
          <w:rStyle w:val="FootnoteReference"/>
          <w:rFonts w:ascii="Times New Roman" w:hAnsi="Times New Roman" w:cs="Times New Roman"/>
          <w:lang w:val="hr-HR"/>
        </w:rPr>
        <w:footnoteReference w:id="95"/>
      </w:r>
      <w:r w:rsidR="00954052">
        <w:rPr>
          <w:rFonts w:ascii="Times New Roman" w:hAnsi="Times New Roman" w:cs="Times New Roman"/>
          <w:lang w:val="hr-HR"/>
        </w:rPr>
        <w:t xml:space="preserve"> Mnogi faktori upućuju na to da su </w:t>
      </w:r>
      <w:r w:rsidR="00954052">
        <w:rPr>
          <w:rFonts w:ascii="Times New Roman" w:hAnsi="Times New Roman" w:cs="Times New Roman"/>
          <w:i/>
          <w:iCs/>
          <w:lang w:val="hr-HR"/>
        </w:rPr>
        <w:t>Ispovijesti</w:t>
      </w:r>
      <w:r w:rsidR="00954052">
        <w:rPr>
          <w:rFonts w:ascii="Times New Roman" w:hAnsi="Times New Roman" w:cs="Times New Roman"/>
          <w:lang w:val="hr-HR"/>
        </w:rPr>
        <w:t xml:space="preserve"> upućene manihejcima: oni su bili </w:t>
      </w:r>
      <w:proofErr w:type="spellStart"/>
      <w:r w:rsidR="00954052">
        <w:rPr>
          <w:rFonts w:ascii="Times New Roman" w:hAnsi="Times New Roman" w:cs="Times New Roman"/>
          <w:lang w:val="hr-HR"/>
        </w:rPr>
        <w:t>Augustinovi</w:t>
      </w:r>
      <w:proofErr w:type="spellEnd"/>
      <w:r w:rsidR="00954052">
        <w:rPr>
          <w:rFonts w:ascii="Times New Roman" w:hAnsi="Times New Roman" w:cs="Times New Roman"/>
          <w:lang w:val="hr-HR"/>
        </w:rPr>
        <w:t xml:space="preserve"> protivnici u </w:t>
      </w:r>
      <w:proofErr w:type="spellStart"/>
      <w:r w:rsidR="00954052">
        <w:rPr>
          <w:rFonts w:ascii="Times New Roman" w:hAnsi="Times New Roman" w:cs="Times New Roman"/>
          <w:lang w:val="hr-HR"/>
        </w:rPr>
        <w:t>Hiponu</w:t>
      </w:r>
      <w:proofErr w:type="spellEnd"/>
      <w:r w:rsidR="00954052">
        <w:rPr>
          <w:rFonts w:ascii="Times New Roman" w:hAnsi="Times New Roman" w:cs="Times New Roman"/>
          <w:lang w:val="hr-HR"/>
        </w:rPr>
        <w:t xml:space="preserve">, Augustin je mnoge prijatelje obratio </w:t>
      </w:r>
      <w:r w:rsidR="00A709A4">
        <w:rPr>
          <w:rFonts w:ascii="Times New Roman" w:hAnsi="Times New Roman" w:cs="Times New Roman"/>
          <w:lang w:val="hr-HR"/>
        </w:rPr>
        <w:t>“</w:t>
      </w:r>
      <w:r w:rsidR="00954052">
        <w:rPr>
          <w:rFonts w:ascii="Times New Roman" w:hAnsi="Times New Roman" w:cs="Times New Roman"/>
          <w:lang w:val="hr-HR"/>
        </w:rPr>
        <w:t>na krivo</w:t>
      </w:r>
      <w:r w:rsidR="00A709A4">
        <w:rPr>
          <w:rFonts w:ascii="Times New Roman" w:hAnsi="Times New Roman" w:cs="Times New Roman"/>
          <w:lang w:val="hr-HR"/>
        </w:rPr>
        <w:t>”</w:t>
      </w:r>
      <w:r w:rsidR="00954052">
        <w:rPr>
          <w:rFonts w:ascii="Times New Roman" w:hAnsi="Times New Roman" w:cs="Times New Roman"/>
          <w:lang w:val="hr-HR"/>
        </w:rPr>
        <w:t xml:space="preserve"> i oni su još uvijek neobraćeni na istinsko kršćanstvo,</w:t>
      </w:r>
      <w:r w:rsidR="00954052">
        <w:rPr>
          <w:rStyle w:val="FootnoteReference"/>
          <w:rFonts w:ascii="Times New Roman" w:hAnsi="Times New Roman" w:cs="Times New Roman"/>
          <w:lang w:val="hr-HR"/>
        </w:rPr>
        <w:footnoteReference w:id="96"/>
      </w:r>
      <w:r w:rsidR="00954052">
        <w:rPr>
          <w:rFonts w:ascii="Times New Roman" w:hAnsi="Times New Roman" w:cs="Times New Roman"/>
          <w:lang w:val="hr-HR"/>
        </w:rPr>
        <w:t xml:space="preserve"> njegova fascinacija vremenom u XI. knjizi vjerojatno je povezana s manihejskim pogledom na vrijeme,</w:t>
      </w:r>
      <w:r w:rsidR="00954052">
        <w:rPr>
          <w:rStyle w:val="FootnoteReference"/>
          <w:rFonts w:ascii="Times New Roman" w:hAnsi="Times New Roman" w:cs="Times New Roman"/>
          <w:lang w:val="hr-HR"/>
        </w:rPr>
        <w:footnoteReference w:id="97"/>
      </w:r>
      <w:r w:rsidR="00954052">
        <w:rPr>
          <w:rFonts w:ascii="Times New Roman" w:hAnsi="Times New Roman" w:cs="Times New Roman"/>
          <w:lang w:val="hr-HR"/>
        </w:rPr>
        <w:t xml:space="preserve"> prema nekima su Augustina suvremenici optuživali da je zauvijek ostao manihejac i infiltrirao se u Crkvu kako bi je iznutra oslabio.</w:t>
      </w:r>
      <w:r w:rsidR="00954052">
        <w:rPr>
          <w:rStyle w:val="FootnoteReference"/>
          <w:rFonts w:ascii="Times New Roman" w:hAnsi="Times New Roman" w:cs="Times New Roman"/>
          <w:lang w:val="hr-HR"/>
        </w:rPr>
        <w:footnoteReference w:id="98"/>
      </w:r>
      <w:r w:rsidR="00E21904">
        <w:rPr>
          <w:rFonts w:ascii="Times New Roman" w:hAnsi="Times New Roman" w:cs="Times New Roman"/>
          <w:lang w:val="hr-HR"/>
        </w:rPr>
        <w:t xml:space="preserve"> Najjasniji </w:t>
      </w:r>
      <w:proofErr w:type="spellStart"/>
      <w:r w:rsidR="00E21904">
        <w:rPr>
          <w:rFonts w:ascii="Times New Roman" w:hAnsi="Times New Roman" w:cs="Times New Roman"/>
          <w:lang w:val="hr-HR"/>
        </w:rPr>
        <w:t>unutartekstualni</w:t>
      </w:r>
      <w:proofErr w:type="spellEnd"/>
      <w:r w:rsidR="00E21904">
        <w:rPr>
          <w:rFonts w:ascii="Times New Roman" w:hAnsi="Times New Roman" w:cs="Times New Roman"/>
          <w:lang w:val="hr-HR"/>
        </w:rPr>
        <w:t xml:space="preserve"> dokaz o upravljenosti </w:t>
      </w:r>
      <w:r w:rsidR="00E21904">
        <w:rPr>
          <w:rFonts w:ascii="Times New Roman" w:hAnsi="Times New Roman" w:cs="Times New Roman"/>
          <w:i/>
          <w:iCs/>
          <w:lang w:val="hr-HR"/>
        </w:rPr>
        <w:t>Ispovijesti</w:t>
      </w:r>
      <w:r w:rsidR="00E21904">
        <w:rPr>
          <w:rFonts w:ascii="Times New Roman" w:hAnsi="Times New Roman" w:cs="Times New Roman"/>
          <w:lang w:val="hr-HR"/>
        </w:rPr>
        <w:t xml:space="preserve"> manihejcima je tumačenje Četvrtog psalma u devetoj knjizi </w:t>
      </w:r>
      <w:r w:rsidR="00E21904">
        <w:rPr>
          <w:rFonts w:ascii="Times New Roman" w:hAnsi="Times New Roman" w:cs="Times New Roman"/>
          <w:i/>
          <w:iCs/>
          <w:lang w:val="hr-HR"/>
        </w:rPr>
        <w:t>Ispovijesti</w:t>
      </w:r>
      <w:r w:rsidR="00E21904">
        <w:rPr>
          <w:rFonts w:ascii="Times New Roman" w:hAnsi="Times New Roman" w:cs="Times New Roman"/>
          <w:lang w:val="hr-HR"/>
        </w:rPr>
        <w:t>. Augustin koristi starozavjetni tekst kako bi rasvijetlio značenje Četvrtog psalma manihejcima, što je znakovito jer su manihejci odbijali Stari zavjet.</w:t>
      </w:r>
      <w:r w:rsidR="00E21904">
        <w:rPr>
          <w:rStyle w:val="FootnoteReference"/>
          <w:rFonts w:ascii="Times New Roman" w:hAnsi="Times New Roman" w:cs="Times New Roman"/>
          <w:lang w:val="hr-HR"/>
        </w:rPr>
        <w:footnoteReference w:id="99"/>
      </w:r>
      <w:r w:rsidR="00E21904">
        <w:rPr>
          <w:rFonts w:ascii="Times New Roman" w:hAnsi="Times New Roman" w:cs="Times New Roman"/>
          <w:lang w:val="hr-HR"/>
        </w:rPr>
        <w:t xml:space="preserve"> Manihejci se eksplicitno spominju</w:t>
      </w:r>
      <w:r w:rsidR="00BC65F9">
        <w:rPr>
          <w:rFonts w:ascii="Times New Roman" w:hAnsi="Times New Roman" w:cs="Times New Roman"/>
          <w:lang w:val="hr-HR"/>
        </w:rPr>
        <w:t xml:space="preserve"> u 9.4.8.</w:t>
      </w:r>
      <w:r w:rsidR="00E21904">
        <w:rPr>
          <w:rFonts w:ascii="Times New Roman" w:hAnsi="Times New Roman" w:cs="Times New Roman"/>
          <w:lang w:val="hr-HR"/>
        </w:rPr>
        <w:t xml:space="preserve">: </w:t>
      </w:r>
      <w:r w:rsidR="00374518">
        <w:rPr>
          <w:rFonts w:ascii="Times New Roman" w:hAnsi="Times New Roman" w:cs="Times New Roman"/>
          <w:lang w:val="hr-HR"/>
        </w:rPr>
        <w:t>„</w:t>
      </w:r>
      <w:r w:rsidR="00E21904">
        <w:rPr>
          <w:rFonts w:ascii="Times New Roman" w:hAnsi="Times New Roman" w:cs="Times New Roman"/>
          <w:lang w:val="hr-HR"/>
        </w:rPr>
        <w:t>Kako sam se žestoko i ljuto srdio na manihejce, a opet sam ih žalio što ne znaju onih tajna, onih lijekova, i što se u ludosti opiru sredstvu od kojega bi mogli ozdraviti!</w:t>
      </w:r>
      <w:r w:rsidR="00A709A4">
        <w:rPr>
          <w:rFonts w:ascii="Times New Roman" w:hAnsi="Times New Roman" w:cs="Times New Roman"/>
          <w:lang w:val="hr-HR"/>
        </w:rPr>
        <w:t>”</w:t>
      </w:r>
      <w:r w:rsidR="00E21904">
        <w:rPr>
          <w:rStyle w:val="FootnoteReference"/>
          <w:rFonts w:ascii="Times New Roman" w:hAnsi="Times New Roman" w:cs="Times New Roman"/>
          <w:lang w:val="hr-HR"/>
        </w:rPr>
        <w:footnoteReference w:id="100"/>
      </w:r>
      <w:r w:rsidR="00E21904">
        <w:rPr>
          <w:rFonts w:ascii="Times New Roman" w:hAnsi="Times New Roman" w:cs="Times New Roman"/>
          <w:lang w:val="hr-HR"/>
        </w:rPr>
        <w:t xml:space="preserve"> Latinski tekst otkriva naglasak koji je u prijevodu</w:t>
      </w:r>
      <w:r w:rsidR="00BC65F9">
        <w:rPr>
          <w:rFonts w:ascii="Times New Roman" w:hAnsi="Times New Roman" w:cs="Times New Roman"/>
          <w:lang w:val="hr-HR"/>
        </w:rPr>
        <w:t xml:space="preserve"> Stjepana </w:t>
      </w:r>
      <w:proofErr w:type="spellStart"/>
      <w:r w:rsidR="00BC65F9">
        <w:rPr>
          <w:rFonts w:ascii="Times New Roman" w:hAnsi="Times New Roman" w:cs="Times New Roman"/>
          <w:lang w:val="hr-HR"/>
        </w:rPr>
        <w:t>Hosua</w:t>
      </w:r>
      <w:proofErr w:type="spellEnd"/>
      <w:r w:rsidR="00E21904">
        <w:rPr>
          <w:rFonts w:ascii="Times New Roman" w:hAnsi="Times New Roman" w:cs="Times New Roman"/>
          <w:lang w:val="hr-HR"/>
        </w:rPr>
        <w:t xml:space="preserve"> ipak ostao skriven: </w:t>
      </w:r>
      <w:r w:rsidR="00374518">
        <w:rPr>
          <w:rFonts w:ascii="Times New Roman" w:hAnsi="Times New Roman" w:cs="Times New Roman"/>
          <w:lang w:val="hr-HR"/>
        </w:rPr>
        <w:t>„</w:t>
      </w:r>
      <w:proofErr w:type="spellStart"/>
      <w:r w:rsidR="00E21904">
        <w:rPr>
          <w:rFonts w:ascii="Times New Roman" w:hAnsi="Times New Roman" w:cs="Times New Roman"/>
          <w:lang w:val="hr-HR"/>
        </w:rPr>
        <w:t>Quam</w:t>
      </w:r>
      <w:proofErr w:type="spellEnd"/>
      <w:r w:rsidR="00E21904">
        <w:rPr>
          <w:rFonts w:ascii="Times New Roman" w:hAnsi="Times New Roman" w:cs="Times New Roman"/>
          <w:lang w:val="hr-HR"/>
        </w:rPr>
        <w:t xml:space="preserve"> </w:t>
      </w:r>
      <w:proofErr w:type="spellStart"/>
      <w:r w:rsidR="00E21904">
        <w:rPr>
          <w:rFonts w:ascii="Times New Roman" w:hAnsi="Times New Roman" w:cs="Times New Roman"/>
          <w:lang w:val="hr-HR"/>
        </w:rPr>
        <w:t>vehementi</w:t>
      </w:r>
      <w:proofErr w:type="spellEnd"/>
      <w:r w:rsidR="00E21904">
        <w:rPr>
          <w:rFonts w:ascii="Times New Roman" w:hAnsi="Times New Roman" w:cs="Times New Roman"/>
          <w:lang w:val="hr-HR"/>
        </w:rPr>
        <w:t xml:space="preserve"> et </w:t>
      </w:r>
      <w:proofErr w:type="spellStart"/>
      <w:r w:rsidR="00E21904">
        <w:rPr>
          <w:rFonts w:ascii="Times New Roman" w:hAnsi="Times New Roman" w:cs="Times New Roman"/>
          <w:lang w:val="hr-HR"/>
        </w:rPr>
        <w:t>acri</w:t>
      </w:r>
      <w:proofErr w:type="spellEnd"/>
      <w:r w:rsidR="00E21904">
        <w:rPr>
          <w:rFonts w:ascii="Times New Roman" w:hAnsi="Times New Roman" w:cs="Times New Roman"/>
          <w:lang w:val="hr-HR"/>
        </w:rPr>
        <w:t xml:space="preserve"> </w:t>
      </w:r>
      <w:proofErr w:type="spellStart"/>
      <w:r w:rsidR="00E21904">
        <w:rPr>
          <w:rFonts w:ascii="Times New Roman" w:hAnsi="Times New Roman" w:cs="Times New Roman"/>
          <w:lang w:val="hr-HR"/>
        </w:rPr>
        <w:t>dolore</w:t>
      </w:r>
      <w:proofErr w:type="spellEnd"/>
      <w:r w:rsidR="00E21904">
        <w:rPr>
          <w:rFonts w:ascii="Times New Roman" w:hAnsi="Times New Roman" w:cs="Times New Roman"/>
          <w:lang w:val="hr-HR"/>
        </w:rPr>
        <w:t xml:space="preserve"> </w:t>
      </w:r>
      <w:proofErr w:type="spellStart"/>
      <w:r w:rsidR="00E21904">
        <w:rPr>
          <w:rFonts w:ascii="Times New Roman" w:hAnsi="Times New Roman" w:cs="Times New Roman"/>
          <w:lang w:val="hr-HR"/>
        </w:rPr>
        <w:t>indignabar</w:t>
      </w:r>
      <w:proofErr w:type="spellEnd"/>
      <w:r w:rsidR="00E21904">
        <w:rPr>
          <w:rFonts w:ascii="Times New Roman" w:hAnsi="Times New Roman" w:cs="Times New Roman"/>
          <w:lang w:val="hr-HR"/>
        </w:rPr>
        <w:t xml:space="preserve"> </w:t>
      </w:r>
      <w:proofErr w:type="spellStart"/>
      <w:r w:rsidR="00E21904">
        <w:rPr>
          <w:rFonts w:ascii="Times New Roman" w:hAnsi="Times New Roman" w:cs="Times New Roman"/>
          <w:lang w:val="hr-HR"/>
        </w:rPr>
        <w:t>manichaeis</w:t>
      </w:r>
      <w:proofErr w:type="spellEnd"/>
      <w:r w:rsidR="00A709A4">
        <w:rPr>
          <w:rFonts w:ascii="Times New Roman" w:hAnsi="Times New Roman" w:cs="Times New Roman"/>
          <w:lang w:val="hr-HR"/>
        </w:rPr>
        <w:t>”</w:t>
      </w:r>
      <w:r w:rsidR="00FA5FE2">
        <w:rPr>
          <w:rFonts w:ascii="Times New Roman" w:hAnsi="Times New Roman" w:cs="Times New Roman"/>
          <w:lang w:val="hr-HR"/>
        </w:rPr>
        <w:t>.</w:t>
      </w:r>
      <w:r w:rsidR="00E21904">
        <w:rPr>
          <w:rStyle w:val="FootnoteReference"/>
          <w:rFonts w:ascii="Times New Roman" w:hAnsi="Times New Roman" w:cs="Times New Roman"/>
          <w:lang w:val="hr-HR"/>
        </w:rPr>
        <w:footnoteReference w:id="101"/>
      </w:r>
      <w:r w:rsidR="00E21904">
        <w:rPr>
          <w:rFonts w:ascii="Times New Roman" w:hAnsi="Times New Roman" w:cs="Times New Roman"/>
          <w:lang w:val="hr-HR"/>
        </w:rPr>
        <w:t xml:space="preserve"> Ovdje veći naglasak treba staviti na Augustinovu bol (</w:t>
      </w:r>
      <w:proofErr w:type="spellStart"/>
      <w:r w:rsidR="00E21904">
        <w:rPr>
          <w:rFonts w:ascii="Times New Roman" w:hAnsi="Times New Roman" w:cs="Times New Roman"/>
          <w:i/>
          <w:iCs/>
          <w:lang w:val="hr-HR"/>
        </w:rPr>
        <w:t>dolor</w:t>
      </w:r>
      <w:proofErr w:type="spellEnd"/>
      <w:r w:rsidR="00E21904">
        <w:rPr>
          <w:rFonts w:ascii="Times New Roman" w:hAnsi="Times New Roman" w:cs="Times New Roman"/>
          <w:lang w:val="hr-HR"/>
        </w:rPr>
        <w:t>) i na implicitno prisutnu sliku Krista Liječnika (</w:t>
      </w:r>
      <w:proofErr w:type="spellStart"/>
      <w:r w:rsidR="00E21904">
        <w:rPr>
          <w:rFonts w:ascii="Times New Roman" w:hAnsi="Times New Roman" w:cs="Times New Roman"/>
          <w:i/>
          <w:iCs/>
          <w:lang w:val="hr-HR"/>
        </w:rPr>
        <w:t>Christus</w:t>
      </w:r>
      <w:proofErr w:type="spellEnd"/>
      <w:r w:rsidR="00E21904">
        <w:rPr>
          <w:rFonts w:ascii="Times New Roman" w:hAnsi="Times New Roman" w:cs="Times New Roman"/>
          <w:i/>
          <w:iCs/>
          <w:lang w:val="hr-HR"/>
        </w:rPr>
        <w:t xml:space="preserve"> </w:t>
      </w:r>
      <w:proofErr w:type="spellStart"/>
      <w:r w:rsidR="00E21904">
        <w:rPr>
          <w:rFonts w:ascii="Times New Roman" w:hAnsi="Times New Roman" w:cs="Times New Roman"/>
          <w:i/>
          <w:iCs/>
          <w:lang w:val="hr-HR"/>
        </w:rPr>
        <w:t>Medicus</w:t>
      </w:r>
      <w:proofErr w:type="spellEnd"/>
      <w:r w:rsidR="00E21904">
        <w:rPr>
          <w:rFonts w:ascii="Times New Roman" w:hAnsi="Times New Roman" w:cs="Times New Roman"/>
          <w:lang w:val="hr-HR"/>
        </w:rPr>
        <w:t xml:space="preserve">) koja je bila bliska manihejcima: ton teksta je brižan, a ne </w:t>
      </w:r>
      <w:proofErr w:type="spellStart"/>
      <w:r w:rsidR="00E21904">
        <w:rPr>
          <w:rFonts w:ascii="Times New Roman" w:hAnsi="Times New Roman" w:cs="Times New Roman"/>
          <w:lang w:val="hr-HR"/>
        </w:rPr>
        <w:t>optužiteljski</w:t>
      </w:r>
      <w:proofErr w:type="spellEnd"/>
      <w:r w:rsidR="00E21904">
        <w:rPr>
          <w:rFonts w:ascii="Times New Roman" w:hAnsi="Times New Roman" w:cs="Times New Roman"/>
          <w:lang w:val="hr-HR"/>
        </w:rPr>
        <w:t>.</w:t>
      </w:r>
      <w:r w:rsidR="00E21904">
        <w:rPr>
          <w:rStyle w:val="FootnoteReference"/>
          <w:rFonts w:ascii="Times New Roman" w:hAnsi="Times New Roman" w:cs="Times New Roman"/>
          <w:lang w:val="hr-HR"/>
        </w:rPr>
        <w:footnoteReference w:id="102"/>
      </w:r>
      <w:r w:rsidR="00E21904">
        <w:rPr>
          <w:rFonts w:ascii="Times New Roman" w:hAnsi="Times New Roman" w:cs="Times New Roman"/>
          <w:lang w:val="hr-HR"/>
        </w:rPr>
        <w:t xml:space="preserve"> </w:t>
      </w:r>
      <w:r w:rsidR="00BC65F9">
        <w:rPr>
          <w:rFonts w:ascii="Times New Roman" w:hAnsi="Times New Roman" w:cs="Times New Roman"/>
          <w:lang w:val="hr-HR"/>
        </w:rPr>
        <w:t>U</w:t>
      </w:r>
      <w:r w:rsidR="00E21904">
        <w:rPr>
          <w:rFonts w:ascii="Times New Roman" w:hAnsi="Times New Roman" w:cs="Times New Roman"/>
          <w:lang w:val="hr-HR"/>
        </w:rPr>
        <w:t xml:space="preserve"> </w:t>
      </w:r>
      <w:proofErr w:type="spellStart"/>
      <w:r w:rsidR="00E21904">
        <w:rPr>
          <w:rFonts w:ascii="Times New Roman" w:hAnsi="Times New Roman" w:cs="Times New Roman"/>
          <w:lang w:val="hr-HR"/>
        </w:rPr>
        <w:t>Augustinovom</w:t>
      </w:r>
      <w:proofErr w:type="spellEnd"/>
      <w:r w:rsidR="00E21904">
        <w:rPr>
          <w:rFonts w:ascii="Times New Roman" w:hAnsi="Times New Roman" w:cs="Times New Roman"/>
          <w:lang w:val="hr-HR"/>
        </w:rPr>
        <w:t xml:space="preserve"> izražavanju dolazi do izražaja ključna odrednica svjedočenja, ukoliko je ono</w:t>
      </w:r>
      <w:r w:rsidR="00BC65F9">
        <w:rPr>
          <w:rFonts w:ascii="Times New Roman" w:hAnsi="Times New Roman" w:cs="Times New Roman"/>
          <w:lang w:val="hr-HR"/>
        </w:rPr>
        <w:t xml:space="preserve"> i</w:t>
      </w:r>
      <w:r w:rsidR="00E21904">
        <w:rPr>
          <w:rFonts w:ascii="Times New Roman" w:hAnsi="Times New Roman" w:cs="Times New Roman"/>
          <w:lang w:val="hr-HR"/>
        </w:rPr>
        <w:t xml:space="preserve"> apologija: obrazloženje kršćanske nade (</w:t>
      </w:r>
      <w:proofErr w:type="spellStart"/>
      <w:r w:rsidR="00BC65F9" w:rsidRPr="00BC65F9">
        <w:rPr>
          <w:rFonts w:ascii="Times New Roman" w:hAnsi="Times New Roman" w:cs="Times New Roman"/>
          <w:lang w:val="hr-HR"/>
        </w:rPr>
        <w:t>ἐλ</w:t>
      </w:r>
      <w:proofErr w:type="spellEnd"/>
      <w:r w:rsidR="00BC65F9" w:rsidRPr="00BC65F9">
        <w:rPr>
          <w:rFonts w:ascii="Times New Roman" w:hAnsi="Times New Roman" w:cs="Times New Roman"/>
          <w:lang w:val="hr-HR"/>
        </w:rPr>
        <w:t>π</w:t>
      </w:r>
      <w:proofErr w:type="spellStart"/>
      <w:r w:rsidR="00BC65F9" w:rsidRPr="00BC65F9">
        <w:rPr>
          <w:rFonts w:ascii="Times New Roman" w:hAnsi="Times New Roman" w:cs="Times New Roman"/>
          <w:lang w:val="hr-HR"/>
        </w:rPr>
        <w:t>ίς</w:t>
      </w:r>
      <w:proofErr w:type="spellEnd"/>
      <w:r w:rsidR="00E21904">
        <w:rPr>
          <w:rFonts w:ascii="Times New Roman" w:hAnsi="Times New Roman" w:cs="Times New Roman"/>
          <w:lang w:val="hr-HR"/>
        </w:rPr>
        <w:t>) uvijek dolazi blago i s poštovanjem (usp. 1 Pt 3,15). Augustinova intencija da obrati manihejce prožeta je više očinskom blagošću negoli napasnim navaljivanjem, stoga se u ovom tekstu</w:t>
      </w:r>
      <w:r w:rsidR="00374518">
        <w:rPr>
          <w:rFonts w:ascii="Times New Roman" w:hAnsi="Times New Roman" w:cs="Times New Roman"/>
          <w:lang w:val="hr-HR"/>
        </w:rPr>
        <w:t xml:space="preserve"> lako</w:t>
      </w:r>
      <w:r w:rsidR="00E21904">
        <w:rPr>
          <w:rFonts w:ascii="Times New Roman" w:hAnsi="Times New Roman" w:cs="Times New Roman"/>
          <w:lang w:val="hr-HR"/>
        </w:rPr>
        <w:t xml:space="preserve"> iščitava sva prisutnost očinske ljubavi i boli zbog izgubljenog sina (usp. Lk 15,11-20) koja karakterizira kršćansko svjedočanstvo. Daljnji tekst IX. knjige dokazuje našu tvrdnju: </w:t>
      </w:r>
      <w:r w:rsidR="00374518">
        <w:rPr>
          <w:rFonts w:ascii="Times New Roman" w:hAnsi="Times New Roman" w:cs="Times New Roman"/>
          <w:lang w:val="hr-HR"/>
        </w:rPr>
        <w:t>„</w:t>
      </w:r>
      <w:r w:rsidR="00E21904">
        <w:rPr>
          <w:rFonts w:ascii="Times New Roman" w:hAnsi="Times New Roman" w:cs="Times New Roman"/>
          <w:lang w:val="hr-HR"/>
        </w:rPr>
        <w:t>Čitao sam i izgarao, ali nisam znao što da činim s onim gluhim mrtvacima među koje sam pripadao i ja [...]</w:t>
      </w:r>
      <w:r w:rsidR="00A709A4">
        <w:rPr>
          <w:rFonts w:ascii="Times New Roman" w:hAnsi="Times New Roman" w:cs="Times New Roman"/>
          <w:lang w:val="hr-HR"/>
        </w:rPr>
        <w:t>”</w:t>
      </w:r>
      <w:r w:rsidR="00E21904">
        <w:rPr>
          <w:rFonts w:ascii="Times New Roman" w:hAnsi="Times New Roman" w:cs="Times New Roman"/>
          <w:lang w:val="hr-HR"/>
        </w:rPr>
        <w:t>.</w:t>
      </w:r>
      <w:r w:rsidR="00E21904">
        <w:rPr>
          <w:rStyle w:val="FootnoteReference"/>
          <w:rFonts w:ascii="Times New Roman" w:hAnsi="Times New Roman" w:cs="Times New Roman"/>
          <w:lang w:val="hr-HR"/>
        </w:rPr>
        <w:footnoteReference w:id="103"/>
      </w:r>
      <w:r w:rsidR="00E21904">
        <w:rPr>
          <w:rFonts w:ascii="Times New Roman" w:hAnsi="Times New Roman" w:cs="Times New Roman"/>
          <w:lang w:val="hr-HR"/>
        </w:rPr>
        <w:t xml:space="preserve"> Karakteristika kršćanskog svjedočanstva je čitanje i izgaranje. Manihejci</w:t>
      </w:r>
      <w:r w:rsidR="00BC65F9">
        <w:rPr>
          <w:rFonts w:ascii="Times New Roman" w:hAnsi="Times New Roman" w:cs="Times New Roman"/>
          <w:lang w:val="hr-HR"/>
        </w:rPr>
        <w:t xml:space="preserve"> (gluhi mrtvaci)</w:t>
      </w:r>
      <w:r w:rsidR="00E21904">
        <w:rPr>
          <w:rFonts w:ascii="Times New Roman" w:hAnsi="Times New Roman" w:cs="Times New Roman"/>
          <w:lang w:val="hr-HR"/>
        </w:rPr>
        <w:t xml:space="preserve"> koji su čitali ovaj odlomak mogli su osjetiti da je Augustin zabrinuti prijatelj, a ne krvnički progonitelj. Upravo u ovome leži povezanost</w:t>
      </w:r>
      <w:r w:rsidR="00374518">
        <w:rPr>
          <w:rFonts w:ascii="Times New Roman" w:hAnsi="Times New Roman" w:cs="Times New Roman"/>
          <w:lang w:val="hr-HR"/>
        </w:rPr>
        <w:t xml:space="preserve"> Augustinova svjedočenja</w:t>
      </w:r>
      <w:r w:rsidR="00E21904">
        <w:rPr>
          <w:rFonts w:ascii="Times New Roman" w:hAnsi="Times New Roman" w:cs="Times New Roman"/>
          <w:lang w:val="hr-HR"/>
        </w:rPr>
        <w:t xml:space="preserve"> s apologij</w:t>
      </w:r>
      <w:r w:rsidR="00374518">
        <w:rPr>
          <w:rFonts w:ascii="Times New Roman" w:hAnsi="Times New Roman" w:cs="Times New Roman"/>
          <w:lang w:val="hr-HR"/>
        </w:rPr>
        <w:t>om</w:t>
      </w:r>
      <w:r w:rsidR="00E21904">
        <w:rPr>
          <w:rFonts w:ascii="Times New Roman" w:hAnsi="Times New Roman" w:cs="Times New Roman"/>
          <w:lang w:val="hr-HR"/>
        </w:rPr>
        <w:t xml:space="preserve"> koja razotkriva ono što što iz samog pojma </w:t>
      </w:r>
      <w:r w:rsidR="00374518">
        <w:rPr>
          <w:rFonts w:ascii="Times New Roman" w:hAnsi="Times New Roman" w:cs="Times New Roman"/>
          <w:lang w:val="hr-HR"/>
        </w:rPr>
        <w:t>„</w:t>
      </w:r>
      <w:r w:rsidR="00E21904">
        <w:rPr>
          <w:rFonts w:ascii="Times New Roman" w:hAnsi="Times New Roman" w:cs="Times New Roman"/>
          <w:lang w:val="hr-HR"/>
        </w:rPr>
        <w:t>svjedočanstvo</w:t>
      </w:r>
      <w:r w:rsidR="00A709A4">
        <w:rPr>
          <w:rFonts w:ascii="Times New Roman" w:hAnsi="Times New Roman" w:cs="Times New Roman"/>
          <w:lang w:val="hr-HR"/>
        </w:rPr>
        <w:t>”</w:t>
      </w:r>
      <w:r w:rsidR="00E21904">
        <w:rPr>
          <w:rFonts w:ascii="Times New Roman" w:hAnsi="Times New Roman" w:cs="Times New Roman"/>
          <w:lang w:val="hr-HR"/>
        </w:rPr>
        <w:t xml:space="preserve"> ostaje na prvi pogled skriveno. U </w:t>
      </w:r>
      <w:r>
        <w:rPr>
          <w:rFonts w:ascii="Times New Roman" w:hAnsi="Times New Roman" w:cs="Times New Roman"/>
          <w:lang w:val="hr-HR"/>
        </w:rPr>
        <w:t>3</w:t>
      </w:r>
      <w:r w:rsidR="00BC65F9">
        <w:rPr>
          <w:rFonts w:ascii="Times New Roman" w:hAnsi="Times New Roman" w:cs="Times New Roman"/>
          <w:lang w:val="hr-HR"/>
        </w:rPr>
        <w:t>.</w:t>
      </w:r>
      <w:r>
        <w:rPr>
          <w:rFonts w:ascii="Times New Roman" w:hAnsi="Times New Roman" w:cs="Times New Roman"/>
          <w:lang w:val="hr-HR"/>
        </w:rPr>
        <w:t>1.</w:t>
      </w:r>
      <w:r w:rsidR="00E21904">
        <w:rPr>
          <w:rFonts w:ascii="Times New Roman" w:hAnsi="Times New Roman" w:cs="Times New Roman"/>
          <w:lang w:val="hr-HR"/>
        </w:rPr>
        <w:t xml:space="preserve"> </w:t>
      </w:r>
      <w:r w:rsidR="00374518">
        <w:rPr>
          <w:rFonts w:ascii="Times New Roman" w:hAnsi="Times New Roman" w:cs="Times New Roman"/>
          <w:lang w:val="hr-HR"/>
        </w:rPr>
        <w:t>eksplicirat</w:t>
      </w:r>
      <w:r w:rsidR="00E21904">
        <w:rPr>
          <w:rFonts w:ascii="Times New Roman" w:hAnsi="Times New Roman" w:cs="Times New Roman"/>
          <w:lang w:val="hr-HR"/>
        </w:rPr>
        <w:t xml:space="preserve"> ćemo </w:t>
      </w:r>
      <w:r w:rsidR="00BC65F9">
        <w:rPr>
          <w:rFonts w:ascii="Times New Roman" w:hAnsi="Times New Roman" w:cs="Times New Roman"/>
          <w:lang w:val="hr-HR"/>
        </w:rPr>
        <w:t>implicitn</w:t>
      </w:r>
      <w:r w:rsidR="00374518">
        <w:rPr>
          <w:rFonts w:ascii="Times New Roman" w:hAnsi="Times New Roman" w:cs="Times New Roman"/>
          <w:lang w:val="hr-HR"/>
        </w:rPr>
        <w:t>e</w:t>
      </w:r>
      <w:r w:rsidR="00BC65F9">
        <w:rPr>
          <w:rFonts w:ascii="Times New Roman" w:hAnsi="Times New Roman" w:cs="Times New Roman"/>
          <w:lang w:val="hr-HR"/>
        </w:rPr>
        <w:t xml:space="preserve"> </w:t>
      </w:r>
      <w:r w:rsidR="00E21904">
        <w:rPr>
          <w:rFonts w:ascii="Times New Roman" w:hAnsi="Times New Roman" w:cs="Times New Roman"/>
          <w:lang w:val="hr-HR"/>
        </w:rPr>
        <w:t>naglas</w:t>
      </w:r>
      <w:r w:rsidR="00374518">
        <w:rPr>
          <w:rFonts w:ascii="Times New Roman" w:hAnsi="Times New Roman" w:cs="Times New Roman"/>
          <w:lang w:val="hr-HR"/>
        </w:rPr>
        <w:t>ke</w:t>
      </w:r>
      <w:r w:rsidR="00E21904">
        <w:rPr>
          <w:rFonts w:ascii="Times New Roman" w:hAnsi="Times New Roman" w:cs="Times New Roman"/>
          <w:lang w:val="hr-HR"/>
        </w:rPr>
        <w:t xml:space="preserve"> koje kategorija svjedočenja dobiva u povezanosti s apologijom koju smo iščitali iz odlomka</w:t>
      </w:r>
      <w:r w:rsidR="00BC65F9">
        <w:rPr>
          <w:rFonts w:ascii="Times New Roman" w:hAnsi="Times New Roman" w:cs="Times New Roman"/>
          <w:lang w:val="hr-HR"/>
        </w:rPr>
        <w:t xml:space="preserve"> 9.4.8.</w:t>
      </w:r>
      <w:r w:rsidR="00E21904">
        <w:rPr>
          <w:rFonts w:ascii="Times New Roman" w:hAnsi="Times New Roman" w:cs="Times New Roman"/>
          <w:lang w:val="hr-HR"/>
        </w:rPr>
        <w:t xml:space="preserve"> </w:t>
      </w:r>
      <w:r>
        <w:rPr>
          <w:rFonts w:ascii="Times New Roman" w:hAnsi="Times New Roman" w:cs="Times New Roman"/>
          <w:lang w:val="hr-HR"/>
        </w:rPr>
        <w:t>(</w:t>
      </w:r>
      <w:proofErr w:type="spellStart"/>
      <w:r w:rsidR="00E21904">
        <w:rPr>
          <w:rFonts w:ascii="Times New Roman" w:hAnsi="Times New Roman" w:cs="Times New Roman"/>
          <w:i/>
          <w:iCs/>
          <w:lang w:val="hr-HR"/>
        </w:rPr>
        <w:t>Quam</w:t>
      </w:r>
      <w:proofErr w:type="spellEnd"/>
      <w:r w:rsidR="00E21904">
        <w:rPr>
          <w:rFonts w:ascii="Times New Roman" w:hAnsi="Times New Roman" w:cs="Times New Roman"/>
          <w:i/>
          <w:iCs/>
          <w:lang w:val="hr-HR"/>
        </w:rPr>
        <w:t xml:space="preserve"> </w:t>
      </w:r>
      <w:proofErr w:type="spellStart"/>
      <w:r w:rsidR="00E21904">
        <w:rPr>
          <w:rFonts w:ascii="Times New Roman" w:hAnsi="Times New Roman" w:cs="Times New Roman"/>
          <w:i/>
          <w:iCs/>
          <w:lang w:val="hr-HR"/>
        </w:rPr>
        <w:t>vehementi</w:t>
      </w:r>
      <w:proofErr w:type="spellEnd"/>
      <w:r w:rsidR="00BC65F9">
        <w:rPr>
          <w:rFonts w:ascii="Times New Roman" w:hAnsi="Times New Roman" w:cs="Times New Roman"/>
          <w:lang w:val="hr-HR"/>
        </w:rPr>
        <w:t>).</w:t>
      </w:r>
    </w:p>
    <w:p w14:paraId="68838156" w14:textId="11EE29D6" w:rsidR="000E04E7" w:rsidRPr="000E04E7" w:rsidRDefault="000E04E7" w:rsidP="00036E4E">
      <w:pPr>
        <w:pStyle w:val="Heading2"/>
        <w:spacing w:after="240" w:line="360" w:lineRule="auto"/>
        <w:rPr>
          <w:lang w:val="hr-HR"/>
        </w:rPr>
      </w:pPr>
      <w:bookmarkStart w:id="22" w:name="_Toc75463175"/>
      <w:r>
        <w:rPr>
          <w:lang w:val="hr-HR"/>
        </w:rPr>
        <w:lastRenderedPageBreak/>
        <w:t>3</w:t>
      </w:r>
      <w:r>
        <w:t>.</w:t>
      </w:r>
      <w:r>
        <w:rPr>
          <w:lang w:val="hr-HR"/>
        </w:rPr>
        <w:t>1</w:t>
      </w:r>
      <w:r>
        <w:t xml:space="preserve"> </w:t>
      </w:r>
      <w:r>
        <w:rPr>
          <w:lang w:val="hr-HR"/>
        </w:rPr>
        <w:t>Protreptičnost Augustinove apologije</w:t>
      </w:r>
      <w:bookmarkEnd w:id="22"/>
    </w:p>
    <w:p w14:paraId="24030120" w14:textId="77777777" w:rsidR="00374518" w:rsidRDefault="000E04E7" w:rsidP="000E04E7">
      <w:pPr>
        <w:spacing w:line="360" w:lineRule="auto"/>
        <w:jc w:val="both"/>
        <w:rPr>
          <w:rFonts w:ascii="Times New Roman" w:hAnsi="Times New Roman" w:cs="Times New Roman"/>
          <w:lang w:val="hr-HR"/>
        </w:rPr>
      </w:pPr>
      <w:r>
        <w:rPr>
          <w:rFonts w:ascii="Times New Roman" w:hAnsi="Times New Roman" w:cs="Times New Roman"/>
          <w:b/>
          <w:bCs/>
          <w:lang w:val="hr-HR"/>
        </w:rPr>
        <w:tab/>
      </w:r>
      <w:r>
        <w:rPr>
          <w:rFonts w:ascii="Times New Roman" w:hAnsi="Times New Roman" w:cs="Times New Roman"/>
          <w:lang w:val="hr-HR"/>
        </w:rPr>
        <w:t xml:space="preserve">Spomenuli smo povezanost između svjedočanstva i apologije koja ga nadopunjuje, iznosi na svjetlo ono što iz samog pojma </w:t>
      </w:r>
      <w:r w:rsidR="00374518">
        <w:rPr>
          <w:rFonts w:ascii="Times New Roman" w:hAnsi="Times New Roman" w:cs="Times New Roman"/>
          <w:lang w:val="hr-HR"/>
        </w:rPr>
        <w:t>„</w:t>
      </w:r>
      <w:r>
        <w:rPr>
          <w:rFonts w:ascii="Times New Roman" w:hAnsi="Times New Roman" w:cs="Times New Roman"/>
          <w:lang w:val="hr-HR"/>
        </w:rPr>
        <w:t>svjedočanstvo</w:t>
      </w:r>
      <w:r w:rsidR="00374518">
        <w:rPr>
          <w:rFonts w:ascii="Times New Roman" w:hAnsi="Times New Roman" w:cs="Times New Roman"/>
          <w:lang w:val="hr-HR"/>
        </w:rPr>
        <w:t>”</w:t>
      </w:r>
      <w:r>
        <w:rPr>
          <w:rFonts w:ascii="Times New Roman" w:hAnsi="Times New Roman" w:cs="Times New Roman"/>
          <w:lang w:val="hr-HR"/>
        </w:rPr>
        <w:t xml:space="preserve"> ostaje skriveno. Tekst 1 Pt 3,13-16 je </w:t>
      </w:r>
      <w:proofErr w:type="spellStart"/>
      <w:r>
        <w:rPr>
          <w:rFonts w:ascii="Times New Roman" w:hAnsi="Times New Roman" w:cs="Times New Roman"/>
          <w:i/>
          <w:iCs/>
          <w:lang w:val="hr-HR"/>
        </w:rPr>
        <w:t>locus</w:t>
      </w:r>
      <w:proofErr w:type="spellEnd"/>
      <w:r>
        <w:rPr>
          <w:rFonts w:ascii="Times New Roman" w:hAnsi="Times New Roman" w:cs="Times New Roman"/>
          <w:i/>
          <w:iCs/>
          <w:lang w:val="hr-HR"/>
        </w:rPr>
        <w:t xml:space="preserve"> </w:t>
      </w:r>
      <w:proofErr w:type="spellStart"/>
      <w:r>
        <w:rPr>
          <w:rFonts w:ascii="Times New Roman" w:hAnsi="Times New Roman" w:cs="Times New Roman"/>
          <w:i/>
          <w:iCs/>
          <w:lang w:val="hr-HR"/>
        </w:rPr>
        <w:t>apologiae</w:t>
      </w:r>
      <w:proofErr w:type="spellEnd"/>
      <w:r>
        <w:rPr>
          <w:rFonts w:ascii="Times New Roman" w:hAnsi="Times New Roman" w:cs="Times New Roman"/>
          <w:lang w:val="hr-HR"/>
        </w:rPr>
        <w:t xml:space="preserve">, daje važan naglasak na način obrazloženja kršćanske nade: blago i s poštovanjem. Nada se obrazlaže, dakako, svjedočenjem. U onoj mjeri u kojoj je svjedočanstvo apologija ono mora moći pružiti i razumne razloge nade kako bi ostvarilo svoj cilj. Svjedočanstvo kao apologija pokazuje na unutarnju razumnost vjere, što znači da ona u sebi posjeduje logične elemente. </w:t>
      </w:r>
    </w:p>
    <w:p w14:paraId="6A5F63C6" w14:textId="4008878E" w:rsidR="000E04E7" w:rsidRDefault="00374518" w:rsidP="000E04E7">
      <w:pPr>
        <w:spacing w:line="360" w:lineRule="auto"/>
        <w:jc w:val="both"/>
        <w:rPr>
          <w:rFonts w:ascii="Times New Roman" w:hAnsi="Times New Roman" w:cs="Times New Roman"/>
          <w:lang w:val="hr-HR"/>
        </w:rPr>
      </w:pPr>
      <w:r>
        <w:rPr>
          <w:rFonts w:ascii="Times New Roman" w:hAnsi="Times New Roman" w:cs="Times New Roman"/>
          <w:lang w:val="hr-HR"/>
        </w:rPr>
        <w:tab/>
      </w:r>
      <w:r w:rsidR="000E04E7">
        <w:rPr>
          <w:rFonts w:ascii="Times New Roman" w:hAnsi="Times New Roman" w:cs="Times New Roman"/>
          <w:lang w:val="hr-HR"/>
        </w:rPr>
        <w:t xml:space="preserve">Prema G. </w:t>
      </w:r>
      <w:proofErr w:type="spellStart"/>
      <w:r w:rsidR="000E04E7">
        <w:rPr>
          <w:rFonts w:ascii="Times New Roman" w:hAnsi="Times New Roman" w:cs="Times New Roman"/>
          <w:lang w:val="hr-HR"/>
        </w:rPr>
        <w:t>Loriziju</w:t>
      </w:r>
      <w:proofErr w:type="spellEnd"/>
      <w:r w:rsidR="000E04E7">
        <w:rPr>
          <w:rFonts w:ascii="Times New Roman" w:hAnsi="Times New Roman" w:cs="Times New Roman"/>
          <w:lang w:val="hr-HR"/>
        </w:rPr>
        <w:t xml:space="preserve"> tri su takva elementa važna za apologiju: kontemplativno-adoracijski horizont je mjesto rađanja apologije i uvjet mogućnosti sposobnosti obrazlaganja nade.</w:t>
      </w:r>
      <w:r w:rsidR="000E04E7">
        <w:rPr>
          <w:rStyle w:val="FootnoteReference"/>
          <w:rFonts w:ascii="Times New Roman" w:hAnsi="Times New Roman" w:cs="Times New Roman"/>
          <w:lang w:val="hr-HR"/>
        </w:rPr>
        <w:footnoteReference w:id="104"/>
      </w:r>
      <w:r w:rsidR="000E04E7">
        <w:rPr>
          <w:rFonts w:ascii="Times New Roman" w:hAnsi="Times New Roman" w:cs="Times New Roman"/>
          <w:lang w:val="hr-HR"/>
        </w:rPr>
        <w:t xml:space="preserve"> U </w:t>
      </w:r>
      <w:r w:rsidR="000E04E7">
        <w:rPr>
          <w:rFonts w:ascii="Times New Roman" w:hAnsi="Times New Roman" w:cs="Times New Roman"/>
          <w:i/>
          <w:iCs/>
          <w:lang w:val="hr-HR"/>
        </w:rPr>
        <w:t>Ispovijestima</w:t>
      </w:r>
      <w:r w:rsidR="000E04E7">
        <w:rPr>
          <w:rFonts w:ascii="Times New Roman" w:hAnsi="Times New Roman" w:cs="Times New Roman"/>
          <w:lang w:val="hr-HR"/>
        </w:rPr>
        <w:t xml:space="preserve"> kontemplativno-adoracijski horizont nalazimo odmah na prvim stranicama spisa: </w:t>
      </w:r>
      <w:r>
        <w:rPr>
          <w:rFonts w:ascii="Times New Roman" w:hAnsi="Times New Roman" w:cs="Times New Roman"/>
          <w:lang w:val="hr-HR"/>
        </w:rPr>
        <w:t>„</w:t>
      </w:r>
      <w:r w:rsidR="000E04E7">
        <w:rPr>
          <w:rFonts w:ascii="Times New Roman" w:hAnsi="Times New Roman" w:cs="Times New Roman"/>
          <w:i/>
          <w:iCs/>
          <w:lang w:val="hr-HR"/>
        </w:rPr>
        <w:t>Velik si, Gospodine, i hvale dostojan veoma</w:t>
      </w:r>
      <w:r w:rsidR="000E04E7">
        <w:rPr>
          <w:rFonts w:ascii="Times New Roman" w:hAnsi="Times New Roman" w:cs="Times New Roman"/>
          <w:lang w:val="hr-HR"/>
        </w:rPr>
        <w:t xml:space="preserve"> (</w:t>
      </w:r>
      <w:proofErr w:type="spellStart"/>
      <w:r w:rsidR="000E04E7">
        <w:rPr>
          <w:rFonts w:ascii="Times New Roman" w:hAnsi="Times New Roman" w:cs="Times New Roman"/>
          <w:lang w:val="hr-HR"/>
        </w:rPr>
        <w:t>Ps</w:t>
      </w:r>
      <w:proofErr w:type="spellEnd"/>
      <w:r w:rsidR="000E04E7">
        <w:rPr>
          <w:rFonts w:ascii="Times New Roman" w:hAnsi="Times New Roman" w:cs="Times New Roman"/>
          <w:lang w:val="hr-HR"/>
        </w:rPr>
        <w:t xml:space="preserve"> 145,3); </w:t>
      </w:r>
      <w:r w:rsidR="000E04E7">
        <w:rPr>
          <w:rFonts w:ascii="Times New Roman" w:hAnsi="Times New Roman" w:cs="Times New Roman"/>
          <w:i/>
          <w:iCs/>
          <w:lang w:val="hr-HR"/>
        </w:rPr>
        <w:t>velika je snaga tvoja i mudrosti tvojoj nema mjere</w:t>
      </w:r>
      <w:r w:rsidR="000E04E7">
        <w:rPr>
          <w:rFonts w:ascii="Times New Roman" w:hAnsi="Times New Roman" w:cs="Times New Roman"/>
          <w:lang w:val="hr-HR"/>
        </w:rPr>
        <w:t xml:space="preserve"> (</w:t>
      </w:r>
      <w:proofErr w:type="spellStart"/>
      <w:r w:rsidR="000E04E7">
        <w:rPr>
          <w:rFonts w:ascii="Times New Roman" w:hAnsi="Times New Roman" w:cs="Times New Roman"/>
          <w:lang w:val="hr-HR"/>
        </w:rPr>
        <w:t>Ps</w:t>
      </w:r>
      <w:proofErr w:type="spellEnd"/>
      <w:r w:rsidR="000E04E7">
        <w:rPr>
          <w:rFonts w:ascii="Times New Roman" w:hAnsi="Times New Roman" w:cs="Times New Roman"/>
          <w:lang w:val="hr-HR"/>
        </w:rPr>
        <w:t xml:space="preserve"> 147,5)</w:t>
      </w:r>
      <w:r>
        <w:rPr>
          <w:rFonts w:ascii="Times New Roman" w:hAnsi="Times New Roman" w:cs="Times New Roman"/>
          <w:lang w:val="hr-HR"/>
        </w:rPr>
        <w:t>”</w:t>
      </w:r>
      <w:r w:rsidR="000E04E7">
        <w:rPr>
          <w:rFonts w:ascii="Times New Roman" w:hAnsi="Times New Roman" w:cs="Times New Roman"/>
          <w:lang w:val="hr-HR"/>
        </w:rPr>
        <w:t>.</w:t>
      </w:r>
      <w:r w:rsidR="000E04E7">
        <w:rPr>
          <w:rStyle w:val="FootnoteReference"/>
          <w:rFonts w:ascii="Times New Roman" w:hAnsi="Times New Roman" w:cs="Times New Roman"/>
          <w:lang w:val="hr-HR"/>
        </w:rPr>
        <w:footnoteReference w:id="105"/>
      </w:r>
      <w:r w:rsidR="000E04E7">
        <w:rPr>
          <w:rFonts w:ascii="Times New Roman" w:hAnsi="Times New Roman" w:cs="Times New Roman"/>
          <w:lang w:val="hr-HR"/>
        </w:rPr>
        <w:t xml:space="preserve"> U taj horizont kod Augustina ulazi i svjedočanstvo prirode i svjedočanstvo o Božjem djelovanju, čiju smo analizu već načinili. Drugi element je povezanost apologije s martirijom, mučeništvom, pri čemu se u užem smislu misli na davanje obrazloženja u kontekstu progona</w:t>
      </w:r>
      <w:r w:rsidR="000E04E7">
        <w:rPr>
          <w:rStyle w:val="FootnoteReference"/>
          <w:rFonts w:ascii="Times New Roman" w:hAnsi="Times New Roman" w:cs="Times New Roman"/>
          <w:lang w:val="hr-HR"/>
        </w:rPr>
        <w:footnoteReference w:id="106"/>
      </w:r>
      <w:r w:rsidR="000E04E7">
        <w:rPr>
          <w:rFonts w:ascii="Times New Roman" w:hAnsi="Times New Roman" w:cs="Times New Roman"/>
          <w:lang w:val="hr-HR"/>
        </w:rPr>
        <w:t>, a u širem smislu se misli na martiriju koja uključuje prvi navještaj vjere koji se najčešće događa posredstvom svjedočanstva, propovijedanje koje je isto svjedočanstvo i teološko razmišljanje. Treći važan element apologije je dijaloška dimenzija</w:t>
      </w:r>
      <w:r w:rsidR="000E04E7">
        <w:rPr>
          <w:rStyle w:val="FootnoteReference"/>
          <w:rFonts w:ascii="Times New Roman" w:hAnsi="Times New Roman" w:cs="Times New Roman"/>
          <w:lang w:val="hr-HR"/>
        </w:rPr>
        <w:footnoteReference w:id="107"/>
      </w:r>
      <w:r w:rsidR="000E04E7">
        <w:rPr>
          <w:rFonts w:ascii="Times New Roman" w:hAnsi="Times New Roman" w:cs="Times New Roman"/>
          <w:lang w:val="hr-HR"/>
        </w:rPr>
        <w:t xml:space="preserve"> koju i sam Augustin naglašava. Ova tri elementa, a osobito drugi kao prvi navještaj vjere kroz propovijed</w:t>
      </w:r>
      <w:r>
        <w:rPr>
          <w:rFonts w:ascii="Times New Roman" w:hAnsi="Times New Roman" w:cs="Times New Roman"/>
          <w:lang w:val="hr-HR"/>
        </w:rPr>
        <w:t>,</w:t>
      </w:r>
      <w:r w:rsidR="000E04E7">
        <w:rPr>
          <w:rFonts w:ascii="Times New Roman" w:hAnsi="Times New Roman" w:cs="Times New Roman"/>
          <w:lang w:val="hr-HR"/>
        </w:rPr>
        <w:t xml:space="preserve"> će</w:t>
      </w:r>
      <w:r>
        <w:rPr>
          <w:rFonts w:ascii="Times New Roman" w:hAnsi="Times New Roman" w:cs="Times New Roman"/>
          <w:lang w:val="hr-HR"/>
        </w:rPr>
        <w:t xml:space="preserve"> doći</w:t>
      </w:r>
      <w:r w:rsidR="000E04E7">
        <w:rPr>
          <w:rFonts w:ascii="Times New Roman" w:hAnsi="Times New Roman" w:cs="Times New Roman"/>
          <w:lang w:val="hr-HR"/>
        </w:rPr>
        <w:t xml:space="preserve"> do izražaja u </w:t>
      </w:r>
      <w:proofErr w:type="spellStart"/>
      <w:r w:rsidR="000E04E7">
        <w:rPr>
          <w:rFonts w:ascii="Times New Roman" w:hAnsi="Times New Roman" w:cs="Times New Roman"/>
          <w:lang w:val="hr-HR"/>
        </w:rPr>
        <w:t>protreptici</w:t>
      </w:r>
      <w:proofErr w:type="spellEnd"/>
      <w:r w:rsidR="000E04E7">
        <w:rPr>
          <w:rFonts w:ascii="Times New Roman" w:hAnsi="Times New Roman" w:cs="Times New Roman"/>
          <w:lang w:val="hr-HR"/>
        </w:rPr>
        <w:t xml:space="preserve"> </w:t>
      </w:r>
      <w:proofErr w:type="spellStart"/>
      <w:r w:rsidR="000E04E7">
        <w:rPr>
          <w:rFonts w:ascii="Times New Roman" w:hAnsi="Times New Roman" w:cs="Times New Roman"/>
          <w:lang w:val="hr-HR"/>
        </w:rPr>
        <w:t>Augustinovih</w:t>
      </w:r>
      <w:proofErr w:type="spellEnd"/>
      <w:r w:rsidR="000E04E7">
        <w:rPr>
          <w:rFonts w:ascii="Times New Roman" w:hAnsi="Times New Roman" w:cs="Times New Roman"/>
          <w:lang w:val="hr-HR"/>
        </w:rPr>
        <w:t xml:space="preserve"> </w:t>
      </w:r>
      <w:r w:rsidR="000E04E7">
        <w:rPr>
          <w:rFonts w:ascii="Times New Roman" w:hAnsi="Times New Roman" w:cs="Times New Roman"/>
          <w:i/>
          <w:iCs/>
          <w:lang w:val="hr-HR"/>
        </w:rPr>
        <w:t>Ispovijesti</w:t>
      </w:r>
      <w:r w:rsidR="000E04E7">
        <w:rPr>
          <w:rFonts w:ascii="Times New Roman" w:hAnsi="Times New Roman" w:cs="Times New Roman"/>
          <w:lang w:val="hr-HR"/>
        </w:rPr>
        <w:t xml:space="preserve">. Augustin </w:t>
      </w:r>
      <w:r>
        <w:rPr>
          <w:rFonts w:ascii="Times New Roman" w:hAnsi="Times New Roman" w:cs="Times New Roman"/>
          <w:lang w:val="hr-HR"/>
        </w:rPr>
        <w:t xml:space="preserve">je </w:t>
      </w:r>
      <w:r w:rsidR="000E04E7">
        <w:rPr>
          <w:rFonts w:ascii="Times New Roman" w:hAnsi="Times New Roman" w:cs="Times New Roman"/>
          <w:lang w:val="hr-HR"/>
        </w:rPr>
        <w:t xml:space="preserve"> vođen novozavjetnim pojmom apologije koja nije zamišljena samo kao obrana od nekoga, nego kao obrazloženje nade koja određuje identitet kršćana i zbog koje su bili progonjeni. Nadahnuće se nalazi u Prvoj Petrovoj poslanici, gdje u 1 Pt 3,15 središte pitanja prema 1 Pt 3,15 nije toliko vjera (</w:t>
      </w:r>
      <w:r w:rsidR="000E04E7" w:rsidRPr="00AF0E36">
        <w:rPr>
          <w:rFonts w:ascii="Times New Roman" w:hAnsi="Times New Roman" w:cs="Times New Roman"/>
          <w:lang w:val="hr-HR"/>
        </w:rPr>
        <w:t>π</w:t>
      </w:r>
      <w:proofErr w:type="spellStart"/>
      <w:r w:rsidR="000E04E7" w:rsidRPr="00AF0E36">
        <w:rPr>
          <w:rFonts w:ascii="Times New Roman" w:hAnsi="Times New Roman" w:cs="Times New Roman"/>
          <w:lang w:val="hr-HR"/>
        </w:rPr>
        <w:t>ίστις</w:t>
      </w:r>
      <w:proofErr w:type="spellEnd"/>
      <w:r w:rsidR="000E04E7">
        <w:rPr>
          <w:rFonts w:ascii="Times New Roman" w:hAnsi="Times New Roman" w:cs="Times New Roman"/>
          <w:lang w:val="hr-HR"/>
        </w:rPr>
        <w:t>), koliko nada (</w:t>
      </w:r>
      <w:proofErr w:type="spellStart"/>
      <w:r w:rsidR="000E04E7" w:rsidRPr="00BC65F9">
        <w:rPr>
          <w:rFonts w:ascii="Times New Roman" w:hAnsi="Times New Roman" w:cs="Times New Roman"/>
          <w:lang w:val="hr-HR"/>
        </w:rPr>
        <w:t>ἐλ</w:t>
      </w:r>
      <w:proofErr w:type="spellEnd"/>
      <w:r w:rsidR="000E04E7" w:rsidRPr="00BC65F9">
        <w:rPr>
          <w:rFonts w:ascii="Times New Roman" w:hAnsi="Times New Roman" w:cs="Times New Roman"/>
          <w:lang w:val="hr-HR"/>
        </w:rPr>
        <w:t>π</w:t>
      </w:r>
      <w:proofErr w:type="spellStart"/>
      <w:r w:rsidR="000E04E7" w:rsidRPr="00BC65F9">
        <w:rPr>
          <w:rFonts w:ascii="Times New Roman" w:hAnsi="Times New Roman" w:cs="Times New Roman"/>
          <w:lang w:val="hr-HR"/>
        </w:rPr>
        <w:t>ίς</w:t>
      </w:r>
      <w:proofErr w:type="spellEnd"/>
      <w:r w:rsidR="000E04E7">
        <w:rPr>
          <w:rFonts w:ascii="Times New Roman" w:hAnsi="Times New Roman" w:cs="Times New Roman"/>
          <w:lang w:val="hr-HR"/>
        </w:rPr>
        <w:t xml:space="preserve">). Budući da se vjera može shvatiti kao doktrina ili nauka, kao sadržaj se brani od napada, autor Prve Petrove poslanice naglasak stavlja na nadu koja se tiče života i načina promjene stila života: </w:t>
      </w:r>
      <w:r>
        <w:rPr>
          <w:rFonts w:ascii="Times New Roman" w:hAnsi="Times New Roman" w:cs="Times New Roman"/>
          <w:lang w:val="hr-HR"/>
        </w:rPr>
        <w:t>„</w:t>
      </w:r>
      <w:r w:rsidR="000E04E7">
        <w:rPr>
          <w:rFonts w:ascii="Times New Roman" w:hAnsi="Times New Roman" w:cs="Times New Roman"/>
          <w:lang w:val="hr-HR"/>
        </w:rPr>
        <w:t xml:space="preserve">S tim pojmom, više nego prislanjanje nekoj doktrini, nastoji se izraziti nova </w:t>
      </w:r>
      <w:proofErr w:type="spellStart"/>
      <w:r w:rsidR="000E04E7">
        <w:rPr>
          <w:rFonts w:ascii="Times New Roman" w:hAnsi="Times New Roman" w:cs="Times New Roman"/>
          <w:lang w:val="hr-HR"/>
        </w:rPr>
        <w:t>impostacija</w:t>
      </w:r>
      <w:proofErr w:type="spellEnd"/>
      <w:r w:rsidR="000E04E7">
        <w:rPr>
          <w:rFonts w:ascii="Times New Roman" w:hAnsi="Times New Roman" w:cs="Times New Roman"/>
          <w:lang w:val="hr-HR"/>
        </w:rPr>
        <w:t xml:space="preserve"> života, novo rađanje koje se dogodilo uskrsnućem Isusa Krista od </w:t>
      </w:r>
      <w:proofErr w:type="spellStart"/>
      <w:r w:rsidR="000E04E7">
        <w:rPr>
          <w:rFonts w:ascii="Times New Roman" w:hAnsi="Times New Roman" w:cs="Times New Roman"/>
          <w:lang w:val="hr-HR"/>
        </w:rPr>
        <w:t>mrvih</w:t>
      </w:r>
      <w:proofErr w:type="spellEnd"/>
      <w:r w:rsidR="000E04E7">
        <w:rPr>
          <w:rFonts w:ascii="Times New Roman" w:hAnsi="Times New Roman" w:cs="Times New Roman"/>
          <w:lang w:val="hr-HR"/>
        </w:rPr>
        <w:t xml:space="preserve">. [...] Zaključno, Petrova upotreba </w:t>
      </w:r>
      <w:proofErr w:type="spellStart"/>
      <w:r w:rsidR="000E04E7">
        <w:rPr>
          <w:rFonts w:ascii="Times New Roman" w:hAnsi="Times New Roman" w:cs="Times New Roman"/>
          <w:i/>
          <w:iCs/>
          <w:lang w:val="hr-HR"/>
        </w:rPr>
        <w:t>apología</w:t>
      </w:r>
      <w:proofErr w:type="spellEnd"/>
      <w:r w:rsidR="000E04E7">
        <w:rPr>
          <w:rFonts w:ascii="Times New Roman" w:hAnsi="Times New Roman" w:cs="Times New Roman"/>
          <w:i/>
          <w:iCs/>
          <w:lang w:val="hr-HR"/>
        </w:rPr>
        <w:t xml:space="preserve"> </w:t>
      </w:r>
      <w:r w:rsidR="000E04E7">
        <w:rPr>
          <w:rFonts w:ascii="Times New Roman" w:hAnsi="Times New Roman" w:cs="Times New Roman"/>
          <w:lang w:val="hr-HR"/>
        </w:rPr>
        <w:t xml:space="preserve">vodi čitatelje onkraj uskosti progoniteljskih izraza, na područje svakodnevnog suživota gdje se nalazi provokacija nade na koju se i danas </w:t>
      </w:r>
      <w:r w:rsidR="000E04E7">
        <w:rPr>
          <w:rFonts w:ascii="Times New Roman" w:hAnsi="Times New Roman" w:cs="Times New Roman"/>
          <w:lang w:val="hr-HR"/>
        </w:rPr>
        <w:lastRenderedPageBreak/>
        <w:t>vjernik oslanja</w:t>
      </w:r>
      <w:r w:rsidR="00A709A4">
        <w:rPr>
          <w:rFonts w:ascii="Times New Roman" w:hAnsi="Times New Roman" w:cs="Times New Roman"/>
          <w:lang w:val="hr-HR"/>
        </w:rPr>
        <w:t>”</w:t>
      </w:r>
      <w:r w:rsidR="000E04E7">
        <w:rPr>
          <w:rFonts w:ascii="Times New Roman" w:hAnsi="Times New Roman" w:cs="Times New Roman"/>
          <w:lang w:val="hr-HR"/>
        </w:rPr>
        <w:t>.</w:t>
      </w:r>
      <w:r w:rsidR="000E04E7">
        <w:rPr>
          <w:rStyle w:val="FootnoteReference"/>
          <w:rFonts w:ascii="Times New Roman" w:hAnsi="Times New Roman" w:cs="Times New Roman"/>
          <w:lang w:val="hr-HR"/>
        </w:rPr>
        <w:footnoteReference w:id="108"/>
      </w:r>
      <w:r w:rsidR="000E04E7">
        <w:rPr>
          <w:rFonts w:ascii="Times New Roman" w:hAnsi="Times New Roman" w:cs="Times New Roman"/>
          <w:lang w:val="hr-HR"/>
        </w:rPr>
        <w:t xml:space="preserve"> Apologija, dakle, je pojam koji se preklapa sa svjedočanstvom i koji nije vezan uz neke po život opasne situacije, već je zahtjev za konstantnim svjedočenjem. Apologija u povezanosti sa svjedočanstvom stavlja naglasak pokazivanje unutarnje logike vjere (nade). U Augustinovim </w:t>
      </w:r>
      <w:r w:rsidR="000E04E7">
        <w:rPr>
          <w:rFonts w:ascii="Times New Roman" w:hAnsi="Times New Roman" w:cs="Times New Roman"/>
          <w:i/>
          <w:iCs/>
          <w:lang w:val="hr-HR"/>
        </w:rPr>
        <w:t>Ispovijestima</w:t>
      </w:r>
      <w:r w:rsidR="000E04E7">
        <w:rPr>
          <w:rFonts w:ascii="Times New Roman" w:hAnsi="Times New Roman" w:cs="Times New Roman"/>
          <w:lang w:val="hr-HR"/>
        </w:rPr>
        <w:t xml:space="preserve"> svjedočanstvo je i apologija</w:t>
      </w:r>
      <w:r w:rsidR="0011500D">
        <w:rPr>
          <w:rFonts w:ascii="Times New Roman" w:hAnsi="Times New Roman" w:cs="Times New Roman"/>
          <w:lang w:val="hr-HR"/>
        </w:rPr>
        <w:t xml:space="preserve">, a korijen takvog shvaćanja svjedočanstva nalazimo u svjedočanstvu Monike, što smo pokazali u </w:t>
      </w:r>
      <w:proofErr w:type="spellStart"/>
      <w:r w:rsidR="0011500D">
        <w:rPr>
          <w:rFonts w:ascii="Times New Roman" w:hAnsi="Times New Roman" w:cs="Times New Roman"/>
          <w:lang w:val="hr-HR"/>
        </w:rPr>
        <w:t>podpoglavlju</w:t>
      </w:r>
      <w:proofErr w:type="spellEnd"/>
      <w:r w:rsidR="0011500D">
        <w:rPr>
          <w:rFonts w:ascii="Times New Roman" w:hAnsi="Times New Roman" w:cs="Times New Roman"/>
          <w:lang w:val="hr-HR"/>
        </w:rPr>
        <w:t xml:space="preserve"> 2.4.2.</w:t>
      </w:r>
    </w:p>
    <w:p w14:paraId="75CA65F8" w14:textId="70B6E423" w:rsidR="00E33D0A" w:rsidRDefault="00E33D0A" w:rsidP="00555D48">
      <w:pPr>
        <w:spacing w:line="360" w:lineRule="auto"/>
        <w:jc w:val="both"/>
        <w:rPr>
          <w:rFonts w:ascii="Times New Roman" w:hAnsi="Times New Roman" w:cs="Times New Roman"/>
          <w:lang w:val="hr-HR"/>
        </w:rPr>
      </w:pPr>
    </w:p>
    <w:p w14:paraId="0A7501A7" w14:textId="2BB690DA" w:rsidR="00BC65F9" w:rsidRPr="000E04E7" w:rsidRDefault="000E04E7" w:rsidP="00036E4E">
      <w:pPr>
        <w:pStyle w:val="Heading2"/>
        <w:spacing w:after="240" w:line="360" w:lineRule="auto"/>
      </w:pPr>
      <w:bookmarkStart w:id="23" w:name="_Toc75463176"/>
      <w:r>
        <w:rPr>
          <w:lang w:val="hr-HR"/>
        </w:rPr>
        <w:t>3</w:t>
      </w:r>
      <w:r w:rsidR="00E33D0A">
        <w:t>.</w:t>
      </w:r>
      <w:r>
        <w:rPr>
          <w:lang w:val="hr-HR"/>
        </w:rPr>
        <w:t>2</w:t>
      </w:r>
      <w:r w:rsidR="00E33D0A">
        <w:t>. Protreptička mjesta (topoi)</w:t>
      </w:r>
      <w:bookmarkEnd w:id="23"/>
    </w:p>
    <w:p w14:paraId="574753F4" w14:textId="33F55DC4" w:rsidR="00BC65F9" w:rsidRDefault="000E04E7" w:rsidP="00555D48">
      <w:pPr>
        <w:spacing w:line="360" w:lineRule="auto"/>
        <w:jc w:val="both"/>
        <w:rPr>
          <w:rFonts w:ascii="Times New Roman" w:hAnsi="Times New Roman" w:cs="Times New Roman"/>
          <w:lang w:val="hr-HR"/>
        </w:rPr>
      </w:pPr>
      <w:r>
        <w:rPr>
          <w:rFonts w:ascii="Times New Roman" w:hAnsi="Times New Roman" w:cs="Times New Roman"/>
          <w:lang w:val="hr-HR"/>
        </w:rPr>
        <w:tab/>
      </w:r>
      <w:r w:rsidR="00E33D0A">
        <w:rPr>
          <w:rFonts w:ascii="Times New Roman" w:hAnsi="Times New Roman" w:cs="Times New Roman"/>
          <w:lang w:val="hr-HR"/>
        </w:rPr>
        <w:t>U 2. poglavlju spomenuli smo važnu ulogu propovjednika koji kao svjedok svjedoči i uvodi naslovnika u krug vjere. Propovjednik (</w:t>
      </w:r>
      <w:proofErr w:type="spellStart"/>
      <w:r w:rsidR="00E33D0A">
        <w:rPr>
          <w:rFonts w:ascii="Times New Roman" w:hAnsi="Times New Roman" w:cs="Times New Roman"/>
          <w:i/>
          <w:iCs/>
          <w:lang w:val="hr-HR"/>
        </w:rPr>
        <w:t>praedicator</w:t>
      </w:r>
      <w:proofErr w:type="spellEnd"/>
      <w:r w:rsidR="00E33D0A">
        <w:rPr>
          <w:rFonts w:ascii="Times New Roman" w:hAnsi="Times New Roman" w:cs="Times New Roman"/>
          <w:lang w:val="hr-HR"/>
        </w:rPr>
        <w:t xml:space="preserve">) direktno ukazuje na </w:t>
      </w:r>
      <w:proofErr w:type="spellStart"/>
      <w:r w:rsidR="00E33D0A">
        <w:rPr>
          <w:rFonts w:ascii="Times New Roman" w:hAnsi="Times New Roman" w:cs="Times New Roman"/>
          <w:lang w:val="hr-HR"/>
        </w:rPr>
        <w:t>protreptičku</w:t>
      </w:r>
      <w:proofErr w:type="spellEnd"/>
      <w:r w:rsidR="00E33D0A">
        <w:rPr>
          <w:rFonts w:ascii="Times New Roman" w:hAnsi="Times New Roman" w:cs="Times New Roman"/>
          <w:lang w:val="hr-HR"/>
        </w:rPr>
        <w:t xml:space="preserve"> nakanu autora, štoviše, sada već vidimo da sam autor sebe vidi kao propovjednika, tj. svjedoka.</w:t>
      </w:r>
      <w:r w:rsidR="00E33D0A">
        <w:rPr>
          <w:rStyle w:val="FootnoteReference"/>
          <w:rFonts w:ascii="Times New Roman" w:hAnsi="Times New Roman" w:cs="Times New Roman"/>
          <w:lang w:val="hr-HR"/>
        </w:rPr>
        <w:footnoteReference w:id="109"/>
      </w:r>
      <w:r w:rsidR="00E33D0A">
        <w:rPr>
          <w:rFonts w:ascii="Times New Roman" w:hAnsi="Times New Roman" w:cs="Times New Roman"/>
          <w:lang w:val="hr-HR"/>
        </w:rPr>
        <w:t xml:space="preserve"> </w:t>
      </w:r>
      <w:r w:rsidR="00BC65F9">
        <w:rPr>
          <w:rFonts w:ascii="Times New Roman" w:hAnsi="Times New Roman" w:cs="Times New Roman"/>
          <w:lang w:val="hr-HR"/>
        </w:rPr>
        <w:t>I</w:t>
      </w:r>
      <w:r w:rsidR="00E33D0A">
        <w:rPr>
          <w:rFonts w:ascii="Times New Roman" w:hAnsi="Times New Roman" w:cs="Times New Roman"/>
          <w:lang w:val="hr-HR"/>
        </w:rPr>
        <w:t>straživač</w:t>
      </w:r>
      <w:r w:rsidR="00BC65F9">
        <w:rPr>
          <w:rFonts w:ascii="Times New Roman" w:hAnsi="Times New Roman" w:cs="Times New Roman"/>
          <w:lang w:val="hr-HR"/>
        </w:rPr>
        <w:t>e Augustina zaokupila je</w:t>
      </w:r>
      <w:r w:rsidR="00E33D0A">
        <w:rPr>
          <w:rFonts w:ascii="Times New Roman" w:hAnsi="Times New Roman" w:cs="Times New Roman"/>
          <w:lang w:val="hr-HR"/>
        </w:rPr>
        <w:t xml:space="preserve"> izmjen</w:t>
      </w:r>
      <w:r w:rsidR="00BC65F9">
        <w:rPr>
          <w:rFonts w:ascii="Times New Roman" w:hAnsi="Times New Roman" w:cs="Times New Roman"/>
          <w:lang w:val="hr-HR"/>
        </w:rPr>
        <w:t>a</w:t>
      </w:r>
      <w:r w:rsidR="00E33D0A">
        <w:rPr>
          <w:rFonts w:ascii="Times New Roman" w:hAnsi="Times New Roman" w:cs="Times New Roman"/>
          <w:lang w:val="hr-HR"/>
        </w:rPr>
        <w:t xml:space="preserve"> glasa u </w:t>
      </w:r>
      <w:r w:rsidR="00E33D0A">
        <w:rPr>
          <w:rFonts w:ascii="Times New Roman" w:hAnsi="Times New Roman" w:cs="Times New Roman"/>
          <w:i/>
          <w:iCs/>
          <w:lang w:val="hr-HR"/>
        </w:rPr>
        <w:t>Ispovijestima</w:t>
      </w:r>
      <w:r w:rsidR="00E33D0A">
        <w:rPr>
          <w:rFonts w:ascii="Times New Roman" w:hAnsi="Times New Roman" w:cs="Times New Roman"/>
          <w:lang w:val="hr-HR"/>
        </w:rPr>
        <w:t xml:space="preserve">; naime, katkada se čini da govori biskup </w:t>
      </w:r>
      <w:proofErr w:type="spellStart"/>
      <w:r w:rsidR="00E33D0A">
        <w:rPr>
          <w:rFonts w:ascii="Times New Roman" w:hAnsi="Times New Roman" w:cs="Times New Roman"/>
          <w:lang w:val="hr-HR"/>
        </w:rPr>
        <w:t>Hipona</w:t>
      </w:r>
      <w:proofErr w:type="spellEnd"/>
      <w:r w:rsidR="00E33D0A">
        <w:rPr>
          <w:rFonts w:ascii="Times New Roman" w:hAnsi="Times New Roman" w:cs="Times New Roman"/>
          <w:lang w:val="hr-HR"/>
        </w:rPr>
        <w:t>, čvrst i stamen navjestitelj evanđelja, a katkada kao da progovara Numiđanin vrele krvi koji traži Boga na krivome mjestu.</w:t>
      </w:r>
      <w:r w:rsidR="00BC65F9">
        <w:rPr>
          <w:rFonts w:ascii="Times New Roman" w:hAnsi="Times New Roman" w:cs="Times New Roman"/>
          <w:lang w:val="hr-HR"/>
        </w:rPr>
        <w:t xml:space="preserve"> Ova zanimljiva narativna pojava svoje izvorište i smisao nalazi u protreptičkoj</w:t>
      </w:r>
      <w:r w:rsidR="00374518">
        <w:rPr>
          <w:rFonts w:ascii="Times New Roman" w:hAnsi="Times New Roman" w:cs="Times New Roman"/>
          <w:lang w:val="hr-HR"/>
        </w:rPr>
        <w:t xml:space="preserve"> nakani</w:t>
      </w:r>
      <w:r w:rsidR="00BC65F9">
        <w:rPr>
          <w:rFonts w:ascii="Times New Roman" w:hAnsi="Times New Roman" w:cs="Times New Roman"/>
          <w:lang w:val="hr-HR"/>
        </w:rPr>
        <w:t>.</w:t>
      </w:r>
      <w:r w:rsidR="00E33D0A">
        <w:rPr>
          <w:rFonts w:ascii="Times New Roman" w:hAnsi="Times New Roman" w:cs="Times New Roman"/>
          <w:lang w:val="hr-HR"/>
        </w:rPr>
        <w:t xml:space="preserve"> Augustin, vješt i školovan retoričar, uvijek ima na umu </w:t>
      </w:r>
      <w:proofErr w:type="spellStart"/>
      <w:r w:rsidR="00E33D0A">
        <w:rPr>
          <w:rFonts w:ascii="Times New Roman" w:hAnsi="Times New Roman" w:cs="Times New Roman"/>
          <w:lang w:val="hr-HR"/>
        </w:rPr>
        <w:t>protreptički</w:t>
      </w:r>
      <w:proofErr w:type="spellEnd"/>
      <w:r w:rsidR="00E33D0A">
        <w:rPr>
          <w:rFonts w:ascii="Times New Roman" w:hAnsi="Times New Roman" w:cs="Times New Roman"/>
          <w:lang w:val="hr-HR"/>
        </w:rPr>
        <w:t xml:space="preserve"> cilj i naslovnike, pa su ove izmjene</w:t>
      </w:r>
      <w:r w:rsidR="00374518">
        <w:rPr>
          <w:rFonts w:ascii="Times New Roman" w:hAnsi="Times New Roman" w:cs="Times New Roman"/>
          <w:lang w:val="hr-HR"/>
        </w:rPr>
        <w:t xml:space="preserve"> glasa</w:t>
      </w:r>
      <w:r w:rsidR="00E33D0A">
        <w:rPr>
          <w:rFonts w:ascii="Times New Roman" w:hAnsi="Times New Roman" w:cs="Times New Roman"/>
          <w:lang w:val="hr-HR"/>
        </w:rPr>
        <w:t xml:space="preserve"> u pripovijedanju između mladog i starog Augustina namjerno ostvarene kako bi se čitatelj poistovjetio s mladim Augustinom koji traži Boga i kako bi se lakše obratio</w:t>
      </w:r>
      <w:r w:rsidR="00374518">
        <w:rPr>
          <w:rFonts w:ascii="Times New Roman" w:hAnsi="Times New Roman" w:cs="Times New Roman"/>
          <w:lang w:val="hr-HR"/>
        </w:rPr>
        <w:t>.</w:t>
      </w:r>
      <w:r w:rsidR="00E33D0A">
        <w:rPr>
          <w:rFonts w:ascii="Times New Roman" w:hAnsi="Times New Roman" w:cs="Times New Roman"/>
          <w:lang w:val="hr-HR"/>
        </w:rPr>
        <w:t xml:space="preserve"> </w:t>
      </w:r>
      <w:r w:rsidR="00374518">
        <w:rPr>
          <w:rFonts w:ascii="Times New Roman" w:hAnsi="Times New Roman" w:cs="Times New Roman"/>
          <w:lang w:val="hr-HR"/>
        </w:rPr>
        <w:t>O</w:t>
      </w:r>
      <w:r w:rsidR="00E33D0A">
        <w:rPr>
          <w:rFonts w:ascii="Times New Roman" w:hAnsi="Times New Roman" w:cs="Times New Roman"/>
          <w:lang w:val="hr-HR"/>
        </w:rPr>
        <w:t xml:space="preserve">vo se </w:t>
      </w:r>
      <w:r w:rsidR="00374518">
        <w:rPr>
          <w:rFonts w:ascii="Times New Roman" w:hAnsi="Times New Roman" w:cs="Times New Roman"/>
          <w:lang w:val="hr-HR"/>
        </w:rPr>
        <w:t>najjasnije</w:t>
      </w:r>
      <w:r w:rsidR="00E33D0A">
        <w:rPr>
          <w:rFonts w:ascii="Times New Roman" w:hAnsi="Times New Roman" w:cs="Times New Roman"/>
          <w:lang w:val="hr-HR"/>
        </w:rPr>
        <w:t xml:space="preserve"> </w:t>
      </w:r>
      <w:r w:rsidR="00374518">
        <w:rPr>
          <w:rFonts w:ascii="Times New Roman" w:hAnsi="Times New Roman" w:cs="Times New Roman"/>
          <w:lang w:val="hr-HR"/>
        </w:rPr>
        <w:t>očituje</w:t>
      </w:r>
      <w:r w:rsidR="00E33D0A">
        <w:rPr>
          <w:rFonts w:ascii="Times New Roman" w:hAnsi="Times New Roman" w:cs="Times New Roman"/>
          <w:lang w:val="hr-HR"/>
        </w:rPr>
        <w:t xml:space="preserve"> u molitvenim dijelovima teksta kad čitatelj, htio ili ne htio, moli zajedno s Augustinom.</w:t>
      </w:r>
      <w:r w:rsidR="00E33D0A">
        <w:rPr>
          <w:rStyle w:val="FootnoteReference"/>
          <w:rFonts w:ascii="Times New Roman" w:hAnsi="Times New Roman" w:cs="Times New Roman"/>
          <w:lang w:val="hr-HR"/>
        </w:rPr>
        <w:footnoteReference w:id="110"/>
      </w:r>
      <w:r w:rsidR="00E33D0A">
        <w:rPr>
          <w:rFonts w:ascii="Times New Roman" w:hAnsi="Times New Roman" w:cs="Times New Roman"/>
          <w:lang w:val="hr-HR"/>
        </w:rPr>
        <w:t xml:space="preserve"> Od čitatelja se očekuje da traži odgovore zajedno s mladim Augustinom, to se vidi ponajprije u pitanjima koja Augustin postavlja Bogu u I. knjizi: </w:t>
      </w:r>
    </w:p>
    <w:p w14:paraId="706612B6" w14:textId="45BEEB67" w:rsidR="00BC65F9" w:rsidRDefault="00374518" w:rsidP="00BC65F9">
      <w:pPr>
        <w:spacing w:line="360" w:lineRule="auto"/>
        <w:ind w:left="851" w:right="851"/>
        <w:jc w:val="both"/>
        <w:rPr>
          <w:rFonts w:ascii="Times New Roman" w:hAnsi="Times New Roman" w:cs="Times New Roman"/>
          <w:lang w:val="hr-HR"/>
        </w:rPr>
      </w:pPr>
      <w:r>
        <w:rPr>
          <w:rFonts w:ascii="Times New Roman" w:hAnsi="Times New Roman" w:cs="Times New Roman"/>
          <w:lang w:val="hr-HR"/>
        </w:rPr>
        <w:t>„</w:t>
      </w:r>
      <w:r w:rsidR="00E33D0A">
        <w:rPr>
          <w:rFonts w:ascii="Times New Roman" w:hAnsi="Times New Roman" w:cs="Times New Roman"/>
          <w:lang w:val="hr-HR"/>
        </w:rPr>
        <w:t>Obuhvaćaju li te dakle nebo i zemlja jer ih ti ispunjaš? Ili ih ispunjaš, ali tako da ostaje nešto od tebe jer te ne obuhvaćaju? A kamo izlijevaš ono što ostaje od tebe kad ispuniš nebo i zemlju? Ili nemaš potrebe da te išta sadržava, tebe koji sadržavaš sve, jer što ispunjaš, to ispunjaš sadržavajući?</w:t>
      </w:r>
      <w:r w:rsidR="00A709A4">
        <w:rPr>
          <w:rFonts w:ascii="Times New Roman" w:hAnsi="Times New Roman" w:cs="Times New Roman"/>
          <w:lang w:val="hr-HR"/>
        </w:rPr>
        <w:t>”</w:t>
      </w:r>
      <w:r w:rsidR="00E33D0A">
        <w:rPr>
          <w:rStyle w:val="FootnoteReference"/>
          <w:rFonts w:ascii="Times New Roman" w:hAnsi="Times New Roman" w:cs="Times New Roman"/>
          <w:lang w:val="hr-HR"/>
        </w:rPr>
        <w:footnoteReference w:id="111"/>
      </w:r>
      <w:r w:rsidR="00E33D0A">
        <w:rPr>
          <w:rFonts w:ascii="Times New Roman" w:hAnsi="Times New Roman" w:cs="Times New Roman"/>
          <w:lang w:val="hr-HR"/>
        </w:rPr>
        <w:t xml:space="preserve"> </w:t>
      </w:r>
    </w:p>
    <w:p w14:paraId="7C07E2CD" w14:textId="77777777" w:rsidR="00BC65F9" w:rsidRDefault="00E33D0A" w:rsidP="00555D48">
      <w:pPr>
        <w:spacing w:line="360" w:lineRule="auto"/>
        <w:jc w:val="both"/>
        <w:rPr>
          <w:rFonts w:ascii="Times New Roman" w:hAnsi="Times New Roman" w:cs="Times New Roman"/>
          <w:lang w:val="hr-HR"/>
        </w:rPr>
      </w:pPr>
      <w:r>
        <w:rPr>
          <w:rFonts w:ascii="Times New Roman" w:hAnsi="Times New Roman" w:cs="Times New Roman"/>
          <w:lang w:val="hr-HR"/>
        </w:rPr>
        <w:t xml:space="preserve">Nakon bloka pitanja slijedi glas starijeg Augustina: </w:t>
      </w:r>
    </w:p>
    <w:p w14:paraId="2278894A" w14:textId="30095B23" w:rsidR="00BC65F9" w:rsidRDefault="00374518" w:rsidP="00BC65F9">
      <w:pPr>
        <w:spacing w:line="360" w:lineRule="auto"/>
        <w:ind w:left="851" w:right="851"/>
        <w:jc w:val="both"/>
        <w:rPr>
          <w:rFonts w:ascii="Times New Roman" w:hAnsi="Times New Roman" w:cs="Times New Roman"/>
          <w:lang w:val="hr-HR"/>
        </w:rPr>
      </w:pPr>
      <w:r>
        <w:rPr>
          <w:rFonts w:ascii="Times New Roman" w:hAnsi="Times New Roman" w:cs="Times New Roman"/>
          <w:lang w:val="hr-HR"/>
        </w:rPr>
        <w:lastRenderedPageBreak/>
        <w:t>„</w:t>
      </w:r>
      <w:r w:rsidR="00E33D0A">
        <w:rPr>
          <w:rFonts w:ascii="Times New Roman" w:hAnsi="Times New Roman" w:cs="Times New Roman"/>
          <w:lang w:val="hr-HR"/>
        </w:rPr>
        <w:t>Ne čine tebe postojanim posude koje su pune tebe, jer ako bi se one i razbile, ti se ne bi izlio. A kad se izlijevaš nad nas, ne padaš ti, nego podižeš nas; ne rasipaš se ti, nego skupljaš nas</w:t>
      </w:r>
      <w:r w:rsidR="00A709A4">
        <w:rPr>
          <w:rFonts w:ascii="Times New Roman" w:hAnsi="Times New Roman" w:cs="Times New Roman"/>
          <w:lang w:val="hr-HR"/>
        </w:rPr>
        <w:t>”</w:t>
      </w:r>
      <w:r w:rsidR="00FA5FE2">
        <w:rPr>
          <w:rFonts w:ascii="Times New Roman" w:hAnsi="Times New Roman" w:cs="Times New Roman"/>
          <w:lang w:val="hr-HR"/>
        </w:rPr>
        <w:t>.</w:t>
      </w:r>
      <w:r w:rsidR="00E33D0A">
        <w:rPr>
          <w:rStyle w:val="FootnoteReference"/>
          <w:rFonts w:ascii="Times New Roman" w:hAnsi="Times New Roman" w:cs="Times New Roman"/>
          <w:lang w:val="hr-HR"/>
        </w:rPr>
        <w:footnoteReference w:id="112"/>
      </w:r>
    </w:p>
    <w:p w14:paraId="322B6BC2" w14:textId="616119AF" w:rsidR="00BC65F9" w:rsidRDefault="006F7204" w:rsidP="00555D48">
      <w:pPr>
        <w:spacing w:line="360" w:lineRule="auto"/>
        <w:jc w:val="both"/>
        <w:rPr>
          <w:rFonts w:ascii="Times New Roman" w:hAnsi="Times New Roman" w:cs="Times New Roman"/>
          <w:lang w:val="hr-HR"/>
        </w:rPr>
      </w:pPr>
      <w:r>
        <w:rPr>
          <w:rFonts w:ascii="Times New Roman" w:hAnsi="Times New Roman" w:cs="Times New Roman"/>
          <w:lang w:val="hr-HR"/>
        </w:rPr>
        <w:t>Nakon odgovora starijeg Augustina, slijede opet nova pitanja mladog Augustina.</w:t>
      </w:r>
      <w:r w:rsidR="003D6BC1">
        <w:rPr>
          <w:rFonts w:ascii="Times New Roman" w:hAnsi="Times New Roman" w:cs="Times New Roman"/>
          <w:lang w:val="hr-HR"/>
        </w:rPr>
        <w:t xml:space="preserve"> Tako čitatelj ulazi u životna pitanja Augustina i identificira se s mladim Augustinom, da bi zajedno s njime, po njegovu svjedočanstvu, u VIII. knjizi doživio obraćenje.</w:t>
      </w:r>
    </w:p>
    <w:p w14:paraId="756402C8" w14:textId="652336CC" w:rsidR="00BC65F9" w:rsidRDefault="000E04E7" w:rsidP="00555D48">
      <w:pPr>
        <w:spacing w:line="360" w:lineRule="auto"/>
        <w:jc w:val="both"/>
        <w:rPr>
          <w:rFonts w:ascii="Times New Roman" w:hAnsi="Times New Roman" w:cs="Times New Roman"/>
          <w:lang w:val="hr-HR"/>
        </w:rPr>
      </w:pPr>
      <w:r>
        <w:rPr>
          <w:rFonts w:ascii="Times New Roman" w:hAnsi="Times New Roman" w:cs="Times New Roman"/>
          <w:lang w:val="hr-HR"/>
        </w:rPr>
        <w:tab/>
      </w:r>
      <w:r w:rsidR="003D6BC1">
        <w:rPr>
          <w:rFonts w:ascii="Times New Roman" w:hAnsi="Times New Roman" w:cs="Times New Roman"/>
          <w:lang w:val="hr-HR"/>
        </w:rPr>
        <w:t xml:space="preserve">Protreptička nakana teksta očituje se u 4.12.18: </w:t>
      </w:r>
    </w:p>
    <w:p w14:paraId="584362FB" w14:textId="21CFA6A9" w:rsidR="00BC65F9" w:rsidRDefault="00374518" w:rsidP="00BC65F9">
      <w:pPr>
        <w:spacing w:line="360" w:lineRule="auto"/>
        <w:ind w:left="851" w:right="851"/>
        <w:jc w:val="both"/>
        <w:rPr>
          <w:rFonts w:ascii="Times New Roman" w:hAnsi="Times New Roman" w:cs="Times New Roman"/>
          <w:lang w:val="hr-HR"/>
        </w:rPr>
      </w:pPr>
      <w:r>
        <w:rPr>
          <w:rFonts w:ascii="Times New Roman" w:hAnsi="Times New Roman" w:cs="Times New Roman"/>
          <w:lang w:val="hr-HR"/>
        </w:rPr>
        <w:t>„</w:t>
      </w:r>
      <w:r w:rsidR="003D6BC1">
        <w:rPr>
          <w:rFonts w:ascii="Times New Roman" w:hAnsi="Times New Roman" w:cs="Times New Roman"/>
          <w:lang w:val="hr-HR"/>
        </w:rPr>
        <w:t>U njemu ih dakle ljubi, i povuci k njemu sa sobom koje možeš i reci im [misli se drugim dušama]: 'Ovoga ljubimo! On je stvorio ove stvari i nije daleko. Nije ih stvorio pa otišao, nego su one od njega i u njemu.'</w:t>
      </w:r>
      <w:r w:rsidR="00A709A4">
        <w:rPr>
          <w:rFonts w:ascii="Times New Roman" w:hAnsi="Times New Roman" w:cs="Times New Roman"/>
          <w:lang w:val="hr-HR"/>
        </w:rPr>
        <w:t>“</w:t>
      </w:r>
      <w:r w:rsidR="003D6BC1">
        <w:rPr>
          <w:rStyle w:val="FootnoteReference"/>
          <w:rFonts w:ascii="Times New Roman" w:hAnsi="Times New Roman" w:cs="Times New Roman"/>
          <w:lang w:val="hr-HR"/>
        </w:rPr>
        <w:footnoteReference w:id="113"/>
      </w:r>
    </w:p>
    <w:p w14:paraId="03254D63" w14:textId="12FA235A" w:rsidR="00BC65F9" w:rsidRDefault="003D6BC1" w:rsidP="00555D48">
      <w:pPr>
        <w:spacing w:line="360" w:lineRule="auto"/>
        <w:jc w:val="both"/>
        <w:rPr>
          <w:rFonts w:ascii="Times New Roman" w:hAnsi="Times New Roman" w:cs="Times New Roman"/>
          <w:lang w:val="hr-HR"/>
        </w:rPr>
      </w:pPr>
      <w:r>
        <w:rPr>
          <w:rFonts w:ascii="Times New Roman" w:hAnsi="Times New Roman" w:cs="Times New Roman"/>
          <w:lang w:val="hr-HR"/>
        </w:rPr>
        <w:t xml:space="preserve"> Ovaj cijeli odlomak 4.12.18. obiluje imperativima. Glas naratora govori svojoj duši da kaže drugim dušama što da čine. Prema Kotzé duša kojoj narator govori da se obrati je duša mladog Augustina u raljama maniheizma. Ukoliko su manihejci čitali ovo djelo,</w:t>
      </w:r>
      <w:r w:rsidR="00B04CB7">
        <w:rPr>
          <w:rFonts w:ascii="Times New Roman" w:hAnsi="Times New Roman" w:cs="Times New Roman"/>
          <w:lang w:val="hr-HR"/>
        </w:rPr>
        <w:t xml:space="preserve"> a mnogi od njih su k tome bili i </w:t>
      </w:r>
      <w:proofErr w:type="spellStart"/>
      <w:r w:rsidR="00B04CB7">
        <w:rPr>
          <w:rFonts w:ascii="Times New Roman" w:hAnsi="Times New Roman" w:cs="Times New Roman"/>
          <w:lang w:val="hr-HR"/>
        </w:rPr>
        <w:t>Augustinovi</w:t>
      </w:r>
      <w:proofErr w:type="spellEnd"/>
      <w:r w:rsidR="00B04CB7">
        <w:rPr>
          <w:rFonts w:ascii="Times New Roman" w:hAnsi="Times New Roman" w:cs="Times New Roman"/>
          <w:lang w:val="hr-HR"/>
        </w:rPr>
        <w:t xml:space="preserve"> prijatelji,</w:t>
      </w:r>
      <w:r>
        <w:rPr>
          <w:rFonts w:ascii="Times New Roman" w:hAnsi="Times New Roman" w:cs="Times New Roman"/>
          <w:lang w:val="hr-HR"/>
        </w:rPr>
        <w:t xml:space="preserve"> ovo je očit</w:t>
      </w:r>
      <w:r w:rsidR="00B04CB7">
        <w:rPr>
          <w:rFonts w:ascii="Times New Roman" w:hAnsi="Times New Roman" w:cs="Times New Roman"/>
          <w:lang w:val="hr-HR"/>
        </w:rPr>
        <w:t>o</w:t>
      </w:r>
      <w:r>
        <w:rPr>
          <w:rFonts w:ascii="Times New Roman" w:hAnsi="Times New Roman" w:cs="Times New Roman"/>
          <w:lang w:val="hr-HR"/>
        </w:rPr>
        <w:t xml:space="preserve"> </w:t>
      </w:r>
      <w:proofErr w:type="spellStart"/>
      <w:r>
        <w:rPr>
          <w:rFonts w:ascii="Times New Roman" w:hAnsi="Times New Roman" w:cs="Times New Roman"/>
          <w:lang w:val="hr-HR"/>
        </w:rPr>
        <w:t>protreptički</w:t>
      </w:r>
      <w:proofErr w:type="spellEnd"/>
      <w:r>
        <w:rPr>
          <w:rFonts w:ascii="Times New Roman" w:hAnsi="Times New Roman" w:cs="Times New Roman"/>
          <w:lang w:val="hr-HR"/>
        </w:rPr>
        <w:t xml:space="preserve"> ulomak.</w:t>
      </w:r>
      <w:r w:rsidR="00B04CB7">
        <w:rPr>
          <w:rStyle w:val="FootnoteReference"/>
          <w:rFonts w:ascii="Times New Roman" w:hAnsi="Times New Roman" w:cs="Times New Roman"/>
          <w:lang w:val="hr-HR"/>
        </w:rPr>
        <w:footnoteReference w:id="114"/>
      </w:r>
      <w:r w:rsidR="00B04CB7">
        <w:rPr>
          <w:rFonts w:ascii="Times New Roman" w:hAnsi="Times New Roman" w:cs="Times New Roman"/>
          <w:lang w:val="hr-HR"/>
        </w:rPr>
        <w:t xml:space="preserve"> U 4.12.19. Augustin ukazuje na Krista koji je Bog i čovjek i naglašava njegov otkupiteljski značaj, što je bila točka prijepora između manihejaca i kršćana.</w:t>
      </w:r>
    </w:p>
    <w:p w14:paraId="048E5B9B" w14:textId="41E513B5" w:rsidR="00BC65F9" w:rsidRDefault="000E04E7" w:rsidP="00555D48">
      <w:pPr>
        <w:spacing w:line="360" w:lineRule="auto"/>
        <w:jc w:val="both"/>
        <w:rPr>
          <w:rFonts w:ascii="Times New Roman" w:hAnsi="Times New Roman" w:cs="Times New Roman"/>
          <w:lang w:val="hr-HR"/>
        </w:rPr>
      </w:pPr>
      <w:r>
        <w:rPr>
          <w:rFonts w:ascii="Times New Roman" w:hAnsi="Times New Roman" w:cs="Times New Roman"/>
          <w:lang w:val="hr-HR"/>
        </w:rPr>
        <w:tab/>
      </w:r>
      <w:r w:rsidR="00B04CB7">
        <w:rPr>
          <w:rFonts w:ascii="Times New Roman" w:hAnsi="Times New Roman" w:cs="Times New Roman"/>
          <w:lang w:val="hr-HR"/>
        </w:rPr>
        <w:t xml:space="preserve">U III. knjizi najvažniji </w:t>
      </w:r>
      <w:proofErr w:type="spellStart"/>
      <w:r w:rsidR="00B04CB7">
        <w:rPr>
          <w:rFonts w:ascii="Times New Roman" w:hAnsi="Times New Roman" w:cs="Times New Roman"/>
          <w:lang w:val="hr-HR"/>
        </w:rPr>
        <w:t>protreptički</w:t>
      </w:r>
      <w:proofErr w:type="spellEnd"/>
      <w:r w:rsidR="00B04CB7">
        <w:rPr>
          <w:rFonts w:ascii="Times New Roman" w:hAnsi="Times New Roman" w:cs="Times New Roman"/>
          <w:lang w:val="hr-HR"/>
        </w:rPr>
        <w:t xml:space="preserve"> element je spomen utjecaja </w:t>
      </w:r>
      <w:proofErr w:type="spellStart"/>
      <w:r w:rsidR="00B04CB7">
        <w:rPr>
          <w:rFonts w:ascii="Times New Roman" w:hAnsi="Times New Roman" w:cs="Times New Roman"/>
          <w:i/>
          <w:iCs/>
          <w:lang w:val="hr-HR"/>
        </w:rPr>
        <w:t>Hortenzija</w:t>
      </w:r>
      <w:proofErr w:type="spellEnd"/>
      <w:r w:rsidR="00B04CB7">
        <w:rPr>
          <w:rFonts w:ascii="Times New Roman" w:hAnsi="Times New Roman" w:cs="Times New Roman"/>
          <w:lang w:val="hr-HR"/>
        </w:rPr>
        <w:t xml:space="preserve"> na unutarnji život Augustina, susret s Ciceronovim spisom uzrokovao je prvi spasonosni nemir u Augustinovoj duši. U 3.1.1. nalazimo opis</w:t>
      </w:r>
      <w:r w:rsidR="00374518">
        <w:rPr>
          <w:rFonts w:ascii="Times New Roman" w:hAnsi="Times New Roman" w:cs="Times New Roman"/>
          <w:lang w:val="hr-HR"/>
        </w:rPr>
        <w:t xml:space="preserve"> tih</w:t>
      </w:r>
      <w:r w:rsidR="00B04CB7">
        <w:rPr>
          <w:rFonts w:ascii="Times New Roman" w:hAnsi="Times New Roman" w:cs="Times New Roman"/>
          <w:lang w:val="hr-HR"/>
        </w:rPr>
        <w:t xml:space="preserve"> unutarnjih nemira: </w:t>
      </w:r>
    </w:p>
    <w:p w14:paraId="20B81B58" w14:textId="53B59B70" w:rsidR="00BC65F9" w:rsidRDefault="00374518" w:rsidP="00BC65F9">
      <w:pPr>
        <w:spacing w:line="360" w:lineRule="auto"/>
        <w:ind w:left="851" w:right="851"/>
        <w:jc w:val="both"/>
        <w:rPr>
          <w:rFonts w:ascii="Times New Roman" w:hAnsi="Times New Roman" w:cs="Times New Roman"/>
          <w:lang w:val="hr-HR"/>
        </w:rPr>
      </w:pPr>
      <w:r>
        <w:rPr>
          <w:rFonts w:ascii="Times New Roman" w:hAnsi="Times New Roman" w:cs="Times New Roman"/>
          <w:lang w:val="hr-HR"/>
        </w:rPr>
        <w:t>„</w:t>
      </w:r>
      <w:r w:rsidR="00B04CB7">
        <w:rPr>
          <w:rFonts w:ascii="Times New Roman" w:hAnsi="Times New Roman" w:cs="Times New Roman"/>
          <w:lang w:val="hr-HR"/>
        </w:rPr>
        <w:t xml:space="preserve">Bijaše glad u mojoj nutrini za nutarnjom hranom, za samim tobom, Bože moj, ali ta me glad nije gonila na jelo, bio sam bez želje za nepokvarljivim jelima, ne zato što sam ih bio sit, nego koliko sam ih manje imao, toliko su mi se više gadila. I zato je moja duša bila bolesna i puna </w:t>
      </w:r>
      <w:proofErr w:type="spellStart"/>
      <w:r w:rsidR="00B04CB7">
        <w:rPr>
          <w:rFonts w:ascii="Times New Roman" w:hAnsi="Times New Roman" w:cs="Times New Roman"/>
          <w:lang w:val="hr-HR"/>
        </w:rPr>
        <w:t>čirova</w:t>
      </w:r>
      <w:proofErr w:type="spellEnd"/>
      <w:r w:rsidR="00B04CB7">
        <w:rPr>
          <w:rFonts w:ascii="Times New Roman" w:hAnsi="Times New Roman" w:cs="Times New Roman"/>
          <w:lang w:val="hr-HR"/>
        </w:rPr>
        <w:t xml:space="preserve"> bacala se izvan sebe, u jadnoj žudnji da se nadražuje u dodiru s osjetnim stvarima</w:t>
      </w:r>
      <w:r w:rsidR="00A709A4">
        <w:rPr>
          <w:rFonts w:ascii="Times New Roman" w:hAnsi="Times New Roman" w:cs="Times New Roman"/>
          <w:lang w:val="hr-HR"/>
        </w:rPr>
        <w:t>”</w:t>
      </w:r>
      <w:r w:rsidR="00FA5FE2">
        <w:rPr>
          <w:rFonts w:ascii="Times New Roman" w:hAnsi="Times New Roman" w:cs="Times New Roman"/>
          <w:lang w:val="hr-HR"/>
        </w:rPr>
        <w:t>.</w:t>
      </w:r>
      <w:r w:rsidR="00B04CB7">
        <w:rPr>
          <w:rStyle w:val="FootnoteReference"/>
          <w:rFonts w:ascii="Times New Roman" w:hAnsi="Times New Roman" w:cs="Times New Roman"/>
          <w:lang w:val="hr-HR"/>
        </w:rPr>
        <w:footnoteReference w:id="115"/>
      </w:r>
    </w:p>
    <w:p w14:paraId="3A8CD56E" w14:textId="235078AC" w:rsidR="00BC65F9" w:rsidRDefault="00B04CB7" w:rsidP="00555D48">
      <w:pPr>
        <w:spacing w:line="360" w:lineRule="auto"/>
        <w:jc w:val="both"/>
        <w:rPr>
          <w:rFonts w:ascii="Times New Roman" w:hAnsi="Times New Roman" w:cs="Times New Roman"/>
          <w:lang w:val="hr-HR"/>
        </w:rPr>
      </w:pPr>
      <w:r>
        <w:rPr>
          <w:rFonts w:ascii="Times New Roman" w:hAnsi="Times New Roman" w:cs="Times New Roman"/>
          <w:lang w:val="hr-HR"/>
        </w:rPr>
        <w:t>U 3.2.3. nalazimo direktni poticaj vlastitoj duši da bude oprezna u susretu s nečistoćama i pod zaštitom Boga. U skladu s</w:t>
      </w:r>
      <w:r w:rsidR="00DB2CA9">
        <w:rPr>
          <w:rFonts w:ascii="Times New Roman" w:hAnsi="Times New Roman" w:cs="Times New Roman"/>
          <w:lang w:val="hr-HR"/>
        </w:rPr>
        <w:t>a stilom</w:t>
      </w:r>
      <w:r>
        <w:rPr>
          <w:rFonts w:ascii="Times New Roman" w:hAnsi="Times New Roman" w:cs="Times New Roman"/>
          <w:lang w:val="hr-HR"/>
        </w:rPr>
        <w:t xml:space="preserve"> protreptičk</w:t>
      </w:r>
      <w:r w:rsidR="00DB2CA9">
        <w:rPr>
          <w:rFonts w:ascii="Times New Roman" w:hAnsi="Times New Roman" w:cs="Times New Roman"/>
          <w:lang w:val="hr-HR"/>
        </w:rPr>
        <w:t>og</w:t>
      </w:r>
      <w:r>
        <w:rPr>
          <w:rFonts w:ascii="Times New Roman" w:hAnsi="Times New Roman" w:cs="Times New Roman"/>
          <w:lang w:val="hr-HR"/>
        </w:rPr>
        <w:t xml:space="preserve"> žanr</w:t>
      </w:r>
      <w:r w:rsidR="00DB2CA9">
        <w:rPr>
          <w:rFonts w:ascii="Times New Roman" w:hAnsi="Times New Roman" w:cs="Times New Roman"/>
          <w:lang w:val="hr-HR"/>
        </w:rPr>
        <w:t>a</w:t>
      </w:r>
      <w:r>
        <w:rPr>
          <w:rFonts w:ascii="Times New Roman" w:hAnsi="Times New Roman" w:cs="Times New Roman"/>
          <w:lang w:val="hr-HR"/>
        </w:rPr>
        <w:t>, Augustin ističe negativno, da bi se na toj pozadini jasnije ukazalo pozitivno.</w:t>
      </w:r>
      <w:r>
        <w:rPr>
          <w:rStyle w:val="FootnoteReference"/>
          <w:rFonts w:ascii="Times New Roman" w:hAnsi="Times New Roman" w:cs="Times New Roman"/>
          <w:lang w:val="hr-HR"/>
        </w:rPr>
        <w:footnoteReference w:id="116"/>
      </w:r>
      <w:r>
        <w:rPr>
          <w:rFonts w:ascii="Times New Roman" w:hAnsi="Times New Roman" w:cs="Times New Roman"/>
          <w:lang w:val="hr-HR"/>
        </w:rPr>
        <w:t xml:space="preserve"> U 3.8.16. važno je opaziti da se Augustin obraća identificira s čitateljem: </w:t>
      </w:r>
      <w:r w:rsidR="00DB2CA9">
        <w:rPr>
          <w:rFonts w:ascii="Times New Roman" w:hAnsi="Times New Roman" w:cs="Times New Roman"/>
          <w:lang w:val="hr-HR"/>
        </w:rPr>
        <w:t>„</w:t>
      </w:r>
      <w:r>
        <w:rPr>
          <w:rFonts w:ascii="Times New Roman" w:hAnsi="Times New Roman" w:cs="Times New Roman"/>
          <w:lang w:val="hr-HR"/>
        </w:rPr>
        <w:t xml:space="preserve">A to se događa kad ljudi ostavljaju tebe, izvore života, koji si jedini i </w:t>
      </w:r>
      <w:r>
        <w:rPr>
          <w:rFonts w:ascii="Times New Roman" w:hAnsi="Times New Roman" w:cs="Times New Roman"/>
          <w:lang w:val="hr-HR"/>
        </w:rPr>
        <w:lastRenderedPageBreak/>
        <w:t xml:space="preserve">pravi Stvoritelj i Upravitelj svemira, pa u oholosti koja zna samo sebe </w:t>
      </w:r>
      <w:proofErr w:type="spellStart"/>
      <w:r>
        <w:rPr>
          <w:rFonts w:ascii="Times New Roman" w:hAnsi="Times New Roman" w:cs="Times New Roman"/>
          <w:lang w:val="hr-HR"/>
        </w:rPr>
        <w:t>uzljube</w:t>
      </w:r>
      <w:proofErr w:type="spellEnd"/>
      <w:r>
        <w:rPr>
          <w:rFonts w:ascii="Times New Roman" w:hAnsi="Times New Roman" w:cs="Times New Roman"/>
          <w:lang w:val="hr-HR"/>
        </w:rPr>
        <w:t xml:space="preserve"> nešto što je tek jedan varavi dio</w:t>
      </w:r>
      <w:r w:rsidR="00A709A4">
        <w:rPr>
          <w:rFonts w:ascii="Times New Roman" w:hAnsi="Times New Roman" w:cs="Times New Roman"/>
          <w:lang w:val="hr-HR"/>
        </w:rPr>
        <w:t>”</w:t>
      </w:r>
      <w:r w:rsidR="00FA5FE2">
        <w:rPr>
          <w:rFonts w:ascii="Times New Roman" w:hAnsi="Times New Roman" w:cs="Times New Roman"/>
          <w:lang w:val="hr-HR"/>
        </w:rPr>
        <w:t>.</w:t>
      </w:r>
      <w:r>
        <w:rPr>
          <w:rStyle w:val="FootnoteReference"/>
          <w:rFonts w:ascii="Times New Roman" w:hAnsi="Times New Roman" w:cs="Times New Roman"/>
          <w:lang w:val="hr-HR"/>
        </w:rPr>
        <w:footnoteReference w:id="117"/>
      </w:r>
    </w:p>
    <w:p w14:paraId="2A24AC1D" w14:textId="022C7A17" w:rsidR="00BC65F9" w:rsidRDefault="000E04E7" w:rsidP="00555D48">
      <w:pPr>
        <w:spacing w:line="360" w:lineRule="auto"/>
        <w:jc w:val="both"/>
        <w:rPr>
          <w:rFonts w:ascii="Times New Roman" w:hAnsi="Times New Roman" w:cs="Times New Roman"/>
          <w:lang w:val="hr-HR"/>
        </w:rPr>
      </w:pPr>
      <w:r>
        <w:rPr>
          <w:rFonts w:ascii="Times New Roman" w:hAnsi="Times New Roman" w:cs="Times New Roman"/>
          <w:lang w:val="hr-HR"/>
        </w:rPr>
        <w:tab/>
      </w:r>
      <w:r w:rsidR="00B04CB7">
        <w:rPr>
          <w:rFonts w:ascii="Times New Roman" w:hAnsi="Times New Roman" w:cs="Times New Roman"/>
          <w:lang w:val="hr-HR"/>
        </w:rPr>
        <w:t xml:space="preserve">U IV. knjizi Augustin oplakuje smrt svoga prijatelja </w:t>
      </w:r>
      <w:proofErr w:type="spellStart"/>
      <w:r w:rsidR="00B04CB7">
        <w:rPr>
          <w:rFonts w:ascii="Times New Roman" w:hAnsi="Times New Roman" w:cs="Times New Roman"/>
          <w:lang w:val="hr-HR"/>
        </w:rPr>
        <w:t>Nebridija</w:t>
      </w:r>
      <w:proofErr w:type="spellEnd"/>
      <w:r w:rsidR="00B04CB7">
        <w:rPr>
          <w:rFonts w:ascii="Times New Roman" w:hAnsi="Times New Roman" w:cs="Times New Roman"/>
          <w:lang w:val="hr-HR"/>
        </w:rPr>
        <w:t xml:space="preserve"> vrlo dirljivim i probranim riječima. Svatko tko pročita ove odlomke osjetit će veliku emocionalnu zgusnutost teksta. Kotzé u toj emocionalnoj nabitosti teksta prepoznaje prostor za apeliranjem na obraćenje na emocionalnoj razini</w:t>
      </w:r>
      <w:r w:rsidR="00933A2D">
        <w:rPr>
          <w:rFonts w:ascii="Times New Roman" w:hAnsi="Times New Roman" w:cs="Times New Roman"/>
          <w:lang w:val="hr-HR"/>
        </w:rPr>
        <w:t>, budući da je Augustin čitatelje u pogodnu duhovno-emocionalnu dispoziciju.</w:t>
      </w:r>
      <w:r w:rsidR="00B04CB7">
        <w:rPr>
          <w:rFonts w:ascii="Times New Roman" w:hAnsi="Times New Roman" w:cs="Times New Roman"/>
          <w:lang w:val="hr-HR"/>
        </w:rPr>
        <w:t xml:space="preserve"> U 4.11.16 Augustin razgovara sa svojom dušom i govori joj da govori drugim dušama, što smo već spomenuli. U 4.16.31. tekst gramatičkim oblicima ukazuje na </w:t>
      </w:r>
      <w:proofErr w:type="spellStart"/>
      <w:r w:rsidR="00B04CB7">
        <w:rPr>
          <w:rFonts w:ascii="Times New Roman" w:hAnsi="Times New Roman" w:cs="Times New Roman"/>
          <w:lang w:val="hr-HR"/>
        </w:rPr>
        <w:t>protreptičku</w:t>
      </w:r>
      <w:proofErr w:type="spellEnd"/>
      <w:r w:rsidR="00B04CB7">
        <w:rPr>
          <w:rFonts w:ascii="Times New Roman" w:hAnsi="Times New Roman" w:cs="Times New Roman"/>
          <w:lang w:val="hr-HR"/>
        </w:rPr>
        <w:t xml:space="preserve"> nakanu</w:t>
      </w:r>
      <w:r w:rsidR="00B04CB7">
        <w:rPr>
          <w:rStyle w:val="FootnoteReference"/>
          <w:rFonts w:ascii="Times New Roman" w:hAnsi="Times New Roman" w:cs="Times New Roman"/>
          <w:lang w:val="hr-HR"/>
        </w:rPr>
        <w:footnoteReference w:id="118"/>
      </w:r>
      <w:r w:rsidR="00B04CB7">
        <w:rPr>
          <w:rFonts w:ascii="Times New Roman" w:hAnsi="Times New Roman" w:cs="Times New Roman"/>
          <w:lang w:val="hr-HR"/>
        </w:rPr>
        <w:t xml:space="preserve">: </w:t>
      </w:r>
    </w:p>
    <w:p w14:paraId="78688EC1" w14:textId="7918F379" w:rsidR="00BC65F9" w:rsidRDefault="00374518" w:rsidP="00BC65F9">
      <w:pPr>
        <w:spacing w:line="360" w:lineRule="auto"/>
        <w:ind w:left="851" w:right="851"/>
        <w:jc w:val="both"/>
        <w:rPr>
          <w:rFonts w:ascii="Times New Roman" w:hAnsi="Times New Roman" w:cs="Times New Roman"/>
          <w:lang w:val="hr-HR"/>
        </w:rPr>
      </w:pPr>
      <w:r>
        <w:rPr>
          <w:rFonts w:ascii="Times New Roman" w:hAnsi="Times New Roman" w:cs="Times New Roman"/>
          <w:lang w:val="hr-HR"/>
        </w:rPr>
        <w:t>„</w:t>
      </w:r>
      <w:r w:rsidR="00B04CB7">
        <w:rPr>
          <w:rFonts w:ascii="Times New Roman" w:hAnsi="Times New Roman" w:cs="Times New Roman"/>
          <w:lang w:val="hr-HR"/>
        </w:rPr>
        <w:t xml:space="preserve">O Gospodine Bože naš! Daj da se nadamo </w:t>
      </w:r>
      <w:r w:rsidR="00B04CB7">
        <w:rPr>
          <w:rFonts w:ascii="Times New Roman" w:hAnsi="Times New Roman" w:cs="Times New Roman"/>
          <w:i/>
          <w:iCs/>
          <w:lang w:val="hr-HR"/>
        </w:rPr>
        <w:t>u sjeni krila tvojih</w:t>
      </w:r>
      <w:r w:rsidR="00B04CB7">
        <w:rPr>
          <w:rFonts w:ascii="Times New Roman" w:hAnsi="Times New Roman" w:cs="Times New Roman"/>
          <w:lang w:val="hr-HR"/>
        </w:rPr>
        <w:t xml:space="preserve"> (</w:t>
      </w:r>
      <w:proofErr w:type="spellStart"/>
      <w:r w:rsidR="00B04CB7">
        <w:rPr>
          <w:rFonts w:ascii="Times New Roman" w:hAnsi="Times New Roman" w:cs="Times New Roman"/>
          <w:lang w:val="hr-HR"/>
        </w:rPr>
        <w:t>Ps</w:t>
      </w:r>
      <w:proofErr w:type="spellEnd"/>
      <w:r w:rsidR="00B04CB7">
        <w:rPr>
          <w:rFonts w:ascii="Times New Roman" w:hAnsi="Times New Roman" w:cs="Times New Roman"/>
          <w:lang w:val="hr-HR"/>
        </w:rPr>
        <w:t xml:space="preserve"> 17,8), štiti nas i nosi nas! Ti ćeš nas nositi, nosit ćeš nas sasvim malene i sve do sijedih vlasi ti ćeš nas nositi, jer kad si ti naša jakost, onda je to jakost, a kad je naša, onda je to slabost. Kod tebe živi uvijek naše dobro, i budući da smo se odande okrenuli, mi smo skrenuli s pravog puta. Vratimo se već jednom k tebi, Gospodine, da se ne sunovratimo, jer kod tebe živi neumanjeno naše dobro, koje si ti sam. Ne bojimo se da neće biti mjesta kamo da se vratimo jer smo se odande srušili; a zbog naše odsutnosti ne ruši se naša kuća, tvoja vječnost!</w:t>
      </w:r>
      <w:r w:rsidR="00A709A4">
        <w:rPr>
          <w:rFonts w:ascii="Times New Roman" w:hAnsi="Times New Roman" w:cs="Times New Roman"/>
          <w:lang w:val="hr-HR"/>
        </w:rPr>
        <w:t>”</w:t>
      </w:r>
      <w:r w:rsidR="00B04CB7">
        <w:rPr>
          <w:rStyle w:val="FootnoteReference"/>
          <w:rFonts w:ascii="Times New Roman" w:hAnsi="Times New Roman" w:cs="Times New Roman"/>
          <w:lang w:val="hr-HR"/>
        </w:rPr>
        <w:footnoteReference w:id="119"/>
      </w:r>
      <w:r w:rsidR="00B04CB7">
        <w:rPr>
          <w:rFonts w:ascii="Times New Roman" w:hAnsi="Times New Roman" w:cs="Times New Roman"/>
          <w:lang w:val="hr-HR"/>
        </w:rPr>
        <w:t xml:space="preserve"> </w:t>
      </w:r>
    </w:p>
    <w:p w14:paraId="77CFF948" w14:textId="7F54652C" w:rsidR="00BC65F9" w:rsidRDefault="00B04CB7" w:rsidP="00555D48">
      <w:pPr>
        <w:spacing w:line="360" w:lineRule="auto"/>
        <w:jc w:val="both"/>
        <w:rPr>
          <w:rFonts w:ascii="Times New Roman" w:hAnsi="Times New Roman" w:cs="Times New Roman"/>
          <w:lang w:val="hr-HR"/>
        </w:rPr>
      </w:pPr>
      <w:r>
        <w:rPr>
          <w:rFonts w:ascii="Times New Roman" w:hAnsi="Times New Roman" w:cs="Times New Roman"/>
          <w:lang w:val="hr-HR"/>
        </w:rPr>
        <w:t xml:space="preserve">Na latinskom se, budući da </w:t>
      </w:r>
      <w:r w:rsidR="00BC65F9">
        <w:rPr>
          <w:rFonts w:ascii="Times New Roman" w:hAnsi="Times New Roman" w:cs="Times New Roman"/>
          <w:lang w:val="hr-HR"/>
        </w:rPr>
        <w:t>Augustin</w:t>
      </w:r>
      <w:r>
        <w:rPr>
          <w:rFonts w:ascii="Times New Roman" w:hAnsi="Times New Roman" w:cs="Times New Roman"/>
          <w:lang w:val="hr-HR"/>
        </w:rPr>
        <w:t xml:space="preserve"> koristi </w:t>
      </w:r>
      <w:proofErr w:type="spellStart"/>
      <w:r>
        <w:rPr>
          <w:rFonts w:ascii="Times New Roman" w:hAnsi="Times New Roman" w:cs="Times New Roman"/>
          <w:lang w:val="hr-HR"/>
        </w:rPr>
        <w:t>adhortativni</w:t>
      </w:r>
      <w:proofErr w:type="spellEnd"/>
      <w:r>
        <w:rPr>
          <w:rFonts w:ascii="Times New Roman" w:hAnsi="Times New Roman" w:cs="Times New Roman"/>
          <w:lang w:val="hr-HR"/>
        </w:rPr>
        <w:t xml:space="preserve"> </w:t>
      </w:r>
      <w:proofErr w:type="spellStart"/>
      <w:r>
        <w:rPr>
          <w:rFonts w:ascii="Times New Roman" w:hAnsi="Times New Roman" w:cs="Times New Roman"/>
          <w:lang w:val="hr-HR"/>
        </w:rPr>
        <w:t>konjunktiv</w:t>
      </w:r>
      <w:proofErr w:type="spellEnd"/>
      <w:r>
        <w:rPr>
          <w:rFonts w:ascii="Times New Roman" w:hAnsi="Times New Roman" w:cs="Times New Roman"/>
          <w:lang w:val="hr-HR"/>
        </w:rPr>
        <w:t>,</w:t>
      </w:r>
      <w:r>
        <w:rPr>
          <w:rStyle w:val="FootnoteReference"/>
          <w:rFonts w:ascii="Times New Roman" w:hAnsi="Times New Roman" w:cs="Times New Roman"/>
          <w:lang w:val="hr-HR"/>
        </w:rPr>
        <w:footnoteReference w:id="120"/>
      </w:r>
      <w:r>
        <w:rPr>
          <w:rFonts w:ascii="Times New Roman" w:hAnsi="Times New Roman" w:cs="Times New Roman"/>
          <w:lang w:val="hr-HR"/>
        </w:rPr>
        <w:t xml:space="preserve"> jasnije vidi </w:t>
      </w:r>
      <w:proofErr w:type="spellStart"/>
      <w:r>
        <w:rPr>
          <w:rFonts w:ascii="Times New Roman" w:hAnsi="Times New Roman" w:cs="Times New Roman"/>
          <w:lang w:val="hr-HR"/>
        </w:rPr>
        <w:t>protreptika</w:t>
      </w:r>
      <w:proofErr w:type="spellEnd"/>
      <w:r>
        <w:rPr>
          <w:rFonts w:ascii="Times New Roman" w:hAnsi="Times New Roman" w:cs="Times New Roman"/>
          <w:lang w:val="hr-HR"/>
        </w:rPr>
        <w:t xml:space="preserve">: daj da se nadamo - lat. </w:t>
      </w:r>
      <w:proofErr w:type="spellStart"/>
      <w:r>
        <w:rPr>
          <w:rFonts w:ascii="Times New Roman" w:hAnsi="Times New Roman" w:cs="Times New Roman"/>
          <w:lang w:val="hr-HR"/>
        </w:rPr>
        <w:t>speremus</w:t>
      </w:r>
      <w:proofErr w:type="spellEnd"/>
      <w:r>
        <w:rPr>
          <w:rFonts w:ascii="Times New Roman" w:hAnsi="Times New Roman" w:cs="Times New Roman"/>
          <w:lang w:val="hr-HR"/>
        </w:rPr>
        <w:t xml:space="preserve">; vratimo  se - </w:t>
      </w:r>
      <w:proofErr w:type="spellStart"/>
      <w:r>
        <w:rPr>
          <w:rFonts w:ascii="Times New Roman" w:hAnsi="Times New Roman" w:cs="Times New Roman"/>
          <w:lang w:val="hr-HR"/>
        </w:rPr>
        <w:t>revertamur</w:t>
      </w:r>
      <w:proofErr w:type="spellEnd"/>
      <w:r>
        <w:rPr>
          <w:rFonts w:ascii="Times New Roman" w:hAnsi="Times New Roman" w:cs="Times New Roman"/>
          <w:lang w:val="hr-HR"/>
        </w:rPr>
        <w:t xml:space="preserve">; ne bojimo se - non </w:t>
      </w:r>
      <w:proofErr w:type="spellStart"/>
      <w:r>
        <w:rPr>
          <w:rFonts w:ascii="Times New Roman" w:hAnsi="Times New Roman" w:cs="Times New Roman"/>
          <w:lang w:val="hr-HR"/>
        </w:rPr>
        <w:t>timemus</w:t>
      </w:r>
      <w:proofErr w:type="spellEnd"/>
      <w:r>
        <w:rPr>
          <w:rFonts w:ascii="Times New Roman" w:hAnsi="Times New Roman" w:cs="Times New Roman"/>
          <w:lang w:val="hr-HR"/>
        </w:rPr>
        <w:t xml:space="preserve">... Augustin dakle, što je bilo jasno latinskom čitatelju, potiče (lat. </w:t>
      </w:r>
      <w:proofErr w:type="spellStart"/>
      <w:r>
        <w:rPr>
          <w:rFonts w:ascii="Times New Roman" w:hAnsi="Times New Roman" w:cs="Times New Roman"/>
          <w:i/>
          <w:iCs/>
          <w:lang w:val="hr-HR"/>
        </w:rPr>
        <w:t>adhortor</w:t>
      </w:r>
      <w:proofErr w:type="spellEnd"/>
      <w:r>
        <w:rPr>
          <w:rFonts w:ascii="Times New Roman" w:hAnsi="Times New Roman" w:cs="Times New Roman"/>
          <w:lang w:val="hr-HR"/>
        </w:rPr>
        <w:t>, 1) implicitnog čitatelja (manihejca!) da se obrati i vrati Gospodinu.</w:t>
      </w:r>
    </w:p>
    <w:p w14:paraId="288D2A9B" w14:textId="7A0CFC56" w:rsidR="00BC65F9" w:rsidRDefault="000E04E7" w:rsidP="00555D48">
      <w:pPr>
        <w:spacing w:line="360" w:lineRule="auto"/>
        <w:jc w:val="both"/>
        <w:rPr>
          <w:rFonts w:ascii="Times New Roman" w:hAnsi="Times New Roman" w:cs="Times New Roman"/>
          <w:lang w:val="hr-HR"/>
        </w:rPr>
      </w:pPr>
      <w:r>
        <w:rPr>
          <w:rFonts w:ascii="Times New Roman" w:hAnsi="Times New Roman" w:cs="Times New Roman"/>
          <w:lang w:val="hr-HR"/>
        </w:rPr>
        <w:tab/>
      </w:r>
      <w:r w:rsidR="00B04CB7">
        <w:rPr>
          <w:rFonts w:ascii="Times New Roman" w:hAnsi="Times New Roman" w:cs="Times New Roman"/>
          <w:lang w:val="hr-HR"/>
        </w:rPr>
        <w:t xml:space="preserve">V. knjiga </w:t>
      </w:r>
      <w:r w:rsidR="00B04CB7">
        <w:rPr>
          <w:rFonts w:ascii="Times New Roman" w:hAnsi="Times New Roman" w:cs="Times New Roman"/>
          <w:i/>
          <w:iCs/>
          <w:lang w:val="hr-HR"/>
        </w:rPr>
        <w:t>Ispovijesti</w:t>
      </w:r>
      <w:r w:rsidR="00B04CB7">
        <w:rPr>
          <w:rFonts w:ascii="Times New Roman" w:hAnsi="Times New Roman" w:cs="Times New Roman"/>
          <w:lang w:val="hr-HR"/>
        </w:rPr>
        <w:t xml:space="preserve"> završava susretom Augustina i Ambrozija u Milanu. Već smo spomenuli da je Ambrozije autentičan svjedok. Augustin je svjestan kako bi čitatelj mogao biti dotaknut propovijedi. Ovo uvelike nalikuje Augustinovu susretu s Ciceronovim </w:t>
      </w:r>
      <w:proofErr w:type="spellStart"/>
      <w:r w:rsidR="00B04CB7">
        <w:rPr>
          <w:rFonts w:ascii="Times New Roman" w:hAnsi="Times New Roman" w:cs="Times New Roman"/>
          <w:i/>
          <w:iCs/>
          <w:lang w:val="hr-HR"/>
        </w:rPr>
        <w:t>Hortenzijem</w:t>
      </w:r>
      <w:proofErr w:type="spellEnd"/>
      <w:r w:rsidR="00B04CB7">
        <w:rPr>
          <w:rFonts w:ascii="Times New Roman" w:hAnsi="Times New Roman" w:cs="Times New Roman"/>
          <w:lang w:val="hr-HR"/>
        </w:rPr>
        <w:t xml:space="preserve"> u III. knjizi.</w:t>
      </w:r>
      <w:r w:rsidR="00B04CB7">
        <w:rPr>
          <w:rStyle w:val="FootnoteReference"/>
          <w:rFonts w:ascii="Times New Roman" w:hAnsi="Times New Roman" w:cs="Times New Roman"/>
          <w:lang w:val="hr-HR"/>
        </w:rPr>
        <w:footnoteReference w:id="121"/>
      </w:r>
    </w:p>
    <w:p w14:paraId="3500F85E" w14:textId="5F4D1E5C" w:rsidR="00BC65F9" w:rsidRDefault="000E04E7" w:rsidP="00555D48">
      <w:pPr>
        <w:spacing w:line="360" w:lineRule="auto"/>
        <w:jc w:val="both"/>
        <w:rPr>
          <w:rFonts w:ascii="Times New Roman" w:hAnsi="Times New Roman" w:cs="Times New Roman"/>
          <w:lang w:val="hr-HR"/>
        </w:rPr>
      </w:pPr>
      <w:r>
        <w:rPr>
          <w:rFonts w:ascii="Times New Roman" w:hAnsi="Times New Roman" w:cs="Times New Roman"/>
          <w:lang w:val="hr-HR"/>
        </w:rPr>
        <w:tab/>
      </w:r>
      <w:r w:rsidR="00B04CB7">
        <w:rPr>
          <w:rFonts w:ascii="Times New Roman" w:hAnsi="Times New Roman" w:cs="Times New Roman"/>
          <w:lang w:val="hr-HR"/>
        </w:rPr>
        <w:t xml:space="preserve">U VI. knjizi Augustin se žali na nestrpljivost, žali zbog sporog napretka u vjeri, što su sve elementi svjedočanskog, odnosno protreptičkog govora koji prvo ističe negativno, da bi na toj pozadini jasnije zasjalo pozitivno. Tako čitamo u 6.11.18: </w:t>
      </w:r>
      <w:r w:rsidR="00A709A4">
        <w:rPr>
          <w:rFonts w:ascii="Times New Roman" w:hAnsi="Times New Roman" w:cs="Times New Roman"/>
          <w:lang w:val="hr-HR"/>
        </w:rPr>
        <w:t>“</w:t>
      </w:r>
      <w:r w:rsidR="00CA413E">
        <w:rPr>
          <w:rFonts w:ascii="Times New Roman" w:hAnsi="Times New Roman" w:cs="Times New Roman"/>
          <w:lang w:val="hr-HR"/>
        </w:rPr>
        <w:t xml:space="preserve">I eto, već sam bio u tridesetoj </w:t>
      </w:r>
      <w:r w:rsidR="00CA413E">
        <w:rPr>
          <w:rFonts w:ascii="Times New Roman" w:hAnsi="Times New Roman" w:cs="Times New Roman"/>
          <w:lang w:val="hr-HR"/>
        </w:rPr>
        <w:lastRenderedPageBreak/>
        <w:t>godini života valjajući se u istome blatu, željan da se naužijem sadašnjih dobara koja su od mene bježala i koja su me rastresala</w:t>
      </w:r>
      <w:r w:rsidR="00A709A4">
        <w:rPr>
          <w:rFonts w:ascii="Times New Roman" w:hAnsi="Times New Roman" w:cs="Times New Roman"/>
          <w:lang w:val="hr-HR"/>
        </w:rPr>
        <w:t>”</w:t>
      </w:r>
      <w:r w:rsidR="00FA5FE2">
        <w:rPr>
          <w:rFonts w:ascii="Times New Roman" w:hAnsi="Times New Roman" w:cs="Times New Roman"/>
          <w:lang w:val="hr-HR"/>
        </w:rPr>
        <w:t>.</w:t>
      </w:r>
      <w:r w:rsidR="00CA413E">
        <w:rPr>
          <w:rStyle w:val="FootnoteReference"/>
          <w:rFonts w:ascii="Times New Roman" w:hAnsi="Times New Roman" w:cs="Times New Roman"/>
          <w:lang w:val="hr-HR"/>
        </w:rPr>
        <w:footnoteReference w:id="122"/>
      </w:r>
      <w:r w:rsidR="00CA413E">
        <w:rPr>
          <w:rFonts w:ascii="Times New Roman" w:hAnsi="Times New Roman" w:cs="Times New Roman"/>
          <w:lang w:val="hr-HR"/>
        </w:rPr>
        <w:t xml:space="preserve"> U 6.11.20: </w:t>
      </w:r>
    </w:p>
    <w:p w14:paraId="50532674" w14:textId="5E9A9C07" w:rsidR="00BC65F9" w:rsidRDefault="00374518" w:rsidP="00BC65F9">
      <w:pPr>
        <w:spacing w:line="360" w:lineRule="auto"/>
        <w:ind w:left="851" w:right="851"/>
        <w:jc w:val="both"/>
        <w:rPr>
          <w:rFonts w:ascii="Times New Roman" w:hAnsi="Times New Roman" w:cs="Times New Roman"/>
          <w:lang w:val="hr-HR"/>
        </w:rPr>
      </w:pPr>
      <w:r>
        <w:rPr>
          <w:rFonts w:ascii="Times New Roman" w:hAnsi="Times New Roman" w:cs="Times New Roman"/>
          <w:lang w:val="hr-HR"/>
        </w:rPr>
        <w:t>„</w:t>
      </w:r>
      <w:r w:rsidR="00CA413E">
        <w:rPr>
          <w:rFonts w:ascii="Times New Roman" w:hAnsi="Times New Roman" w:cs="Times New Roman"/>
          <w:lang w:val="hr-HR"/>
        </w:rPr>
        <w:t xml:space="preserve">Dok sam tako u sebi govorio i dok su mi suprotni vjetrovi tjerali srce sad ovamo sad onamo, vrijeme je prolazilo a ja sam </w:t>
      </w:r>
      <w:r w:rsidR="00CA413E">
        <w:rPr>
          <w:rFonts w:ascii="Times New Roman" w:hAnsi="Times New Roman" w:cs="Times New Roman"/>
          <w:i/>
          <w:iCs/>
          <w:lang w:val="hr-HR"/>
        </w:rPr>
        <w:t>oklijevao obratiti se Gospodinu, odgađajući iz dana u dan</w:t>
      </w:r>
      <w:r w:rsidR="00CA413E">
        <w:rPr>
          <w:rFonts w:ascii="Times New Roman" w:hAnsi="Times New Roman" w:cs="Times New Roman"/>
          <w:lang w:val="hr-HR"/>
        </w:rPr>
        <w:t xml:space="preserve"> (Sir 5,7) živjeti u tebi, a nisam odgađao svaki dan umirati u samome sebi</w:t>
      </w:r>
      <w:r w:rsidR="00A709A4">
        <w:rPr>
          <w:rFonts w:ascii="Times New Roman" w:hAnsi="Times New Roman" w:cs="Times New Roman"/>
          <w:lang w:val="hr-HR"/>
        </w:rPr>
        <w:t>”</w:t>
      </w:r>
      <w:r w:rsidR="00FA5FE2">
        <w:rPr>
          <w:rFonts w:ascii="Times New Roman" w:hAnsi="Times New Roman" w:cs="Times New Roman"/>
          <w:lang w:val="hr-HR"/>
        </w:rPr>
        <w:t>.</w:t>
      </w:r>
      <w:r w:rsidR="00CA413E">
        <w:rPr>
          <w:rStyle w:val="FootnoteReference"/>
          <w:rFonts w:ascii="Times New Roman" w:hAnsi="Times New Roman" w:cs="Times New Roman"/>
          <w:lang w:val="hr-HR"/>
        </w:rPr>
        <w:footnoteReference w:id="123"/>
      </w:r>
      <w:r w:rsidR="00CA413E">
        <w:rPr>
          <w:rFonts w:ascii="Times New Roman" w:hAnsi="Times New Roman" w:cs="Times New Roman"/>
          <w:lang w:val="hr-HR"/>
        </w:rPr>
        <w:t xml:space="preserve"> </w:t>
      </w:r>
    </w:p>
    <w:p w14:paraId="40A22505" w14:textId="4F94AE82" w:rsidR="00BC65F9" w:rsidRDefault="00CA413E" w:rsidP="00555D48">
      <w:pPr>
        <w:spacing w:line="360" w:lineRule="auto"/>
        <w:jc w:val="both"/>
        <w:rPr>
          <w:rFonts w:ascii="Times New Roman" w:hAnsi="Times New Roman" w:cs="Times New Roman"/>
          <w:lang w:val="hr-HR"/>
        </w:rPr>
      </w:pPr>
      <w:r>
        <w:rPr>
          <w:rFonts w:ascii="Times New Roman" w:hAnsi="Times New Roman" w:cs="Times New Roman"/>
          <w:lang w:val="hr-HR"/>
        </w:rPr>
        <w:t>Na ovoj pozadini Augustin u 6.16.26. ističe pozitivno</w:t>
      </w:r>
      <w:r>
        <w:rPr>
          <w:rStyle w:val="FootnoteReference"/>
          <w:rFonts w:ascii="Times New Roman" w:hAnsi="Times New Roman" w:cs="Times New Roman"/>
          <w:lang w:val="hr-HR"/>
        </w:rPr>
        <w:footnoteReference w:id="124"/>
      </w:r>
      <w:r>
        <w:rPr>
          <w:rFonts w:ascii="Times New Roman" w:hAnsi="Times New Roman" w:cs="Times New Roman"/>
          <w:lang w:val="hr-HR"/>
        </w:rPr>
        <w:t xml:space="preserve">: </w:t>
      </w:r>
      <w:r w:rsidR="00374518">
        <w:rPr>
          <w:rFonts w:ascii="Times New Roman" w:hAnsi="Times New Roman" w:cs="Times New Roman"/>
          <w:lang w:val="hr-HR"/>
        </w:rPr>
        <w:t>„</w:t>
      </w:r>
      <w:r>
        <w:rPr>
          <w:rFonts w:ascii="Times New Roman" w:hAnsi="Times New Roman" w:cs="Times New Roman"/>
          <w:lang w:val="hr-HR"/>
        </w:rPr>
        <w:t>I evo tu si, i oslobađaš nas od bijednih zabluda, i upravljaš nas na svoj put, tješiš nas i govoriš: 'Trčite, ja ću vas ponijeti, ja ću vas dovesti do cilja, i ondje ću vas nositi!'</w:t>
      </w:r>
      <w:r w:rsidR="00A709A4">
        <w:rPr>
          <w:rFonts w:ascii="Times New Roman" w:hAnsi="Times New Roman" w:cs="Times New Roman"/>
          <w:lang w:val="hr-HR"/>
        </w:rPr>
        <w:t>“</w:t>
      </w:r>
      <w:r>
        <w:rPr>
          <w:rFonts w:ascii="Times New Roman" w:hAnsi="Times New Roman" w:cs="Times New Roman"/>
          <w:lang w:val="hr-HR"/>
        </w:rPr>
        <w:t>.</w:t>
      </w:r>
    </w:p>
    <w:p w14:paraId="45D9DA4D" w14:textId="5258FFA6" w:rsidR="00BC65F9" w:rsidRDefault="000E04E7" w:rsidP="00555D48">
      <w:pPr>
        <w:spacing w:line="360" w:lineRule="auto"/>
        <w:jc w:val="both"/>
        <w:rPr>
          <w:rFonts w:ascii="Times New Roman" w:hAnsi="Times New Roman" w:cs="Times New Roman"/>
          <w:lang w:val="hr-HR"/>
        </w:rPr>
      </w:pPr>
      <w:r>
        <w:rPr>
          <w:rFonts w:ascii="Times New Roman" w:hAnsi="Times New Roman" w:cs="Times New Roman"/>
          <w:lang w:val="hr-HR"/>
        </w:rPr>
        <w:tab/>
      </w:r>
      <w:r w:rsidR="00A214D4">
        <w:rPr>
          <w:rFonts w:ascii="Times New Roman" w:hAnsi="Times New Roman" w:cs="Times New Roman"/>
          <w:lang w:val="hr-HR"/>
        </w:rPr>
        <w:t xml:space="preserve">U VII. knjizi nalazimo vrhunac isticanja negativnoga; Augustin pobija važne manihejske teze, ali ne nalazimo neke tvrdnje čvrsto povezane s kategorijom kršćanskog svjedočanstva. </w:t>
      </w:r>
    </w:p>
    <w:p w14:paraId="67B7C736" w14:textId="3B5467B6" w:rsidR="00BC65F9" w:rsidRDefault="000E04E7" w:rsidP="00555D48">
      <w:pPr>
        <w:spacing w:line="360" w:lineRule="auto"/>
        <w:jc w:val="both"/>
        <w:rPr>
          <w:rFonts w:ascii="Times New Roman" w:hAnsi="Times New Roman" w:cs="Times New Roman"/>
          <w:lang w:val="hr-HR"/>
        </w:rPr>
      </w:pPr>
      <w:r>
        <w:rPr>
          <w:rFonts w:ascii="Times New Roman" w:hAnsi="Times New Roman" w:cs="Times New Roman"/>
          <w:lang w:val="hr-HR"/>
        </w:rPr>
        <w:tab/>
      </w:r>
      <w:r w:rsidR="00A214D4">
        <w:rPr>
          <w:rFonts w:ascii="Times New Roman" w:hAnsi="Times New Roman" w:cs="Times New Roman"/>
          <w:lang w:val="hr-HR"/>
        </w:rPr>
        <w:t xml:space="preserve">U IX. knjizi (9.3.5.) nalazimo opis obraćenja </w:t>
      </w:r>
      <w:proofErr w:type="spellStart"/>
      <w:r w:rsidR="00A214D4">
        <w:rPr>
          <w:rFonts w:ascii="Times New Roman" w:hAnsi="Times New Roman" w:cs="Times New Roman"/>
          <w:lang w:val="hr-HR"/>
        </w:rPr>
        <w:t>Verekunda</w:t>
      </w:r>
      <w:proofErr w:type="spellEnd"/>
      <w:r w:rsidR="00A214D4">
        <w:rPr>
          <w:rFonts w:ascii="Times New Roman" w:hAnsi="Times New Roman" w:cs="Times New Roman"/>
          <w:lang w:val="hr-HR"/>
        </w:rPr>
        <w:t xml:space="preserve">, Augustinova prijatelja. U </w:t>
      </w:r>
      <w:r w:rsidR="00A214D4">
        <w:rPr>
          <w:rFonts w:ascii="Times New Roman" w:hAnsi="Times New Roman" w:cs="Times New Roman"/>
          <w:i/>
          <w:iCs/>
          <w:lang w:val="hr-HR"/>
        </w:rPr>
        <w:t>Ispovijestima</w:t>
      </w:r>
      <w:r w:rsidR="00A214D4">
        <w:rPr>
          <w:rFonts w:ascii="Times New Roman" w:hAnsi="Times New Roman" w:cs="Times New Roman"/>
          <w:lang w:val="hr-HR"/>
        </w:rPr>
        <w:t xml:space="preserve"> postoje sporedni likovi (</w:t>
      </w:r>
      <w:proofErr w:type="spellStart"/>
      <w:r w:rsidR="00A214D4">
        <w:rPr>
          <w:rFonts w:ascii="Times New Roman" w:hAnsi="Times New Roman" w:cs="Times New Roman"/>
          <w:lang w:val="hr-HR"/>
        </w:rPr>
        <w:t>Verekundo</w:t>
      </w:r>
      <w:proofErr w:type="spellEnd"/>
      <w:r w:rsidR="00A214D4">
        <w:rPr>
          <w:rFonts w:ascii="Times New Roman" w:hAnsi="Times New Roman" w:cs="Times New Roman"/>
          <w:lang w:val="hr-HR"/>
        </w:rPr>
        <w:t xml:space="preserve">, </w:t>
      </w:r>
      <w:proofErr w:type="spellStart"/>
      <w:r w:rsidR="00A214D4">
        <w:rPr>
          <w:rFonts w:ascii="Times New Roman" w:hAnsi="Times New Roman" w:cs="Times New Roman"/>
          <w:lang w:val="hr-HR"/>
        </w:rPr>
        <w:t>Nebridije</w:t>
      </w:r>
      <w:proofErr w:type="spellEnd"/>
      <w:r w:rsidR="00A214D4">
        <w:rPr>
          <w:rFonts w:ascii="Times New Roman" w:hAnsi="Times New Roman" w:cs="Times New Roman"/>
          <w:lang w:val="hr-HR"/>
        </w:rPr>
        <w:t xml:space="preserve">, Alipije, </w:t>
      </w:r>
      <w:proofErr w:type="spellStart"/>
      <w:r w:rsidR="00A214D4">
        <w:rPr>
          <w:rFonts w:ascii="Times New Roman" w:hAnsi="Times New Roman" w:cs="Times New Roman"/>
          <w:lang w:val="hr-HR"/>
        </w:rPr>
        <w:t>Adeodat</w:t>
      </w:r>
      <w:proofErr w:type="spellEnd"/>
      <w:r w:rsidR="00A214D4">
        <w:rPr>
          <w:rFonts w:ascii="Times New Roman" w:hAnsi="Times New Roman" w:cs="Times New Roman"/>
          <w:lang w:val="hr-HR"/>
        </w:rPr>
        <w:t xml:space="preserve">) koji imaju svoj </w:t>
      </w:r>
      <w:proofErr w:type="spellStart"/>
      <w:r w:rsidR="00A214D4">
        <w:rPr>
          <w:rFonts w:ascii="Times New Roman" w:hAnsi="Times New Roman" w:cs="Times New Roman"/>
          <w:lang w:val="hr-HR"/>
        </w:rPr>
        <w:t>itinerarij</w:t>
      </w:r>
      <w:proofErr w:type="spellEnd"/>
      <w:r w:rsidR="00A214D4">
        <w:rPr>
          <w:rFonts w:ascii="Times New Roman" w:hAnsi="Times New Roman" w:cs="Times New Roman"/>
          <w:lang w:val="hr-HR"/>
        </w:rPr>
        <w:t xml:space="preserve"> obraćenja. Taj njihov specifični put zaokreta ka Kristu isto ima svjedočansku ulogu/funkciju (</w:t>
      </w:r>
      <w:proofErr w:type="spellStart"/>
      <w:r w:rsidR="00A214D4">
        <w:rPr>
          <w:rFonts w:ascii="Times New Roman" w:hAnsi="Times New Roman" w:cs="Times New Roman"/>
          <w:lang w:val="hr-HR"/>
        </w:rPr>
        <w:t>protreptičku</w:t>
      </w:r>
      <w:proofErr w:type="spellEnd"/>
      <w:r w:rsidR="00A214D4">
        <w:rPr>
          <w:rFonts w:ascii="Times New Roman" w:hAnsi="Times New Roman" w:cs="Times New Roman"/>
          <w:lang w:val="hr-HR"/>
        </w:rPr>
        <w:t>) za čitatelja.</w:t>
      </w:r>
      <w:r w:rsidR="00A214D4">
        <w:rPr>
          <w:rStyle w:val="FootnoteReference"/>
          <w:rFonts w:ascii="Times New Roman" w:hAnsi="Times New Roman" w:cs="Times New Roman"/>
          <w:lang w:val="hr-HR"/>
        </w:rPr>
        <w:footnoteReference w:id="125"/>
      </w:r>
      <w:r w:rsidR="00A214D4">
        <w:rPr>
          <w:rFonts w:ascii="Times New Roman" w:hAnsi="Times New Roman" w:cs="Times New Roman"/>
          <w:lang w:val="hr-HR"/>
        </w:rPr>
        <w:t xml:space="preserve"> U opisu </w:t>
      </w:r>
      <w:proofErr w:type="spellStart"/>
      <w:r w:rsidR="00A214D4">
        <w:rPr>
          <w:rFonts w:ascii="Times New Roman" w:hAnsi="Times New Roman" w:cs="Times New Roman"/>
          <w:lang w:val="hr-HR"/>
        </w:rPr>
        <w:t>Verekundova</w:t>
      </w:r>
      <w:proofErr w:type="spellEnd"/>
      <w:r w:rsidR="00A214D4">
        <w:rPr>
          <w:rFonts w:ascii="Times New Roman" w:hAnsi="Times New Roman" w:cs="Times New Roman"/>
          <w:lang w:val="hr-HR"/>
        </w:rPr>
        <w:t xml:space="preserve"> obraćenja istaknuta je </w:t>
      </w:r>
      <w:proofErr w:type="spellStart"/>
      <w:r w:rsidR="00A214D4">
        <w:rPr>
          <w:rFonts w:ascii="Times New Roman" w:hAnsi="Times New Roman" w:cs="Times New Roman"/>
          <w:lang w:val="hr-HR"/>
        </w:rPr>
        <w:t>protusvjedočanska</w:t>
      </w:r>
      <w:proofErr w:type="spellEnd"/>
      <w:r w:rsidR="00A214D4">
        <w:rPr>
          <w:rFonts w:ascii="Times New Roman" w:hAnsi="Times New Roman" w:cs="Times New Roman"/>
          <w:lang w:val="hr-HR"/>
        </w:rPr>
        <w:t xml:space="preserve"> uloga njegove žene: </w:t>
      </w:r>
    </w:p>
    <w:p w14:paraId="28B26CC2" w14:textId="52C1B251" w:rsidR="00BC65F9" w:rsidRDefault="00374518" w:rsidP="00BC65F9">
      <w:pPr>
        <w:spacing w:line="360" w:lineRule="auto"/>
        <w:ind w:left="851" w:right="851"/>
        <w:jc w:val="both"/>
        <w:rPr>
          <w:rFonts w:ascii="Times New Roman" w:hAnsi="Times New Roman" w:cs="Times New Roman"/>
          <w:lang w:val="hr-HR"/>
        </w:rPr>
      </w:pPr>
      <w:r>
        <w:rPr>
          <w:rFonts w:ascii="Times New Roman" w:hAnsi="Times New Roman" w:cs="Times New Roman"/>
          <w:lang w:val="hr-HR"/>
        </w:rPr>
        <w:t>„</w:t>
      </w:r>
      <w:r w:rsidR="00A214D4">
        <w:rPr>
          <w:rFonts w:ascii="Times New Roman" w:hAnsi="Times New Roman" w:cs="Times New Roman"/>
          <w:lang w:val="hr-HR"/>
        </w:rPr>
        <w:t>On još nije bio kršćanin, premda mu je žena bila vjernica, ali upravo mu je ona bila veća zapreka od svih ostalih koja ga je odvraćala od puta kojim sam ja bio udario, a govorio je da ne želi postati kršćaninom na drugi način nego onako kako nije mogao. [...] U našoj naime odsutnosti, kad smo već bili u Rimu, zgrabila ga je teška bolest, u kojoj je postao kršćanin i vjernik i kao takav preselio se iz ovoga života</w:t>
      </w:r>
      <w:r w:rsidR="00A709A4">
        <w:rPr>
          <w:rFonts w:ascii="Times New Roman" w:hAnsi="Times New Roman" w:cs="Times New Roman"/>
          <w:lang w:val="hr-HR"/>
        </w:rPr>
        <w:t>”</w:t>
      </w:r>
      <w:r w:rsidR="00A214D4">
        <w:rPr>
          <w:rFonts w:ascii="Times New Roman" w:hAnsi="Times New Roman" w:cs="Times New Roman"/>
          <w:lang w:val="hr-HR"/>
        </w:rPr>
        <w:t>.</w:t>
      </w:r>
      <w:r w:rsidR="00A214D4">
        <w:rPr>
          <w:rStyle w:val="FootnoteReference"/>
          <w:rFonts w:ascii="Times New Roman" w:hAnsi="Times New Roman" w:cs="Times New Roman"/>
          <w:lang w:val="hr-HR"/>
        </w:rPr>
        <w:footnoteReference w:id="126"/>
      </w:r>
      <w:r w:rsidR="00A214D4">
        <w:rPr>
          <w:rFonts w:ascii="Times New Roman" w:hAnsi="Times New Roman" w:cs="Times New Roman"/>
          <w:lang w:val="hr-HR"/>
        </w:rPr>
        <w:t xml:space="preserve"> </w:t>
      </w:r>
    </w:p>
    <w:p w14:paraId="179D91C1" w14:textId="3D2509F9" w:rsidR="00BC65F9" w:rsidRDefault="00374518" w:rsidP="00555D48">
      <w:pPr>
        <w:spacing w:line="360" w:lineRule="auto"/>
        <w:jc w:val="both"/>
        <w:rPr>
          <w:rFonts w:ascii="Times New Roman" w:hAnsi="Times New Roman" w:cs="Times New Roman"/>
          <w:lang w:val="hr-HR"/>
        </w:rPr>
      </w:pPr>
      <w:r>
        <w:rPr>
          <w:rFonts w:ascii="Times New Roman" w:hAnsi="Times New Roman" w:cs="Times New Roman"/>
          <w:lang w:val="hr-HR"/>
        </w:rPr>
        <w:t>O</w:t>
      </w:r>
      <w:r w:rsidR="00A214D4">
        <w:rPr>
          <w:rFonts w:ascii="Times New Roman" w:hAnsi="Times New Roman" w:cs="Times New Roman"/>
          <w:lang w:val="hr-HR"/>
        </w:rPr>
        <w:t xml:space="preserve">pis </w:t>
      </w:r>
      <w:proofErr w:type="spellStart"/>
      <w:r w:rsidR="00A214D4">
        <w:rPr>
          <w:rFonts w:ascii="Times New Roman" w:hAnsi="Times New Roman" w:cs="Times New Roman"/>
          <w:lang w:val="hr-HR"/>
        </w:rPr>
        <w:t>Nebridijeva</w:t>
      </w:r>
      <w:proofErr w:type="spellEnd"/>
      <w:r w:rsidR="00A214D4">
        <w:rPr>
          <w:rFonts w:ascii="Times New Roman" w:hAnsi="Times New Roman" w:cs="Times New Roman"/>
          <w:lang w:val="hr-HR"/>
        </w:rPr>
        <w:t xml:space="preserve"> obraćenja</w:t>
      </w:r>
      <w:r>
        <w:rPr>
          <w:rFonts w:ascii="Times New Roman" w:hAnsi="Times New Roman" w:cs="Times New Roman"/>
          <w:lang w:val="hr-HR"/>
        </w:rPr>
        <w:t xml:space="preserve"> isto</w:t>
      </w:r>
      <w:r w:rsidR="00A214D4">
        <w:rPr>
          <w:rFonts w:ascii="Times New Roman" w:hAnsi="Times New Roman" w:cs="Times New Roman"/>
          <w:lang w:val="hr-HR"/>
        </w:rPr>
        <w:t xml:space="preserve"> ima </w:t>
      </w:r>
      <w:proofErr w:type="spellStart"/>
      <w:r w:rsidR="00A214D4">
        <w:rPr>
          <w:rFonts w:ascii="Times New Roman" w:hAnsi="Times New Roman" w:cs="Times New Roman"/>
          <w:lang w:val="hr-HR"/>
        </w:rPr>
        <w:t>protreptički</w:t>
      </w:r>
      <w:proofErr w:type="spellEnd"/>
      <w:r w:rsidR="00A214D4">
        <w:rPr>
          <w:rFonts w:ascii="Times New Roman" w:hAnsi="Times New Roman" w:cs="Times New Roman"/>
          <w:lang w:val="hr-HR"/>
        </w:rPr>
        <w:t xml:space="preserve"> značaj (9.3.6.): </w:t>
      </w:r>
    </w:p>
    <w:p w14:paraId="3799CC42" w14:textId="702F3945" w:rsidR="00BC65F9" w:rsidRDefault="00374518" w:rsidP="00BC65F9">
      <w:pPr>
        <w:spacing w:line="360" w:lineRule="auto"/>
        <w:ind w:left="851" w:right="851"/>
        <w:jc w:val="both"/>
        <w:rPr>
          <w:rFonts w:ascii="Times New Roman" w:hAnsi="Times New Roman" w:cs="Times New Roman"/>
          <w:lang w:val="hr-HR"/>
        </w:rPr>
      </w:pPr>
      <w:r>
        <w:rPr>
          <w:rFonts w:ascii="Times New Roman" w:hAnsi="Times New Roman" w:cs="Times New Roman"/>
          <w:lang w:val="hr-HR"/>
        </w:rPr>
        <w:t>„</w:t>
      </w:r>
      <w:r w:rsidR="00A214D4">
        <w:rPr>
          <w:rFonts w:ascii="Times New Roman" w:hAnsi="Times New Roman" w:cs="Times New Roman"/>
          <w:lang w:val="hr-HR"/>
        </w:rPr>
        <w:t xml:space="preserve">Premda je naime i sam, dok još nije bio kršćanin, upao u onu jamu najpogubnije zablude te je smatrao da je tijelo tvoga Sina, same Istine, utvara bez tijela, ipak se iz nje izvukao i tako živio za se; [...] Naskoro nakon moga obraćenja po tvome krštenju i on je postao vjeran katolik koji ti je u savršenoj čistoći i uzdržljivosti služio u Africi među svojima, a kad je i sva njegova </w:t>
      </w:r>
      <w:r w:rsidR="00A214D4">
        <w:rPr>
          <w:rFonts w:ascii="Times New Roman" w:hAnsi="Times New Roman" w:cs="Times New Roman"/>
          <w:lang w:val="hr-HR"/>
        </w:rPr>
        <w:lastRenderedPageBreak/>
        <w:t>kuća po njemu postala kršćanska, ti si ga oslobodio od okova smrtnoga tijela</w:t>
      </w:r>
      <w:r w:rsidR="00A709A4">
        <w:rPr>
          <w:rFonts w:ascii="Times New Roman" w:hAnsi="Times New Roman" w:cs="Times New Roman"/>
          <w:lang w:val="hr-HR"/>
        </w:rPr>
        <w:t>”</w:t>
      </w:r>
      <w:r w:rsidR="00A214D4">
        <w:rPr>
          <w:rFonts w:ascii="Times New Roman" w:hAnsi="Times New Roman" w:cs="Times New Roman"/>
          <w:lang w:val="hr-HR"/>
        </w:rPr>
        <w:t>.</w:t>
      </w:r>
      <w:r w:rsidR="00A214D4">
        <w:rPr>
          <w:rStyle w:val="FootnoteReference"/>
          <w:rFonts w:ascii="Times New Roman" w:hAnsi="Times New Roman" w:cs="Times New Roman"/>
          <w:lang w:val="hr-HR"/>
        </w:rPr>
        <w:footnoteReference w:id="127"/>
      </w:r>
      <w:r w:rsidR="00A214D4">
        <w:rPr>
          <w:rFonts w:ascii="Times New Roman" w:hAnsi="Times New Roman" w:cs="Times New Roman"/>
          <w:lang w:val="hr-HR"/>
        </w:rPr>
        <w:t xml:space="preserve"> </w:t>
      </w:r>
    </w:p>
    <w:p w14:paraId="4FC6EF5C" w14:textId="18F396D0" w:rsidR="00BC65F9" w:rsidRDefault="00A214D4" w:rsidP="00555D48">
      <w:pPr>
        <w:spacing w:line="360" w:lineRule="auto"/>
        <w:jc w:val="both"/>
        <w:rPr>
          <w:rFonts w:ascii="Times New Roman" w:hAnsi="Times New Roman" w:cs="Times New Roman"/>
          <w:lang w:val="hr-HR"/>
        </w:rPr>
      </w:pPr>
      <w:r>
        <w:rPr>
          <w:rFonts w:ascii="Times New Roman" w:hAnsi="Times New Roman" w:cs="Times New Roman"/>
          <w:lang w:val="hr-HR"/>
        </w:rPr>
        <w:t xml:space="preserve">Augustin ističe, imajući na umu svoje čitatelje, da je </w:t>
      </w:r>
      <w:proofErr w:type="spellStart"/>
      <w:r>
        <w:rPr>
          <w:rFonts w:ascii="Times New Roman" w:hAnsi="Times New Roman" w:cs="Times New Roman"/>
          <w:lang w:val="hr-HR"/>
        </w:rPr>
        <w:t>Nebridije</w:t>
      </w:r>
      <w:proofErr w:type="spellEnd"/>
      <w:r>
        <w:rPr>
          <w:rFonts w:ascii="Times New Roman" w:hAnsi="Times New Roman" w:cs="Times New Roman"/>
          <w:lang w:val="hr-HR"/>
        </w:rPr>
        <w:t xml:space="preserve"> prvo bio manihejac, a potom je došao na pravi put</w:t>
      </w:r>
      <w:r w:rsidR="00374518">
        <w:rPr>
          <w:rFonts w:ascii="Times New Roman" w:hAnsi="Times New Roman" w:cs="Times New Roman"/>
          <w:lang w:val="hr-HR"/>
        </w:rPr>
        <w:t>.</w:t>
      </w:r>
      <w:r>
        <w:rPr>
          <w:rFonts w:ascii="Times New Roman" w:hAnsi="Times New Roman" w:cs="Times New Roman"/>
          <w:lang w:val="hr-HR"/>
        </w:rPr>
        <w:t xml:space="preserve"> </w:t>
      </w:r>
      <w:r w:rsidR="00374518">
        <w:rPr>
          <w:rFonts w:ascii="Times New Roman" w:hAnsi="Times New Roman" w:cs="Times New Roman"/>
          <w:lang w:val="hr-HR"/>
        </w:rPr>
        <w:t>Augusti</w:t>
      </w:r>
      <w:r>
        <w:rPr>
          <w:rFonts w:ascii="Times New Roman" w:hAnsi="Times New Roman" w:cs="Times New Roman"/>
          <w:lang w:val="hr-HR"/>
        </w:rPr>
        <w:t xml:space="preserve">n koristi </w:t>
      </w:r>
      <w:proofErr w:type="spellStart"/>
      <w:r>
        <w:rPr>
          <w:rFonts w:ascii="Times New Roman" w:hAnsi="Times New Roman" w:cs="Times New Roman"/>
          <w:lang w:val="hr-HR"/>
        </w:rPr>
        <w:t>Nebridijev</w:t>
      </w:r>
      <w:proofErr w:type="spellEnd"/>
      <w:r>
        <w:rPr>
          <w:rFonts w:ascii="Times New Roman" w:hAnsi="Times New Roman" w:cs="Times New Roman"/>
          <w:lang w:val="hr-HR"/>
        </w:rPr>
        <w:t xml:space="preserve"> put obraćenja kao svjedočanstvo o ispraznosti </w:t>
      </w:r>
      <w:proofErr w:type="spellStart"/>
      <w:r>
        <w:rPr>
          <w:rFonts w:ascii="Times New Roman" w:hAnsi="Times New Roman" w:cs="Times New Roman"/>
          <w:lang w:val="hr-HR"/>
        </w:rPr>
        <w:t>maniheističkog</w:t>
      </w:r>
      <w:proofErr w:type="spellEnd"/>
      <w:r>
        <w:rPr>
          <w:rFonts w:ascii="Times New Roman" w:hAnsi="Times New Roman" w:cs="Times New Roman"/>
          <w:lang w:val="hr-HR"/>
        </w:rPr>
        <w:t xml:space="preserve"> nauka. Isto radi i s </w:t>
      </w:r>
      <w:proofErr w:type="spellStart"/>
      <w:r>
        <w:rPr>
          <w:rFonts w:ascii="Times New Roman" w:hAnsi="Times New Roman" w:cs="Times New Roman"/>
          <w:lang w:val="hr-HR"/>
        </w:rPr>
        <w:t>Alipijevim</w:t>
      </w:r>
      <w:proofErr w:type="spellEnd"/>
      <w:r>
        <w:rPr>
          <w:rFonts w:ascii="Times New Roman" w:hAnsi="Times New Roman" w:cs="Times New Roman"/>
          <w:lang w:val="hr-HR"/>
        </w:rPr>
        <w:t xml:space="preserve"> obraćenjem u 9.4.7. i </w:t>
      </w:r>
      <w:proofErr w:type="spellStart"/>
      <w:r>
        <w:rPr>
          <w:rFonts w:ascii="Times New Roman" w:hAnsi="Times New Roman" w:cs="Times New Roman"/>
          <w:lang w:val="hr-HR"/>
        </w:rPr>
        <w:t>Adeodatovim</w:t>
      </w:r>
      <w:proofErr w:type="spellEnd"/>
      <w:r>
        <w:rPr>
          <w:rFonts w:ascii="Times New Roman" w:hAnsi="Times New Roman" w:cs="Times New Roman"/>
          <w:lang w:val="hr-HR"/>
        </w:rPr>
        <w:t xml:space="preserve"> životom, smrću i krštenjem u 9.6.14.,</w:t>
      </w:r>
      <w:r>
        <w:rPr>
          <w:rStyle w:val="FootnoteReference"/>
          <w:rFonts w:ascii="Times New Roman" w:hAnsi="Times New Roman" w:cs="Times New Roman"/>
          <w:lang w:val="hr-HR"/>
        </w:rPr>
        <w:footnoteReference w:id="128"/>
      </w:r>
      <w:r>
        <w:rPr>
          <w:rFonts w:ascii="Times New Roman" w:hAnsi="Times New Roman" w:cs="Times New Roman"/>
          <w:lang w:val="hr-HR"/>
        </w:rPr>
        <w:t xml:space="preserve"> ali za našu temu nije bitno detaljnije ulaziti u te opise: važno je primijetiti kako ih Augustin koristi u funkciji svjedočenja tj. s ciljem postizanja promjene u svojim naslovnicima. U 9.8.18. očituje se Augustinova intencija da se zahvaćanje svjedočanstvom u nutrinu naslovnika odrazi na život, moralnu praksu</w:t>
      </w:r>
      <w:r>
        <w:rPr>
          <w:rStyle w:val="FootnoteReference"/>
          <w:rFonts w:ascii="Times New Roman" w:hAnsi="Times New Roman" w:cs="Times New Roman"/>
          <w:lang w:val="hr-HR"/>
        </w:rPr>
        <w:footnoteReference w:id="129"/>
      </w:r>
      <w:r>
        <w:rPr>
          <w:rFonts w:ascii="Times New Roman" w:hAnsi="Times New Roman" w:cs="Times New Roman"/>
          <w:lang w:val="hr-HR"/>
        </w:rPr>
        <w:t xml:space="preserve">: </w:t>
      </w:r>
    </w:p>
    <w:p w14:paraId="3C4CC67C" w14:textId="61EC8D17" w:rsidR="00BC65F9" w:rsidRDefault="00374518" w:rsidP="00BC65F9">
      <w:pPr>
        <w:spacing w:line="360" w:lineRule="auto"/>
        <w:ind w:left="851" w:right="851"/>
        <w:jc w:val="both"/>
        <w:rPr>
          <w:rFonts w:ascii="Times New Roman" w:hAnsi="Times New Roman" w:cs="Times New Roman"/>
          <w:lang w:val="hr-HR"/>
        </w:rPr>
      </w:pPr>
      <w:r>
        <w:rPr>
          <w:rFonts w:ascii="Times New Roman" w:hAnsi="Times New Roman" w:cs="Times New Roman"/>
          <w:lang w:val="hr-HR"/>
        </w:rPr>
        <w:t>„</w:t>
      </w:r>
      <w:r w:rsidR="00A214D4">
        <w:rPr>
          <w:rFonts w:ascii="Times New Roman" w:hAnsi="Times New Roman" w:cs="Times New Roman"/>
          <w:lang w:val="hr-HR"/>
        </w:rPr>
        <w:t>Ali ti, Gospodine, upravitelju stvorova nebeskih i zemaljskih, koji na svoje ciljeve navraćaš bezdane bujice i uređuješ tijek vjekova ma koliko bio uzburkan, ti si i bijesom jedne duše izliječio drugu; zato neka nitko, imajući na umu taj primjer, ne pripisuje svojoj moći ako se na njegovu riječ popravi netko za kojega želi da se popravi</w:t>
      </w:r>
      <w:r w:rsidR="00A709A4">
        <w:rPr>
          <w:rFonts w:ascii="Times New Roman" w:hAnsi="Times New Roman" w:cs="Times New Roman"/>
          <w:lang w:val="hr-HR"/>
        </w:rPr>
        <w:t>”</w:t>
      </w:r>
      <w:r w:rsidR="00A214D4">
        <w:rPr>
          <w:rFonts w:ascii="Times New Roman" w:hAnsi="Times New Roman" w:cs="Times New Roman"/>
          <w:lang w:val="hr-HR"/>
        </w:rPr>
        <w:t>.</w:t>
      </w:r>
      <w:r w:rsidR="00A214D4">
        <w:rPr>
          <w:rStyle w:val="FootnoteReference"/>
          <w:rFonts w:ascii="Times New Roman" w:hAnsi="Times New Roman" w:cs="Times New Roman"/>
          <w:lang w:val="hr-HR"/>
        </w:rPr>
        <w:footnoteReference w:id="130"/>
      </w:r>
      <w:r w:rsidR="00A214D4">
        <w:rPr>
          <w:rFonts w:ascii="Times New Roman" w:hAnsi="Times New Roman" w:cs="Times New Roman"/>
          <w:lang w:val="hr-HR"/>
        </w:rPr>
        <w:t xml:space="preserve"> </w:t>
      </w:r>
    </w:p>
    <w:p w14:paraId="48AD3808" w14:textId="05920003" w:rsidR="00BC65F9" w:rsidRDefault="00A214D4" w:rsidP="00555D48">
      <w:pPr>
        <w:spacing w:line="360" w:lineRule="auto"/>
        <w:jc w:val="both"/>
        <w:rPr>
          <w:rFonts w:ascii="Times New Roman" w:hAnsi="Times New Roman" w:cs="Times New Roman"/>
          <w:lang w:val="hr-HR"/>
        </w:rPr>
      </w:pPr>
      <w:r>
        <w:rPr>
          <w:rFonts w:ascii="Times New Roman" w:hAnsi="Times New Roman" w:cs="Times New Roman"/>
          <w:lang w:val="hr-HR"/>
        </w:rPr>
        <w:t xml:space="preserve">Jasno je da čovjek svojim svjedočanstvom treba nastojati postići u drugome čovjeku promjenu, ali zasluge se uvijek prvo pripisuju Bogu. U IX. knjizi nalazi se i opis </w:t>
      </w:r>
      <w:proofErr w:type="spellStart"/>
      <w:r>
        <w:rPr>
          <w:rFonts w:ascii="Times New Roman" w:hAnsi="Times New Roman" w:cs="Times New Roman"/>
          <w:lang w:val="hr-HR"/>
        </w:rPr>
        <w:t>Monikinog</w:t>
      </w:r>
      <w:proofErr w:type="spellEnd"/>
      <w:r>
        <w:rPr>
          <w:rFonts w:ascii="Times New Roman" w:hAnsi="Times New Roman" w:cs="Times New Roman"/>
          <w:lang w:val="hr-HR"/>
        </w:rPr>
        <w:t xml:space="preserve"> svjedočanstva koji smo analizirali u poglavlj</w:t>
      </w:r>
      <w:r w:rsidR="00374518">
        <w:rPr>
          <w:rFonts w:ascii="Times New Roman" w:hAnsi="Times New Roman" w:cs="Times New Roman"/>
          <w:lang w:val="hr-HR"/>
        </w:rPr>
        <w:t>ima</w:t>
      </w:r>
      <w:r>
        <w:rPr>
          <w:rFonts w:ascii="Times New Roman" w:hAnsi="Times New Roman" w:cs="Times New Roman"/>
          <w:lang w:val="hr-HR"/>
        </w:rPr>
        <w:t xml:space="preserve"> </w:t>
      </w:r>
      <w:r w:rsidR="00374518">
        <w:rPr>
          <w:rFonts w:ascii="Times New Roman" w:hAnsi="Times New Roman" w:cs="Times New Roman"/>
          <w:lang w:val="hr-HR"/>
        </w:rPr>
        <w:t>1.</w:t>
      </w:r>
      <w:r>
        <w:rPr>
          <w:rFonts w:ascii="Times New Roman" w:hAnsi="Times New Roman" w:cs="Times New Roman"/>
          <w:lang w:val="hr-HR"/>
        </w:rPr>
        <w:t xml:space="preserve">3.2. i </w:t>
      </w:r>
      <w:r w:rsidR="00374518">
        <w:rPr>
          <w:rFonts w:ascii="Times New Roman" w:hAnsi="Times New Roman" w:cs="Times New Roman"/>
          <w:lang w:val="hr-HR"/>
        </w:rPr>
        <w:t>2.4</w:t>
      </w:r>
      <w:r>
        <w:rPr>
          <w:rFonts w:ascii="Times New Roman" w:hAnsi="Times New Roman" w:cs="Times New Roman"/>
          <w:lang w:val="hr-HR"/>
        </w:rPr>
        <w:t>.2.</w:t>
      </w:r>
    </w:p>
    <w:p w14:paraId="4227E53F" w14:textId="28395283" w:rsidR="00BC65F9" w:rsidRDefault="000E04E7" w:rsidP="00555D48">
      <w:pPr>
        <w:spacing w:line="360" w:lineRule="auto"/>
        <w:jc w:val="both"/>
        <w:rPr>
          <w:rFonts w:ascii="Times New Roman" w:hAnsi="Times New Roman" w:cs="Times New Roman"/>
          <w:lang w:val="hr-HR"/>
        </w:rPr>
      </w:pPr>
      <w:r>
        <w:rPr>
          <w:rFonts w:ascii="Times New Roman" w:hAnsi="Times New Roman" w:cs="Times New Roman"/>
          <w:lang w:val="hr-HR"/>
        </w:rPr>
        <w:tab/>
      </w:r>
      <w:r w:rsidR="00A214D4">
        <w:rPr>
          <w:rFonts w:ascii="Times New Roman" w:hAnsi="Times New Roman" w:cs="Times New Roman"/>
          <w:lang w:val="hr-HR"/>
        </w:rPr>
        <w:t xml:space="preserve">U X. knjizi (10.3.3-4.) Augustin razmišlja o svrhovitosti svoga svjedočanstva: </w:t>
      </w:r>
    </w:p>
    <w:p w14:paraId="7F1D7D35" w14:textId="155DBDDD" w:rsidR="00BC65F9" w:rsidRDefault="00374518" w:rsidP="00BC65F9">
      <w:pPr>
        <w:spacing w:line="360" w:lineRule="auto"/>
        <w:ind w:left="851" w:right="851"/>
        <w:jc w:val="both"/>
        <w:rPr>
          <w:rFonts w:ascii="Times New Roman" w:hAnsi="Times New Roman" w:cs="Times New Roman"/>
          <w:lang w:val="hr-HR"/>
        </w:rPr>
      </w:pPr>
      <w:r>
        <w:rPr>
          <w:rFonts w:ascii="Times New Roman" w:hAnsi="Times New Roman" w:cs="Times New Roman"/>
          <w:lang w:val="hr-HR"/>
        </w:rPr>
        <w:t>„</w:t>
      </w:r>
      <w:r w:rsidR="00A214D4">
        <w:rPr>
          <w:rFonts w:ascii="Times New Roman" w:hAnsi="Times New Roman" w:cs="Times New Roman"/>
          <w:lang w:val="hr-HR"/>
        </w:rPr>
        <w:t xml:space="preserve">Što ja dakle imam s ljudima da oni moraju čuti moje ispovijesti, kao da će oni izliječiti </w:t>
      </w:r>
      <w:r w:rsidR="00A214D4">
        <w:rPr>
          <w:rFonts w:ascii="Times New Roman" w:hAnsi="Times New Roman" w:cs="Times New Roman"/>
          <w:i/>
          <w:iCs/>
          <w:lang w:val="hr-HR"/>
        </w:rPr>
        <w:t>sve slabosti moje</w:t>
      </w:r>
      <w:r w:rsidR="00A214D4">
        <w:rPr>
          <w:rFonts w:ascii="Times New Roman" w:hAnsi="Times New Roman" w:cs="Times New Roman"/>
          <w:lang w:val="hr-HR"/>
        </w:rPr>
        <w:t xml:space="preserve"> (</w:t>
      </w:r>
      <w:proofErr w:type="spellStart"/>
      <w:r w:rsidR="00A214D4">
        <w:rPr>
          <w:rFonts w:ascii="Times New Roman" w:hAnsi="Times New Roman" w:cs="Times New Roman"/>
          <w:lang w:val="hr-HR"/>
        </w:rPr>
        <w:t>Ps</w:t>
      </w:r>
      <w:proofErr w:type="spellEnd"/>
      <w:r w:rsidR="00A214D4">
        <w:rPr>
          <w:rFonts w:ascii="Times New Roman" w:hAnsi="Times New Roman" w:cs="Times New Roman"/>
          <w:lang w:val="hr-HR"/>
        </w:rPr>
        <w:t xml:space="preserve"> 103,3)? [...] Ti mi međutim, liječniče moje duše, razjasni za kakvo dobro to činim. Jer priznanja prošlih mojih grijeha, koje si mi otpustio i pokrio ih da me usrećiš u sebi preporađajući moju dušu svojom vjerom i svojim sakramentom, potiču ljude koji ih čitaju i slušaju, potiču im srce da ne spava u očaju govoreći: 'Ne mogu', nego da se probudi u ljubavi tvoga milosrđa i u slatkoći tvoje milosti, po kojoj svaki koji je slab postaje jak kad po njoj postaje svjestan svoje slabosti</w:t>
      </w:r>
      <w:r w:rsidR="00A709A4">
        <w:rPr>
          <w:rFonts w:ascii="Times New Roman" w:hAnsi="Times New Roman" w:cs="Times New Roman"/>
          <w:lang w:val="hr-HR"/>
        </w:rPr>
        <w:t>”</w:t>
      </w:r>
      <w:r w:rsidR="00A214D4">
        <w:rPr>
          <w:rFonts w:ascii="Times New Roman" w:hAnsi="Times New Roman" w:cs="Times New Roman"/>
          <w:lang w:val="hr-HR"/>
        </w:rPr>
        <w:t>.</w:t>
      </w:r>
      <w:r w:rsidR="00A214D4">
        <w:rPr>
          <w:rStyle w:val="FootnoteReference"/>
          <w:rFonts w:ascii="Times New Roman" w:hAnsi="Times New Roman" w:cs="Times New Roman"/>
          <w:lang w:val="hr-HR"/>
        </w:rPr>
        <w:footnoteReference w:id="131"/>
      </w:r>
      <w:r w:rsidR="00A214D4">
        <w:rPr>
          <w:rFonts w:ascii="Times New Roman" w:hAnsi="Times New Roman" w:cs="Times New Roman"/>
          <w:lang w:val="hr-HR"/>
        </w:rPr>
        <w:t xml:space="preserve"> </w:t>
      </w:r>
    </w:p>
    <w:p w14:paraId="7D0ACEE0" w14:textId="77777777" w:rsidR="00374518" w:rsidRDefault="00A214D4" w:rsidP="00555D48">
      <w:pPr>
        <w:spacing w:line="360" w:lineRule="auto"/>
        <w:jc w:val="both"/>
        <w:rPr>
          <w:rFonts w:ascii="Times New Roman" w:hAnsi="Times New Roman" w:cs="Times New Roman"/>
          <w:lang w:val="hr-HR"/>
        </w:rPr>
      </w:pPr>
      <w:r>
        <w:rPr>
          <w:rFonts w:ascii="Times New Roman" w:hAnsi="Times New Roman" w:cs="Times New Roman"/>
          <w:lang w:val="hr-HR"/>
        </w:rPr>
        <w:t xml:space="preserve">U 10.4.6. čitamo još istaknutije ideju prethodnog odlomka: plod </w:t>
      </w:r>
      <w:r>
        <w:rPr>
          <w:rFonts w:ascii="Times New Roman" w:hAnsi="Times New Roman" w:cs="Times New Roman"/>
          <w:i/>
          <w:iCs/>
          <w:lang w:val="hr-HR"/>
        </w:rPr>
        <w:t>Ispovijesti</w:t>
      </w:r>
      <w:r>
        <w:rPr>
          <w:rFonts w:ascii="Times New Roman" w:hAnsi="Times New Roman" w:cs="Times New Roman"/>
          <w:lang w:val="hr-HR"/>
        </w:rPr>
        <w:t xml:space="preserve"> nije u nekom egoističnom opisu vlastitog unutarnjeg stanja koji bi trebao u drugima izazvati divljenje,</w:t>
      </w:r>
      <w:r w:rsidR="00374518">
        <w:rPr>
          <w:rFonts w:ascii="Times New Roman" w:hAnsi="Times New Roman" w:cs="Times New Roman"/>
          <w:lang w:val="hr-HR"/>
        </w:rPr>
        <w:t xml:space="preserve"> </w:t>
      </w:r>
      <w:r>
        <w:rPr>
          <w:rFonts w:ascii="Times New Roman" w:hAnsi="Times New Roman" w:cs="Times New Roman"/>
          <w:lang w:val="hr-HR"/>
        </w:rPr>
        <w:t xml:space="preserve">već u </w:t>
      </w:r>
      <w:r>
        <w:rPr>
          <w:rFonts w:ascii="Times New Roman" w:hAnsi="Times New Roman" w:cs="Times New Roman"/>
          <w:lang w:val="hr-HR"/>
        </w:rPr>
        <w:lastRenderedPageBreak/>
        <w:t>obraćenju slušatelja (manihejaca) i konsolidiranju vjere već obraćenih kršćana koji će ovo čitati.</w:t>
      </w:r>
      <w:r>
        <w:rPr>
          <w:rStyle w:val="FootnoteReference"/>
          <w:rFonts w:ascii="Times New Roman" w:hAnsi="Times New Roman" w:cs="Times New Roman"/>
          <w:lang w:val="hr-HR"/>
        </w:rPr>
        <w:footnoteReference w:id="132"/>
      </w:r>
      <w:r>
        <w:rPr>
          <w:rFonts w:ascii="Times New Roman" w:hAnsi="Times New Roman" w:cs="Times New Roman"/>
          <w:lang w:val="hr-HR"/>
        </w:rPr>
        <w:t xml:space="preserve"> </w:t>
      </w:r>
    </w:p>
    <w:p w14:paraId="00522BF7" w14:textId="65D8D16D" w:rsidR="000E04E7" w:rsidRDefault="00374518" w:rsidP="00555D48">
      <w:pPr>
        <w:spacing w:line="360" w:lineRule="auto"/>
        <w:jc w:val="both"/>
        <w:rPr>
          <w:rFonts w:ascii="Times New Roman" w:hAnsi="Times New Roman" w:cs="Times New Roman"/>
          <w:lang w:val="hr-HR"/>
        </w:rPr>
      </w:pPr>
      <w:r>
        <w:rPr>
          <w:rFonts w:ascii="Times New Roman" w:hAnsi="Times New Roman" w:cs="Times New Roman"/>
          <w:lang w:val="hr-HR"/>
        </w:rPr>
        <w:tab/>
      </w:r>
      <w:r w:rsidR="00933A2D">
        <w:rPr>
          <w:rFonts w:ascii="Times New Roman" w:hAnsi="Times New Roman" w:cs="Times New Roman"/>
          <w:lang w:val="hr-HR"/>
        </w:rPr>
        <w:t>O odnosu svjedočanstva i protreptičkoga recimo još samo da je svako svjedočanstvo protreptičko, ali nije sve što je protreptičko svjedočanstvo: kategorija kršćanskog svjedočenja superordinirana je protreptičkome, a u ovoj analizi smo pokazali mjesta u kojima do izražaja dolazi protreptičnost Augustinova svjedočenja.</w:t>
      </w:r>
    </w:p>
    <w:p w14:paraId="49E72DD2" w14:textId="77777777" w:rsidR="004B6771" w:rsidRDefault="004B6771" w:rsidP="00555D48">
      <w:pPr>
        <w:spacing w:line="360" w:lineRule="auto"/>
        <w:jc w:val="both"/>
        <w:rPr>
          <w:rFonts w:ascii="Times New Roman" w:hAnsi="Times New Roman" w:cs="Times New Roman"/>
          <w:lang w:val="hr-HR"/>
        </w:rPr>
      </w:pPr>
    </w:p>
    <w:p w14:paraId="21AA5C17" w14:textId="594BBC31" w:rsidR="000E04E7" w:rsidRPr="00FA1781" w:rsidRDefault="000E04E7" w:rsidP="004B6771">
      <w:pPr>
        <w:pStyle w:val="Heading2"/>
        <w:spacing w:after="240" w:line="360" w:lineRule="auto"/>
      </w:pPr>
      <w:bookmarkStart w:id="24" w:name="_Toc75463177"/>
      <w:r>
        <w:rPr>
          <w:lang w:val="hr-HR"/>
        </w:rPr>
        <w:t>3</w:t>
      </w:r>
      <w:r>
        <w:t>.</w:t>
      </w:r>
      <w:r>
        <w:rPr>
          <w:lang w:val="hr-HR"/>
        </w:rPr>
        <w:t>3.</w:t>
      </w:r>
      <w:r>
        <w:t xml:space="preserve"> </w:t>
      </w:r>
      <w:r w:rsidRPr="00FA1781">
        <w:t>Cijelo djelo je Augustinovo svjedočanstvo</w:t>
      </w:r>
      <w:bookmarkEnd w:id="24"/>
    </w:p>
    <w:p w14:paraId="1F9BB1D4" w14:textId="48F11A3D" w:rsidR="000E04E7" w:rsidRDefault="00374518" w:rsidP="000E04E7">
      <w:pPr>
        <w:spacing w:line="360" w:lineRule="auto"/>
        <w:ind w:left="851" w:right="851"/>
        <w:jc w:val="both"/>
        <w:rPr>
          <w:rFonts w:ascii="Times New Roman" w:hAnsi="Times New Roman" w:cs="Times New Roman"/>
          <w:sz w:val="20"/>
          <w:szCs w:val="20"/>
          <w:lang w:val="hr-HR"/>
        </w:rPr>
      </w:pPr>
      <w:r>
        <w:rPr>
          <w:rFonts w:ascii="Times New Roman" w:hAnsi="Times New Roman" w:cs="Times New Roman"/>
          <w:lang w:val="hr-HR"/>
        </w:rPr>
        <w:t>„</w:t>
      </w:r>
      <w:r w:rsidR="000E04E7" w:rsidRPr="0070563E">
        <w:rPr>
          <w:rFonts w:ascii="Times New Roman" w:hAnsi="Times New Roman" w:cs="Times New Roman"/>
          <w:lang w:val="hr-HR"/>
        </w:rPr>
        <w:t>To je plod mojih ispovijesti koje otkrivaju ne kakav sam bio, nego kakav sam sada, da to ispovijedam ne samo pred tobom u tajnoj radosti sa strahom i u tajnoj tuzi s nadom, nego također da to čuju vjerni sinovi ljudski, drugovi moji u radosti, sudionici moje smrtnosti, moji sugrađani i moji suputnici, koji hode mojim putem preda mnom, iza mene i sa mnom</w:t>
      </w:r>
      <w:r w:rsidR="00A709A4">
        <w:rPr>
          <w:rFonts w:ascii="Times New Roman" w:hAnsi="Times New Roman" w:cs="Times New Roman"/>
          <w:lang w:val="hr-HR"/>
        </w:rPr>
        <w:t>”</w:t>
      </w:r>
      <w:r w:rsidR="000E04E7">
        <w:rPr>
          <w:rFonts w:ascii="Times New Roman" w:hAnsi="Times New Roman" w:cs="Times New Roman"/>
          <w:lang w:val="hr-HR"/>
        </w:rPr>
        <w:t>.</w:t>
      </w:r>
      <w:r w:rsidR="000E04E7" w:rsidRPr="0070563E">
        <w:rPr>
          <w:rStyle w:val="FootnoteReference"/>
          <w:rFonts w:ascii="Times New Roman" w:hAnsi="Times New Roman" w:cs="Times New Roman"/>
          <w:lang w:val="hr-HR"/>
        </w:rPr>
        <w:footnoteReference w:id="133"/>
      </w:r>
      <w:r w:rsidR="000E04E7">
        <w:rPr>
          <w:rFonts w:ascii="Times New Roman" w:hAnsi="Times New Roman" w:cs="Times New Roman"/>
          <w:sz w:val="20"/>
          <w:szCs w:val="20"/>
          <w:lang w:val="hr-HR"/>
        </w:rPr>
        <w:t xml:space="preserve"> </w:t>
      </w:r>
    </w:p>
    <w:p w14:paraId="3301D2D4" w14:textId="3BEC441F" w:rsidR="000E04E7" w:rsidRPr="00C55B28" w:rsidRDefault="00374518" w:rsidP="000E04E7">
      <w:pPr>
        <w:spacing w:line="360" w:lineRule="auto"/>
        <w:jc w:val="both"/>
        <w:rPr>
          <w:rFonts w:ascii="Times New Roman" w:hAnsi="Times New Roman" w:cs="Times New Roman"/>
          <w:sz w:val="20"/>
          <w:szCs w:val="20"/>
          <w:lang w:val="hr-HR"/>
        </w:rPr>
      </w:pPr>
      <w:r>
        <w:rPr>
          <w:rFonts w:ascii="Times New Roman" w:hAnsi="Times New Roman" w:cs="Times New Roman"/>
          <w:lang w:val="hr-HR"/>
        </w:rPr>
        <w:tab/>
      </w:r>
      <w:r w:rsidR="000E04E7">
        <w:rPr>
          <w:rFonts w:ascii="Times New Roman" w:hAnsi="Times New Roman" w:cs="Times New Roman"/>
          <w:lang w:val="hr-HR"/>
        </w:rPr>
        <w:t>U desetoj knjizi, kojom završava autobiografski dio spisa, konačno se očituje cijelo djelo kao svjedočanstvo. To je iskreno, dramatično i u konačnici radosno svjedočanstvo o obraćenju Augustina koji je napeo u sebi sve granice svojih intelektualnih mogućnosti kako bi došao do istine. Augustin želi i druge privesti istini i piše „da to čuju vjerni ljudski sinovi</w:t>
      </w:r>
      <w:r w:rsidR="00A709A4">
        <w:rPr>
          <w:rFonts w:ascii="Times New Roman" w:hAnsi="Times New Roman" w:cs="Times New Roman"/>
          <w:lang w:val="hr-HR"/>
        </w:rPr>
        <w:t>”</w:t>
      </w:r>
      <w:r w:rsidR="000E04E7">
        <w:rPr>
          <w:rFonts w:ascii="Times New Roman" w:hAnsi="Times New Roman" w:cs="Times New Roman"/>
          <w:lang w:val="hr-HR"/>
        </w:rPr>
        <w:t xml:space="preserve">. </w:t>
      </w:r>
    </w:p>
    <w:p w14:paraId="55D1FC3F" w14:textId="2E28AB57" w:rsidR="000E04E7" w:rsidRDefault="000E04E7" w:rsidP="000E04E7">
      <w:pPr>
        <w:spacing w:line="360" w:lineRule="auto"/>
        <w:jc w:val="both"/>
        <w:rPr>
          <w:rFonts w:ascii="Times New Roman" w:hAnsi="Times New Roman" w:cs="Times New Roman"/>
          <w:lang w:val="hr-HR"/>
        </w:rPr>
      </w:pPr>
      <w:r>
        <w:rPr>
          <w:rFonts w:ascii="Times New Roman" w:hAnsi="Times New Roman" w:cs="Times New Roman"/>
          <w:lang w:val="hr-HR"/>
        </w:rPr>
        <w:tab/>
        <w:t xml:space="preserve">Augustinovo svjedočanstvo je svjedočanstvo o dugotrajnom procesu traženja puta k Bogu, tj. obraćenju. U perspektivi šireg pogleda na razvoj misli Augustina ostaje nejasan odnos između Božjeg smilovanja i naše volje u dimenziji obraćenja. U svojem </w:t>
      </w:r>
      <w:proofErr w:type="spellStart"/>
      <w:r>
        <w:rPr>
          <w:rFonts w:ascii="Times New Roman" w:hAnsi="Times New Roman" w:cs="Times New Roman"/>
          <w:lang w:val="hr-HR"/>
        </w:rPr>
        <w:t>egzegetskom</w:t>
      </w:r>
      <w:proofErr w:type="spellEnd"/>
      <w:r>
        <w:rPr>
          <w:rFonts w:ascii="Times New Roman" w:hAnsi="Times New Roman" w:cs="Times New Roman"/>
          <w:lang w:val="hr-HR"/>
        </w:rPr>
        <w:t xml:space="preserve"> komentaru Poslanice Rimljanima (</w:t>
      </w:r>
      <w:proofErr w:type="spellStart"/>
      <w:r>
        <w:rPr>
          <w:rFonts w:ascii="Times New Roman" w:hAnsi="Times New Roman" w:cs="Times New Roman"/>
          <w:i/>
          <w:iCs/>
          <w:lang w:val="hr-HR"/>
        </w:rPr>
        <w:t>Expositio</w:t>
      </w:r>
      <w:proofErr w:type="spellEnd"/>
      <w:r>
        <w:rPr>
          <w:rFonts w:ascii="Times New Roman" w:hAnsi="Times New Roman" w:cs="Times New Roman"/>
          <w:i/>
          <w:iCs/>
          <w:lang w:val="hr-HR"/>
        </w:rPr>
        <w:t xml:space="preserve"> </w:t>
      </w:r>
      <w:proofErr w:type="spellStart"/>
      <w:r>
        <w:rPr>
          <w:rFonts w:ascii="Times New Roman" w:hAnsi="Times New Roman" w:cs="Times New Roman"/>
          <w:i/>
          <w:iCs/>
          <w:lang w:val="hr-HR"/>
        </w:rPr>
        <w:t>quorumdam</w:t>
      </w:r>
      <w:proofErr w:type="spellEnd"/>
      <w:r>
        <w:rPr>
          <w:rFonts w:ascii="Times New Roman" w:hAnsi="Times New Roman" w:cs="Times New Roman"/>
          <w:i/>
          <w:iCs/>
          <w:lang w:val="hr-HR"/>
        </w:rPr>
        <w:t xml:space="preserve"> </w:t>
      </w:r>
      <w:proofErr w:type="spellStart"/>
      <w:r>
        <w:rPr>
          <w:rFonts w:ascii="Times New Roman" w:hAnsi="Times New Roman" w:cs="Times New Roman"/>
          <w:i/>
          <w:iCs/>
          <w:lang w:val="hr-HR"/>
        </w:rPr>
        <w:t>propositionum</w:t>
      </w:r>
      <w:proofErr w:type="spellEnd"/>
      <w:r>
        <w:rPr>
          <w:rFonts w:ascii="Times New Roman" w:hAnsi="Times New Roman" w:cs="Times New Roman"/>
          <w:i/>
          <w:iCs/>
          <w:lang w:val="hr-HR"/>
        </w:rPr>
        <w:t xml:space="preserve"> ex Epistola de </w:t>
      </w:r>
      <w:proofErr w:type="spellStart"/>
      <w:r>
        <w:rPr>
          <w:rFonts w:ascii="Times New Roman" w:hAnsi="Times New Roman" w:cs="Times New Roman"/>
          <w:i/>
          <w:iCs/>
          <w:lang w:val="hr-HR"/>
        </w:rPr>
        <w:t>Romanos</w:t>
      </w:r>
      <w:proofErr w:type="spellEnd"/>
      <w:r>
        <w:rPr>
          <w:rFonts w:ascii="Times New Roman" w:hAnsi="Times New Roman" w:cs="Times New Roman"/>
          <w:lang w:val="hr-HR"/>
        </w:rPr>
        <w:t>) iz 394./395.g. Augustin je napisao da ljudska slobodna volja nije dokinuta, ali ni ljudska djela ne nose toliku težinu jer Bog daje da se ona čine.</w:t>
      </w:r>
      <w:r>
        <w:rPr>
          <w:rStyle w:val="FootnoteReference"/>
          <w:rFonts w:ascii="Times New Roman" w:hAnsi="Times New Roman" w:cs="Times New Roman"/>
          <w:lang w:val="hr-HR"/>
        </w:rPr>
        <w:footnoteReference w:id="134"/>
      </w:r>
      <w:r>
        <w:rPr>
          <w:rFonts w:ascii="Times New Roman" w:hAnsi="Times New Roman" w:cs="Times New Roman"/>
          <w:lang w:val="hr-HR"/>
        </w:rPr>
        <w:t xml:space="preserve"> Augustin iz Božje svemogućnosti i sveznanja zaključuje da je izabrao unaprijed one za koje je već znao da će vjerovati: vjerovanje i htijenje su u domeni čovjeka, a Božja milost dijeli se onima koji vjeruju i hoće po Duhu Svetomu: </w:t>
      </w:r>
      <w:r w:rsidR="00374518">
        <w:rPr>
          <w:rFonts w:ascii="Times New Roman" w:hAnsi="Times New Roman" w:cs="Times New Roman"/>
          <w:lang w:val="hr-HR"/>
        </w:rPr>
        <w:t>„</w:t>
      </w:r>
      <w:proofErr w:type="spellStart"/>
      <w:r>
        <w:rPr>
          <w:rFonts w:ascii="Times New Roman" w:hAnsi="Times New Roman" w:cs="Times New Roman"/>
          <w:lang w:val="hr-HR"/>
        </w:rPr>
        <w:t>Nostrum</w:t>
      </w:r>
      <w:proofErr w:type="spellEnd"/>
      <w:r>
        <w:rPr>
          <w:rFonts w:ascii="Times New Roman" w:hAnsi="Times New Roman" w:cs="Times New Roman"/>
          <w:lang w:val="hr-HR"/>
        </w:rPr>
        <w:t xml:space="preserve"> </w:t>
      </w:r>
      <w:proofErr w:type="spellStart"/>
      <w:r>
        <w:rPr>
          <w:rFonts w:ascii="Times New Roman" w:hAnsi="Times New Roman" w:cs="Times New Roman"/>
          <w:lang w:val="hr-HR"/>
        </w:rPr>
        <w:t>enim</w:t>
      </w:r>
      <w:proofErr w:type="spellEnd"/>
      <w:r>
        <w:rPr>
          <w:rFonts w:ascii="Times New Roman" w:hAnsi="Times New Roman" w:cs="Times New Roman"/>
          <w:lang w:val="hr-HR"/>
        </w:rPr>
        <w:t xml:space="preserve"> </w:t>
      </w:r>
      <w:proofErr w:type="spellStart"/>
      <w:r>
        <w:rPr>
          <w:rFonts w:ascii="Times New Roman" w:hAnsi="Times New Roman" w:cs="Times New Roman"/>
          <w:lang w:val="hr-HR"/>
        </w:rPr>
        <w:t>est</w:t>
      </w:r>
      <w:proofErr w:type="spellEnd"/>
      <w:r>
        <w:rPr>
          <w:rFonts w:ascii="Times New Roman" w:hAnsi="Times New Roman" w:cs="Times New Roman"/>
          <w:lang w:val="hr-HR"/>
        </w:rPr>
        <w:t xml:space="preserve"> </w:t>
      </w:r>
      <w:proofErr w:type="spellStart"/>
      <w:r>
        <w:rPr>
          <w:rFonts w:ascii="Times New Roman" w:hAnsi="Times New Roman" w:cs="Times New Roman"/>
          <w:lang w:val="hr-HR"/>
        </w:rPr>
        <w:t>credere</w:t>
      </w:r>
      <w:proofErr w:type="spellEnd"/>
      <w:r>
        <w:rPr>
          <w:rFonts w:ascii="Times New Roman" w:hAnsi="Times New Roman" w:cs="Times New Roman"/>
          <w:lang w:val="hr-HR"/>
        </w:rPr>
        <w:t xml:space="preserve"> et </w:t>
      </w:r>
      <w:proofErr w:type="spellStart"/>
      <w:r>
        <w:rPr>
          <w:rFonts w:ascii="Times New Roman" w:hAnsi="Times New Roman" w:cs="Times New Roman"/>
          <w:lang w:val="hr-HR"/>
        </w:rPr>
        <w:t>velle</w:t>
      </w:r>
      <w:proofErr w:type="spellEnd"/>
      <w:r>
        <w:rPr>
          <w:rFonts w:ascii="Times New Roman" w:hAnsi="Times New Roman" w:cs="Times New Roman"/>
          <w:lang w:val="hr-HR"/>
        </w:rPr>
        <w:t xml:space="preserve">, </w:t>
      </w:r>
      <w:proofErr w:type="spellStart"/>
      <w:r>
        <w:rPr>
          <w:rFonts w:ascii="Times New Roman" w:hAnsi="Times New Roman" w:cs="Times New Roman"/>
          <w:lang w:val="hr-HR"/>
        </w:rPr>
        <w:t>illius</w:t>
      </w:r>
      <w:proofErr w:type="spellEnd"/>
      <w:r>
        <w:rPr>
          <w:rFonts w:ascii="Times New Roman" w:hAnsi="Times New Roman" w:cs="Times New Roman"/>
          <w:lang w:val="hr-HR"/>
        </w:rPr>
        <w:t xml:space="preserve"> </w:t>
      </w:r>
      <w:proofErr w:type="spellStart"/>
      <w:r>
        <w:rPr>
          <w:rFonts w:ascii="Times New Roman" w:hAnsi="Times New Roman" w:cs="Times New Roman"/>
          <w:lang w:val="hr-HR"/>
        </w:rPr>
        <w:t>autem</w:t>
      </w:r>
      <w:proofErr w:type="spellEnd"/>
      <w:r>
        <w:rPr>
          <w:rFonts w:ascii="Times New Roman" w:hAnsi="Times New Roman" w:cs="Times New Roman"/>
          <w:lang w:val="hr-HR"/>
        </w:rPr>
        <w:t xml:space="preserve"> dare </w:t>
      </w:r>
      <w:proofErr w:type="spellStart"/>
      <w:r>
        <w:rPr>
          <w:rFonts w:ascii="Times New Roman" w:hAnsi="Times New Roman" w:cs="Times New Roman"/>
          <w:lang w:val="hr-HR"/>
        </w:rPr>
        <w:t>credentibus</w:t>
      </w:r>
      <w:proofErr w:type="spellEnd"/>
      <w:r>
        <w:rPr>
          <w:rFonts w:ascii="Times New Roman" w:hAnsi="Times New Roman" w:cs="Times New Roman"/>
          <w:lang w:val="hr-HR"/>
        </w:rPr>
        <w:t xml:space="preserve"> et </w:t>
      </w:r>
      <w:proofErr w:type="spellStart"/>
      <w:r>
        <w:rPr>
          <w:rFonts w:ascii="Times New Roman" w:hAnsi="Times New Roman" w:cs="Times New Roman"/>
          <w:lang w:val="hr-HR"/>
        </w:rPr>
        <w:t>volentibus</w:t>
      </w:r>
      <w:proofErr w:type="spellEnd"/>
      <w:r>
        <w:rPr>
          <w:rFonts w:ascii="Times New Roman" w:hAnsi="Times New Roman" w:cs="Times New Roman"/>
          <w:lang w:val="hr-HR"/>
        </w:rPr>
        <w:t xml:space="preserve"> </w:t>
      </w:r>
      <w:proofErr w:type="spellStart"/>
      <w:r>
        <w:rPr>
          <w:rFonts w:ascii="Times New Roman" w:hAnsi="Times New Roman" w:cs="Times New Roman"/>
          <w:lang w:val="hr-HR"/>
        </w:rPr>
        <w:t>facultatem</w:t>
      </w:r>
      <w:proofErr w:type="spellEnd"/>
      <w:r>
        <w:rPr>
          <w:rFonts w:ascii="Times New Roman" w:hAnsi="Times New Roman" w:cs="Times New Roman"/>
          <w:lang w:val="hr-HR"/>
        </w:rPr>
        <w:t xml:space="preserve"> bene operandi per </w:t>
      </w:r>
      <w:proofErr w:type="spellStart"/>
      <w:r>
        <w:rPr>
          <w:rFonts w:ascii="Times New Roman" w:hAnsi="Times New Roman" w:cs="Times New Roman"/>
          <w:lang w:val="hr-HR"/>
        </w:rPr>
        <w:t>Spiritum</w:t>
      </w:r>
      <w:proofErr w:type="spellEnd"/>
      <w:r>
        <w:rPr>
          <w:rFonts w:ascii="Times New Roman" w:hAnsi="Times New Roman" w:cs="Times New Roman"/>
          <w:lang w:val="hr-HR"/>
        </w:rPr>
        <w:t xml:space="preserve"> </w:t>
      </w:r>
      <w:proofErr w:type="spellStart"/>
      <w:r>
        <w:rPr>
          <w:rFonts w:ascii="Times New Roman" w:hAnsi="Times New Roman" w:cs="Times New Roman"/>
          <w:lang w:val="hr-HR"/>
        </w:rPr>
        <w:t>Sanctum</w:t>
      </w:r>
      <w:proofErr w:type="spellEnd"/>
      <w:r>
        <w:rPr>
          <w:rFonts w:ascii="Times New Roman" w:hAnsi="Times New Roman" w:cs="Times New Roman"/>
          <w:lang w:val="hr-HR"/>
        </w:rPr>
        <w:t xml:space="preserve"> [...]</w:t>
      </w:r>
      <w:r w:rsidR="00A709A4">
        <w:rPr>
          <w:rFonts w:ascii="Times New Roman" w:hAnsi="Times New Roman" w:cs="Times New Roman"/>
          <w:lang w:val="hr-HR"/>
        </w:rPr>
        <w:t>”</w:t>
      </w:r>
      <w:r>
        <w:rPr>
          <w:rStyle w:val="FootnoteReference"/>
          <w:rFonts w:ascii="Times New Roman" w:hAnsi="Times New Roman" w:cs="Times New Roman"/>
          <w:lang w:val="hr-HR"/>
        </w:rPr>
        <w:footnoteReference w:id="135"/>
      </w:r>
      <w:r>
        <w:rPr>
          <w:rFonts w:ascii="Times New Roman" w:hAnsi="Times New Roman" w:cs="Times New Roman"/>
          <w:lang w:val="hr-HR"/>
        </w:rPr>
        <w:t xml:space="preserve"> Drugim riječima, u ovome komentaru Bog daje milost onomu tko je načinio prvi korak, što se odmah čini u suprotnosti sa svjedočanstvom koje u </w:t>
      </w:r>
      <w:r>
        <w:rPr>
          <w:rFonts w:ascii="Times New Roman" w:hAnsi="Times New Roman" w:cs="Times New Roman"/>
          <w:i/>
          <w:iCs/>
          <w:lang w:val="hr-HR"/>
        </w:rPr>
        <w:t>Ispovijestima</w:t>
      </w:r>
      <w:r>
        <w:rPr>
          <w:rFonts w:ascii="Times New Roman" w:hAnsi="Times New Roman" w:cs="Times New Roman"/>
          <w:lang w:val="hr-HR"/>
        </w:rPr>
        <w:t xml:space="preserve"> Augustin daje. Smioniji kritičar zacijelo će se zapitati o </w:t>
      </w:r>
      <w:r>
        <w:rPr>
          <w:rFonts w:ascii="Times New Roman" w:hAnsi="Times New Roman" w:cs="Times New Roman"/>
          <w:lang w:val="hr-HR"/>
        </w:rPr>
        <w:lastRenderedPageBreak/>
        <w:t>unutarnjoj koherentnosti misli i dovesti u pitanje ili jedno ili drugo djelo. Ne treba odmah olako pristupati takvim sudovima. Augustin nakon obraćenja ulazi u vjeru, a jedan od bitnih elemenata vjere je njezin rast i sazrijevanje od intuitivno-</w:t>
      </w:r>
      <w:proofErr w:type="spellStart"/>
      <w:r>
        <w:rPr>
          <w:rFonts w:ascii="Times New Roman" w:hAnsi="Times New Roman" w:cs="Times New Roman"/>
          <w:lang w:val="hr-HR"/>
        </w:rPr>
        <w:t>projektivne</w:t>
      </w:r>
      <w:proofErr w:type="spellEnd"/>
      <w:r>
        <w:rPr>
          <w:rFonts w:ascii="Times New Roman" w:hAnsi="Times New Roman" w:cs="Times New Roman"/>
          <w:lang w:val="hr-HR"/>
        </w:rPr>
        <w:t xml:space="preserve">, pa sve do autentične biblijske vjere apsolutnog oslanjanja na Boga (usp. Iz 7,9). Augustin je i do pisanja </w:t>
      </w:r>
      <w:r>
        <w:rPr>
          <w:rFonts w:ascii="Times New Roman" w:hAnsi="Times New Roman" w:cs="Times New Roman"/>
          <w:i/>
          <w:iCs/>
          <w:lang w:val="hr-HR"/>
        </w:rPr>
        <w:t>Ispovijesti</w:t>
      </w:r>
      <w:r>
        <w:rPr>
          <w:rFonts w:ascii="Times New Roman" w:hAnsi="Times New Roman" w:cs="Times New Roman"/>
          <w:lang w:val="hr-HR"/>
        </w:rPr>
        <w:t xml:space="preserve"> prihvaćao Božji primat, ali nije još postao svjestan da je Božja inicijativa prisutna već kod primanja vjere. Ovo otkriće ga je možda i potaknulo da napiše </w:t>
      </w:r>
      <w:r>
        <w:rPr>
          <w:rFonts w:ascii="Times New Roman" w:hAnsi="Times New Roman" w:cs="Times New Roman"/>
          <w:i/>
          <w:iCs/>
          <w:lang w:val="hr-HR"/>
        </w:rPr>
        <w:t>Ispovijesti</w:t>
      </w:r>
      <w:r>
        <w:rPr>
          <w:rFonts w:ascii="Times New Roman" w:hAnsi="Times New Roman" w:cs="Times New Roman"/>
          <w:lang w:val="hr-HR"/>
        </w:rPr>
        <w:t xml:space="preserve"> koje </w:t>
      </w:r>
      <w:r w:rsidR="00374518">
        <w:rPr>
          <w:rFonts w:ascii="Times New Roman" w:hAnsi="Times New Roman" w:cs="Times New Roman"/>
          <w:lang w:val="hr-HR"/>
        </w:rPr>
        <w:t>su i</w:t>
      </w:r>
      <w:r>
        <w:rPr>
          <w:rFonts w:ascii="Times New Roman" w:hAnsi="Times New Roman" w:cs="Times New Roman"/>
          <w:lang w:val="hr-HR"/>
        </w:rPr>
        <w:t xml:space="preserve"> hvalospjev Bogu.</w:t>
      </w:r>
      <w:r>
        <w:rPr>
          <w:rStyle w:val="FootnoteReference"/>
          <w:rFonts w:ascii="Times New Roman" w:hAnsi="Times New Roman" w:cs="Times New Roman"/>
          <w:lang w:val="hr-HR"/>
        </w:rPr>
        <w:footnoteReference w:id="136"/>
      </w:r>
      <w:r>
        <w:rPr>
          <w:rFonts w:ascii="Times New Roman" w:hAnsi="Times New Roman" w:cs="Times New Roman"/>
          <w:lang w:val="hr-HR"/>
        </w:rPr>
        <w:t xml:space="preserve"> U djelu </w:t>
      </w:r>
      <w:r>
        <w:rPr>
          <w:rFonts w:ascii="Times New Roman" w:hAnsi="Times New Roman" w:cs="Times New Roman"/>
          <w:i/>
          <w:iCs/>
          <w:lang w:val="hr-HR"/>
        </w:rPr>
        <w:t>Ispovijesti</w:t>
      </w:r>
      <w:r>
        <w:rPr>
          <w:rFonts w:ascii="Times New Roman" w:hAnsi="Times New Roman" w:cs="Times New Roman"/>
          <w:lang w:val="hr-HR"/>
        </w:rPr>
        <w:t xml:space="preserve"> Augustin je došao do obnovljenog shvaćanje vjere - što odgovara </w:t>
      </w:r>
      <w:proofErr w:type="spellStart"/>
      <w:r>
        <w:rPr>
          <w:rFonts w:ascii="Times New Roman" w:hAnsi="Times New Roman" w:cs="Times New Roman"/>
          <w:lang w:val="hr-HR"/>
        </w:rPr>
        <w:t>Fowlerovoj</w:t>
      </w:r>
      <w:proofErr w:type="spellEnd"/>
      <w:r>
        <w:rPr>
          <w:rFonts w:ascii="Times New Roman" w:hAnsi="Times New Roman" w:cs="Times New Roman"/>
          <w:lang w:val="hr-HR"/>
        </w:rPr>
        <w:t xml:space="preserve"> fazi </w:t>
      </w:r>
      <w:r>
        <w:rPr>
          <w:rFonts w:ascii="Times New Roman" w:hAnsi="Times New Roman" w:cs="Times New Roman"/>
          <w:i/>
          <w:iCs/>
          <w:lang w:val="hr-HR"/>
        </w:rPr>
        <w:t>vjere ponovnog usvajanja</w:t>
      </w:r>
      <w:r>
        <w:rPr>
          <w:rFonts w:ascii="Times New Roman" w:hAnsi="Times New Roman" w:cs="Times New Roman"/>
          <w:lang w:val="hr-HR"/>
        </w:rPr>
        <w:t>, kada čovjek poniznije gleda na vlastite zasluge</w:t>
      </w:r>
      <w:r>
        <w:rPr>
          <w:rStyle w:val="FootnoteReference"/>
          <w:rFonts w:ascii="Times New Roman" w:hAnsi="Times New Roman" w:cs="Times New Roman"/>
          <w:lang w:val="hr-HR"/>
        </w:rPr>
        <w:footnoteReference w:id="137"/>
      </w:r>
      <w:r>
        <w:rPr>
          <w:rFonts w:ascii="Times New Roman" w:hAnsi="Times New Roman" w:cs="Times New Roman"/>
          <w:lang w:val="hr-HR"/>
        </w:rPr>
        <w:t xml:space="preserve"> - u kojemu on sam sebi više ne pripisuje ni najmanje zasluge za obraćenje: </w:t>
      </w:r>
      <w:r w:rsidR="00374518">
        <w:rPr>
          <w:rFonts w:ascii="Times New Roman" w:hAnsi="Times New Roman" w:cs="Times New Roman"/>
          <w:lang w:val="hr-HR"/>
        </w:rPr>
        <w:t>„</w:t>
      </w:r>
      <w:r>
        <w:rPr>
          <w:rFonts w:ascii="Times New Roman" w:hAnsi="Times New Roman" w:cs="Times New Roman"/>
          <w:lang w:val="hr-HR"/>
        </w:rPr>
        <w:t>Ti si pak, Gospodine, dobar i milosrdan: desnica je tvoja pogledala u dubinu moje smrti i iz dna moga srca iščupala bezdan pokvarenosti. A sve je bilo u ovome: ne htjeti što sam ja htio, a htjeti što si ti htio</w:t>
      </w:r>
      <w:r w:rsidR="00A709A4">
        <w:rPr>
          <w:rFonts w:ascii="Times New Roman" w:hAnsi="Times New Roman" w:cs="Times New Roman"/>
          <w:lang w:val="hr-HR"/>
        </w:rPr>
        <w:t>”</w:t>
      </w:r>
      <w:r>
        <w:rPr>
          <w:rFonts w:ascii="Times New Roman" w:hAnsi="Times New Roman" w:cs="Times New Roman"/>
          <w:lang w:val="hr-HR"/>
        </w:rPr>
        <w:t>.</w:t>
      </w:r>
      <w:r>
        <w:rPr>
          <w:rStyle w:val="FootnoteReference"/>
          <w:rFonts w:ascii="Times New Roman" w:hAnsi="Times New Roman" w:cs="Times New Roman"/>
          <w:lang w:val="hr-HR"/>
        </w:rPr>
        <w:footnoteReference w:id="138"/>
      </w:r>
      <w:r>
        <w:rPr>
          <w:rFonts w:ascii="Times New Roman" w:hAnsi="Times New Roman" w:cs="Times New Roman"/>
          <w:lang w:val="hr-HR"/>
        </w:rPr>
        <w:t xml:space="preserve"> U svojemu svjedočanstvu u </w:t>
      </w:r>
      <w:r>
        <w:rPr>
          <w:rFonts w:ascii="Times New Roman" w:hAnsi="Times New Roman" w:cs="Times New Roman"/>
          <w:i/>
          <w:iCs/>
          <w:lang w:val="hr-HR"/>
        </w:rPr>
        <w:t>Ispovijestima</w:t>
      </w:r>
      <w:r>
        <w:rPr>
          <w:rFonts w:ascii="Times New Roman" w:hAnsi="Times New Roman" w:cs="Times New Roman"/>
          <w:lang w:val="hr-HR"/>
        </w:rPr>
        <w:t xml:space="preserve"> Augustin svjedoči o ovoj </w:t>
      </w:r>
      <w:r w:rsidR="00374518">
        <w:rPr>
          <w:rFonts w:ascii="Times New Roman" w:hAnsi="Times New Roman" w:cs="Times New Roman"/>
          <w:lang w:val="hr-HR"/>
        </w:rPr>
        <w:t>„</w:t>
      </w:r>
      <w:r>
        <w:rPr>
          <w:rFonts w:ascii="Times New Roman" w:hAnsi="Times New Roman" w:cs="Times New Roman"/>
          <w:lang w:val="hr-HR"/>
        </w:rPr>
        <w:t>Ja-Ti</w:t>
      </w:r>
      <w:r w:rsidR="00A709A4">
        <w:rPr>
          <w:rFonts w:ascii="Times New Roman" w:hAnsi="Times New Roman" w:cs="Times New Roman"/>
          <w:lang w:val="hr-HR"/>
        </w:rPr>
        <w:t>”</w:t>
      </w:r>
      <w:r>
        <w:rPr>
          <w:rFonts w:ascii="Times New Roman" w:hAnsi="Times New Roman" w:cs="Times New Roman"/>
          <w:lang w:val="hr-HR"/>
        </w:rPr>
        <w:t xml:space="preserve"> relaciji s Bogom inicijatorom koja je prvotna, a intelekt i osobni trud su drugotni.</w:t>
      </w:r>
    </w:p>
    <w:p w14:paraId="3CC2433C" w14:textId="0BF5629E" w:rsidR="00374518" w:rsidRDefault="000E04E7" w:rsidP="000E04E7">
      <w:pPr>
        <w:spacing w:line="360" w:lineRule="auto"/>
        <w:jc w:val="both"/>
        <w:rPr>
          <w:rFonts w:ascii="Times New Roman" w:hAnsi="Times New Roman" w:cs="Times New Roman"/>
          <w:lang w:val="hr-HR"/>
        </w:rPr>
      </w:pPr>
      <w:r>
        <w:rPr>
          <w:rFonts w:ascii="Times New Roman" w:hAnsi="Times New Roman" w:cs="Times New Roman"/>
          <w:lang w:val="hr-HR"/>
        </w:rPr>
        <w:tab/>
        <w:t xml:space="preserve">Smatramo da su </w:t>
      </w:r>
      <w:r>
        <w:rPr>
          <w:rFonts w:ascii="Times New Roman" w:hAnsi="Times New Roman" w:cs="Times New Roman"/>
          <w:i/>
          <w:iCs/>
          <w:lang w:val="hr-HR"/>
        </w:rPr>
        <w:t>Ispovijesti</w:t>
      </w:r>
      <w:r>
        <w:rPr>
          <w:rFonts w:ascii="Times New Roman" w:hAnsi="Times New Roman" w:cs="Times New Roman"/>
          <w:lang w:val="hr-HR"/>
        </w:rPr>
        <w:t xml:space="preserve"> svjedočanstvo jer se Augustin poziva na vlastito iskustvo na način koji i drugima omogućava zamišljanje vlastitog doživljavanja istog iskustva. Oba kriterija su važna za kredibilitet svjedočanstva jer ako svjedok govori samo o unutrašnjem, naslovnik se može i ne mora s njim poistovjetiti, a ako govori o provjerljivim činjenicama, tada svjedočanstvo može izgubiti na vrijednosti zbog </w:t>
      </w:r>
      <w:r w:rsidR="00374518">
        <w:rPr>
          <w:rFonts w:ascii="Times New Roman" w:hAnsi="Times New Roman" w:cs="Times New Roman"/>
          <w:lang w:val="hr-HR"/>
        </w:rPr>
        <w:t>„</w:t>
      </w:r>
      <w:proofErr w:type="spellStart"/>
      <w:r>
        <w:rPr>
          <w:rFonts w:ascii="Times New Roman" w:hAnsi="Times New Roman" w:cs="Times New Roman"/>
          <w:lang w:val="hr-HR"/>
        </w:rPr>
        <w:t>preobičnosti</w:t>
      </w:r>
      <w:proofErr w:type="spellEnd"/>
      <w:r w:rsidR="00A709A4">
        <w:rPr>
          <w:rFonts w:ascii="Times New Roman" w:hAnsi="Times New Roman" w:cs="Times New Roman"/>
          <w:lang w:val="hr-HR"/>
        </w:rPr>
        <w:t>”</w:t>
      </w:r>
      <w:r>
        <w:rPr>
          <w:rFonts w:ascii="Times New Roman" w:hAnsi="Times New Roman" w:cs="Times New Roman"/>
          <w:lang w:val="hr-HR"/>
        </w:rPr>
        <w:t xml:space="preserve">. Augustinova naracija svjedočanstva uvjerljivo postiže da se čitatelji s njim poistovjete i povežu vlastita iskustva traganja za Bogom s njegovim, najbolji dokaz da su </w:t>
      </w:r>
      <w:r>
        <w:rPr>
          <w:rFonts w:ascii="Times New Roman" w:hAnsi="Times New Roman" w:cs="Times New Roman"/>
          <w:i/>
          <w:iCs/>
          <w:lang w:val="hr-HR"/>
        </w:rPr>
        <w:t>Ispovijesti</w:t>
      </w:r>
      <w:r>
        <w:rPr>
          <w:rFonts w:ascii="Times New Roman" w:hAnsi="Times New Roman" w:cs="Times New Roman"/>
          <w:lang w:val="hr-HR"/>
        </w:rPr>
        <w:t xml:space="preserve"> u cjelini svjedočanstvo jest u performiranju čitateljevog života, učinku koji imaju na naslovnike.</w:t>
      </w:r>
      <w:r>
        <w:rPr>
          <w:rStyle w:val="FootnoteReference"/>
          <w:rFonts w:ascii="Times New Roman" w:hAnsi="Times New Roman" w:cs="Times New Roman"/>
          <w:lang w:val="hr-HR"/>
        </w:rPr>
        <w:footnoteReference w:id="139"/>
      </w:r>
      <w:r>
        <w:rPr>
          <w:rFonts w:ascii="Times New Roman" w:hAnsi="Times New Roman" w:cs="Times New Roman"/>
          <w:lang w:val="hr-HR"/>
        </w:rPr>
        <w:t xml:space="preserve"> </w:t>
      </w:r>
    </w:p>
    <w:p w14:paraId="2E594D0C" w14:textId="7B43E762" w:rsidR="000E04E7" w:rsidRDefault="00374518" w:rsidP="000E04E7">
      <w:pPr>
        <w:spacing w:line="360" w:lineRule="auto"/>
        <w:jc w:val="both"/>
        <w:rPr>
          <w:rFonts w:ascii="Times New Roman" w:hAnsi="Times New Roman" w:cs="Times New Roman"/>
          <w:lang w:val="hr-HR"/>
        </w:rPr>
      </w:pPr>
      <w:r>
        <w:rPr>
          <w:rFonts w:ascii="Times New Roman" w:hAnsi="Times New Roman" w:cs="Times New Roman"/>
          <w:lang w:val="hr-HR"/>
        </w:rPr>
        <w:tab/>
      </w:r>
      <w:r w:rsidR="000E04E7" w:rsidRPr="00DF525C">
        <w:rPr>
          <w:rFonts w:ascii="Times New Roman" w:hAnsi="Times New Roman" w:cs="Times New Roman"/>
          <w:lang w:val="hr-HR"/>
        </w:rPr>
        <w:t>Ricœur</w:t>
      </w:r>
      <w:r w:rsidR="000E04E7">
        <w:rPr>
          <w:rFonts w:ascii="Times New Roman" w:hAnsi="Times New Roman" w:cs="Times New Roman"/>
          <w:lang w:val="hr-HR"/>
        </w:rPr>
        <w:t xml:space="preserve"> u svojoj hermeneutici svjedočanstva opisuje </w:t>
      </w:r>
      <w:r w:rsidR="000E04E7">
        <w:rPr>
          <w:rFonts w:ascii="Times New Roman" w:hAnsi="Times New Roman" w:cs="Times New Roman"/>
          <w:i/>
          <w:iCs/>
          <w:lang w:val="hr-HR"/>
        </w:rPr>
        <w:t xml:space="preserve">svjedočanstvo-ispovijest </w:t>
      </w:r>
      <w:r w:rsidR="000E04E7">
        <w:rPr>
          <w:rFonts w:ascii="Times New Roman" w:hAnsi="Times New Roman" w:cs="Times New Roman"/>
          <w:lang w:val="hr-HR"/>
        </w:rPr>
        <w:t xml:space="preserve">i </w:t>
      </w:r>
      <w:r w:rsidR="000E04E7">
        <w:rPr>
          <w:rFonts w:ascii="Times New Roman" w:hAnsi="Times New Roman" w:cs="Times New Roman"/>
          <w:i/>
          <w:iCs/>
          <w:lang w:val="hr-HR"/>
        </w:rPr>
        <w:t>svjedočanstvo-naraciju</w:t>
      </w:r>
      <w:r w:rsidR="000E04E7">
        <w:rPr>
          <w:rFonts w:ascii="Times New Roman" w:hAnsi="Times New Roman" w:cs="Times New Roman"/>
          <w:lang w:val="hr-HR"/>
        </w:rPr>
        <w:t>. Ta dva elementa prisutna su u svjedočanstvima o obraćenju. Svjedočanstvo-ispovijest otkriva djelovanje Božje sile, zahvata u život obraćenika, a svjedočanstvo-naracija povezuje manje cjeline u cjelokupnoj priči o obraćenju u koherentnu i zanimljivu cjelinu, daje značaj tom svjedočanstvu.</w:t>
      </w:r>
      <w:r w:rsidR="000E04E7">
        <w:rPr>
          <w:rStyle w:val="FootnoteReference"/>
          <w:rFonts w:ascii="Times New Roman" w:hAnsi="Times New Roman" w:cs="Times New Roman"/>
          <w:lang w:val="hr-HR"/>
        </w:rPr>
        <w:footnoteReference w:id="140"/>
      </w:r>
      <w:r w:rsidR="000E04E7">
        <w:rPr>
          <w:rFonts w:ascii="Times New Roman" w:hAnsi="Times New Roman" w:cs="Times New Roman"/>
          <w:lang w:val="hr-HR"/>
        </w:rPr>
        <w:t xml:space="preserve"> Ova dva elementa prepoznatljiva su u </w:t>
      </w:r>
      <w:r w:rsidR="000E04E7">
        <w:rPr>
          <w:rFonts w:ascii="Times New Roman" w:hAnsi="Times New Roman" w:cs="Times New Roman"/>
          <w:i/>
          <w:iCs/>
          <w:lang w:val="hr-HR"/>
        </w:rPr>
        <w:t>Ispovijestima</w:t>
      </w:r>
      <w:r w:rsidR="000E04E7">
        <w:rPr>
          <w:rFonts w:ascii="Times New Roman" w:hAnsi="Times New Roman" w:cs="Times New Roman"/>
          <w:lang w:val="hr-HR"/>
        </w:rPr>
        <w:t xml:space="preserve">: Augustin je u mističnom iskustvu </w:t>
      </w:r>
      <w:proofErr w:type="spellStart"/>
      <w:r w:rsidR="000E04E7">
        <w:rPr>
          <w:rFonts w:ascii="Times New Roman" w:hAnsi="Times New Roman" w:cs="Times New Roman"/>
          <w:i/>
          <w:iCs/>
          <w:lang w:val="hr-HR"/>
        </w:rPr>
        <w:t>tolle</w:t>
      </w:r>
      <w:proofErr w:type="spellEnd"/>
      <w:r w:rsidR="000E04E7">
        <w:rPr>
          <w:rFonts w:ascii="Times New Roman" w:hAnsi="Times New Roman" w:cs="Times New Roman"/>
          <w:i/>
          <w:iCs/>
          <w:lang w:val="hr-HR"/>
        </w:rPr>
        <w:t>, lege</w:t>
      </w:r>
      <w:r w:rsidR="000E04E7">
        <w:rPr>
          <w:rFonts w:ascii="Times New Roman" w:hAnsi="Times New Roman" w:cs="Times New Roman"/>
          <w:lang w:val="hr-HR"/>
        </w:rPr>
        <w:t xml:space="preserve"> doživio žestoka unutarnja previranja i mučan unutarnji monolog, a u njemu je prepoznao Božje djelovanje koje je kasnije ispričao</w:t>
      </w:r>
      <w:r w:rsidR="00B45328">
        <w:rPr>
          <w:rFonts w:ascii="Times New Roman" w:hAnsi="Times New Roman" w:cs="Times New Roman"/>
          <w:lang w:val="hr-HR"/>
        </w:rPr>
        <w:t xml:space="preserve"> na način koji je odgovarao </w:t>
      </w:r>
      <w:proofErr w:type="spellStart"/>
      <w:r w:rsidR="00B45328">
        <w:rPr>
          <w:rFonts w:ascii="Times New Roman" w:hAnsi="Times New Roman" w:cs="Times New Roman"/>
          <w:lang w:val="hr-HR"/>
        </w:rPr>
        <w:t>protreptičkom</w:t>
      </w:r>
      <w:proofErr w:type="spellEnd"/>
      <w:r w:rsidR="00B45328">
        <w:rPr>
          <w:rFonts w:ascii="Times New Roman" w:hAnsi="Times New Roman" w:cs="Times New Roman"/>
          <w:lang w:val="hr-HR"/>
        </w:rPr>
        <w:t xml:space="preserve"> cilju</w:t>
      </w:r>
      <w:r w:rsidR="000E04E7">
        <w:rPr>
          <w:rFonts w:ascii="Times New Roman" w:hAnsi="Times New Roman" w:cs="Times New Roman"/>
          <w:lang w:val="hr-HR"/>
        </w:rPr>
        <w:t xml:space="preserve">. Slično opisuje Ruth </w:t>
      </w:r>
      <w:proofErr w:type="spellStart"/>
      <w:r w:rsidR="000E04E7">
        <w:rPr>
          <w:rFonts w:ascii="Times New Roman" w:hAnsi="Times New Roman" w:cs="Times New Roman"/>
          <w:lang w:val="hr-HR"/>
        </w:rPr>
        <w:t>Marshall</w:t>
      </w:r>
      <w:proofErr w:type="spellEnd"/>
      <w:r w:rsidR="000E04E7">
        <w:rPr>
          <w:rFonts w:ascii="Times New Roman" w:hAnsi="Times New Roman" w:cs="Times New Roman"/>
          <w:lang w:val="hr-HR"/>
        </w:rPr>
        <w:t xml:space="preserve"> koji, </w:t>
      </w:r>
      <w:r w:rsidR="000E04E7">
        <w:rPr>
          <w:rFonts w:ascii="Times New Roman" w:hAnsi="Times New Roman" w:cs="Times New Roman"/>
          <w:lang w:val="hr-HR"/>
        </w:rPr>
        <w:lastRenderedPageBreak/>
        <w:t xml:space="preserve">analizirajući narativnu metodologiju svjedočanstva dolazi do zaključka da pojedinac opisuje </w:t>
      </w:r>
      <w:r>
        <w:rPr>
          <w:rFonts w:ascii="Times New Roman" w:hAnsi="Times New Roman" w:cs="Times New Roman"/>
          <w:lang w:val="hr-HR"/>
        </w:rPr>
        <w:t>„</w:t>
      </w:r>
      <w:r w:rsidR="000E04E7">
        <w:rPr>
          <w:rFonts w:ascii="Times New Roman" w:hAnsi="Times New Roman" w:cs="Times New Roman"/>
          <w:lang w:val="hr-HR"/>
        </w:rPr>
        <w:t>Duhovni trenutak kao izuzetno snažan i povjerljiv dijalog sebe sa sobom, a ipak takav da u njemu subjekt prepoznaje da su on ili ona bili u kandžama sile koja nadilazi njihovu osobnu snagu, sile koja se pokazala u zapovjedničkom svjetlu zahtijevajući da joj se osoba pokori ili kapitulira</w:t>
      </w:r>
      <w:r w:rsidR="00A709A4">
        <w:rPr>
          <w:rFonts w:ascii="Times New Roman" w:hAnsi="Times New Roman" w:cs="Times New Roman"/>
          <w:lang w:val="hr-HR"/>
        </w:rPr>
        <w:t>”</w:t>
      </w:r>
      <w:r w:rsidR="000E04E7">
        <w:rPr>
          <w:rFonts w:ascii="Times New Roman" w:hAnsi="Times New Roman" w:cs="Times New Roman"/>
          <w:lang w:val="hr-HR"/>
        </w:rPr>
        <w:t>.</w:t>
      </w:r>
      <w:r w:rsidR="000E04E7">
        <w:rPr>
          <w:rStyle w:val="FootnoteReference"/>
          <w:rFonts w:ascii="Times New Roman" w:hAnsi="Times New Roman" w:cs="Times New Roman"/>
          <w:lang w:val="hr-HR"/>
        </w:rPr>
        <w:footnoteReference w:id="141"/>
      </w:r>
    </w:p>
    <w:p w14:paraId="1635A90B" w14:textId="4951D7AD" w:rsidR="00562214" w:rsidRDefault="000E04E7" w:rsidP="000E04E7">
      <w:pPr>
        <w:spacing w:line="360" w:lineRule="auto"/>
        <w:jc w:val="both"/>
        <w:rPr>
          <w:rFonts w:ascii="Times New Roman" w:hAnsi="Times New Roman" w:cs="Times New Roman"/>
          <w:lang w:val="hr-HR"/>
        </w:rPr>
      </w:pPr>
      <w:r>
        <w:rPr>
          <w:rFonts w:ascii="Times New Roman" w:hAnsi="Times New Roman" w:cs="Times New Roman"/>
          <w:lang w:val="hr-HR"/>
        </w:rPr>
        <w:tab/>
        <w:t>Prema nekim istraživačima valja opreznije pristupiti shvaćanju mističnog događaja iz VIII. knjige, prema njima radi o Augustinovoj interpretaciji vlastitog obraćenja koja se zbiva u kontekstu pisanja tehnikom protreptičkog žanra</w:t>
      </w:r>
      <w:r>
        <w:rPr>
          <w:rStyle w:val="FootnoteReference"/>
          <w:rFonts w:ascii="Times New Roman" w:hAnsi="Times New Roman" w:cs="Times New Roman"/>
          <w:lang w:val="hr-HR"/>
        </w:rPr>
        <w:footnoteReference w:id="142"/>
      </w:r>
      <w:r>
        <w:rPr>
          <w:rFonts w:ascii="Times New Roman" w:hAnsi="Times New Roman" w:cs="Times New Roman"/>
          <w:lang w:val="hr-HR"/>
        </w:rPr>
        <w:t xml:space="preserve">, što </w:t>
      </w:r>
      <w:r w:rsidR="00374518">
        <w:rPr>
          <w:rFonts w:ascii="Times New Roman" w:hAnsi="Times New Roman" w:cs="Times New Roman"/>
          <w:lang w:val="hr-HR"/>
        </w:rPr>
        <w:t>smo</w:t>
      </w:r>
      <w:r>
        <w:rPr>
          <w:rFonts w:ascii="Times New Roman" w:hAnsi="Times New Roman" w:cs="Times New Roman"/>
          <w:lang w:val="hr-HR"/>
        </w:rPr>
        <w:t xml:space="preserve"> detaljn</w:t>
      </w:r>
      <w:r w:rsidR="00374518">
        <w:rPr>
          <w:rFonts w:ascii="Times New Roman" w:hAnsi="Times New Roman" w:cs="Times New Roman"/>
          <w:lang w:val="hr-HR"/>
        </w:rPr>
        <w:t>o</w:t>
      </w:r>
      <w:r>
        <w:rPr>
          <w:rFonts w:ascii="Times New Roman" w:hAnsi="Times New Roman" w:cs="Times New Roman"/>
          <w:lang w:val="hr-HR"/>
        </w:rPr>
        <w:t xml:space="preserve"> prikaza</w:t>
      </w:r>
      <w:r w:rsidR="00374518">
        <w:rPr>
          <w:rFonts w:ascii="Times New Roman" w:hAnsi="Times New Roman" w:cs="Times New Roman"/>
          <w:lang w:val="hr-HR"/>
        </w:rPr>
        <w:t>li</w:t>
      </w:r>
      <w:r>
        <w:rPr>
          <w:rFonts w:ascii="Times New Roman" w:hAnsi="Times New Roman" w:cs="Times New Roman"/>
          <w:lang w:val="hr-HR"/>
        </w:rPr>
        <w:t xml:space="preserve"> u </w:t>
      </w:r>
      <w:r w:rsidR="00374518">
        <w:rPr>
          <w:rFonts w:ascii="Times New Roman" w:hAnsi="Times New Roman" w:cs="Times New Roman"/>
          <w:lang w:val="hr-HR"/>
        </w:rPr>
        <w:t>prethodnom</w:t>
      </w:r>
      <w:r>
        <w:rPr>
          <w:rFonts w:ascii="Times New Roman" w:hAnsi="Times New Roman" w:cs="Times New Roman"/>
          <w:lang w:val="hr-HR"/>
        </w:rPr>
        <w:t xml:space="preserve"> poglavlju. Ovo ne treba šokirati, budući da i pri svakodnevnom svjedočenju automatski događa jezička transformacija i biografska rekonstrukcija događaja</w:t>
      </w:r>
      <w:r>
        <w:rPr>
          <w:rStyle w:val="FootnoteReference"/>
          <w:rFonts w:ascii="Times New Roman" w:hAnsi="Times New Roman" w:cs="Times New Roman"/>
          <w:lang w:val="hr-HR"/>
        </w:rPr>
        <w:footnoteReference w:id="143"/>
      </w:r>
      <w:r>
        <w:rPr>
          <w:rFonts w:ascii="Times New Roman" w:hAnsi="Times New Roman" w:cs="Times New Roman"/>
          <w:lang w:val="hr-HR"/>
        </w:rPr>
        <w:t xml:space="preserve"> s obzirom na cilj koji se želi postići svjedočanstvom. Augustinovo iskustvo u VIII. knjizi je vrhunac cijelog dotad opisanog </w:t>
      </w:r>
      <w:proofErr w:type="spellStart"/>
      <w:r>
        <w:rPr>
          <w:rFonts w:ascii="Times New Roman" w:hAnsi="Times New Roman" w:cs="Times New Roman"/>
          <w:lang w:val="hr-HR"/>
        </w:rPr>
        <w:t>itinerarija</w:t>
      </w:r>
      <w:proofErr w:type="spellEnd"/>
      <w:r>
        <w:rPr>
          <w:rFonts w:ascii="Times New Roman" w:hAnsi="Times New Roman" w:cs="Times New Roman"/>
          <w:lang w:val="hr-HR"/>
        </w:rPr>
        <w:t xml:space="preserve"> obraćenja čije su najvažnije točke susret s </w:t>
      </w:r>
      <w:proofErr w:type="spellStart"/>
      <w:r>
        <w:rPr>
          <w:rFonts w:ascii="Times New Roman" w:hAnsi="Times New Roman" w:cs="Times New Roman"/>
          <w:i/>
          <w:iCs/>
          <w:lang w:val="hr-HR"/>
        </w:rPr>
        <w:t>Hortenzijem</w:t>
      </w:r>
      <w:proofErr w:type="spellEnd"/>
      <w:r>
        <w:rPr>
          <w:rFonts w:ascii="Times New Roman" w:hAnsi="Times New Roman" w:cs="Times New Roman"/>
          <w:lang w:val="hr-HR"/>
        </w:rPr>
        <w:t xml:space="preserve"> u </w:t>
      </w:r>
      <w:proofErr w:type="spellStart"/>
      <w:r>
        <w:rPr>
          <w:rFonts w:ascii="Times New Roman" w:hAnsi="Times New Roman" w:cs="Times New Roman"/>
          <w:lang w:val="hr-HR"/>
        </w:rPr>
        <w:t>Ambrozijem</w:t>
      </w:r>
      <w:proofErr w:type="spellEnd"/>
      <w:r>
        <w:rPr>
          <w:rFonts w:ascii="Times New Roman" w:hAnsi="Times New Roman" w:cs="Times New Roman"/>
          <w:lang w:val="hr-HR"/>
        </w:rPr>
        <w:t xml:space="preserve">. U 8.7.16. čitamo: </w:t>
      </w:r>
      <w:r w:rsidR="00374518">
        <w:rPr>
          <w:rFonts w:ascii="Times New Roman" w:hAnsi="Times New Roman" w:cs="Times New Roman"/>
          <w:lang w:val="hr-HR"/>
        </w:rPr>
        <w:t>„</w:t>
      </w:r>
      <w:r>
        <w:rPr>
          <w:rFonts w:ascii="Times New Roman" w:hAnsi="Times New Roman" w:cs="Times New Roman"/>
          <w:lang w:val="hr-HR"/>
        </w:rPr>
        <w:t xml:space="preserve">To je pripovijedao </w:t>
      </w:r>
      <w:proofErr w:type="spellStart"/>
      <w:r>
        <w:rPr>
          <w:rFonts w:ascii="Times New Roman" w:hAnsi="Times New Roman" w:cs="Times New Roman"/>
          <w:lang w:val="hr-HR"/>
        </w:rPr>
        <w:t>Ponticijan</w:t>
      </w:r>
      <w:proofErr w:type="spellEnd"/>
      <w:r>
        <w:rPr>
          <w:rFonts w:ascii="Times New Roman" w:hAnsi="Times New Roman" w:cs="Times New Roman"/>
          <w:lang w:val="hr-HR"/>
        </w:rPr>
        <w:t>. Ti si pak, Gospodine, dok je on pripovijedao, mene vraćao k meni samome, izvlačeći me iza mojih leđa kamo sam se bio sklonio da ne gledam sebe u lice, i stavio si me pred moje lice da vidim kako sam ružan, kako iznakažen i prljav, zamrljan i pun čireva</w:t>
      </w:r>
      <w:r w:rsidR="00A709A4">
        <w:rPr>
          <w:rFonts w:ascii="Times New Roman" w:hAnsi="Times New Roman" w:cs="Times New Roman"/>
          <w:lang w:val="hr-HR"/>
        </w:rPr>
        <w:t>”</w:t>
      </w:r>
      <w:r>
        <w:rPr>
          <w:rFonts w:ascii="Times New Roman" w:hAnsi="Times New Roman" w:cs="Times New Roman"/>
          <w:lang w:val="hr-HR"/>
        </w:rPr>
        <w:t>.</w:t>
      </w:r>
      <w:r>
        <w:rPr>
          <w:rStyle w:val="FootnoteReference"/>
          <w:rFonts w:ascii="Times New Roman" w:hAnsi="Times New Roman" w:cs="Times New Roman"/>
          <w:lang w:val="hr-HR"/>
        </w:rPr>
        <w:footnoteReference w:id="144"/>
      </w:r>
      <w:r>
        <w:rPr>
          <w:rFonts w:ascii="Times New Roman" w:hAnsi="Times New Roman" w:cs="Times New Roman"/>
          <w:lang w:val="hr-HR"/>
        </w:rPr>
        <w:t xml:space="preserve"> Augustin za vrijeme </w:t>
      </w:r>
      <w:proofErr w:type="spellStart"/>
      <w:r>
        <w:rPr>
          <w:rFonts w:ascii="Times New Roman" w:hAnsi="Times New Roman" w:cs="Times New Roman"/>
          <w:lang w:val="hr-HR"/>
        </w:rPr>
        <w:t>Ponticijanova</w:t>
      </w:r>
      <w:proofErr w:type="spellEnd"/>
      <w:r>
        <w:rPr>
          <w:rFonts w:ascii="Times New Roman" w:hAnsi="Times New Roman" w:cs="Times New Roman"/>
          <w:lang w:val="hr-HR"/>
        </w:rPr>
        <w:t xml:space="preserve"> svjedočenja (pripovijedanja) izvlači paralele sa svojim životom i zaključuje o svojem stanju.</w:t>
      </w:r>
      <w:r>
        <w:rPr>
          <w:rStyle w:val="FootnoteReference"/>
          <w:rFonts w:ascii="Times New Roman" w:hAnsi="Times New Roman" w:cs="Times New Roman"/>
          <w:lang w:val="hr-HR"/>
        </w:rPr>
        <w:footnoteReference w:id="145"/>
      </w:r>
      <w:r>
        <w:rPr>
          <w:rFonts w:ascii="Times New Roman" w:hAnsi="Times New Roman" w:cs="Times New Roman"/>
          <w:lang w:val="hr-HR"/>
        </w:rPr>
        <w:t xml:space="preserve"> Ovo je anticipacija konačnog obraćenja</w:t>
      </w:r>
      <w:r w:rsidR="00374518">
        <w:rPr>
          <w:rFonts w:ascii="Times New Roman" w:hAnsi="Times New Roman" w:cs="Times New Roman"/>
          <w:lang w:val="hr-HR"/>
        </w:rPr>
        <w:t>.</w:t>
      </w:r>
      <w:r>
        <w:rPr>
          <w:rFonts w:ascii="Times New Roman" w:hAnsi="Times New Roman" w:cs="Times New Roman"/>
          <w:lang w:val="hr-HR"/>
        </w:rPr>
        <w:t xml:space="preserve"> </w:t>
      </w:r>
      <w:r w:rsidR="00374518">
        <w:rPr>
          <w:rFonts w:ascii="Times New Roman" w:hAnsi="Times New Roman" w:cs="Times New Roman"/>
          <w:lang w:val="hr-HR"/>
        </w:rPr>
        <w:t>S</w:t>
      </w:r>
      <w:r>
        <w:rPr>
          <w:rFonts w:ascii="Times New Roman" w:hAnsi="Times New Roman" w:cs="Times New Roman"/>
          <w:lang w:val="hr-HR"/>
        </w:rPr>
        <w:t>lušanje svjedočanstava i čitanje Pisma prethodili su konačnom obraćenju.</w:t>
      </w:r>
    </w:p>
    <w:p w14:paraId="085D2C02" w14:textId="77777777" w:rsidR="00374518" w:rsidRDefault="00374518" w:rsidP="000E04E7">
      <w:pPr>
        <w:spacing w:line="360" w:lineRule="auto"/>
        <w:jc w:val="both"/>
        <w:rPr>
          <w:rFonts w:ascii="Times New Roman" w:hAnsi="Times New Roman" w:cs="Times New Roman"/>
          <w:lang w:val="hr-HR"/>
        </w:rPr>
      </w:pPr>
    </w:p>
    <w:p w14:paraId="5071B18C" w14:textId="4BC9B46E" w:rsidR="00374518" w:rsidRPr="000E04E7" w:rsidRDefault="00374518" w:rsidP="000E04E7">
      <w:pPr>
        <w:spacing w:line="360" w:lineRule="auto"/>
        <w:jc w:val="both"/>
        <w:rPr>
          <w:rFonts w:ascii="Times New Roman" w:hAnsi="Times New Roman" w:cs="Times New Roman"/>
          <w:lang w:val="hr-HR"/>
        </w:rPr>
      </w:pPr>
      <w:r>
        <w:rPr>
          <w:rFonts w:ascii="Times New Roman" w:hAnsi="Times New Roman" w:cs="Times New Roman"/>
          <w:lang w:val="hr-HR"/>
        </w:rPr>
        <w:br w:type="page"/>
      </w:r>
    </w:p>
    <w:p w14:paraId="0715BBEE" w14:textId="057C99F5" w:rsidR="00646B6E" w:rsidRDefault="00646B6E" w:rsidP="00036E4E">
      <w:pPr>
        <w:pStyle w:val="Heading1"/>
        <w:spacing w:before="40" w:after="240" w:line="360" w:lineRule="auto"/>
      </w:pPr>
      <w:bookmarkStart w:id="25" w:name="_Toc75463178"/>
      <w:r>
        <w:lastRenderedPageBreak/>
        <w:t>Zaključak</w:t>
      </w:r>
      <w:bookmarkEnd w:id="25"/>
    </w:p>
    <w:p w14:paraId="3C4BA773" w14:textId="3A7CD073" w:rsidR="000E04E7" w:rsidRDefault="00646B6E" w:rsidP="00646B6E">
      <w:pPr>
        <w:spacing w:line="360" w:lineRule="auto"/>
        <w:jc w:val="both"/>
        <w:rPr>
          <w:rFonts w:ascii="Times New Roman" w:hAnsi="Times New Roman" w:cs="Times New Roman"/>
          <w:lang w:val="hr-HR"/>
        </w:rPr>
      </w:pPr>
      <w:r>
        <w:rPr>
          <w:rFonts w:ascii="Times New Roman" w:hAnsi="Times New Roman" w:cs="Times New Roman"/>
          <w:lang w:val="hr-HR"/>
        </w:rPr>
        <w:tab/>
      </w:r>
      <w:r w:rsidR="00933A2D">
        <w:rPr>
          <w:rFonts w:ascii="Times New Roman" w:hAnsi="Times New Roman" w:cs="Times New Roman"/>
          <w:lang w:val="hr-HR"/>
        </w:rPr>
        <w:t xml:space="preserve">U ovome radu sintetičkom i analitičko-interpretativnom metodom pristupili smo djelu </w:t>
      </w:r>
      <w:r w:rsidR="00933A2D">
        <w:rPr>
          <w:rFonts w:ascii="Times New Roman" w:hAnsi="Times New Roman" w:cs="Times New Roman"/>
          <w:i/>
          <w:iCs/>
          <w:lang w:val="hr-HR"/>
        </w:rPr>
        <w:t>Ispovijesti</w:t>
      </w:r>
      <w:r w:rsidR="00933A2D">
        <w:rPr>
          <w:rFonts w:ascii="Times New Roman" w:hAnsi="Times New Roman" w:cs="Times New Roman"/>
          <w:lang w:val="hr-HR"/>
        </w:rPr>
        <w:t xml:space="preserve"> Aurelija Augustina, pod hipotezom da se radi o svjedočanstvu o njegovom putu obraćenja. Analizom ključnih odlomaka (</w:t>
      </w:r>
      <w:proofErr w:type="spellStart"/>
      <w:r w:rsidR="00933A2D">
        <w:rPr>
          <w:rFonts w:ascii="Times New Roman" w:hAnsi="Times New Roman" w:cs="Times New Roman"/>
          <w:i/>
          <w:iCs/>
          <w:lang w:val="hr-HR"/>
        </w:rPr>
        <w:t>loc</w:t>
      </w:r>
      <w:r w:rsidR="00BC2E4D">
        <w:rPr>
          <w:rFonts w:ascii="Times New Roman" w:hAnsi="Times New Roman" w:cs="Times New Roman"/>
          <w:i/>
          <w:iCs/>
          <w:lang w:val="hr-HR"/>
        </w:rPr>
        <w:t>i</w:t>
      </w:r>
      <w:proofErr w:type="spellEnd"/>
      <w:r w:rsidR="00933A2D">
        <w:rPr>
          <w:rFonts w:ascii="Times New Roman" w:hAnsi="Times New Roman" w:cs="Times New Roman"/>
          <w:i/>
          <w:iCs/>
          <w:lang w:val="hr-HR"/>
        </w:rPr>
        <w:t xml:space="preserve"> </w:t>
      </w:r>
      <w:proofErr w:type="spellStart"/>
      <w:r w:rsidR="00933A2D">
        <w:rPr>
          <w:rFonts w:ascii="Times New Roman" w:hAnsi="Times New Roman" w:cs="Times New Roman"/>
          <w:i/>
          <w:iCs/>
          <w:lang w:val="hr-HR"/>
        </w:rPr>
        <w:t>testimonia</w:t>
      </w:r>
      <w:proofErr w:type="spellEnd"/>
      <w:r w:rsidR="00933A2D">
        <w:rPr>
          <w:rFonts w:ascii="Times New Roman" w:hAnsi="Times New Roman" w:cs="Times New Roman"/>
          <w:lang w:val="hr-HR"/>
        </w:rPr>
        <w:t xml:space="preserve">) otkrili smo osnovne konture ne samo svjedočanstva kao strogo teološko-vjerske kategorije, već i njegove utkanosti u srž ljudskog bića, zbog koje je opravdano čovjeka nazvati </w:t>
      </w:r>
      <w:r w:rsidR="00933A2D">
        <w:rPr>
          <w:rFonts w:ascii="Times New Roman" w:hAnsi="Times New Roman" w:cs="Times New Roman"/>
          <w:i/>
          <w:iCs/>
          <w:lang w:val="hr-HR"/>
        </w:rPr>
        <w:t>homo testis</w:t>
      </w:r>
      <w:r w:rsidR="00933A2D">
        <w:rPr>
          <w:rFonts w:ascii="Times New Roman" w:hAnsi="Times New Roman" w:cs="Times New Roman"/>
          <w:lang w:val="hr-HR"/>
        </w:rPr>
        <w:t>. Svjedočan</w:t>
      </w:r>
      <w:r w:rsidR="00E2733E">
        <w:rPr>
          <w:rFonts w:ascii="Times New Roman" w:hAnsi="Times New Roman" w:cs="Times New Roman"/>
          <w:lang w:val="hr-HR"/>
        </w:rPr>
        <w:t xml:space="preserve">stvo je ključna kategorija kršćanske vjere jer povezuje događaj </w:t>
      </w:r>
      <w:r w:rsidR="00374518">
        <w:rPr>
          <w:rFonts w:ascii="Times New Roman" w:hAnsi="Times New Roman" w:cs="Times New Roman"/>
          <w:lang w:val="hr-HR"/>
        </w:rPr>
        <w:t>Krista</w:t>
      </w:r>
      <w:r w:rsidR="00E2733E">
        <w:rPr>
          <w:rFonts w:ascii="Times New Roman" w:hAnsi="Times New Roman" w:cs="Times New Roman"/>
          <w:lang w:val="hr-HR"/>
        </w:rPr>
        <w:t xml:space="preserve"> sa situacijskom sadašnjošću naslovnika, ono savija vrijeme i povezuje uskrslog Isusa vjere i čovjeka </w:t>
      </w:r>
      <w:proofErr w:type="spellStart"/>
      <w:r w:rsidR="00E2733E">
        <w:rPr>
          <w:rFonts w:ascii="Times New Roman" w:hAnsi="Times New Roman" w:cs="Times New Roman"/>
          <w:i/>
          <w:iCs/>
          <w:lang w:val="hr-HR"/>
        </w:rPr>
        <w:t>hic</w:t>
      </w:r>
      <w:proofErr w:type="spellEnd"/>
      <w:r w:rsidR="00E2733E">
        <w:rPr>
          <w:rFonts w:ascii="Times New Roman" w:hAnsi="Times New Roman" w:cs="Times New Roman"/>
          <w:i/>
          <w:iCs/>
          <w:lang w:val="hr-HR"/>
        </w:rPr>
        <w:t xml:space="preserve"> et </w:t>
      </w:r>
      <w:proofErr w:type="spellStart"/>
      <w:r w:rsidR="00E2733E">
        <w:rPr>
          <w:rFonts w:ascii="Times New Roman" w:hAnsi="Times New Roman" w:cs="Times New Roman"/>
          <w:i/>
          <w:iCs/>
          <w:lang w:val="hr-HR"/>
        </w:rPr>
        <w:t>nunc</w:t>
      </w:r>
      <w:proofErr w:type="spellEnd"/>
      <w:r w:rsidR="00E2733E">
        <w:rPr>
          <w:rFonts w:ascii="Times New Roman" w:hAnsi="Times New Roman" w:cs="Times New Roman"/>
          <w:lang w:val="hr-HR"/>
        </w:rPr>
        <w:t xml:space="preserve">. Osvjedočeni svjedok ima indukcijsku ulogu, uvodi naslovnika u krug vjernika razbijajući začarani krug zazivanja i (s)poznavanja. Ukoliko je svjedok vjerodostojan, veća je šansa da će mu naslovnik povjerovati. Svjedok koji aktivno svjedoči kvalitativni kršćanski odmak od svijeta djelima i riječima, poput sv. Ambrozija i sv. Monike, je autentičan svjedok koji jamči istinitost sadržaja koji svjedoči. Svjedočanstvo očovječuje naslovnika procesom odgoja i ubrzava opće spoznajne procese u čovjekovom životu te je izvor znanja - dakle, ono je od krucijalne važnosti za čovjekov život. U procesu odgoja probitačno je za </w:t>
      </w:r>
      <w:proofErr w:type="spellStart"/>
      <w:r w:rsidR="00E2733E">
        <w:rPr>
          <w:rFonts w:ascii="Times New Roman" w:hAnsi="Times New Roman" w:cs="Times New Roman"/>
          <w:lang w:val="hr-HR"/>
        </w:rPr>
        <w:t>odgajanike</w:t>
      </w:r>
      <w:proofErr w:type="spellEnd"/>
      <w:r w:rsidR="00E2733E">
        <w:rPr>
          <w:rFonts w:ascii="Times New Roman" w:hAnsi="Times New Roman" w:cs="Times New Roman"/>
          <w:lang w:val="hr-HR"/>
        </w:rPr>
        <w:t xml:space="preserve"> da je odgojitelj u pozitivnom smislu svjedok, kao što je bilo u slučaju sluškinje i sv. Monike. Umjetnost ima svoju svjedočansku ulogu u čovjekovu životu koja se da iščitati iz </w:t>
      </w:r>
      <w:r w:rsidR="00E2733E">
        <w:rPr>
          <w:rFonts w:ascii="Times New Roman" w:hAnsi="Times New Roman" w:cs="Times New Roman"/>
          <w:i/>
          <w:iCs/>
          <w:lang w:val="hr-HR"/>
        </w:rPr>
        <w:t>Ispovijesti</w:t>
      </w:r>
      <w:r w:rsidR="00E2733E">
        <w:rPr>
          <w:rFonts w:ascii="Times New Roman" w:hAnsi="Times New Roman" w:cs="Times New Roman"/>
          <w:lang w:val="hr-HR"/>
        </w:rPr>
        <w:t xml:space="preserve"> - za Augustina kazalište ima kritičku, književnost poticajnu (</w:t>
      </w:r>
      <w:proofErr w:type="spellStart"/>
      <w:r w:rsidR="00E2733E">
        <w:rPr>
          <w:rFonts w:ascii="Times New Roman" w:hAnsi="Times New Roman" w:cs="Times New Roman"/>
          <w:lang w:val="hr-HR"/>
        </w:rPr>
        <w:t>protreptičku</w:t>
      </w:r>
      <w:proofErr w:type="spellEnd"/>
      <w:r w:rsidR="00E2733E">
        <w:rPr>
          <w:rFonts w:ascii="Times New Roman" w:hAnsi="Times New Roman" w:cs="Times New Roman"/>
          <w:lang w:val="hr-HR"/>
        </w:rPr>
        <w:t xml:space="preserve">), a glazba </w:t>
      </w:r>
      <w:proofErr w:type="spellStart"/>
      <w:r w:rsidR="00E2733E">
        <w:rPr>
          <w:rFonts w:ascii="Times New Roman" w:hAnsi="Times New Roman" w:cs="Times New Roman"/>
          <w:lang w:val="hr-HR"/>
        </w:rPr>
        <w:t>interiorizacijsku</w:t>
      </w:r>
      <w:proofErr w:type="spellEnd"/>
      <w:r w:rsidR="00E2733E">
        <w:rPr>
          <w:rFonts w:ascii="Times New Roman" w:hAnsi="Times New Roman" w:cs="Times New Roman"/>
          <w:lang w:val="hr-HR"/>
        </w:rPr>
        <w:t xml:space="preserve"> ulogu. Mi smo naši odnosi, pa je neizostavna relacijska dimenzija svjedočanstva koju iščitavamo iz </w:t>
      </w:r>
      <w:r w:rsidR="00E2733E">
        <w:rPr>
          <w:rFonts w:ascii="Times New Roman" w:hAnsi="Times New Roman" w:cs="Times New Roman"/>
          <w:i/>
          <w:iCs/>
          <w:lang w:val="hr-HR"/>
        </w:rPr>
        <w:t>Ispovijesti</w:t>
      </w:r>
      <w:r w:rsidR="00E2733E">
        <w:rPr>
          <w:rFonts w:ascii="Times New Roman" w:hAnsi="Times New Roman" w:cs="Times New Roman"/>
          <w:lang w:val="hr-HR"/>
        </w:rPr>
        <w:t xml:space="preserve">. Mi svjedočimo drugima o njima samima preko naših riječi, ali i sebe gledamo u odrazu drugih koji nam o nama daju povratnu informaciju. Budući da se </w:t>
      </w:r>
      <w:r w:rsidR="00A709A4">
        <w:rPr>
          <w:rFonts w:ascii="Times New Roman" w:hAnsi="Times New Roman" w:cs="Times New Roman"/>
          <w:lang w:val="hr-HR"/>
        </w:rPr>
        <w:t>“</w:t>
      </w:r>
      <w:r w:rsidR="00E2733E">
        <w:rPr>
          <w:rFonts w:ascii="Times New Roman" w:hAnsi="Times New Roman" w:cs="Times New Roman"/>
          <w:lang w:val="hr-HR"/>
        </w:rPr>
        <w:t>ja</w:t>
      </w:r>
      <w:r w:rsidR="00A709A4">
        <w:rPr>
          <w:rFonts w:ascii="Times New Roman" w:hAnsi="Times New Roman" w:cs="Times New Roman"/>
          <w:lang w:val="hr-HR"/>
        </w:rPr>
        <w:t>”</w:t>
      </w:r>
      <w:r w:rsidR="00E2733E">
        <w:rPr>
          <w:rFonts w:ascii="Times New Roman" w:hAnsi="Times New Roman" w:cs="Times New Roman"/>
          <w:lang w:val="hr-HR"/>
        </w:rPr>
        <w:t xml:space="preserve"> prepoznaje tek uz </w:t>
      </w:r>
      <w:r w:rsidR="00A709A4">
        <w:rPr>
          <w:rFonts w:ascii="Times New Roman" w:hAnsi="Times New Roman" w:cs="Times New Roman"/>
          <w:lang w:val="hr-HR"/>
        </w:rPr>
        <w:t>“</w:t>
      </w:r>
      <w:r w:rsidR="00E2733E">
        <w:rPr>
          <w:rFonts w:ascii="Times New Roman" w:hAnsi="Times New Roman" w:cs="Times New Roman"/>
          <w:lang w:val="hr-HR"/>
        </w:rPr>
        <w:t>ti</w:t>
      </w:r>
      <w:r w:rsidR="00A709A4">
        <w:rPr>
          <w:rFonts w:ascii="Times New Roman" w:hAnsi="Times New Roman" w:cs="Times New Roman"/>
          <w:lang w:val="hr-HR"/>
        </w:rPr>
        <w:t>”</w:t>
      </w:r>
      <w:r w:rsidR="00E2733E">
        <w:rPr>
          <w:rFonts w:ascii="Times New Roman" w:hAnsi="Times New Roman" w:cs="Times New Roman"/>
          <w:lang w:val="hr-HR"/>
        </w:rPr>
        <w:t xml:space="preserve">, svjedočanstvo je u ovoj dimenziji neizostavno za izgradnju vlastitog identiteta. Augustin pažnju posvećuje odnosu između mogućnosti verifikacije sadržaja svjedočanstva i vanjske prezentacije svjedoka te zaključuje kako uključenost neverbalnih čovjekovih moći (ton glasa, izraz lica) donekle može jamčiti istinitost sadržaja. Tim promišljanjem on je već anticipirao kritiku objave i svjedočanstva. Iako od sekundarne važnosti, Augustin prepoznaje </w:t>
      </w:r>
      <w:proofErr w:type="spellStart"/>
      <w:r w:rsidR="00E2733E">
        <w:rPr>
          <w:rFonts w:ascii="Times New Roman" w:hAnsi="Times New Roman" w:cs="Times New Roman"/>
          <w:i/>
          <w:iCs/>
          <w:lang w:val="hr-HR"/>
        </w:rPr>
        <w:t>martiriziranost</w:t>
      </w:r>
      <w:proofErr w:type="spellEnd"/>
      <w:r w:rsidR="00E2733E">
        <w:rPr>
          <w:rFonts w:ascii="Times New Roman" w:hAnsi="Times New Roman" w:cs="Times New Roman"/>
          <w:lang w:val="hr-HR"/>
        </w:rPr>
        <w:t xml:space="preserve"> zbilje u njezinom totalitetu (</w:t>
      </w:r>
      <w:proofErr w:type="spellStart"/>
      <w:r w:rsidR="00E2733E">
        <w:rPr>
          <w:rFonts w:ascii="Times New Roman" w:hAnsi="Times New Roman" w:cs="Times New Roman"/>
          <w:i/>
          <w:iCs/>
          <w:lang w:val="hr-HR"/>
        </w:rPr>
        <w:t>analogia</w:t>
      </w:r>
      <w:proofErr w:type="spellEnd"/>
      <w:r w:rsidR="00E2733E">
        <w:rPr>
          <w:rFonts w:ascii="Times New Roman" w:hAnsi="Times New Roman" w:cs="Times New Roman"/>
          <w:i/>
          <w:iCs/>
          <w:lang w:val="hr-HR"/>
        </w:rPr>
        <w:t xml:space="preserve"> </w:t>
      </w:r>
      <w:proofErr w:type="spellStart"/>
      <w:r w:rsidR="00E2733E">
        <w:rPr>
          <w:rFonts w:ascii="Times New Roman" w:hAnsi="Times New Roman" w:cs="Times New Roman"/>
          <w:i/>
          <w:iCs/>
          <w:lang w:val="hr-HR"/>
        </w:rPr>
        <w:t>entis</w:t>
      </w:r>
      <w:proofErr w:type="spellEnd"/>
      <w:r w:rsidR="00E2733E">
        <w:rPr>
          <w:rFonts w:ascii="Times New Roman" w:hAnsi="Times New Roman" w:cs="Times New Roman"/>
          <w:lang w:val="hr-HR"/>
        </w:rPr>
        <w:t xml:space="preserve">) - cijela priroda svojom skladnošću svjedoči o svome Stvoritelju. Nakon isticanja ovih pojedinačnih </w:t>
      </w:r>
      <w:r w:rsidR="00BE3B50">
        <w:rPr>
          <w:rFonts w:ascii="Times New Roman" w:hAnsi="Times New Roman" w:cs="Times New Roman"/>
          <w:lang w:val="hr-HR"/>
        </w:rPr>
        <w:t xml:space="preserve">slojeva približavamo se analizi cijeloga djela kao svjedočanstva. </w:t>
      </w:r>
    </w:p>
    <w:p w14:paraId="645DF04B" w14:textId="09BD4740" w:rsidR="00646B6E" w:rsidRDefault="00374518" w:rsidP="00646B6E">
      <w:pPr>
        <w:spacing w:line="360" w:lineRule="auto"/>
        <w:jc w:val="both"/>
        <w:rPr>
          <w:rFonts w:ascii="Times New Roman" w:hAnsi="Times New Roman" w:cs="Times New Roman"/>
          <w:lang w:val="hr-HR"/>
        </w:rPr>
      </w:pPr>
      <w:r>
        <w:rPr>
          <w:rFonts w:ascii="Times New Roman" w:hAnsi="Times New Roman" w:cs="Times New Roman"/>
          <w:lang w:val="hr-HR"/>
        </w:rPr>
        <w:tab/>
        <w:t xml:space="preserve">U </w:t>
      </w:r>
      <w:r w:rsidRPr="00374518">
        <w:rPr>
          <w:rFonts w:ascii="Times New Roman" w:hAnsi="Times New Roman" w:cs="Times New Roman"/>
          <w:i/>
          <w:iCs/>
          <w:lang w:val="hr-HR"/>
        </w:rPr>
        <w:t>Ispovijestima</w:t>
      </w:r>
      <w:r w:rsidR="00BE3B50">
        <w:rPr>
          <w:rFonts w:ascii="Times New Roman" w:hAnsi="Times New Roman" w:cs="Times New Roman"/>
          <w:lang w:val="hr-HR"/>
        </w:rPr>
        <w:t xml:space="preserve"> je naglašena </w:t>
      </w:r>
      <w:proofErr w:type="spellStart"/>
      <w:r w:rsidR="00BE3B50">
        <w:rPr>
          <w:rFonts w:ascii="Times New Roman" w:hAnsi="Times New Roman" w:cs="Times New Roman"/>
          <w:lang w:val="hr-HR"/>
        </w:rPr>
        <w:t>protreptička</w:t>
      </w:r>
      <w:proofErr w:type="spellEnd"/>
      <w:r w:rsidR="00BE3B50">
        <w:rPr>
          <w:rFonts w:ascii="Times New Roman" w:hAnsi="Times New Roman" w:cs="Times New Roman"/>
          <w:lang w:val="hr-HR"/>
        </w:rPr>
        <w:t xml:space="preserve"> dimenzija svjedočanstva. Augustin upotrebljava tehniku pisanja karakterističnu za </w:t>
      </w:r>
      <w:proofErr w:type="spellStart"/>
      <w:r w:rsidR="00BE3B50">
        <w:rPr>
          <w:rFonts w:ascii="Times New Roman" w:hAnsi="Times New Roman" w:cs="Times New Roman"/>
          <w:lang w:val="hr-HR"/>
        </w:rPr>
        <w:t>protreptički</w:t>
      </w:r>
      <w:proofErr w:type="spellEnd"/>
      <w:r w:rsidR="00BE3B50">
        <w:rPr>
          <w:rFonts w:ascii="Times New Roman" w:hAnsi="Times New Roman" w:cs="Times New Roman"/>
          <w:lang w:val="hr-HR"/>
        </w:rPr>
        <w:t xml:space="preserve"> žanr, tako da u jednoj mjeri on reinterpretira događaje iz svojega života imajući na umu višu svrhu: obratiti manihejce. </w:t>
      </w:r>
      <w:r w:rsidR="00BE3B50">
        <w:rPr>
          <w:rFonts w:ascii="Times New Roman" w:hAnsi="Times New Roman" w:cs="Times New Roman"/>
          <w:i/>
          <w:iCs/>
          <w:lang w:val="hr-HR"/>
        </w:rPr>
        <w:t>Ispovijesti</w:t>
      </w:r>
      <w:r w:rsidR="00BE3B50">
        <w:rPr>
          <w:rFonts w:ascii="Times New Roman" w:hAnsi="Times New Roman" w:cs="Times New Roman"/>
          <w:lang w:val="hr-HR"/>
        </w:rPr>
        <w:t xml:space="preserve"> </w:t>
      </w:r>
      <w:r>
        <w:rPr>
          <w:rFonts w:ascii="Times New Roman" w:hAnsi="Times New Roman" w:cs="Times New Roman"/>
          <w:lang w:val="hr-HR"/>
        </w:rPr>
        <w:t>su</w:t>
      </w:r>
      <w:r w:rsidR="00BE3B50">
        <w:rPr>
          <w:rFonts w:ascii="Times New Roman" w:hAnsi="Times New Roman" w:cs="Times New Roman"/>
          <w:lang w:val="hr-HR"/>
        </w:rPr>
        <w:t xml:space="preserve"> protreptičko djelo</w:t>
      </w:r>
      <w:r>
        <w:rPr>
          <w:rFonts w:ascii="Times New Roman" w:hAnsi="Times New Roman" w:cs="Times New Roman"/>
          <w:lang w:val="hr-HR"/>
        </w:rPr>
        <w:t xml:space="preserve"> koje</w:t>
      </w:r>
      <w:r w:rsidR="00BE3B50">
        <w:rPr>
          <w:rFonts w:ascii="Times New Roman" w:hAnsi="Times New Roman" w:cs="Times New Roman"/>
          <w:lang w:val="hr-HR"/>
        </w:rPr>
        <w:t xml:space="preserve"> nastoji prodrijeti duhovne obrambene pojase naslovnika </w:t>
      </w:r>
      <w:r w:rsidR="00BE3B50">
        <w:rPr>
          <w:rFonts w:ascii="Times New Roman" w:hAnsi="Times New Roman" w:cs="Times New Roman"/>
          <w:lang w:val="hr-HR"/>
        </w:rPr>
        <w:lastRenderedPageBreak/>
        <w:t>i proizvesti u nj</w:t>
      </w:r>
      <w:r>
        <w:rPr>
          <w:rFonts w:ascii="Times New Roman" w:hAnsi="Times New Roman" w:cs="Times New Roman"/>
          <w:lang w:val="hr-HR"/>
        </w:rPr>
        <w:t>i</w:t>
      </w:r>
      <w:r w:rsidR="00BE3B50">
        <w:rPr>
          <w:rFonts w:ascii="Times New Roman" w:hAnsi="Times New Roman" w:cs="Times New Roman"/>
          <w:lang w:val="hr-HR"/>
        </w:rPr>
        <w:t>m</w:t>
      </w:r>
      <w:r>
        <w:rPr>
          <w:rFonts w:ascii="Times New Roman" w:hAnsi="Times New Roman" w:cs="Times New Roman"/>
          <w:lang w:val="hr-HR"/>
        </w:rPr>
        <w:t>a</w:t>
      </w:r>
      <w:r w:rsidR="00BE3B50">
        <w:rPr>
          <w:rFonts w:ascii="Times New Roman" w:hAnsi="Times New Roman" w:cs="Times New Roman"/>
          <w:lang w:val="hr-HR"/>
        </w:rPr>
        <w:t xml:space="preserve"> promjenu, </w:t>
      </w:r>
      <w:proofErr w:type="spellStart"/>
      <w:r w:rsidR="00BE3B50">
        <w:rPr>
          <w:rFonts w:ascii="Times New Roman" w:hAnsi="Times New Roman" w:cs="Times New Roman"/>
          <w:lang w:val="hr-HR"/>
        </w:rPr>
        <w:t>performirati</w:t>
      </w:r>
      <w:proofErr w:type="spellEnd"/>
      <w:r w:rsidR="00BE3B50">
        <w:rPr>
          <w:rFonts w:ascii="Times New Roman" w:hAnsi="Times New Roman" w:cs="Times New Roman"/>
          <w:lang w:val="hr-HR"/>
        </w:rPr>
        <w:t xml:space="preserve"> </w:t>
      </w:r>
      <w:r>
        <w:rPr>
          <w:rFonts w:ascii="Times New Roman" w:hAnsi="Times New Roman" w:cs="Times New Roman"/>
          <w:lang w:val="hr-HR"/>
        </w:rPr>
        <w:t>ih</w:t>
      </w:r>
      <w:r w:rsidR="00BE3B50">
        <w:rPr>
          <w:rFonts w:ascii="Times New Roman" w:hAnsi="Times New Roman" w:cs="Times New Roman"/>
          <w:lang w:val="hr-HR"/>
        </w:rPr>
        <w:t xml:space="preserve"> kako bi </w:t>
      </w:r>
      <w:r>
        <w:rPr>
          <w:rFonts w:ascii="Times New Roman" w:hAnsi="Times New Roman" w:cs="Times New Roman"/>
          <w:lang w:val="hr-HR"/>
        </w:rPr>
        <w:t>se preobratili</w:t>
      </w:r>
      <w:r w:rsidR="00BE3B50">
        <w:rPr>
          <w:rFonts w:ascii="Times New Roman" w:hAnsi="Times New Roman" w:cs="Times New Roman"/>
          <w:lang w:val="hr-HR"/>
        </w:rPr>
        <w:t xml:space="preserve"> na istinsko kršćanstvo koje je Augustin otkrio. U </w:t>
      </w:r>
      <w:r w:rsidR="00BE3B50">
        <w:rPr>
          <w:rFonts w:ascii="Times New Roman" w:hAnsi="Times New Roman" w:cs="Times New Roman"/>
          <w:i/>
          <w:iCs/>
          <w:lang w:val="hr-HR"/>
        </w:rPr>
        <w:t>Ispovijestima</w:t>
      </w:r>
      <w:r w:rsidR="00BE3B50">
        <w:rPr>
          <w:rFonts w:ascii="Times New Roman" w:hAnsi="Times New Roman" w:cs="Times New Roman"/>
          <w:lang w:val="hr-HR"/>
        </w:rPr>
        <w:t xml:space="preserve"> se svjedočanstvo očituje i kao apologija, Augustinov</w:t>
      </w:r>
      <w:r w:rsidR="009D6644">
        <w:rPr>
          <w:rFonts w:ascii="Times New Roman" w:hAnsi="Times New Roman" w:cs="Times New Roman"/>
          <w:lang w:val="hr-HR"/>
        </w:rPr>
        <w:t>o</w:t>
      </w:r>
      <w:r w:rsidR="00BE3B50">
        <w:rPr>
          <w:rFonts w:ascii="Times New Roman" w:hAnsi="Times New Roman" w:cs="Times New Roman"/>
          <w:lang w:val="hr-HR"/>
        </w:rPr>
        <w:t xml:space="preserve"> svjedočenj</w:t>
      </w:r>
      <w:r w:rsidR="009D6644">
        <w:rPr>
          <w:rFonts w:ascii="Times New Roman" w:hAnsi="Times New Roman" w:cs="Times New Roman"/>
          <w:lang w:val="hr-HR"/>
        </w:rPr>
        <w:t>e</w:t>
      </w:r>
      <w:r w:rsidR="00BE3B50">
        <w:rPr>
          <w:rFonts w:ascii="Times New Roman" w:hAnsi="Times New Roman" w:cs="Times New Roman"/>
          <w:lang w:val="hr-HR"/>
        </w:rPr>
        <w:t xml:space="preserve"> prožet</w:t>
      </w:r>
      <w:r w:rsidR="009D6644">
        <w:rPr>
          <w:rFonts w:ascii="Times New Roman" w:hAnsi="Times New Roman" w:cs="Times New Roman"/>
          <w:lang w:val="hr-HR"/>
        </w:rPr>
        <w:t>o</w:t>
      </w:r>
      <w:r w:rsidR="00BE3B50">
        <w:rPr>
          <w:rFonts w:ascii="Times New Roman" w:hAnsi="Times New Roman" w:cs="Times New Roman"/>
          <w:lang w:val="hr-HR"/>
        </w:rPr>
        <w:t xml:space="preserve"> je očinskom ljubavlju i blagošću, </w:t>
      </w:r>
      <w:proofErr w:type="spellStart"/>
      <w:r w:rsidR="00BE3B50">
        <w:rPr>
          <w:rFonts w:ascii="Times New Roman" w:hAnsi="Times New Roman" w:cs="Times New Roman"/>
          <w:lang w:val="hr-HR"/>
        </w:rPr>
        <w:t>personalističkim</w:t>
      </w:r>
      <w:proofErr w:type="spellEnd"/>
      <w:r w:rsidR="00BE3B50">
        <w:rPr>
          <w:rFonts w:ascii="Times New Roman" w:hAnsi="Times New Roman" w:cs="Times New Roman"/>
          <w:lang w:val="hr-HR"/>
        </w:rPr>
        <w:t xml:space="preserve"> pristupom koji se očituje u iskrenoj želji za obraćenjem osobâ. </w:t>
      </w:r>
    </w:p>
    <w:p w14:paraId="15134876" w14:textId="40F3C0D9" w:rsidR="00BE3B50" w:rsidRPr="005A4F76" w:rsidRDefault="009D6644" w:rsidP="00646B6E">
      <w:pPr>
        <w:spacing w:line="360" w:lineRule="auto"/>
        <w:jc w:val="both"/>
        <w:rPr>
          <w:rFonts w:ascii="Times New Roman" w:hAnsi="Times New Roman" w:cs="Times New Roman"/>
          <w:lang w:val="hr-HR"/>
        </w:rPr>
      </w:pPr>
      <w:r>
        <w:rPr>
          <w:rFonts w:ascii="Times New Roman" w:hAnsi="Times New Roman" w:cs="Times New Roman"/>
          <w:lang w:val="hr-HR"/>
        </w:rPr>
        <w:tab/>
      </w:r>
      <w:r w:rsidR="008031A4">
        <w:rPr>
          <w:rFonts w:ascii="Times New Roman" w:hAnsi="Times New Roman" w:cs="Times New Roman"/>
          <w:lang w:val="hr-HR"/>
        </w:rPr>
        <w:t xml:space="preserve">Nakon analize i interpretacije </w:t>
      </w:r>
      <w:proofErr w:type="spellStart"/>
      <w:r w:rsidR="008031A4">
        <w:rPr>
          <w:rFonts w:ascii="Times New Roman" w:hAnsi="Times New Roman" w:cs="Times New Roman"/>
          <w:i/>
          <w:iCs/>
          <w:lang w:val="hr-HR"/>
        </w:rPr>
        <w:t>loc</w:t>
      </w:r>
      <w:r w:rsidR="00BC2E4D">
        <w:rPr>
          <w:rFonts w:ascii="Times New Roman" w:hAnsi="Times New Roman" w:cs="Times New Roman"/>
          <w:i/>
          <w:iCs/>
          <w:lang w:val="hr-HR"/>
        </w:rPr>
        <w:t>os</w:t>
      </w:r>
      <w:proofErr w:type="spellEnd"/>
      <w:r w:rsidR="008031A4">
        <w:rPr>
          <w:rFonts w:ascii="Times New Roman" w:hAnsi="Times New Roman" w:cs="Times New Roman"/>
          <w:i/>
          <w:iCs/>
          <w:lang w:val="hr-HR"/>
        </w:rPr>
        <w:t xml:space="preserve"> </w:t>
      </w:r>
      <w:proofErr w:type="spellStart"/>
      <w:r w:rsidR="008031A4">
        <w:rPr>
          <w:rFonts w:ascii="Times New Roman" w:hAnsi="Times New Roman" w:cs="Times New Roman"/>
          <w:i/>
          <w:iCs/>
          <w:lang w:val="hr-HR"/>
        </w:rPr>
        <w:t>testimonia</w:t>
      </w:r>
      <w:proofErr w:type="spellEnd"/>
      <w:r w:rsidR="008031A4">
        <w:rPr>
          <w:rFonts w:ascii="Times New Roman" w:hAnsi="Times New Roman" w:cs="Times New Roman"/>
          <w:lang w:val="hr-HR"/>
        </w:rPr>
        <w:t xml:space="preserve"> u </w:t>
      </w:r>
      <w:r w:rsidR="008031A4">
        <w:rPr>
          <w:rFonts w:ascii="Times New Roman" w:hAnsi="Times New Roman" w:cs="Times New Roman"/>
          <w:i/>
          <w:iCs/>
          <w:lang w:val="hr-HR"/>
        </w:rPr>
        <w:t>Ispovijestima</w:t>
      </w:r>
      <w:r w:rsidR="008031A4">
        <w:rPr>
          <w:rFonts w:ascii="Times New Roman" w:hAnsi="Times New Roman" w:cs="Times New Roman"/>
          <w:lang w:val="hr-HR"/>
        </w:rPr>
        <w:t xml:space="preserve"> Aurelija Augustina možemo zaključiti kako je rezultat rada ocrtavanje kategorije svjedočanstva u svoj njezinoj punini i slojevitosti, ne samo kao sržne kategorije kršćanstva, već</w:t>
      </w:r>
      <w:r w:rsidR="004B6771">
        <w:rPr>
          <w:rFonts w:ascii="Times New Roman" w:hAnsi="Times New Roman" w:cs="Times New Roman"/>
          <w:lang w:val="hr-HR"/>
        </w:rPr>
        <w:t xml:space="preserve"> i</w:t>
      </w:r>
      <w:r w:rsidR="008031A4">
        <w:rPr>
          <w:rFonts w:ascii="Times New Roman" w:hAnsi="Times New Roman" w:cs="Times New Roman"/>
          <w:lang w:val="hr-HR"/>
        </w:rPr>
        <w:t xml:space="preserve"> sržne kategorije </w:t>
      </w:r>
      <w:proofErr w:type="spellStart"/>
      <w:r w:rsidR="008031A4">
        <w:rPr>
          <w:rFonts w:ascii="Times New Roman" w:hAnsi="Times New Roman" w:cs="Times New Roman"/>
          <w:lang w:val="hr-HR"/>
        </w:rPr>
        <w:t>upoviješnjenog</w:t>
      </w:r>
      <w:proofErr w:type="spellEnd"/>
      <w:r w:rsidR="008031A4">
        <w:rPr>
          <w:rFonts w:ascii="Times New Roman" w:hAnsi="Times New Roman" w:cs="Times New Roman"/>
          <w:lang w:val="hr-HR"/>
        </w:rPr>
        <w:t xml:space="preserve"> čovjeka:</w:t>
      </w:r>
      <w:r>
        <w:rPr>
          <w:rFonts w:ascii="Times New Roman" w:hAnsi="Times New Roman" w:cs="Times New Roman"/>
          <w:lang w:val="hr-HR"/>
        </w:rPr>
        <w:t xml:space="preserve"> analizirajući i interpretirajući </w:t>
      </w:r>
      <w:r>
        <w:rPr>
          <w:rFonts w:ascii="Times New Roman" w:hAnsi="Times New Roman" w:cs="Times New Roman"/>
          <w:i/>
          <w:iCs/>
          <w:lang w:val="hr-HR"/>
        </w:rPr>
        <w:t>Ispovijesti</w:t>
      </w:r>
      <w:r w:rsidR="008031A4">
        <w:rPr>
          <w:rFonts w:ascii="Times New Roman" w:hAnsi="Times New Roman" w:cs="Times New Roman"/>
          <w:lang w:val="hr-HR"/>
        </w:rPr>
        <w:t xml:space="preserve"> otkrili smo da je </w:t>
      </w:r>
      <w:r w:rsidR="008031A4">
        <w:rPr>
          <w:rFonts w:ascii="Times New Roman" w:hAnsi="Times New Roman" w:cs="Times New Roman"/>
          <w:i/>
          <w:iCs/>
          <w:lang w:val="hr-HR"/>
        </w:rPr>
        <w:t xml:space="preserve">homo </w:t>
      </w:r>
      <w:proofErr w:type="spellStart"/>
      <w:r w:rsidR="008031A4">
        <w:rPr>
          <w:rFonts w:ascii="Times New Roman" w:hAnsi="Times New Roman" w:cs="Times New Roman"/>
          <w:i/>
          <w:iCs/>
          <w:lang w:val="hr-HR"/>
        </w:rPr>
        <w:t>historicus</w:t>
      </w:r>
      <w:proofErr w:type="spellEnd"/>
      <w:r w:rsidR="008031A4">
        <w:rPr>
          <w:rFonts w:ascii="Times New Roman" w:hAnsi="Times New Roman" w:cs="Times New Roman"/>
          <w:lang w:val="hr-HR"/>
        </w:rPr>
        <w:t xml:space="preserve"> uvijek </w:t>
      </w:r>
      <w:r w:rsidR="008031A4">
        <w:rPr>
          <w:rFonts w:ascii="Times New Roman" w:hAnsi="Times New Roman" w:cs="Times New Roman"/>
          <w:i/>
          <w:iCs/>
          <w:lang w:val="hr-HR"/>
        </w:rPr>
        <w:t>homo testis</w:t>
      </w:r>
      <w:r w:rsidR="00BE0B60">
        <w:rPr>
          <w:rFonts w:ascii="Times New Roman" w:hAnsi="Times New Roman" w:cs="Times New Roman"/>
          <w:lang w:val="hr-HR"/>
        </w:rPr>
        <w:t xml:space="preserve"> i da</w:t>
      </w:r>
      <w:r w:rsidR="008031A4">
        <w:rPr>
          <w:rFonts w:ascii="Times New Roman" w:hAnsi="Times New Roman" w:cs="Times New Roman"/>
          <w:lang w:val="hr-HR"/>
        </w:rPr>
        <w:t xml:space="preserve"> </w:t>
      </w:r>
      <w:r w:rsidR="00345762">
        <w:rPr>
          <w:rFonts w:ascii="Times New Roman" w:hAnsi="Times New Roman" w:cs="Times New Roman"/>
          <w:lang w:val="hr-HR"/>
        </w:rPr>
        <w:t>bez svjedočenja drugih on</w:t>
      </w:r>
      <w:r w:rsidR="008031A4">
        <w:rPr>
          <w:rFonts w:ascii="Times New Roman" w:hAnsi="Times New Roman" w:cs="Times New Roman"/>
          <w:lang w:val="hr-HR"/>
        </w:rPr>
        <w:t xml:space="preserve"> ne bi mogao postati</w:t>
      </w:r>
      <w:r w:rsidR="00345762">
        <w:rPr>
          <w:rFonts w:ascii="Times New Roman" w:hAnsi="Times New Roman" w:cs="Times New Roman"/>
          <w:lang w:val="hr-HR"/>
        </w:rPr>
        <w:t xml:space="preserve"> </w:t>
      </w:r>
      <w:r>
        <w:rPr>
          <w:rFonts w:ascii="Times New Roman" w:hAnsi="Times New Roman" w:cs="Times New Roman"/>
          <w:lang w:val="hr-HR"/>
        </w:rPr>
        <w:t>osoba.</w:t>
      </w:r>
      <w:r w:rsidR="005A4F76">
        <w:rPr>
          <w:rFonts w:ascii="Times New Roman" w:hAnsi="Times New Roman" w:cs="Times New Roman"/>
          <w:lang w:val="hr-HR"/>
        </w:rPr>
        <w:t xml:space="preserve"> Analizirajući </w:t>
      </w:r>
      <w:r w:rsidR="005A4F76">
        <w:rPr>
          <w:rFonts w:ascii="Times New Roman" w:hAnsi="Times New Roman" w:cs="Times New Roman"/>
          <w:i/>
          <w:iCs/>
          <w:lang w:val="hr-HR"/>
        </w:rPr>
        <w:t>Ispovijesti</w:t>
      </w:r>
      <w:r w:rsidR="005A4F76">
        <w:rPr>
          <w:rFonts w:ascii="Times New Roman" w:hAnsi="Times New Roman" w:cs="Times New Roman"/>
          <w:lang w:val="hr-HR"/>
        </w:rPr>
        <w:t xml:space="preserve"> otkrili smo</w:t>
      </w:r>
      <w:r w:rsidR="00BE0B60">
        <w:rPr>
          <w:rFonts w:ascii="Times New Roman" w:hAnsi="Times New Roman" w:cs="Times New Roman"/>
          <w:lang w:val="hr-HR"/>
        </w:rPr>
        <w:t xml:space="preserve"> da je bit toga djela u svjedočanstvu shvaćenom najvećim dijelom u protreptičko-apologijskom, ali i antropološko-egzistencijalnom smislu.</w:t>
      </w:r>
      <w:r w:rsidR="005A4F76">
        <w:rPr>
          <w:rFonts w:ascii="Times New Roman" w:hAnsi="Times New Roman" w:cs="Times New Roman"/>
          <w:lang w:val="hr-HR"/>
        </w:rPr>
        <w:t xml:space="preserve"> </w:t>
      </w:r>
      <w:r w:rsidR="00BE0B60">
        <w:rPr>
          <w:rFonts w:ascii="Times New Roman" w:hAnsi="Times New Roman" w:cs="Times New Roman"/>
          <w:lang w:val="hr-HR"/>
        </w:rPr>
        <w:t xml:space="preserve">Nakon analize tvrdimo da su </w:t>
      </w:r>
      <w:r w:rsidR="00BE0B60">
        <w:rPr>
          <w:rFonts w:ascii="Times New Roman" w:hAnsi="Times New Roman" w:cs="Times New Roman"/>
          <w:i/>
          <w:iCs/>
          <w:lang w:val="hr-HR"/>
        </w:rPr>
        <w:t>Ispovijesti</w:t>
      </w:r>
      <w:r w:rsidR="005A4F76">
        <w:rPr>
          <w:rFonts w:ascii="Times New Roman" w:hAnsi="Times New Roman" w:cs="Times New Roman"/>
          <w:lang w:val="hr-HR"/>
        </w:rPr>
        <w:t xml:space="preserve"> paradigma fenomena svjedočanstva</w:t>
      </w:r>
      <w:r w:rsidR="00BE0B60">
        <w:rPr>
          <w:rFonts w:ascii="Times New Roman" w:hAnsi="Times New Roman" w:cs="Times New Roman"/>
          <w:lang w:val="hr-HR"/>
        </w:rPr>
        <w:t xml:space="preserve"> u svim njegovim dimenzijama pojavnosti u čovjekovom životu.</w:t>
      </w:r>
    </w:p>
    <w:p w14:paraId="6D062C82" w14:textId="260BB4F9" w:rsidR="00E84E1F" w:rsidRDefault="00E84E1F" w:rsidP="00646B6E">
      <w:pPr>
        <w:spacing w:line="360" w:lineRule="auto"/>
        <w:jc w:val="both"/>
        <w:rPr>
          <w:rFonts w:ascii="Times New Roman" w:hAnsi="Times New Roman" w:cs="Times New Roman"/>
          <w:lang w:val="hr-HR"/>
        </w:rPr>
      </w:pPr>
    </w:p>
    <w:p w14:paraId="2A2A818F" w14:textId="77777777" w:rsidR="00E84E1F" w:rsidRDefault="00E84E1F">
      <w:pPr>
        <w:rPr>
          <w:rFonts w:ascii="Times New Roman" w:hAnsi="Times New Roman" w:cs="Times New Roman"/>
          <w:lang w:val="hr-HR"/>
        </w:rPr>
      </w:pPr>
      <w:r>
        <w:rPr>
          <w:rFonts w:ascii="Times New Roman" w:hAnsi="Times New Roman" w:cs="Times New Roman"/>
          <w:lang w:val="hr-HR"/>
        </w:rPr>
        <w:br w:type="page"/>
      </w:r>
    </w:p>
    <w:p w14:paraId="7BB12709" w14:textId="1348324B" w:rsidR="00E84E1F" w:rsidRPr="00E84E1F" w:rsidRDefault="00E84E1F" w:rsidP="008C1AD5">
      <w:pPr>
        <w:pStyle w:val="Heading1"/>
        <w:spacing w:before="40" w:after="240" w:line="360" w:lineRule="auto"/>
        <w:rPr>
          <w:sz w:val="22"/>
          <w:szCs w:val="22"/>
        </w:rPr>
      </w:pPr>
      <w:bookmarkStart w:id="26" w:name="_Toc75463179"/>
      <w:r w:rsidRPr="00E84E1F">
        <w:rPr>
          <w:sz w:val="22"/>
          <w:szCs w:val="22"/>
        </w:rPr>
        <w:lastRenderedPageBreak/>
        <w:t>Sažetak</w:t>
      </w:r>
      <w:bookmarkEnd w:id="26"/>
    </w:p>
    <w:p w14:paraId="53BE24D6" w14:textId="36043A3D" w:rsidR="00E84E1F" w:rsidRDefault="00E84E1F" w:rsidP="00E84E1F">
      <w:pPr>
        <w:spacing w:line="360" w:lineRule="auto"/>
        <w:jc w:val="both"/>
        <w:rPr>
          <w:rFonts w:ascii="Times New Roman" w:hAnsi="Times New Roman" w:cs="Times New Roman"/>
          <w:sz w:val="22"/>
          <w:szCs w:val="22"/>
          <w:lang w:val="hr-HR"/>
        </w:rPr>
      </w:pPr>
      <w:r>
        <w:rPr>
          <w:rFonts w:ascii="Times New Roman" w:hAnsi="Times New Roman" w:cs="Times New Roman"/>
          <w:lang w:val="hr-HR"/>
        </w:rPr>
        <w:tab/>
      </w:r>
      <w:r w:rsidRPr="00E84E1F">
        <w:rPr>
          <w:rFonts w:ascii="Times New Roman" w:hAnsi="Times New Roman" w:cs="Times New Roman"/>
          <w:sz w:val="22"/>
          <w:szCs w:val="22"/>
          <w:lang w:val="hr-HR"/>
        </w:rPr>
        <w:t>Autor</w:t>
      </w:r>
      <w:r w:rsidR="00BA5674">
        <w:rPr>
          <w:rFonts w:ascii="Times New Roman" w:hAnsi="Times New Roman" w:cs="Times New Roman"/>
          <w:sz w:val="22"/>
          <w:szCs w:val="22"/>
          <w:lang w:val="hr-HR"/>
        </w:rPr>
        <w:t xml:space="preserve"> Vedran Jakić</w:t>
      </w:r>
      <w:r w:rsidRPr="00E84E1F">
        <w:rPr>
          <w:rFonts w:ascii="Times New Roman" w:hAnsi="Times New Roman" w:cs="Times New Roman"/>
          <w:sz w:val="22"/>
          <w:szCs w:val="22"/>
          <w:lang w:val="hr-HR"/>
        </w:rPr>
        <w:t xml:space="preserve"> </w:t>
      </w:r>
      <w:r w:rsidR="00BA5674">
        <w:rPr>
          <w:rFonts w:ascii="Times New Roman" w:hAnsi="Times New Roman" w:cs="Times New Roman"/>
          <w:sz w:val="22"/>
          <w:szCs w:val="22"/>
          <w:lang w:val="hr-HR"/>
        </w:rPr>
        <w:t xml:space="preserve">u radu: </w:t>
      </w:r>
      <w:bookmarkStart w:id="27" w:name="OLE_LINK1"/>
      <w:bookmarkStart w:id="28" w:name="OLE_LINK2"/>
      <w:r w:rsidR="00BA5674">
        <w:rPr>
          <w:rFonts w:ascii="Times New Roman" w:hAnsi="Times New Roman" w:cs="Times New Roman"/>
          <w:lang w:val="hr-HR"/>
        </w:rPr>
        <w:t>„</w:t>
      </w:r>
      <w:bookmarkEnd w:id="27"/>
      <w:bookmarkEnd w:id="28"/>
      <w:r w:rsidR="00BA5674">
        <w:rPr>
          <w:rFonts w:ascii="Times New Roman" w:hAnsi="Times New Roman" w:cs="Times New Roman"/>
          <w:i/>
          <w:iCs/>
          <w:sz w:val="22"/>
          <w:szCs w:val="22"/>
          <w:lang w:val="hr-HR"/>
        </w:rPr>
        <w:t xml:space="preserve">Ispovijesti </w:t>
      </w:r>
      <w:r w:rsidR="00BA5674">
        <w:rPr>
          <w:rFonts w:ascii="Times New Roman" w:hAnsi="Times New Roman" w:cs="Times New Roman"/>
          <w:sz w:val="22"/>
          <w:szCs w:val="22"/>
          <w:lang w:val="hr-HR"/>
        </w:rPr>
        <w:t>Aurelija Augustina kao paradigma fenomena svjedočanstva</w:t>
      </w:r>
      <w:r w:rsidR="00BA5674">
        <w:rPr>
          <w:rFonts w:ascii="Times New Roman" w:hAnsi="Times New Roman" w:cs="Times New Roman"/>
          <w:lang w:val="hr-HR"/>
        </w:rPr>
        <w:t>”</w:t>
      </w:r>
      <w:r w:rsidRPr="00E84E1F">
        <w:rPr>
          <w:rFonts w:ascii="Times New Roman" w:hAnsi="Times New Roman" w:cs="Times New Roman"/>
          <w:sz w:val="22"/>
          <w:szCs w:val="22"/>
          <w:lang w:val="hr-HR"/>
        </w:rPr>
        <w:t xml:space="preserve"> pristupa djelu </w:t>
      </w:r>
      <w:r w:rsidRPr="00E84E1F">
        <w:rPr>
          <w:rFonts w:ascii="Times New Roman" w:hAnsi="Times New Roman" w:cs="Times New Roman"/>
          <w:i/>
          <w:iCs/>
          <w:sz w:val="22"/>
          <w:szCs w:val="22"/>
          <w:lang w:val="hr-HR"/>
        </w:rPr>
        <w:t>Ispovijesti</w:t>
      </w:r>
      <w:r w:rsidRPr="00E84E1F">
        <w:rPr>
          <w:rFonts w:ascii="Times New Roman" w:hAnsi="Times New Roman" w:cs="Times New Roman"/>
          <w:sz w:val="22"/>
          <w:szCs w:val="22"/>
          <w:lang w:val="hr-HR"/>
        </w:rPr>
        <w:t xml:space="preserve"> Aurelija Augustina za koje drži da su svjedočanstvo o njegovom itinerariju obraćenja. Analizirajući i interpretirajući za</w:t>
      </w:r>
      <w:r w:rsidR="00BA5674">
        <w:rPr>
          <w:rFonts w:ascii="Times New Roman" w:hAnsi="Times New Roman" w:cs="Times New Roman"/>
          <w:sz w:val="22"/>
          <w:szCs w:val="22"/>
          <w:lang w:val="hr-HR"/>
        </w:rPr>
        <w:t xml:space="preserve"> fenomen</w:t>
      </w:r>
      <w:r w:rsidRPr="00E84E1F">
        <w:rPr>
          <w:rFonts w:ascii="Times New Roman" w:hAnsi="Times New Roman" w:cs="Times New Roman"/>
          <w:sz w:val="22"/>
          <w:szCs w:val="22"/>
          <w:lang w:val="hr-HR"/>
        </w:rPr>
        <w:t xml:space="preserve"> svjedočanstv</w:t>
      </w:r>
      <w:r w:rsidR="00BA5674">
        <w:rPr>
          <w:rFonts w:ascii="Times New Roman" w:hAnsi="Times New Roman" w:cs="Times New Roman"/>
          <w:sz w:val="22"/>
          <w:szCs w:val="22"/>
          <w:lang w:val="hr-HR"/>
        </w:rPr>
        <w:t>a</w:t>
      </w:r>
      <w:r w:rsidRPr="00E84E1F">
        <w:rPr>
          <w:rFonts w:ascii="Times New Roman" w:hAnsi="Times New Roman" w:cs="Times New Roman"/>
          <w:sz w:val="22"/>
          <w:szCs w:val="22"/>
          <w:lang w:val="hr-HR"/>
        </w:rPr>
        <w:t xml:space="preserve"> značajnije odlomke, otkriva da je svjedočanstvo ne samo sržna kršćanska, već i temeljna</w:t>
      </w:r>
      <w:r w:rsidR="003A1540">
        <w:rPr>
          <w:rFonts w:ascii="Times New Roman" w:hAnsi="Times New Roman" w:cs="Times New Roman"/>
          <w:sz w:val="22"/>
          <w:szCs w:val="22"/>
          <w:lang w:val="hr-HR"/>
        </w:rPr>
        <w:t xml:space="preserve"> </w:t>
      </w:r>
      <w:r w:rsidRPr="00E84E1F">
        <w:rPr>
          <w:rFonts w:ascii="Times New Roman" w:hAnsi="Times New Roman" w:cs="Times New Roman"/>
          <w:sz w:val="22"/>
          <w:szCs w:val="22"/>
          <w:lang w:val="hr-HR"/>
        </w:rPr>
        <w:t xml:space="preserve">ljudska kategorija bez koje čovjek ne bi mogao biti čovjek. U slojevitom i značenjski bogatom književnom djelu </w:t>
      </w:r>
      <w:r w:rsidRPr="00E84E1F">
        <w:rPr>
          <w:rFonts w:ascii="Times New Roman" w:hAnsi="Times New Roman" w:cs="Times New Roman"/>
          <w:i/>
          <w:iCs/>
          <w:sz w:val="22"/>
          <w:szCs w:val="22"/>
          <w:lang w:val="hr-HR"/>
        </w:rPr>
        <w:t>Ispovijesti</w:t>
      </w:r>
      <w:r w:rsidRPr="00E84E1F">
        <w:rPr>
          <w:rFonts w:ascii="Times New Roman" w:hAnsi="Times New Roman" w:cs="Times New Roman"/>
          <w:sz w:val="22"/>
          <w:szCs w:val="22"/>
          <w:lang w:val="hr-HR"/>
        </w:rPr>
        <w:t xml:space="preserve"> svjedočanstvo je prisutno u svim svojim dimenzijama koje analitičkim teološkim promišljanjem bivaju razotkrivene, a napose</w:t>
      </w:r>
      <w:r w:rsidR="00BA5674">
        <w:rPr>
          <w:rFonts w:ascii="Times New Roman" w:hAnsi="Times New Roman" w:cs="Times New Roman"/>
          <w:sz w:val="22"/>
          <w:szCs w:val="22"/>
          <w:lang w:val="hr-HR"/>
        </w:rPr>
        <w:t xml:space="preserve"> u</w:t>
      </w:r>
      <w:r w:rsidRPr="00E84E1F">
        <w:rPr>
          <w:rFonts w:ascii="Times New Roman" w:hAnsi="Times New Roman" w:cs="Times New Roman"/>
          <w:sz w:val="22"/>
          <w:szCs w:val="22"/>
          <w:lang w:val="hr-HR"/>
        </w:rPr>
        <w:t xml:space="preserve"> protreptičko</w:t>
      </w:r>
      <w:r w:rsidR="00BA5674">
        <w:rPr>
          <w:rFonts w:ascii="Times New Roman" w:hAnsi="Times New Roman" w:cs="Times New Roman"/>
          <w:sz w:val="22"/>
          <w:szCs w:val="22"/>
          <w:lang w:val="hr-HR"/>
        </w:rPr>
        <w:t xml:space="preserve">j i </w:t>
      </w:r>
      <w:r w:rsidRPr="00E84E1F">
        <w:rPr>
          <w:rFonts w:ascii="Times New Roman" w:hAnsi="Times New Roman" w:cs="Times New Roman"/>
          <w:sz w:val="22"/>
          <w:szCs w:val="22"/>
          <w:lang w:val="hr-HR"/>
        </w:rPr>
        <w:t>apologijsk</w:t>
      </w:r>
      <w:r w:rsidR="00BA5674">
        <w:rPr>
          <w:rFonts w:ascii="Times New Roman" w:hAnsi="Times New Roman" w:cs="Times New Roman"/>
          <w:sz w:val="22"/>
          <w:szCs w:val="22"/>
          <w:lang w:val="hr-HR"/>
        </w:rPr>
        <w:t xml:space="preserve">oj. </w:t>
      </w:r>
      <w:r w:rsidRPr="00E84E1F">
        <w:rPr>
          <w:rFonts w:ascii="Times New Roman" w:hAnsi="Times New Roman" w:cs="Times New Roman"/>
          <w:sz w:val="22"/>
          <w:szCs w:val="22"/>
          <w:lang w:val="hr-HR"/>
        </w:rPr>
        <w:t xml:space="preserve">Augustin se u ovom djelu </w:t>
      </w:r>
      <w:r w:rsidR="003A1540">
        <w:rPr>
          <w:rFonts w:ascii="Times New Roman" w:hAnsi="Times New Roman" w:cs="Times New Roman"/>
          <w:sz w:val="22"/>
          <w:szCs w:val="22"/>
          <w:lang w:val="hr-HR"/>
        </w:rPr>
        <w:t xml:space="preserve"> djelomično </w:t>
      </w:r>
      <w:r w:rsidRPr="00E84E1F">
        <w:rPr>
          <w:rFonts w:ascii="Times New Roman" w:hAnsi="Times New Roman" w:cs="Times New Roman"/>
          <w:sz w:val="22"/>
          <w:szCs w:val="22"/>
          <w:lang w:val="hr-HR"/>
        </w:rPr>
        <w:t xml:space="preserve">obraća sekti manihejaca koje je i sam bio dio te koristi uobičajenu literarnu tehniku za </w:t>
      </w:r>
      <w:proofErr w:type="spellStart"/>
      <w:r w:rsidRPr="00E84E1F">
        <w:rPr>
          <w:rFonts w:ascii="Times New Roman" w:hAnsi="Times New Roman" w:cs="Times New Roman"/>
          <w:sz w:val="22"/>
          <w:szCs w:val="22"/>
          <w:lang w:val="hr-HR"/>
        </w:rPr>
        <w:t>protreptički</w:t>
      </w:r>
      <w:proofErr w:type="spellEnd"/>
      <w:r w:rsidRPr="00E84E1F">
        <w:rPr>
          <w:rFonts w:ascii="Times New Roman" w:hAnsi="Times New Roman" w:cs="Times New Roman"/>
          <w:sz w:val="22"/>
          <w:szCs w:val="22"/>
          <w:lang w:val="hr-HR"/>
        </w:rPr>
        <w:t xml:space="preserve"> stil.</w:t>
      </w:r>
    </w:p>
    <w:p w14:paraId="2DF391A0" w14:textId="1CABD245" w:rsidR="00E84E1F" w:rsidRDefault="00E84E1F" w:rsidP="00E84E1F">
      <w:pPr>
        <w:spacing w:line="360" w:lineRule="auto"/>
        <w:jc w:val="both"/>
        <w:rPr>
          <w:rFonts w:ascii="Times New Roman" w:hAnsi="Times New Roman" w:cs="Times New Roman"/>
          <w:sz w:val="22"/>
          <w:szCs w:val="22"/>
          <w:lang w:val="hr-HR"/>
        </w:rPr>
      </w:pPr>
      <w:r>
        <w:rPr>
          <w:rFonts w:ascii="Times New Roman" w:hAnsi="Times New Roman" w:cs="Times New Roman"/>
          <w:sz w:val="22"/>
          <w:szCs w:val="22"/>
          <w:lang w:val="hr-HR"/>
        </w:rPr>
        <w:t xml:space="preserve">Ključne riječi: svjedočanstvo, Augustin, Ispovijesti, </w:t>
      </w:r>
      <w:proofErr w:type="spellStart"/>
      <w:r w:rsidR="00BC2E4D">
        <w:rPr>
          <w:rFonts w:ascii="Times New Roman" w:hAnsi="Times New Roman" w:cs="Times New Roman"/>
          <w:sz w:val="22"/>
          <w:szCs w:val="22"/>
          <w:lang w:val="hr-HR"/>
        </w:rPr>
        <w:t>protreptički</w:t>
      </w:r>
      <w:proofErr w:type="spellEnd"/>
      <w:r w:rsidR="00BC2E4D">
        <w:rPr>
          <w:rFonts w:ascii="Times New Roman" w:hAnsi="Times New Roman" w:cs="Times New Roman"/>
          <w:sz w:val="22"/>
          <w:szCs w:val="22"/>
          <w:lang w:val="hr-HR"/>
        </w:rPr>
        <w:t xml:space="preserve"> stil, </w:t>
      </w:r>
      <w:proofErr w:type="spellStart"/>
      <w:r w:rsidR="00BC2E4D">
        <w:rPr>
          <w:rFonts w:ascii="Times New Roman" w:hAnsi="Times New Roman" w:cs="Times New Roman"/>
          <w:sz w:val="22"/>
          <w:szCs w:val="22"/>
          <w:lang w:val="hr-HR"/>
        </w:rPr>
        <w:t>loci</w:t>
      </w:r>
      <w:proofErr w:type="spellEnd"/>
      <w:r w:rsidR="00BC2E4D">
        <w:rPr>
          <w:rFonts w:ascii="Times New Roman" w:hAnsi="Times New Roman" w:cs="Times New Roman"/>
          <w:sz w:val="22"/>
          <w:szCs w:val="22"/>
          <w:lang w:val="hr-HR"/>
        </w:rPr>
        <w:t xml:space="preserve"> </w:t>
      </w:r>
      <w:proofErr w:type="spellStart"/>
      <w:r w:rsidR="00BC2E4D">
        <w:rPr>
          <w:rFonts w:ascii="Times New Roman" w:hAnsi="Times New Roman" w:cs="Times New Roman"/>
          <w:sz w:val="22"/>
          <w:szCs w:val="22"/>
          <w:lang w:val="hr-HR"/>
        </w:rPr>
        <w:t>testimonia</w:t>
      </w:r>
      <w:proofErr w:type="spellEnd"/>
    </w:p>
    <w:p w14:paraId="63BFCCB8" w14:textId="501D890F" w:rsidR="00E84E1F" w:rsidRDefault="00E84E1F" w:rsidP="00E84E1F">
      <w:pPr>
        <w:spacing w:line="360" w:lineRule="auto"/>
        <w:jc w:val="both"/>
        <w:rPr>
          <w:rFonts w:ascii="Times New Roman" w:hAnsi="Times New Roman" w:cs="Times New Roman"/>
          <w:sz w:val="22"/>
          <w:szCs w:val="22"/>
          <w:lang w:val="hr-HR"/>
        </w:rPr>
      </w:pPr>
    </w:p>
    <w:p w14:paraId="181FD29A" w14:textId="4F333441" w:rsidR="00E84E1F" w:rsidRDefault="00E84E1F" w:rsidP="008C1AD5">
      <w:pPr>
        <w:spacing w:before="40" w:after="240" w:line="360" w:lineRule="auto"/>
        <w:jc w:val="both"/>
        <w:rPr>
          <w:rFonts w:ascii="Times New Roman" w:hAnsi="Times New Roman" w:cs="Times New Roman"/>
          <w:b/>
          <w:bCs/>
          <w:sz w:val="22"/>
          <w:szCs w:val="22"/>
          <w:lang w:val="hr-HR"/>
        </w:rPr>
      </w:pPr>
      <w:r>
        <w:rPr>
          <w:rFonts w:ascii="Times New Roman" w:hAnsi="Times New Roman" w:cs="Times New Roman"/>
          <w:sz w:val="22"/>
          <w:szCs w:val="22"/>
          <w:lang w:val="hr-HR"/>
        </w:rPr>
        <w:tab/>
      </w:r>
      <w:r>
        <w:rPr>
          <w:rFonts w:ascii="Times New Roman" w:hAnsi="Times New Roman" w:cs="Times New Roman"/>
          <w:b/>
          <w:bCs/>
          <w:sz w:val="22"/>
          <w:szCs w:val="22"/>
          <w:lang w:val="hr-HR"/>
        </w:rPr>
        <w:t>Summary</w:t>
      </w:r>
    </w:p>
    <w:p w14:paraId="77E81EC0" w14:textId="48622FDC" w:rsidR="00E84E1F" w:rsidRDefault="00E84E1F" w:rsidP="00E84E1F">
      <w:pPr>
        <w:spacing w:line="360" w:lineRule="auto"/>
        <w:jc w:val="both"/>
        <w:rPr>
          <w:rFonts w:ascii="Times New Roman" w:hAnsi="Times New Roman" w:cs="Times New Roman"/>
          <w:sz w:val="22"/>
          <w:szCs w:val="22"/>
          <w:lang w:val="hr-HR"/>
        </w:rPr>
      </w:pPr>
      <w:r>
        <w:rPr>
          <w:rFonts w:ascii="Times New Roman" w:hAnsi="Times New Roman" w:cs="Times New Roman"/>
          <w:sz w:val="22"/>
          <w:szCs w:val="22"/>
          <w:lang w:val="hr-HR"/>
        </w:rPr>
        <w:tab/>
      </w:r>
      <w:r w:rsidR="00022208">
        <w:rPr>
          <w:rFonts w:ascii="Times New Roman" w:hAnsi="Times New Roman" w:cs="Times New Roman"/>
          <w:sz w:val="22"/>
          <w:szCs w:val="22"/>
          <w:lang w:val="hr-HR"/>
        </w:rPr>
        <w:t xml:space="preserve">The </w:t>
      </w:r>
      <w:proofErr w:type="spellStart"/>
      <w:r w:rsidR="006E199E">
        <w:rPr>
          <w:rFonts w:ascii="Times New Roman" w:hAnsi="Times New Roman" w:cs="Times New Roman"/>
          <w:sz w:val="22"/>
          <w:szCs w:val="22"/>
          <w:lang w:val="hr-HR"/>
        </w:rPr>
        <w:t>a</w:t>
      </w:r>
      <w:r w:rsidR="003A1540">
        <w:rPr>
          <w:rFonts w:ascii="Times New Roman" w:hAnsi="Times New Roman" w:cs="Times New Roman"/>
          <w:sz w:val="22"/>
          <w:szCs w:val="22"/>
          <w:lang w:val="hr-HR"/>
        </w:rPr>
        <w:t>uthor</w:t>
      </w:r>
      <w:proofErr w:type="spellEnd"/>
      <w:r w:rsidR="00BA5674">
        <w:rPr>
          <w:rFonts w:ascii="Times New Roman" w:hAnsi="Times New Roman" w:cs="Times New Roman"/>
          <w:sz w:val="22"/>
          <w:szCs w:val="22"/>
          <w:lang w:val="hr-HR"/>
        </w:rPr>
        <w:t xml:space="preserve"> Vedran Jakić</w:t>
      </w:r>
      <w:r w:rsidR="003A1540">
        <w:rPr>
          <w:rFonts w:ascii="Times New Roman" w:hAnsi="Times New Roman" w:cs="Times New Roman"/>
          <w:sz w:val="22"/>
          <w:szCs w:val="22"/>
          <w:lang w:val="hr-HR"/>
        </w:rPr>
        <w:t xml:space="preserve"> </w:t>
      </w:r>
      <w:r w:rsidR="00BA5674">
        <w:rPr>
          <w:rFonts w:ascii="Times New Roman" w:hAnsi="Times New Roman" w:cs="Times New Roman"/>
          <w:sz w:val="22"/>
          <w:szCs w:val="22"/>
          <w:lang w:val="hr-HR"/>
        </w:rPr>
        <w:t>in</w:t>
      </w:r>
      <w:r w:rsidR="00022208">
        <w:rPr>
          <w:rFonts w:ascii="Times New Roman" w:hAnsi="Times New Roman" w:cs="Times New Roman"/>
          <w:sz w:val="22"/>
          <w:szCs w:val="22"/>
          <w:lang w:val="hr-HR"/>
        </w:rPr>
        <w:t xml:space="preserve"> the</w:t>
      </w:r>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article</w:t>
      </w:r>
      <w:proofErr w:type="spellEnd"/>
      <w:r w:rsidR="00BA5674">
        <w:rPr>
          <w:rFonts w:ascii="Times New Roman" w:hAnsi="Times New Roman" w:cs="Times New Roman"/>
          <w:sz w:val="22"/>
          <w:szCs w:val="22"/>
          <w:lang w:val="hr-HR"/>
        </w:rPr>
        <w:t xml:space="preserve">: </w:t>
      </w:r>
      <w:r w:rsidR="00BA5674" w:rsidRPr="00BA5674">
        <w:rPr>
          <w:rFonts w:ascii="Times New Roman" w:hAnsi="Times New Roman" w:cs="Times New Roman"/>
          <w:sz w:val="22"/>
          <w:szCs w:val="22"/>
          <w:lang w:val="hr-HR"/>
        </w:rPr>
        <w:t>„</w:t>
      </w:r>
      <w:r w:rsidR="00B4720F">
        <w:rPr>
          <w:rFonts w:ascii="Times New Roman" w:hAnsi="Times New Roman" w:cs="Times New Roman"/>
          <w:sz w:val="22"/>
          <w:szCs w:val="22"/>
          <w:lang w:val="hr-HR"/>
        </w:rPr>
        <w:t xml:space="preserve">The </w:t>
      </w:r>
      <w:proofErr w:type="spellStart"/>
      <w:r w:rsidR="00BA5674" w:rsidRPr="00BA5674">
        <w:rPr>
          <w:rFonts w:ascii="Times New Roman" w:hAnsi="Times New Roman" w:cs="Times New Roman"/>
          <w:i/>
          <w:iCs/>
          <w:sz w:val="22"/>
          <w:szCs w:val="22"/>
          <w:lang w:val="hr-HR"/>
        </w:rPr>
        <w:t>Confessions</w:t>
      </w:r>
      <w:proofErr w:type="spellEnd"/>
      <w:r w:rsidR="00BA5674" w:rsidRPr="00BA5674">
        <w:rPr>
          <w:rFonts w:ascii="Times New Roman" w:hAnsi="Times New Roman" w:cs="Times New Roman"/>
          <w:sz w:val="22"/>
          <w:szCs w:val="22"/>
          <w:lang w:val="hr-HR"/>
        </w:rPr>
        <w:t xml:space="preserve"> of </w:t>
      </w:r>
      <w:proofErr w:type="spellStart"/>
      <w:r w:rsidR="00BA5674" w:rsidRPr="00BA5674">
        <w:rPr>
          <w:rFonts w:ascii="Times New Roman" w:hAnsi="Times New Roman" w:cs="Times New Roman"/>
          <w:sz w:val="22"/>
          <w:szCs w:val="22"/>
          <w:lang w:val="hr-HR"/>
        </w:rPr>
        <w:t>Aurelius</w:t>
      </w:r>
      <w:proofErr w:type="spellEnd"/>
      <w:r w:rsidR="00BA5674" w:rsidRPr="00BA5674">
        <w:rPr>
          <w:rFonts w:ascii="Times New Roman" w:hAnsi="Times New Roman" w:cs="Times New Roman"/>
          <w:sz w:val="22"/>
          <w:szCs w:val="22"/>
          <w:lang w:val="hr-HR"/>
        </w:rPr>
        <w:t xml:space="preserve"> Augustin</w:t>
      </w:r>
      <w:r w:rsidR="00BA5674">
        <w:rPr>
          <w:rFonts w:ascii="Times New Roman" w:hAnsi="Times New Roman" w:cs="Times New Roman"/>
          <w:sz w:val="22"/>
          <w:szCs w:val="22"/>
          <w:lang w:val="hr-HR"/>
        </w:rPr>
        <w:t xml:space="preserve">e as a </w:t>
      </w:r>
      <w:proofErr w:type="spellStart"/>
      <w:r w:rsidR="00BA5674">
        <w:rPr>
          <w:rFonts w:ascii="Times New Roman" w:hAnsi="Times New Roman" w:cs="Times New Roman"/>
          <w:sz w:val="22"/>
          <w:szCs w:val="22"/>
          <w:lang w:val="hr-HR"/>
        </w:rPr>
        <w:t>paradigm</w:t>
      </w:r>
      <w:proofErr w:type="spellEnd"/>
      <w:r w:rsidR="00BA5674">
        <w:rPr>
          <w:rFonts w:ascii="Times New Roman" w:hAnsi="Times New Roman" w:cs="Times New Roman"/>
          <w:sz w:val="22"/>
          <w:szCs w:val="22"/>
          <w:lang w:val="hr-HR"/>
        </w:rPr>
        <w:t xml:space="preserve"> of the </w:t>
      </w:r>
      <w:proofErr w:type="spellStart"/>
      <w:r w:rsidR="00BA5674">
        <w:rPr>
          <w:rFonts w:ascii="Times New Roman" w:hAnsi="Times New Roman" w:cs="Times New Roman"/>
          <w:sz w:val="22"/>
          <w:szCs w:val="22"/>
          <w:lang w:val="hr-HR"/>
        </w:rPr>
        <w:t>phenomenon</w:t>
      </w:r>
      <w:proofErr w:type="spellEnd"/>
      <w:r w:rsidR="00BA5674">
        <w:rPr>
          <w:rFonts w:ascii="Times New Roman" w:hAnsi="Times New Roman" w:cs="Times New Roman"/>
          <w:sz w:val="22"/>
          <w:szCs w:val="22"/>
          <w:lang w:val="hr-HR"/>
        </w:rPr>
        <w:t xml:space="preserve"> of </w:t>
      </w:r>
      <w:proofErr w:type="spellStart"/>
      <w:r w:rsidR="00BA5674">
        <w:rPr>
          <w:rFonts w:ascii="Times New Roman" w:hAnsi="Times New Roman" w:cs="Times New Roman"/>
          <w:sz w:val="22"/>
          <w:szCs w:val="22"/>
          <w:lang w:val="hr-HR"/>
        </w:rPr>
        <w:t>testimony</w:t>
      </w:r>
      <w:proofErr w:type="spellEnd"/>
      <w:r w:rsidR="00BA5674">
        <w:rPr>
          <w:rFonts w:ascii="Times New Roman" w:hAnsi="Times New Roman" w:cs="Times New Roman"/>
          <w:lang w:val="hr-HR"/>
        </w:rPr>
        <w:t>”</w:t>
      </w:r>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examines</w:t>
      </w:r>
      <w:proofErr w:type="spellEnd"/>
      <w:r w:rsidR="003A1540">
        <w:rPr>
          <w:rFonts w:ascii="Times New Roman" w:hAnsi="Times New Roman" w:cs="Times New Roman"/>
          <w:sz w:val="22"/>
          <w:szCs w:val="22"/>
          <w:lang w:val="hr-HR"/>
        </w:rPr>
        <w:t xml:space="preserve"> the </w:t>
      </w:r>
      <w:proofErr w:type="spellStart"/>
      <w:r w:rsidR="003A1540">
        <w:rPr>
          <w:rFonts w:ascii="Times New Roman" w:hAnsi="Times New Roman" w:cs="Times New Roman"/>
          <w:i/>
          <w:iCs/>
          <w:sz w:val="22"/>
          <w:szCs w:val="22"/>
          <w:lang w:val="hr-HR"/>
        </w:rPr>
        <w:t>Confessions</w:t>
      </w:r>
      <w:proofErr w:type="spellEnd"/>
      <w:r w:rsidR="003A1540">
        <w:rPr>
          <w:rFonts w:ascii="Times New Roman" w:hAnsi="Times New Roman" w:cs="Times New Roman"/>
          <w:sz w:val="22"/>
          <w:szCs w:val="22"/>
          <w:lang w:val="hr-HR"/>
        </w:rPr>
        <w:t xml:space="preserve"> of </w:t>
      </w:r>
      <w:proofErr w:type="spellStart"/>
      <w:r w:rsidR="003A1540">
        <w:rPr>
          <w:rFonts w:ascii="Times New Roman" w:hAnsi="Times New Roman" w:cs="Times New Roman"/>
          <w:sz w:val="22"/>
          <w:szCs w:val="22"/>
          <w:lang w:val="hr-HR"/>
        </w:rPr>
        <w:t>Aurelius</w:t>
      </w:r>
      <w:proofErr w:type="spellEnd"/>
      <w:r w:rsidR="003A1540">
        <w:rPr>
          <w:rFonts w:ascii="Times New Roman" w:hAnsi="Times New Roman" w:cs="Times New Roman"/>
          <w:sz w:val="22"/>
          <w:szCs w:val="22"/>
          <w:lang w:val="hr-HR"/>
        </w:rPr>
        <w:t xml:space="preserve"> Augustine, holding </w:t>
      </w:r>
      <w:proofErr w:type="spellStart"/>
      <w:r w:rsidR="003A1540">
        <w:rPr>
          <w:rFonts w:ascii="Times New Roman" w:hAnsi="Times New Roman" w:cs="Times New Roman"/>
          <w:sz w:val="22"/>
          <w:szCs w:val="22"/>
          <w:lang w:val="hr-HR"/>
        </w:rPr>
        <w:t>that</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it</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is</w:t>
      </w:r>
      <w:proofErr w:type="spellEnd"/>
      <w:r w:rsidR="003A1540">
        <w:rPr>
          <w:rFonts w:ascii="Times New Roman" w:hAnsi="Times New Roman" w:cs="Times New Roman"/>
          <w:sz w:val="22"/>
          <w:szCs w:val="22"/>
          <w:lang w:val="hr-HR"/>
        </w:rPr>
        <w:t xml:space="preserve"> a </w:t>
      </w:r>
      <w:proofErr w:type="spellStart"/>
      <w:r w:rsidR="003A1540">
        <w:rPr>
          <w:rFonts w:ascii="Times New Roman" w:hAnsi="Times New Roman" w:cs="Times New Roman"/>
          <w:sz w:val="22"/>
          <w:szCs w:val="22"/>
          <w:lang w:val="hr-HR"/>
        </w:rPr>
        <w:t>testimony</w:t>
      </w:r>
      <w:proofErr w:type="spellEnd"/>
      <w:r w:rsidR="003A1540">
        <w:rPr>
          <w:rFonts w:ascii="Times New Roman" w:hAnsi="Times New Roman" w:cs="Times New Roman"/>
          <w:sz w:val="22"/>
          <w:szCs w:val="22"/>
          <w:lang w:val="hr-HR"/>
        </w:rPr>
        <w:t xml:space="preserve"> of </w:t>
      </w:r>
      <w:proofErr w:type="spellStart"/>
      <w:r w:rsidR="003A1540">
        <w:rPr>
          <w:rFonts w:ascii="Times New Roman" w:hAnsi="Times New Roman" w:cs="Times New Roman"/>
          <w:sz w:val="22"/>
          <w:szCs w:val="22"/>
          <w:lang w:val="hr-HR"/>
        </w:rPr>
        <w:t>his</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conversion</w:t>
      </w:r>
      <w:proofErr w:type="spellEnd"/>
      <w:r w:rsidR="003A1540">
        <w:rPr>
          <w:rFonts w:ascii="Times New Roman" w:hAnsi="Times New Roman" w:cs="Times New Roman"/>
          <w:sz w:val="22"/>
          <w:szCs w:val="22"/>
          <w:lang w:val="hr-HR"/>
        </w:rPr>
        <w:t xml:space="preserve">. In </w:t>
      </w:r>
      <w:proofErr w:type="spellStart"/>
      <w:r w:rsidR="003A1540">
        <w:rPr>
          <w:rFonts w:ascii="Times New Roman" w:hAnsi="Times New Roman" w:cs="Times New Roman"/>
          <w:sz w:val="22"/>
          <w:szCs w:val="22"/>
          <w:lang w:val="hr-HR"/>
        </w:rPr>
        <w:t>analysing</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and</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interpreting</w:t>
      </w:r>
      <w:proofErr w:type="spellEnd"/>
      <w:r w:rsidR="003A1540" w:rsidRP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significant</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parts</w:t>
      </w:r>
      <w:proofErr w:type="spellEnd"/>
      <w:r w:rsidR="003A1540">
        <w:rPr>
          <w:rFonts w:ascii="Times New Roman" w:hAnsi="Times New Roman" w:cs="Times New Roman"/>
          <w:sz w:val="22"/>
          <w:szCs w:val="22"/>
          <w:lang w:val="hr-HR"/>
        </w:rPr>
        <w:t xml:space="preserve"> of the </w:t>
      </w:r>
      <w:proofErr w:type="spellStart"/>
      <w:r w:rsidR="003A1540">
        <w:rPr>
          <w:rFonts w:ascii="Times New Roman" w:hAnsi="Times New Roman" w:cs="Times New Roman"/>
          <w:sz w:val="22"/>
          <w:szCs w:val="22"/>
          <w:lang w:val="hr-HR"/>
        </w:rPr>
        <w:t>text</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with</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regards</w:t>
      </w:r>
      <w:proofErr w:type="spellEnd"/>
      <w:r w:rsidR="003A1540">
        <w:rPr>
          <w:rFonts w:ascii="Times New Roman" w:hAnsi="Times New Roman" w:cs="Times New Roman"/>
          <w:sz w:val="22"/>
          <w:szCs w:val="22"/>
          <w:lang w:val="hr-HR"/>
        </w:rPr>
        <w:t xml:space="preserve"> to the </w:t>
      </w:r>
      <w:proofErr w:type="spellStart"/>
      <w:r w:rsidR="00BA5674">
        <w:rPr>
          <w:rFonts w:ascii="Times New Roman" w:hAnsi="Times New Roman" w:cs="Times New Roman"/>
          <w:sz w:val="22"/>
          <w:szCs w:val="22"/>
          <w:lang w:val="hr-HR"/>
        </w:rPr>
        <w:t>phenomenon</w:t>
      </w:r>
      <w:proofErr w:type="spellEnd"/>
      <w:r w:rsidR="003A1540">
        <w:rPr>
          <w:rFonts w:ascii="Times New Roman" w:hAnsi="Times New Roman" w:cs="Times New Roman"/>
          <w:sz w:val="22"/>
          <w:szCs w:val="22"/>
          <w:lang w:val="hr-HR"/>
        </w:rPr>
        <w:t xml:space="preserve"> of </w:t>
      </w:r>
      <w:proofErr w:type="spellStart"/>
      <w:r w:rsidR="003A1540">
        <w:rPr>
          <w:rFonts w:ascii="Times New Roman" w:hAnsi="Times New Roman" w:cs="Times New Roman"/>
          <w:sz w:val="22"/>
          <w:szCs w:val="22"/>
          <w:lang w:val="hr-HR"/>
        </w:rPr>
        <w:t>testimony</w:t>
      </w:r>
      <w:proofErr w:type="spellEnd"/>
      <w:r w:rsidR="003A1540">
        <w:rPr>
          <w:rFonts w:ascii="Times New Roman" w:hAnsi="Times New Roman" w:cs="Times New Roman"/>
          <w:sz w:val="22"/>
          <w:szCs w:val="22"/>
          <w:lang w:val="hr-HR"/>
        </w:rPr>
        <w:t>,</w:t>
      </w:r>
      <w:r w:rsidR="003A1540" w:rsidRPr="003A1540">
        <w:rPr>
          <w:rFonts w:ascii="Times New Roman" w:hAnsi="Times New Roman" w:cs="Times New Roman"/>
          <w:sz w:val="22"/>
          <w:szCs w:val="22"/>
          <w:lang w:val="hr-HR"/>
        </w:rPr>
        <w:t xml:space="preserve"> </w:t>
      </w:r>
      <w:r w:rsidR="003A1540">
        <w:rPr>
          <w:rFonts w:ascii="Times New Roman" w:hAnsi="Times New Roman" w:cs="Times New Roman"/>
          <w:sz w:val="22"/>
          <w:szCs w:val="22"/>
          <w:lang w:val="hr-HR"/>
        </w:rPr>
        <w:t xml:space="preserve">the </w:t>
      </w:r>
      <w:proofErr w:type="spellStart"/>
      <w:r w:rsidR="003A1540">
        <w:rPr>
          <w:rFonts w:ascii="Times New Roman" w:hAnsi="Times New Roman" w:cs="Times New Roman"/>
          <w:sz w:val="22"/>
          <w:szCs w:val="22"/>
          <w:lang w:val="hr-HR"/>
        </w:rPr>
        <w:t>author</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reveals</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that</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testimony</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is</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not</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only</w:t>
      </w:r>
      <w:proofErr w:type="spellEnd"/>
      <w:r w:rsidR="003A1540">
        <w:rPr>
          <w:rFonts w:ascii="Times New Roman" w:hAnsi="Times New Roman" w:cs="Times New Roman"/>
          <w:sz w:val="22"/>
          <w:szCs w:val="22"/>
          <w:lang w:val="hr-HR"/>
        </w:rPr>
        <w:t xml:space="preserve"> a </w:t>
      </w:r>
      <w:proofErr w:type="spellStart"/>
      <w:r w:rsidR="003A1540">
        <w:rPr>
          <w:rFonts w:ascii="Times New Roman" w:hAnsi="Times New Roman" w:cs="Times New Roman"/>
          <w:sz w:val="22"/>
          <w:szCs w:val="22"/>
          <w:lang w:val="hr-HR"/>
        </w:rPr>
        <w:t>key</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concept</w:t>
      </w:r>
      <w:proofErr w:type="spellEnd"/>
      <w:r w:rsidR="003A1540">
        <w:rPr>
          <w:rFonts w:ascii="Times New Roman" w:hAnsi="Times New Roman" w:cs="Times New Roman"/>
          <w:sz w:val="22"/>
          <w:szCs w:val="22"/>
          <w:lang w:val="hr-HR"/>
        </w:rPr>
        <w:t xml:space="preserve"> in </w:t>
      </w:r>
      <w:proofErr w:type="spellStart"/>
      <w:r w:rsidR="003A1540">
        <w:rPr>
          <w:rFonts w:ascii="Times New Roman" w:hAnsi="Times New Roman" w:cs="Times New Roman"/>
          <w:sz w:val="22"/>
          <w:szCs w:val="22"/>
          <w:lang w:val="hr-HR"/>
        </w:rPr>
        <w:t>Christianity</w:t>
      </w:r>
      <w:proofErr w:type="spellEnd"/>
      <w:r w:rsidR="003A1540">
        <w:rPr>
          <w:rFonts w:ascii="Times New Roman" w:hAnsi="Times New Roman" w:cs="Times New Roman"/>
          <w:sz w:val="22"/>
          <w:szCs w:val="22"/>
          <w:lang w:val="hr-HR"/>
        </w:rPr>
        <w:t xml:space="preserve">, but </w:t>
      </w:r>
      <w:proofErr w:type="spellStart"/>
      <w:r w:rsidR="003A1540">
        <w:rPr>
          <w:rFonts w:ascii="Times New Roman" w:hAnsi="Times New Roman" w:cs="Times New Roman"/>
          <w:sz w:val="22"/>
          <w:szCs w:val="22"/>
          <w:lang w:val="hr-HR"/>
        </w:rPr>
        <w:t>also</w:t>
      </w:r>
      <w:proofErr w:type="spellEnd"/>
      <w:r w:rsidR="003A1540">
        <w:rPr>
          <w:rFonts w:ascii="Times New Roman" w:hAnsi="Times New Roman" w:cs="Times New Roman"/>
          <w:sz w:val="22"/>
          <w:szCs w:val="22"/>
          <w:lang w:val="hr-HR"/>
        </w:rPr>
        <w:t xml:space="preserve"> a </w:t>
      </w:r>
      <w:proofErr w:type="spellStart"/>
      <w:r w:rsidR="003A1540">
        <w:rPr>
          <w:rFonts w:ascii="Times New Roman" w:hAnsi="Times New Roman" w:cs="Times New Roman"/>
          <w:sz w:val="22"/>
          <w:szCs w:val="22"/>
          <w:lang w:val="hr-HR"/>
        </w:rPr>
        <w:t>fundamental</w:t>
      </w:r>
      <w:proofErr w:type="spellEnd"/>
      <w:r w:rsidR="003A1540">
        <w:rPr>
          <w:rFonts w:ascii="Times New Roman" w:hAnsi="Times New Roman" w:cs="Times New Roman"/>
          <w:sz w:val="22"/>
          <w:szCs w:val="22"/>
          <w:lang w:val="hr-HR"/>
        </w:rPr>
        <w:t xml:space="preserve"> human </w:t>
      </w:r>
      <w:proofErr w:type="spellStart"/>
      <w:r w:rsidR="003A1540">
        <w:rPr>
          <w:rFonts w:ascii="Times New Roman" w:hAnsi="Times New Roman" w:cs="Times New Roman"/>
          <w:sz w:val="22"/>
          <w:szCs w:val="22"/>
          <w:lang w:val="hr-HR"/>
        </w:rPr>
        <w:t>category</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without</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which</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man</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would</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seize</w:t>
      </w:r>
      <w:proofErr w:type="spellEnd"/>
      <w:r w:rsidR="003A1540">
        <w:rPr>
          <w:rFonts w:ascii="Times New Roman" w:hAnsi="Times New Roman" w:cs="Times New Roman"/>
          <w:sz w:val="22"/>
          <w:szCs w:val="22"/>
          <w:lang w:val="hr-HR"/>
        </w:rPr>
        <w:t xml:space="preserve"> to </w:t>
      </w:r>
      <w:proofErr w:type="spellStart"/>
      <w:r w:rsidR="003A1540">
        <w:rPr>
          <w:rFonts w:ascii="Times New Roman" w:hAnsi="Times New Roman" w:cs="Times New Roman"/>
          <w:sz w:val="22"/>
          <w:szCs w:val="22"/>
          <w:lang w:val="hr-HR"/>
        </w:rPr>
        <w:t>be</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man</w:t>
      </w:r>
      <w:proofErr w:type="spellEnd"/>
      <w:r w:rsidR="003A1540">
        <w:rPr>
          <w:rFonts w:ascii="Times New Roman" w:hAnsi="Times New Roman" w:cs="Times New Roman"/>
          <w:sz w:val="22"/>
          <w:szCs w:val="22"/>
          <w:lang w:val="hr-HR"/>
        </w:rPr>
        <w:t xml:space="preserve">. In the </w:t>
      </w:r>
      <w:proofErr w:type="spellStart"/>
      <w:r w:rsidR="003A1540">
        <w:rPr>
          <w:rFonts w:ascii="Times New Roman" w:hAnsi="Times New Roman" w:cs="Times New Roman"/>
          <w:sz w:val="22"/>
          <w:szCs w:val="22"/>
          <w:lang w:val="hr-HR"/>
        </w:rPr>
        <w:t>layered</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and</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meaningfully</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rich</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literary</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work</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i/>
          <w:iCs/>
          <w:sz w:val="22"/>
          <w:szCs w:val="22"/>
          <w:lang w:val="hr-HR"/>
        </w:rPr>
        <w:t>Confessions</w:t>
      </w:r>
      <w:proofErr w:type="spellEnd"/>
      <w:r w:rsidR="003A1540">
        <w:rPr>
          <w:rFonts w:ascii="Times New Roman" w:hAnsi="Times New Roman" w:cs="Times New Roman"/>
          <w:sz w:val="22"/>
          <w:szCs w:val="22"/>
          <w:lang w:val="hr-HR"/>
        </w:rPr>
        <w:t xml:space="preserve">, the </w:t>
      </w:r>
      <w:proofErr w:type="spellStart"/>
      <w:r w:rsidR="003A1540">
        <w:rPr>
          <w:rFonts w:ascii="Times New Roman" w:hAnsi="Times New Roman" w:cs="Times New Roman"/>
          <w:sz w:val="22"/>
          <w:szCs w:val="22"/>
          <w:lang w:val="hr-HR"/>
        </w:rPr>
        <w:t>idea</w:t>
      </w:r>
      <w:proofErr w:type="spellEnd"/>
      <w:r w:rsidR="003A1540">
        <w:rPr>
          <w:rFonts w:ascii="Times New Roman" w:hAnsi="Times New Roman" w:cs="Times New Roman"/>
          <w:sz w:val="22"/>
          <w:szCs w:val="22"/>
          <w:lang w:val="hr-HR"/>
        </w:rPr>
        <w:t xml:space="preserve"> of </w:t>
      </w:r>
      <w:proofErr w:type="spellStart"/>
      <w:r w:rsidR="003A1540">
        <w:rPr>
          <w:rFonts w:ascii="Times New Roman" w:hAnsi="Times New Roman" w:cs="Times New Roman"/>
          <w:sz w:val="22"/>
          <w:szCs w:val="22"/>
          <w:lang w:val="hr-HR"/>
        </w:rPr>
        <w:t>testimony</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is</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present</w:t>
      </w:r>
      <w:proofErr w:type="spellEnd"/>
      <w:r w:rsidR="003A1540">
        <w:rPr>
          <w:rFonts w:ascii="Times New Roman" w:hAnsi="Times New Roman" w:cs="Times New Roman"/>
          <w:sz w:val="22"/>
          <w:szCs w:val="22"/>
          <w:lang w:val="hr-HR"/>
        </w:rPr>
        <w:t xml:space="preserve"> in </w:t>
      </w:r>
      <w:proofErr w:type="spellStart"/>
      <w:r w:rsidR="003A1540">
        <w:rPr>
          <w:rFonts w:ascii="Times New Roman" w:hAnsi="Times New Roman" w:cs="Times New Roman"/>
          <w:sz w:val="22"/>
          <w:szCs w:val="22"/>
          <w:lang w:val="hr-HR"/>
        </w:rPr>
        <w:t>all</w:t>
      </w:r>
      <w:proofErr w:type="spellEnd"/>
      <w:r w:rsidR="003A1540">
        <w:rPr>
          <w:rFonts w:ascii="Times New Roman" w:hAnsi="Times New Roman" w:cs="Times New Roman"/>
          <w:sz w:val="22"/>
          <w:szCs w:val="22"/>
          <w:lang w:val="hr-HR"/>
        </w:rPr>
        <w:t xml:space="preserve"> of </w:t>
      </w:r>
      <w:proofErr w:type="spellStart"/>
      <w:r w:rsidR="003A1540">
        <w:rPr>
          <w:rFonts w:ascii="Times New Roman" w:hAnsi="Times New Roman" w:cs="Times New Roman"/>
          <w:sz w:val="22"/>
          <w:szCs w:val="22"/>
          <w:lang w:val="hr-HR"/>
        </w:rPr>
        <w:t>its</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dimensions</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especially</w:t>
      </w:r>
      <w:proofErr w:type="spellEnd"/>
      <w:r w:rsidR="003A1540">
        <w:rPr>
          <w:rFonts w:ascii="Times New Roman" w:hAnsi="Times New Roman" w:cs="Times New Roman"/>
          <w:sz w:val="22"/>
          <w:szCs w:val="22"/>
          <w:lang w:val="hr-HR"/>
        </w:rPr>
        <w:t xml:space="preserve"> the </w:t>
      </w:r>
      <w:proofErr w:type="spellStart"/>
      <w:r w:rsidR="003A1540">
        <w:rPr>
          <w:rFonts w:ascii="Times New Roman" w:hAnsi="Times New Roman" w:cs="Times New Roman"/>
          <w:sz w:val="22"/>
          <w:szCs w:val="22"/>
          <w:lang w:val="hr-HR"/>
        </w:rPr>
        <w:t>protreptic</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and</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apologetic</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which</w:t>
      </w:r>
      <w:proofErr w:type="spellEnd"/>
      <w:r w:rsidR="003A1540">
        <w:rPr>
          <w:rFonts w:ascii="Times New Roman" w:hAnsi="Times New Roman" w:cs="Times New Roman"/>
          <w:sz w:val="22"/>
          <w:szCs w:val="22"/>
          <w:lang w:val="hr-HR"/>
        </w:rPr>
        <w:t xml:space="preserve"> are </w:t>
      </w:r>
      <w:proofErr w:type="spellStart"/>
      <w:r w:rsidR="003A1540">
        <w:rPr>
          <w:rFonts w:ascii="Times New Roman" w:hAnsi="Times New Roman" w:cs="Times New Roman"/>
          <w:sz w:val="22"/>
          <w:szCs w:val="22"/>
          <w:lang w:val="hr-HR"/>
        </w:rPr>
        <w:t>uncovered</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through</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analytical</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theological</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reflection</w:t>
      </w:r>
      <w:proofErr w:type="spellEnd"/>
      <w:r w:rsidR="003A1540">
        <w:rPr>
          <w:rFonts w:ascii="Times New Roman" w:hAnsi="Times New Roman" w:cs="Times New Roman"/>
          <w:sz w:val="22"/>
          <w:szCs w:val="22"/>
          <w:lang w:val="hr-HR"/>
        </w:rPr>
        <w:t xml:space="preserve">. In </w:t>
      </w:r>
      <w:proofErr w:type="spellStart"/>
      <w:r w:rsidR="003A1540">
        <w:rPr>
          <w:rFonts w:ascii="Times New Roman" w:hAnsi="Times New Roman" w:cs="Times New Roman"/>
          <w:sz w:val="22"/>
          <w:szCs w:val="22"/>
          <w:lang w:val="hr-HR"/>
        </w:rPr>
        <w:t>parts</w:t>
      </w:r>
      <w:proofErr w:type="spellEnd"/>
      <w:r w:rsidR="003A1540">
        <w:rPr>
          <w:rFonts w:ascii="Times New Roman" w:hAnsi="Times New Roman" w:cs="Times New Roman"/>
          <w:sz w:val="22"/>
          <w:szCs w:val="22"/>
          <w:lang w:val="hr-HR"/>
        </w:rPr>
        <w:t xml:space="preserve"> of </w:t>
      </w:r>
      <w:proofErr w:type="spellStart"/>
      <w:r w:rsidR="003A1540">
        <w:rPr>
          <w:rFonts w:ascii="Times New Roman" w:hAnsi="Times New Roman" w:cs="Times New Roman"/>
          <w:sz w:val="22"/>
          <w:szCs w:val="22"/>
          <w:lang w:val="hr-HR"/>
        </w:rPr>
        <w:t>his</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work</w:t>
      </w:r>
      <w:proofErr w:type="spellEnd"/>
      <w:r w:rsidR="003A1540">
        <w:rPr>
          <w:rFonts w:ascii="Times New Roman" w:hAnsi="Times New Roman" w:cs="Times New Roman"/>
          <w:sz w:val="22"/>
          <w:szCs w:val="22"/>
          <w:lang w:val="hr-HR"/>
        </w:rPr>
        <w:t xml:space="preserve"> Augustin</w:t>
      </w:r>
      <w:r w:rsidR="00BA5674">
        <w:rPr>
          <w:rFonts w:ascii="Times New Roman" w:hAnsi="Times New Roman" w:cs="Times New Roman"/>
          <w:sz w:val="22"/>
          <w:szCs w:val="22"/>
          <w:lang w:val="hr-HR"/>
        </w:rPr>
        <w:t>e</w:t>
      </w:r>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addresses</w:t>
      </w:r>
      <w:proofErr w:type="spellEnd"/>
      <w:r w:rsidR="003A1540">
        <w:rPr>
          <w:rFonts w:ascii="Times New Roman" w:hAnsi="Times New Roman" w:cs="Times New Roman"/>
          <w:sz w:val="22"/>
          <w:szCs w:val="22"/>
          <w:lang w:val="hr-HR"/>
        </w:rPr>
        <w:t xml:space="preserve"> the </w:t>
      </w:r>
      <w:proofErr w:type="spellStart"/>
      <w:r w:rsidR="003A1540">
        <w:rPr>
          <w:rFonts w:ascii="Times New Roman" w:hAnsi="Times New Roman" w:cs="Times New Roman"/>
          <w:sz w:val="22"/>
          <w:szCs w:val="22"/>
          <w:lang w:val="hr-HR"/>
        </w:rPr>
        <w:t>sect</w:t>
      </w:r>
      <w:proofErr w:type="spellEnd"/>
      <w:r w:rsidR="003A1540">
        <w:rPr>
          <w:rFonts w:ascii="Times New Roman" w:hAnsi="Times New Roman" w:cs="Times New Roman"/>
          <w:sz w:val="22"/>
          <w:szCs w:val="22"/>
          <w:lang w:val="hr-HR"/>
        </w:rPr>
        <w:t xml:space="preserve"> of </w:t>
      </w:r>
      <w:proofErr w:type="spellStart"/>
      <w:r w:rsidR="003A1540">
        <w:rPr>
          <w:rFonts w:ascii="Times New Roman" w:hAnsi="Times New Roman" w:cs="Times New Roman"/>
          <w:sz w:val="22"/>
          <w:szCs w:val="22"/>
          <w:lang w:val="hr-HR"/>
        </w:rPr>
        <w:t>manichaeism</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which</w:t>
      </w:r>
      <w:proofErr w:type="spellEnd"/>
      <w:r w:rsidR="003A1540">
        <w:rPr>
          <w:rFonts w:ascii="Times New Roman" w:hAnsi="Times New Roman" w:cs="Times New Roman"/>
          <w:sz w:val="22"/>
          <w:szCs w:val="22"/>
          <w:lang w:val="hr-HR"/>
        </w:rPr>
        <w:t xml:space="preserve"> he </w:t>
      </w:r>
      <w:proofErr w:type="spellStart"/>
      <w:r w:rsidR="003A1540">
        <w:rPr>
          <w:rFonts w:ascii="Times New Roman" w:hAnsi="Times New Roman" w:cs="Times New Roman"/>
          <w:sz w:val="22"/>
          <w:szCs w:val="22"/>
          <w:lang w:val="hr-HR"/>
        </w:rPr>
        <w:t>himself</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was</w:t>
      </w:r>
      <w:proofErr w:type="spellEnd"/>
      <w:r w:rsidR="003A1540">
        <w:rPr>
          <w:rFonts w:ascii="Times New Roman" w:hAnsi="Times New Roman" w:cs="Times New Roman"/>
          <w:sz w:val="22"/>
          <w:szCs w:val="22"/>
          <w:lang w:val="hr-HR"/>
        </w:rPr>
        <w:t xml:space="preserve"> a </w:t>
      </w:r>
      <w:proofErr w:type="spellStart"/>
      <w:r w:rsidR="003A1540">
        <w:rPr>
          <w:rFonts w:ascii="Times New Roman" w:hAnsi="Times New Roman" w:cs="Times New Roman"/>
          <w:sz w:val="22"/>
          <w:szCs w:val="22"/>
          <w:lang w:val="hr-HR"/>
        </w:rPr>
        <w:t>part</w:t>
      </w:r>
      <w:proofErr w:type="spellEnd"/>
      <w:r w:rsidR="003A1540">
        <w:rPr>
          <w:rFonts w:ascii="Times New Roman" w:hAnsi="Times New Roman" w:cs="Times New Roman"/>
          <w:sz w:val="22"/>
          <w:szCs w:val="22"/>
          <w:lang w:val="hr-HR"/>
        </w:rPr>
        <w:t xml:space="preserve"> of, </w:t>
      </w:r>
      <w:proofErr w:type="spellStart"/>
      <w:r w:rsidR="003A1540">
        <w:rPr>
          <w:rFonts w:ascii="Times New Roman" w:hAnsi="Times New Roman" w:cs="Times New Roman"/>
          <w:sz w:val="22"/>
          <w:szCs w:val="22"/>
          <w:lang w:val="hr-HR"/>
        </w:rPr>
        <w:t>and</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uses</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literary</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techniques</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that</w:t>
      </w:r>
      <w:proofErr w:type="spellEnd"/>
      <w:r w:rsidR="003A1540">
        <w:rPr>
          <w:rFonts w:ascii="Times New Roman" w:hAnsi="Times New Roman" w:cs="Times New Roman"/>
          <w:sz w:val="22"/>
          <w:szCs w:val="22"/>
          <w:lang w:val="hr-HR"/>
        </w:rPr>
        <w:t xml:space="preserve"> are </w:t>
      </w:r>
      <w:proofErr w:type="spellStart"/>
      <w:r w:rsidR="003A1540">
        <w:rPr>
          <w:rFonts w:ascii="Times New Roman" w:hAnsi="Times New Roman" w:cs="Times New Roman"/>
          <w:sz w:val="22"/>
          <w:szCs w:val="22"/>
          <w:lang w:val="hr-HR"/>
        </w:rPr>
        <w:t>common</w:t>
      </w:r>
      <w:proofErr w:type="spellEnd"/>
      <w:r w:rsidR="003A1540">
        <w:rPr>
          <w:rFonts w:ascii="Times New Roman" w:hAnsi="Times New Roman" w:cs="Times New Roman"/>
          <w:sz w:val="22"/>
          <w:szCs w:val="22"/>
          <w:lang w:val="hr-HR"/>
        </w:rPr>
        <w:t xml:space="preserve"> to the </w:t>
      </w:r>
      <w:proofErr w:type="spellStart"/>
      <w:r w:rsidR="003A1540">
        <w:rPr>
          <w:rFonts w:ascii="Times New Roman" w:hAnsi="Times New Roman" w:cs="Times New Roman"/>
          <w:sz w:val="22"/>
          <w:szCs w:val="22"/>
          <w:lang w:val="hr-HR"/>
        </w:rPr>
        <w:t>protreptic</w:t>
      </w:r>
      <w:proofErr w:type="spellEnd"/>
      <w:r w:rsidR="003A1540">
        <w:rPr>
          <w:rFonts w:ascii="Times New Roman" w:hAnsi="Times New Roman" w:cs="Times New Roman"/>
          <w:sz w:val="22"/>
          <w:szCs w:val="22"/>
          <w:lang w:val="hr-HR"/>
        </w:rPr>
        <w:t xml:space="preserve"> </w:t>
      </w:r>
      <w:proofErr w:type="spellStart"/>
      <w:r w:rsidR="003A1540">
        <w:rPr>
          <w:rFonts w:ascii="Times New Roman" w:hAnsi="Times New Roman" w:cs="Times New Roman"/>
          <w:sz w:val="22"/>
          <w:szCs w:val="22"/>
          <w:lang w:val="hr-HR"/>
        </w:rPr>
        <w:t>style</w:t>
      </w:r>
      <w:proofErr w:type="spellEnd"/>
      <w:r w:rsidR="003A1540">
        <w:rPr>
          <w:rFonts w:ascii="Times New Roman" w:hAnsi="Times New Roman" w:cs="Times New Roman"/>
          <w:sz w:val="22"/>
          <w:szCs w:val="22"/>
          <w:lang w:val="hr-HR"/>
        </w:rPr>
        <w:t>.</w:t>
      </w:r>
    </w:p>
    <w:p w14:paraId="05CA0E7D" w14:textId="540D43E0" w:rsidR="003A1540" w:rsidRPr="003A1540" w:rsidRDefault="003A1540" w:rsidP="00E84E1F">
      <w:pPr>
        <w:spacing w:line="360" w:lineRule="auto"/>
        <w:jc w:val="both"/>
        <w:rPr>
          <w:rFonts w:ascii="Times New Roman" w:hAnsi="Times New Roman" w:cs="Times New Roman"/>
          <w:sz w:val="22"/>
          <w:szCs w:val="22"/>
          <w:lang w:val="hr-HR"/>
        </w:rPr>
      </w:pPr>
      <w:proofErr w:type="spellStart"/>
      <w:r>
        <w:rPr>
          <w:rFonts w:ascii="Times New Roman" w:hAnsi="Times New Roman" w:cs="Times New Roman"/>
          <w:sz w:val="22"/>
          <w:szCs w:val="22"/>
          <w:lang w:val="hr-HR"/>
        </w:rPr>
        <w:t>Keywords</w:t>
      </w:r>
      <w:proofErr w:type="spellEnd"/>
      <w:r>
        <w:rPr>
          <w:rFonts w:ascii="Times New Roman" w:hAnsi="Times New Roman" w:cs="Times New Roman"/>
          <w:sz w:val="22"/>
          <w:szCs w:val="22"/>
          <w:lang w:val="hr-HR"/>
        </w:rPr>
        <w:t xml:space="preserve">: </w:t>
      </w:r>
      <w:proofErr w:type="spellStart"/>
      <w:r>
        <w:rPr>
          <w:rFonts w:ascii="Times New Roman" w:hAnsi="Times New Roman" w:cs="Times New Roman"/>
          <w:sz w:val="22"/>
          <w:szCs w:val="22"/>
          <w:lang w:val="hr-HR"/>
        </w:rPr>
        <w:t>testimony</w:t>
      </w:r>
      <w:proofErr w:type="spellEnd"/>
      <w:r>
        <w:rPr>
          <w:rFonts w:ascii="Times New Roman" w:hAnsi="Times New Roman" w:cs="Times New Roman"/>
          <w:sz w:val="22"/>
          <w:szCs w:val="22"/>
          <w:lang w:val="hr-HR"/>
        </w:rPr>
        <w:t xml:space="preserve">, Augustine, </w:t>
      </w:r>
      <w:proofErr w:type="spellStart"/>
      <w:r>
        <w:rPr>
          <w:rFonts w:ascii="Times New Roman" w:hAnsi="Times New Roman" w:cs="Times New Roman"/>
          <w:i/>
          <w:iCs/>
          <w:sz w:val="22"/>
          <w:szCs w:val="22"/>
          <w:lang w:val="hr-HR"/>
        </w:rPr>
        <w:t>Confessions</w:t>
      </w:r>
      <w:proofErr w:type="spellEnd"/>
      <w:r>
        <w:rPr>
          <w:rFonts w:ascii="Times New Roman" w:hAnsi="Times New Roman" w:cs="Times New Roman"/>
          <w:sz w:val="22"/>
          <w:szCs w:val="22"/>
          <w:lang w:val="hr-HR"/>
        </w:rPr>
        <w:t xml:space="preserve">, </w:t>
      </w:r>
      <w:proofErr w:type="spellStart"/>
      <w:r w:rsidR="00BC2E4D">
        <w:rPr>
          <w:rFonts w:ascii="Times New Roman" w:hAnsi="Times New Roman" w:cs="Times New Roman"/>
          <w:sz w:val="22"/>
          <w:szCs w:val="22"/>
          <w:lang w:val="hr-HR"/>
        </w:rPr>
        <w:t>protreptic</w:t>
      </w:r>
      <w:proofErr w:type="spellEnd"/>
      <w:r w:rsidR="00BC2E4D">
        <w:rPr>
          <w:rFonts w:ascii="Times New Roman" w:hAnsi="Times New Roman" w:cs="Times New Roman"/>
          <w:sz w:val="22"/>
          <w:szCs w:val="22"/>
          <w:lang w:val="hr-HR"/>
        </w:rPr>
        <w:t xml:space="preserve"> </w:t>
      </w:r>
      <w:proofErr w:type="spellStart"/>
      <w:r w:rsidR="00BC2E4D">
        <w:rPr>
          <w:rFonts w:ascii="Times New Roman" w:hAnsi="Times New Roman" w:cs="Times New Roman"/>
          <w:sz w:val="22"/>
          <w:szCs w:val="22"/>
          <w:lang w:val="hr-HR"/>
        </w:rPr>
        <w:t>style</w:t>
      </w:r>
      <w:proofErr w:type="spellEnd"/>
      <w:r w:rsidR="00BC2E4D">
        <w:rPr>
          <w:rFonts w:ascii="Times New Roman" w:hAnsi="Times New Roman" w:cs="Times New Roman"/>
          <w:sz w:val="22"/>
          <w:szCs w:val="22"/>
          <w:lang w:val="hr-HR"/>
        </w:rPr>
        <w:t xml:space="preserve">, </w:t>
      </w:r>
      <w:proofErr w:type="spellStart"/>
      <w:r w:rsidR="00BC2E4D">
        <w:rPr>
          <w:rFonts w:ascii="Times New Roman" w:hAnsi="Times New Roman" w:cs="Times New Roman"/>
          <w:sz w:val="22"/>
          <w:szCs w:val="22"/>
          <w:lang w:val="hr-HR"/>
        </w:rPr>
        <w:t>loci</w:t>
      </w:r>
      <w:proofErr w:type="spellEnd"/>
      <w:r w:rsidR="00BC2E4D">
        <w:rPr>
          <w:rFonts w:ascii="Times New Roman" w:hAnsi="Times New Roman" w:cs="Times New Roman"/>
          <w:sz w:val="22"/>
          <w:szCs w:val="22"/>
          <w:lang w:val="hr-HR"/>
        </w:rPr>
        <w:t xml:space="preserve"> </w:t>
      </w:r>
      <w:proofErr w:type="spellStart"/>
      <w:r w:rsidR="00BC2E4D">
        <w:rPr>
          <w:rFonts w:ascii="Times New Roman" w:hAnsi="Times New Roman" w:cs="Times New Roman"/>
          <w:sz w:val="22"/>
          <w:szCs w:val="22"/>
          <w:lang w:val="hr-HR"/>
        </w:rPr>
        <w:t>testimonia</w:t>
      </w:r>
      <w:proofErr w:type="spellEnd"/>
    </w:p>
    <w:p w14:paraId="6598394C" w14:textId="77777777" w:rsidR="00012C4F" w:rsidRDefault="00012C4F" w:rsidP="00E84E1F">
      <w:pPr>
        <w:pStyle w:val="Heading1"/>
        <w:spacing w:line="360" w:lineRule="auto"/>
      </w:pPr>
    </w:p>
    <w:p w14:paraId="3CC452B9" w14:textId="77777777" w:rsidR="00012C4F" w:rsidRDefault="00012C4F" w:rsidP="00E84E1F">
      <w:pPr>
        <w:pStyle w:val="Heading1"/>
        <w:spacing w:line="360" w:lineRule="auto"/>
      </w:pPr>
    </w:p>
    <w:p w14:paraId="504FC96E" w14:textId="77777777" w:rsidR="00012C4F" w:rsidRDefault="00012C4F" w:rsidP="00E84E1F">
      <w:pPr>
        <w:pStyle w:val="Heading1"/>
        <w:spacing w:line="360" w:lineRule="auto"/>
      </w:pPr>
    </w:p>
    <w:p w14:paraId="3FB716E6" w14:textId="77777777" w:rsidR="00012C4F" w:rsidRDefault="00012C4F" w:rsidP="00E84E1F">
      <w:pPr>
        <w:pStyle w:val="Heading1"/>
        <w:spacing w:line="360" w:lineRule="auto"/>
      </w:pPr>
    </w:p>
    <w:p w14:paraId="6C02D5D8" w14:textId="77777777" w:rsidR="00012C4F" w:rsidRDefault="00012C4F" w:rsidP="00E84E1F">
      <w:pPr>
        <w:pStyle w:val="Heading1"/>
        <w:spacing w:line="360" w:lineRule="auto"/>
      </w:pPr>
    </w:p>
    <w:p w14:paraId="02C02CE5" w14:textId="77777777" w:rsidR="00012C4F" w:rsidRDefault="00012C4F" w:rsidP="00E84E1F">
      <w:pPr>
        <w:pStyle w:val="Heading1"/>
        <w:spacing w:line="360" w:lineRule="auto"/>
      </w:pPr>
    </w:p>
    <w:p w14:paraId="559B75FD" w14:textId="77777777" w:rsidR="00012C4F" w:rsidRDefault="00012C4F" w:rsidP="00E84E1F">
      <w:pPr>
        <w:pStyle w:val="Heading1"/>
        <w:spacing w:line="360" w:lineRule="auto"/>
      </w:pPr>
    </w:p>
    <w:p w14:paraId="0929067E" w14:textId="37E6D34D" w:rsidR="00012C4F" w:rsidRDefault="00012C4F" w:rsidP="00012C4F">
      <w:pPr>
        <w:rPr>
          <w:lang w:val="hr-HR"/>
        </w:rPr>
      </w:pPr>
    </w:p>
    <w:p w14:paraId="64CD0F31" w14:textId="4EA9D205" w:rsidR="00E84E1F" w:rsidRDefault="00E84E1F" w:rsidP="008362DB">
      <w:pPr>
        <w:pStyle w:val="Heading1"/>
        <w:spacing w:before="40" w:after="240" w:line="360" w:lineRule="auto"/>
      </w:pPr>
      <w:bookmarkStart w:id="29" w:name="_Toc75463180"/>
      <w:r>
        <w:lastRenderedPageBreak/>
        <w:t>Bibliografija</w:t>
      </w:r>
      <w:bookmarkEnd w:id="29"/>
    </w:p>
    <w:p w14:paraId="4FC65DFC" w14:textId="699D13F2" w:rsidR="00E84E1F" w:rsidRPr="00654FD0" w:rsidRDefault="00E84E1F" w:rsidP="008362DB">
      <w:pPr>
        <w:spacing w:before="40" w:after="40" w:line="360" w:lineRule="auto"/>
        <w:jc w:val="both"/>
        <w:rPr>
          <w:rFonts w:ascii="Times New Roman" w:hAnsi="Times New Roman" w:cs="Times New Roman"/>
          <w:b/>
          <w:bCs/>
          <w:lang w:val="hr-HR"/>
        </w:rPr>
      </w:pPr>
      <w:r w:rsidRPr="00654FD0">
        <w:rPr>
          <w:rFonts w:ascii="Times New Roman" w:hAnsi="Times New Roman" w:cs="Times New Roman"/>
          <w:b/>
          <w:bCs/>
          <w:lang w:val="hr-HR"/>
        </w:rPr>
        <w:t>Objavljeni izvori</w:t>
      </w:r>
    </w:p>
    <w:p w14:paraId="60E1A7D9" w14:textId="4BF11EE0" w:rsidR="008C1AD5" w:rsidRDefault="00E84E1F" w:rsidP="00127E7E">
      <w:pPr>
        <w:spacing w:line="360" w:lineRule="auto"/>
        <w:jc w:val="both"/>
        <w:rPr>
          <w:rFonts w:ascii="Times New Roman" w:hAnsi="Times New Roman" w:cs="Times New Roman"/>
          <w:lang w:val="hr-HR"/>
        </w:rPr>
      </w:pPr>
      <w:r w:rsidRPr="00F72BB6">
        <w:rPr>
          <w:rFonts w:ascii="Times New Roman" w:hAnsi="Times New Roman" w:cs="Times New Roman"/>
          <w:lang w:val="hr-HR"/>
        </w:rPr>
        <w:t>AUGUSTIN</w:t>
      </w:r>
      <w:r>
        <w:rPr>
          <w:rFonts w:ascii="Times New Roman" w:hAnsi="Times New Roman" w:cs="Times New Roman"/>
          <w:lang w:val="hr-HR"/>
        </w:rPr>
        <w:t xml:space="preserve"> Aurelije</w:t>
      </w:r>
      <w:r w:rsidRPr="00F72BB6">
        <w:rPr>
          <w:rFonts w:ascii="Times New Roman" w:hAnsi="Times New Roman" w:cs="Times New Roman"/>
          <w:lang w:val="hr-HR"/>
        </w:rPr>
        <w:t xml:space="preserve">, </w:t>
      </w:r>
      <w:r w:rsidRPr="00F72BB6">
        <w:rPr>
          <w:rFonts w:ascii="Times New Roman" w:hAnsi="Times New Roman" w:cs="Times New Roman"/>
          <w:i/>
          <w:iCs/>
          <w:lang w:val="hr-HR"/>
        </w:rPr>
        <w:t>Ispovijesti,</w:t>
      </w:r>
      <w:r>
        <w:rPr>
          <w:rFonts w:ascii="Times New Roman" w:hAnsi="Times New Roman" w:cs="Times New Roman"/>
          <w:lang w:val="hr-HR"/>
        </w:rPr>
        <w:t xml:space="preserve"> Zagreb, 1973.</w:t>
      </w:r>
    </w:p>
    <w:p w14:paraId="6F78737B" w14:textId="67ECAA5C" w:rsidR="00E84E1F" w:rsidRPr="00654FD0" w:rsidRDefault="00E84E1F" w:rsidP="008362DB">
      <w:pPr>
        <w:spacing w:before="40" w:after="40" w:line="360" w:lineRule="auto"/>
        <w:jc w:val="both"/>
        <w:rPr>
          <w:rFonts w:ascii="Times New Roman" w:hAnsi="Times New Roman" w:cs="Times New Roman"/>
          <w:lang w:val="hr-HR"/>
        </w:rPr>
      </w:pPr>
      <w:r w:rsidRPr="00654FD0">
        <w:rPr>
          <w:rFonts w:ascii="Times New Roman" w:hAnsi="Times New Roman" w:cs="Times New Roman"/>
          <w:b/>
          <w:bCs/>
          <w:lang w:val="hr-HR"/>
        </w:rPr>
        <w:t>Literatura</w:t>
      </w:r>
    </w:p>
    <w:p w14:paraId="26F8B02B" w14:textId="00E1AD90" w:rsidR="00E84E1F" w:rsidRDefault="00E84E1F" w:rsidP="00E84E1F">
      <w:pPr>
        <w:spacing w:line="360" w:lineRule="auto"/>
        <w:jc w:val="both"/>
        <w:rPr>
          <w:rFonts w:ascii="Times New Roman" w:hAnsi="Times New Roman" w:cs="Times New Roman"/>
          <w:lang w:val="hr-HR"/>
        </w:rPr>
      </w:pPr>
      <w:r w:rsidRPr="003551C7">
        <w:rPr>
          <w:rFonts w:ascii="Times New Roman" w:hAnsi="Times New Roman" w:cs="Times New Roman"/>
          <w:lang w:val="hr-HR"/>
        </w:rPr>
        <w:t xml:space="preserve">ALBERICH </w:t>
      </w:r>
      <w:proofErr w:type="spellStart"/>
      <w:r w:rsidRPr="003551C7">
        <w:rPr>
          <w:rFonts w:ascii="Times New Roman" w:hAnsi="Times New Roman" w:cs="Times New Roman"/>
          <w:lang w:val="hr-HR"/>
        </w:rPr>
        <w:t>Emilio</w:t>
      </w:r>
      <w:proofErr w:type="spellEnd"/>
      <w:r w:rsidRPr="003551C7">
        <w:rPr>
          <w:rFonts w:ascii="Times New Roman" w:hAnsi="Times New Roman" w:cs="Times New Roman"/>
          <w:lang w:val="hr-HR"/>
        </w:rPr>
        <w:t xml:space="preserve">, </w:t>
      </w:r>
      <w:r w:rsidRPr="003551C7">
        <w:rPr>
          <w:rFonts w:ascii="Times New Roman" w:hAnsi="Times New Roman" w:cs="Times New Roman"/>
          <w:i/>
          <w:iCs/>
          <w:lang w:val="hr-HR"/>
        </w:rPr>
        <w:t>Kateheza danas</w:t>
      </w:r>
      <w:r w:rsidRPr="003551C7">
        <w:rPr>
          <w:rFonts w:ascii="Times New Roman" w:hAnsi="Times New Roman" w:cs="Times New Roman"/>
          <w:lang w:val="hr-HR"/>
        </w:rPr>
        <w:t>, Zagreb, 2002.</w:t>
      </w:r>
    </w:p>
    <w:p w14:paraId="5CBA0DB2" w14:textId="7817D35F" w:rsidR="00E84E1F" w:rsidRDefault="00E84E1F" w:rsidP="00E84E1F">
      <w:pPr>
        <w:spacing w:line="360" w:lineRule="auto"/>
        <w:jc w:val="both"/>
        <w:rPr>
          <w:rFonts w:ascii="Times New Roman" w:hAnsi="Times New Roman" w:cs="Times New Roman"/>
          <w:lang w:val="hr-HR"/>
        </w:rPr>
      </w:pPr>
      <w:r>
        <w:rPr>
          <w:rFonts w:ascii="Times New Roman" w:hAnsi="Times New Roman" w:cs="Times New Roman"/>
          <w:lang w:val="hr-HR"/>
        </w:rPr>
        <w:t>BÖTTIGHEIMER</w:t>
      </w:r>
      <w:r w:rsidRPr="00AD6026">
        <w:rPr>
          <w:rFonts w:ascii="Times New Roman" w:hAnsi="Times New Roman" w:cs="Times New Roman"/>
          <w:lang w:val="hr-HR"/>
        </w:rPr>
        <w:t xml:space="preserve"> </w:t>
      </w:r>
      <w:proofErr w:type="spellStart"/>
      <w:r w:rsidRPr="00AD6026">
        <w:rPr>
          <w:rFonts w:ascii="Times New Roman" w:hAnsi="Times New Roman" w:cs="Times New Roman"/>
          <w:lang w:val="hr-HR"/>
        </w:rPr>
        <w:t>Christoph</w:t>
      </w:r>
      <w:proofErr w:type="spellEnd"/>
      <w:r w:rsidRPr="00AD6026">
        <w:rPr>
          <w:rFonts w:ascii="Times New Roman" w:hAnsi="Times New Roman" w:cs="Times New Roman"/>
          <w:lang w:val="hr-HR"/>
        </w:rPr>
        <w:t xml:space="preserve">, </w:t>
      </w:r>
      <w:r w:rsidRPr="00AD6026">
        <w:rPr>
          <w:rFonts w:ascii="Times New Roman" w:hAnsi="Times New Roman" w:cs="Times New Roman"/>
          <w:i/>
          <w:iCs/>
          <w:lang w:val="hr-HR"/>
        </w:rPr>
        <w:t>Shvatiti vjeru</w:t>
      </w:r>
      <w:r w:rsidRPr="00AD6026">
        <w:rPr>
          <w:rFonts w:ascii="Times New Roman" w:hAnsi="Times New Roman" w:cs="Times New Roman"/>
          <w:lang w:val="hr-HR"/>
        </w:rPr>
        <w:t xml:space="preserve">. </w:t>
      </w:r>
      <w:r w:rsidRPr="00AD6026">
        <w:rPr>
          <w:rFonts w:ascii="Times New Roman" w:hAnsi="Times New Roman" w:cs="Times New Roman"/>
          <w:i/>
          <w:iCs/>
          <w:lang w:val="hr-HR"/>
        </w:rPr>
        <w:t>Teologija čina vjere</w:t>
      </w:r>
      <w:r w:rsidRPr="00AD6026">
        <w:rPr>
          <w:rFonts w:ascii="Times New Roman" w:hAnsi="Times New Roman" w:cs="Times New Roman"/>
          <w:lang w:val="hr-HR"/>
        </w:rPr>
        <w:t>, Zagreb, 2015.</w:t>
      </w:r>
    </w:p>
    <w:p w14:paraId="4514D4F4" w14:textId="5221EAEF" w:rsidR="00127E7E" w:rsidRDefault="00127E7E" w:rsidP="00E84E1F">
      <w:pPr>
        <w:spacing w:line="360" w:lineRule="auto"/>
        <w:jc w:val="both"/>
        <w:rPr>
          <w:rFonts w:ascii="Times New Roman" w:hAnsi="Times New Roman" w:cs="Times New Roman"/>
          <w:lang w:val="hr-HR"/>
        </w:rPr>
      </w:pPr>
      <w:r w:rsidRPr="006F2D28">
        <w:rPr>
          <w:rFonts w:ascii="Times New Roman" w:hAnsi="Times New Roman" w:cs="Times New Roman"/>
          <w:lang w:val="hr-HR"/>
        </w:rPr>
        <w:t xml:space="preserve">BODROŽIĆ Ivan, Uloga čina vjere u Augustinovu obraćenju, u: </w:t>
      </w:r>
      <w:proofErr w:type="spellStart"/>
      <w:r w:rsidRPr="006F2D28">
        <w:rPr>
          <w:rFonts w:ascii="Times New Roman" w:hAnsi="Times New Roman" w:cs="Times New Roman"/>
          <w:i/>
          <w:iCs/>
          <w:lang w:val="hr-HR"/>
        </w:rPr>
        <w:t>Diacovensia</w:t>
      </w:r>
      <w:proofErr w:type="spellEnd"/>
      <w:r w:rsidRPr="006F2D28">
        <w:rPr>
          <w:rFonts w:ascii="Times New Roman" w:hAnsi="Times New Roman" w:cs="Times New Roman"/>
          <w:lang w:val="hr-HR"/>
        </w:rPr>
        <w:t xml:space="preserve"> 21 (2013.) 2., 267-282</w:t>
      </w:r>
      <w:r>
        <w:rPr>
          <w:rFonts w:ascii="Times New Roman" w:hAnsi="Times New Roman" w:cs="Times New Roman"/>
          <w:lang w:val="hr-HR"/>
        </w:rPr>
        <w:t>.</w:t>
      </w:r>
    </w:p>
    <w:p w14:paraId="7A3EB640" w14:textId="5FFFC952" w:rsidR="00127E7E" w:rsidRDefault="00127E7E" w:rsidP="00E84E1F">
      <w:pPr>
        <w:spacing w:line="360" w:lineRule="auto"/>
        <w:jc w:val="both"/>
        <w:rPr>
          <w:rFonts w:ascii="Times New Roman" w:hAnsi="Times New Roman" w:cs="Times New Roman"/>
          <w:lang w:val="hr-HR"/>
        </w:rPr>
      </w:pPr>
      <w:r w:rsidRPr="006F2D28">
        <w:rPr>
          <w:rFonts w:ascii="Times New Roman" w:hAnsi="Times New Roman" w:cs="Times New Roman"/>
          <w:lang w:val="hr-HR"/>
        </w:rPr>
        <w:t xml:space="preserve">DODLEK Ivan, Proročka dimenzija umjetnosti. Potencijali duhovno-oslobodilačkog načela stvaralaštva, u: </w:t>
      </w:r>
      <w:proofErr w:type="spellStart"/>
      <w:r w:rsidRPr="006F2D28">
        <w:rPr>
          <w:rFonts w:ascii="Times New Roman" w:hAnsi="Times New Roman" w:cs="Times New Roman"/>
          <w:i/>
          <w:iCs/>
          <w:lang w:val="hr-HR"/>
        </w:rPr>
        <w:t>Bogoslovska</w:t>
      </w:r>
      <w:proofErr w:type="spellEnd"/>
      <w:r w:rsidRPr="006F2D28">
        <w:rPr>
          <w:rFonts w:ascii="Times New Roman" w:hAnsi="Times New Roman" w:cs="Times New Roman"/>
          <w:i/>
          <w:iCs/>
          <w:lang w:val="hr-HR"/>
        </w:rPr>
        <w:t xml:space="preserve"> smotra</w:t>
      </w:r>
      <w:r w:rsidRPr="006F2D28">
        <w:rPr>
          <w:rFonts w:ascii="Times New Roman" w:hAnsi="Times New Roman" w:cs="Times New Roman"/>
          <w:lang w:val="hr-HR"/>
        </w:rPr>
        <w:t>, 89 (2019.) 3, 757-774.</w:t>
      </w:r>
    </w:p>
    <w:p w14:paraId="18845C0D" w14:textId="48681DBB" w:rsidR="00E84E1F" w:rsidRDefault="00E84E1F" w:rsidP="00E84E1F">
      <w:pPr>
        <w:spacing w:line="360" w:lineRule="auto"/>
        <w:jc w:val="both"/>
        <w:rPr>
          <w:rFonts w:ascii="Times New Roman" w:hAnsi="Times New Roman" w:cs="Times New Roman"/>
          <w:lang w:val="hr-HR"/>
        </w:rPr>
      </w:pPr>
      <w:r w:rsidRPr="006F2D28">
        <w:rPr>
          <w:rFonts w:ascii="Times New Roman" w:hAnsi="Times New Roman" w:cs="Times New Roman"/>
          <w:lang w:val="hr-HR"/>
        </w:rPr>
        <w:t>FABRIS Adriano,</w:t>
      </w:r>
      <w:r>
        <w:rPr>
          <w:rFonts w:ascii="Times New Roman" w:hAnsi="Times New Roman" w:cs="Times New Roman"/>
          <w:lang w:val="hr-HR"/>
        </w:rPr>
        <w:t xml:space="preserve"> </w:t>
      </w:r>
      <w:r>
        <w:rPr>
          <w:rFonts w:ascii="Times New Roman" w:hAnsi="Times New Roman" w:cs="Times New Roman"/>
          <w:i/>
          <w:iCs/>
          <w:lang w:val="hr-HR"/>
        </w:rPr>
        <w:t>Teologija i filozofija</w:t>
      </w:r>
      <w:r>
        <w:rPr>
          <w:rFonts w:ascii="Times New Roman" w:hAnsi="Times New Roman" w:cs="Times New Roman"/>
          <w:lang w:val="hr-HR"/>
        </w:rPr>
        <w:t>, Zagreb, 2011.</w:t>
      </w:r>
    </w:p>
    <w:p w14:paraId="5D49579D" w14:textId="20F61BD8" w:rsidR="00D50946" w:rsidRDefault="00D50946" w:rsidP="00E84E1F">
      <w:pPr>
        <w:spacing w:line="360" w:lineRule="auto"/>
        <w:jc w:val="both"/>
        <w:rPr>
          <w:rFonts w:ascii="Times New Roman" w:hAnsi="Times New Roman" w:cs="Times New Roman"/>
          <w:lang w:val="hr-HR"/>
        </w:rPr>
      </w:pPr>
      <w:r w:rsidRPr="00310074">
        <w:rPr>
          <w:rFonts w:ascii="Times New Roman" w:hAnsi="Times New Roman" w:cs="Times New Roman"/>
          <w:lang w:val="hr-HR"/>
        </w:rPr>
        <w:t xml:space="preserve">FRANJO Papa, </w:t>
      </w:r>
      <w:r w:rsidRPr="00310074">
        <w:rPr>
          <w:rFonts w:ascii="Times New Roman" w:hAnsi="Times New Roman" w:cs="Times New Roman"/>
          <w:i/>
          <w:iCs/>
          <w:lang w:val="hr-HR"/>
        </w:rPr>
        <w:t>Laudato s</w:t>
      </w:r>
      <w:r>
        <w:rPr>
          <w:rFonts w:ascii="Times New Roman" w:hAnsi="Times New Roman" w:cs="Times New Roman"/>
          <w:i/>
          <w:iCs/>
          <w:lang w:val="hr-HR"/>
        </w:rPr>
        <w:t>í</w:t>
      </w:r>
      <w:r>
        <w:rPr>
          <w:rFonts w:ascii="Times New Roman" w:hAnsi="Times New Roman" w:cs="Times New Roman"/>
          <w:lang w:val="hr-HR"/>
        </w:rPr>
        <w:t xml:space="preserve">. </w:t>
      </w:r>
      <w:r>
        <w:rPr>
          <w:rFonts w:ascii="Times New Roman" w:hAnsi="Times New Roman" w:cs="Times New Roman"/>
          <w:i/>
          <w:iCs/>
          <w:lang w:val="hr-HR"/>
        </w:rPr>
        <w:t>Enciklika o brizi za zajednički dom</w:t>
      </w:r>
      <w:r>
        <w:rPr>
          <w:rFonts w:ascii="Times New Roman" w:hAnsi="Times New Roman" w:cs="Times New Roman"/>
          <w:lang w:val="hr-HR"/>
        </w:rPr>
        <w:t>, Zagreb, 2015.</w:t>
      </w:r>
    </w:p>
    <w:p w14:paraId="37DFE428" w14:textId="522AD654" w:rsidR="00127E7E" w:rsidRDefault="00127E7E" w:rsidP="00E84E1F">
      <w:pPr>
        <w:spacing w:line="360" w:lineRule="auto"/>
        <w:jc w:val="both"/>
        <w:rPr>
          <w:rFonts w:ascii="Times New Roman" w:hAnsi="Times New Roman" w:cs="Times New Roman"/>
          <w:lang w:val="hr-HR"/>
        </w:rPr>
      </w:pPr>
      <w:r w:rsidRPr="00BD2585">
        <w:rPr>
          <w:rFonts w:ascii="Times New Roman" w:hAnsi="Times New Roman" w:cs="Times New Roman"/>
          <w:lang w:val="hr-HR"/>
        </w:rPr>
        <w:t xml:space="preserve">GERL-FALKOVITZ </w:t>
      </w:r>
      <w:proofErr w:type="spellStart"/>
      <w:r w:rsidRPr="00BD2585">
        <w:rPr>
          <w:rFonts w:ascii="Times New Roman" w:hAnsi="Times New Roman" w:cs="Times New Roman"/>
          <w:lang w:val="hr-HR"/>
        </w:rPr>
        <w:t>Hanna</w:t>
      </w:r>
      <w:proofErr w:type="spellEnd"/>
      <w:r w:rsidRPr="00BD2585">
        <w:rPr>
          <w:rFonts w:ascii="Times New Roman" w:hAnsi="Times New Roman" w:cs="Times New Roman"/>
          <w:lang w:val="hr-HR"/>
        </w:rPr>
        <w:t xml:space="preserve">-Barbara, Što tvori svjedokovo svjedočanstvo? Misli o mučeništvu </w:t>
      </w:r>
      <w:proofErr w:type="spellStart"/>
      <w:r w:rsidRPr="00BD2585">
        <w:rPr>
          <w:rFonts w:ascii="Times New Roman" w:hAnsi="Times New Roman" w:cs="Times New Roman"/>
          <w:lang w:val="hr-HR"/>
        </w:rPr>
        <w:t>Georga</w:t>
      </w:r>
      <w:proofErr w:type="spellEnd"/>
      <w:r w:rsidRPr="00BD2585">
        <w:rPr>
          <w:rFonts w:ascii="Times New Roman" w:hAnsi="Times New Roman" w:cs="Times New Roman"/>
          <w:lang w:val="hr-HR"/>
        </w:rPr>
        <w:t xml:space="preserve"> </w:t>
      </w:r>
      <w:proofErr w:type="spellStart"/>
      <w:r w:rsidRPr="00BD2585">
        <w:rPr>
          <w:rFonts w:ascii="Times New Roman" w:hAnsi="Times New Roman" w:cs="Times New Roman"/>
          <w:lang w:val="hr-HR"/>
        </w:rPr>
        <w:t>Häfnera</w:t>
      </w:r>
      <w:proofErr w:type="spellEnd"/>
      <w:r w:rsidRPr="00BD2585">
        <w:rPr>
          <w:rFonts w:ascii="Times New Roman" w:hAnsi="Times New Roman" w:cs="Times New Roman"/>
          <w:lang w:val="hr-HR"/>
        </w:rPr>
        <w:t xml:space="preserve">, u: </w:t>
      </w:r>
      <w:r w:rsidRPr="00BD2585">
        <w:rPr>
          <w:rFonts w:ascii="Times New Roman" w:hAnsi="Times New Roman" w:cs="Times New Roman"/>
          <w:i/>
          <w:iCs/>
          <w:lang w:val="hr-HR"/>
        </w:rPr>
        <w:t>Communio</w:t>
      </w:r>
      <w:r w:rsidRPr="00BD2585">
        <w:rPr>
          <w:rFonts w:ascii="Times New Roman" w:hAnsi="Times New Roman" w:cs="Times New Roman"/>
          <w:lang w:val="hr-HR"/>
        </w:rPr>
        <w:t xml:space="preserve"> 38 (2012), 58-64.</w:t>
      </w:r>
    </w:p>
    <w:p w14:paraId="5323306C" w14:textId="7306EE98" w:rsidR="00E84E1F" w:rsidRDefault="00E84E1F" w:rsidP="00E84E1F">
      <w:pPr>
        <w:spacing w:line="360" w:lineRule="auto"/>
        <w:jc w:val="both"/>
        <w:rPr>
          <w:rFonts w:ascii="Times New Roman" w:hAnsi="Times New Roman" w:cs="Times New Roman"/>
          <w:lang w:val="hr-HR"/>
        </w:rPr>
      </w:pPr>
      <w:r w:rsidRPr="00542865">
        <w:rPr>
          <w:rFonts w:ascii="Times New Roman" w:hAnsi="Times New Roman" w:cs="Times New Roman"/>
          <w:lang w:val="hr-HR"/>
        </w:rPr>
        <w:t>HADJADJ</w:t>
      </w:r>
      <w:r w:rsidRPr="00E84E1F">
        <w:rPr>
          <w:rFonts w:ascii="Times New Roman" w:hAnsi="Times New Roman" w:cs="Times New Roman"/>
          <w:lang w:val="hr-HR"/>
        </w:rPr>
        <w:t xml:space="preserve"> </w:t>
      </w:r>
      <w:proofErr w:type="spellStart"/>
      <w:r w:rsidRPr="00542865">
        <w:rPr>
          <w:rFonts w:ascii="Times New Roman" w:hAnsi="Times New Roman" w:cs="Times New Roman"/>
          <w:lang w:val="hr-HR"/>
        </w:rPr>
        <w:t>Fabrice</w:t>
      </w:r>
      <w:proofErr w:type="spellEnd"/>
      <w:r w:rsidR="00127E7E">
        <w:rPr>
          <w:rFonts w:ascii="Times New Roman" w:hAnsi="Times New Roman" w:cs="Times New Roman"/>
          <w:lang w:val="hr-HR"/>
        </w:rPr>
        <w:t>,</w:t>
      </w:r>
      <w:r w:rsidRPr="00542865">
        <w:rPr>
          <w:rFonts w:ascii="Times New Roman" w:hAnsi="Times New Roman" w:cs="Times New Roman"/>
          <w:lang w:val="hr-HR"/>
        </w:rPr>
        <w:t xml:space="preserve"> </w:t>
      </w:r>
      <w:r w:rsidRPr="00542865">
        <w:rPr>
          <w:rFonts w:ascii="Times New Roman" w:hAnsi="Times New Roman" w:cs="Times New Roman"/>
          <w:i/>
          <w:iCs/>
          <w:lang w:val="hr-HR"/>
        </w:rPr>
        <w:t xml:space="preserve">Kako danas govoriti o Bogu? </w:t>
      </w:r>
      <w:proofErr w:type="spellStart"/>
      <w:r w:rsidRPr="00542865">
        <w:rPr>
          <w:rFonts w:ascii="Times New Roman" w:hAnsi="Times New Roman" w:cs="Times New Roman"/>
          <w:i/>
          <w:iCs/>
          <w:lang w:val="hr-HR"/>
        </w:rPr>
        <w:t>Antipriručnik</w:t>
      </w:r>
      <w:proofErr w:type="spellEnd"/>
      <w:r w:rsidRPr="00542865">
        <w:rPr>
          <w:rFonts w:ascii="Times New Roman" w:hAnsi="Times New Roman" w:cs="Times New Roman"/>
          <w:i/>
          <w:iCs/>
          <w:lang w:val="hr-HR"/>
        </w:rPr>
        <w:t xml:space="preserve"> za evangelizaciju</w:t>
      </w:r>
      <w:r w:rsidRPr="00542865">
        <w:rPr>
          <w:rFonts w:ascii="Times New Roman" w:hAnsi="Times New Roman" w:cs="Times New Roman"/>
          <w:lang w:val="hr-HR"/>
        </w:rPr>
        <w:t>, Split, 2018</w:t>
      </w:r>
      <w:r>
        <w:rPr>
          <w:rFonts w:ascii="Times New Roman" w:hAnsi="Times New Roman" w:cs="Times New Roman"/>
          <w:lang w:val="hr-HR"/>
        </w:rPr>
        <w:t>.</w:t>
      </w:r>
    </w:p>
    <w:p w14:paraId="6BFC3986" w14:textId="3DFD566C" w:rsidR="00127E7E" w:rsidRDefault="00127E7E" w:rsidP="00E84E1F">
      <w:pPr>
        <w:spacing w:line="360" w:lineRule="auto"/>
        <w:jc w:val="both"/>
        <w:rPr>
          <w:rFonts w:ascii="Times New Roman" w:hAnsi="Times New Roman" w:cs="Times New Roman"/>
          <w:lang w:val="hr-HR"/>
        </w:rPr>
      </w:pPr>
      <w:r w:rsidRPr="00AF0E36">
        <w:rPr>
          <w:rFonts w:ascii="Times New Roman" w:hAnsi="Times New Roman" w:cs="Times New Roman"/>
          <w:lang w:val="hr-HR"/>
        </w:rPr>
        <w:t>HOUSSET Emanuel, Svjedočiti i osvjedočiti se,</w:t>
      </w:r>
      <w:r>
        <w:rPr>
          <w:rFonts w:ascii="Times New Roman" w:hAnsi="Times New Roman" w:cs="Times New Roman"/>
          <w:lang w:val="hr-HR"/>
        </w:rPr>
        <w:t xml:space="preserve"> </w:t>
      </w:r>
      <w:r w:rsidRPr="00A214D4">
        <w:rPr>
          <w:rFonts w:ascii="Times New Roman" w:hAnsi="Times New Roman" w:cs="Times New Roman"/>
          <w:lang w:val="hr-HR"/>
        </w:rPr>
        <w:t xml:space="preserve">u: </w:t>
      </w:r>
      <w:r w:rsidRPr="00A214D4">
        <w:rPr>
          <w:rFonts w:ascii="Times New Roman" w:hAnsi="Times New Roman" w:cs="Times New Roman"/>
          <w:i/>
          <w:iCs/>
          <w:lang w:val="hr-HR"/>
        </w:rPr>
        <w:t>Communio</w:t>
      </w:r>
      <w:r w:rsidRPr="00A214D4">
        <w:rPr>
          <w:rFonts w:ascii="Times New Roman" w:hAnsi="Times New Roman" w:cs="Times New Roman"/>
          <w:lang w:val="hr-HR"/>
        </w:rPr>
        <w:t xml:space="preserve"> 38 (2012), 113, 51-57</w:t>
      </w:r>
      <w:r>
        <w:rPr>
          <w:rFonts w:ascii="Times New Roman" w:hAnsi="Times New Roman" w:cs="Times New Roman"/>
          <w:lang w:val="hr-HR"/>
        </w:rPr>
        <w:t>.</w:t>
      </w:r>
    </w:p>
    <w:p w14:paraId="3AE95563" w14:textId="403A1953" w:rsidR="00127E7E" w:rsidRDefault="00012C4F" w:rsidP="00E84E1F">
      <w:pPr>
        <w:spacing w:line="360" w:lineRule="auto"/>
        <w:jc w:val="both"/>
        <w:rPr>
          <w:rFonts w:ascii="Times New Roman" w:hAnsi="Times New Roman" w:cs="Times New Roman"/>
          <w:lang w:val="hr-HR"/>
        </w:rPr>
      </w:pPr>
      <w:r w:rsidRPr="00447BAF">
        <w:rPr>
          <w:rFonts w:ascii="Times New Roman" w:hAnsi="Times New Roman" w:cs="Times New Roman"/>
          <w:lang w:val="hr-HR"/>
        </w:rPr>
        <w:t xml:space="preserve">KING </w:t>
      </w:r>
      <w:r w:rsidR="00127E7E" w:rsidRPr="00447BAF">
        <w:rPr>
          <w:rFonts w:ascii="Times New Roman" w:hAnsi="Times New Roman" w:cs="Times New Roman"/>
          <w:lang w:val="hr-HR"/>
        </w:rPr>
        <w:t xml:space="preserve">Peter, </w:t>
      </w:r>
      <w:r w:rsidRPr="00447BAF">
        <w:rPr>
          <w:rFonts w:ascii="Times New Roman" w:hAnsi="Times New Roman" w:cs="Times New Roman"/>
          <w:lang w:val="hr-HR"/>
        </w:rPr>
        <w:t xml:space="preserve">BALLANTYNE </w:t>
      </w:r>
      <w:proofErr w:type="spellStart"/>
      <w:r w:rsidR="00127E7E" w:rsidRPr="00447BAF">
        <w:rPr>
          <w:rFonts w:ascii="Times New Roman" w:hAnsi="Times New Roman" w:cs="Times New Roman"/>
          <w:lang w:val="hr-HR"/>
        </w:rPr>
        <w:t>Nathan</w:t>
      </w:r>
      <w:proofErr w:type="spellEnd"/>
      <w:r w:rsidR="00127E7E" w:rsidRPr="00447BAF">
        <w:rPr>
          <w:rFonts w:ascii="Times New Roman" w:hAnsi="Times New Roman" w:cs="Times New Roman"/>
          <w:lang w:val="hr-HR"/>
        </w:rPr>
        <w:t xml:space="preserve"> BALLANTYNE, Augustine on </w:t>
      </w:r>
      <w:proofErr w:type="spellStart"/>
      <w:r w:rsidR="00127E7E" w:rsidRPr="00447BAF">
        <w:rPr>
          <w:rFonts w:ascii="Times New Roman" w:hAnsi="Times New Roman" w:cs="Times New Roman"/>
          <w:lang w:val="hr-HR"/>
        </w:rPr>
        <w:t>Testimony</w:t>
      </w:r>
      <w:proofErr w:type="spellEnd"/>
      <w:r w:rsidR="00127E7E" w:rsidRPr="00447BAF">
        <w:rPr>
          <w:rFonts w:ascii="Times New Roman" w:hAnsi="Times New Roman" w:cs="Times New Roman"/>
          <w:lang w:val="hr-HR"/>
        </w:rPr>
        <w:t xml:space="preserve">, u: </w:t>
      </w:r>
      <w:r w:rsidR="00127E7E" w:rsidRPr="00447BAF">
        <w:rPr>
          <w:rFonts w:ascii="Times New Roman" w:hAnsi="Times New Roman" w:cs="Times New Roman"/>
          <w:i/>
          <w:iCs/>
          <w:lang w:val="hr-HR"/>
        </w:rPr>
        <w:t xml:space="preserve">Canadian Journal of </w:t>
      </w:r>
      <w:proofErr w:type="spellStart"/>
      <w:r w:rsidR="00127E7E" w:rsidRPr="00447BAF">
        <w:rPr>
          <w:rFonts w:ascii="Times New Roman" w:hAnsi="Times New Roman" w:cs="Times New Roman"/>
          <w:i/>
          <w:iCs/>
          <w:lang w:val="hr-HR"/>
        </w:rPr>
        <w:t>Philosophy</w:t>
      </w:r>
      <w:proofErr w:type="spellEnd"/>
      <w:r w:rsidR="00127E7E" w:rsidRPr="00447BAF">
        <w:rPr>
          <w:rFonts w:ascii="Times New Roman" w:hAnsi="Times New Roman" w:cs="Times New Roman"/>
          <w:lang w:val="hr-HR"/>
        </w:rPr>
        <w:t>, 39 (2009.) 2, 195-214.</w:t>
      </w:r>
    </w:p>
    <w:p w14:paraId="0594123E" w14:textId="3DAD5A3F" w:rsidR="002348D2" w:rsidRDefault="002348D2" w:rsidP="00E84E1F">
      <w:pPr>
        <w:spacing w:line="360" w:lineRule="auto"/>
        <w:jc w:val="both"/>
        <w:rPr>
          <w:rFonts w:ascii="Times New Roman" w:hAnsi="Times New Roman" w:cs="Times New Roman"/>
          <w:lang w:val="hr-HR"/>
        </w:rPr>
      </w:pPr>
      <w:r w:rsidRPr="00E86C47">
        <w:rPr>
          <w:rFonts w:ascii="Times New Roman" w:hAnsi="Times New Roman" w:cs="Times New Roman"/>
          <w:lang w:val="hr-HR"/>
        </w:rPr>
        <w:t xml:space="preserve">KOTZÉ </w:t>
      </w:r>
      <w:proofErr w:type="spellStart"/>
      <w:r w:rsidRPr="00E86C47">
        <w:rPr>
          <w:rFonts w:ascii="Times New Roman" w:hAnsi="Times New Roman" w:cs="Times New Roman"/>
          <w:lang w:val="hr-HR"/>
        </w:rPr>
        <w:t>Annemaré</w:t>
      </w:r>
      <w:proofErr w:type="spellEnd"/>
      <w:r w:rsidR="00127E7E">
        <w:rPr>
          <w:rFonts w:ascii="Times New Roman" w:hAnsi="Times New Roman" w:cs="Times New Roman"/>
          <w:lang w:val="hr-HR"/>
        </w:rPr>
        <w:t>,</w:t>
      </w:r>
      <w:r w:rsidRPr="00E86C47">
        <w:rPr>
          <w:rFonts w:ascii="Times New Roman" w:hAnsi="Times New Roman" w:cs="Times New Roman"/>
          <w:lang w:val="hr-HR"/>
        </w:rPr>
        <w:t xml:space="preserve"> </w:t>
      </w:r>
      <w:proofErr w:type="spellStart"/>
      <w:r w:rsidRPr="00E86C47">
        <w:rPr>
          <w:rFonts w:ascii="Times New Roman" w:hAnsi="Times New Roman" w:cs="Times New Roman"/>
          <w:i/>
          <w:iCs/>
          <w:lang w:val="hr-HR"/>
        </w:rPr>
        <w:t>Augustine's</w:t>
      </w:r>
      <w:proofErr w:type="spellEnd"/>
      <w:r w:rsidRPr="00E86C47">
        <w:rPr>
          <w:rFonts w:ascii="Times New Roman" w:hAnsi="Times New Roman" w:cs="Times New Roman"/>
          <w:i/>
          <w:iCs/>
          <w:lang w:val="hr-HR"/>
        </w:rPr>
        <w:t xml:space="preserve"> </w:t>
      </w:r>
      <w:proofErr w:type="spellStart"/>
      <w:r w:rsidRPr="00E86C47">
        <w:rPr>
          <w:rFonts w:ascii="Times New Roman" w:hAnsi="Times New Roman" w:cs="Times New Roman"/>
          <w:i/>
          <w:iCs/>
          <w:lang w:val="hr-HR"/>
        </w:rPr>
        <w:t>Confessions</w:t>
      </w:r>
      <w:proofErr w:type="spellEnd"/>
      <w:r w:rsidRPr="00E86C47">
        <w:rPr>
          <w:rFonts w:ascii="Times New Roman" w:hAnsi="Times New Roman" w:cs="Times New Roman"/>
          <w:i/>
          <w:iCs/>
          <w:lang w:val="hr-HR"/>
        </w:rPr>
        <w:t xml:space="preserve">: </w:t>
      </w:r>
      <w:proofErr w:type="spellStart"/>
      <w:r w:rsidRPr="00E86C47">
        <w:rPr>
          <w:rFonts w:ascii="Times New Roman" w:hAnsi="Times New Roman" w:cs="Times New Roman"/>
          <w:i/>
          <w:iCs/>
          <w:lang w:val="hr-HR"/>
        </w:rPr>
        <w:t>Communicative</w:t>
      </w:r>
      <w:proofErr w:type="spellEnd"/>
      <w:r w:rsidRPr="00E86C47">
        <w:rPr>
          <w:rFonts w:ascii="Times New Roman" w:hAnsi="Times New Roman" w:cs="Times New Roman"/>
          <w:i/>
          <w:iCs/>
          <w:lang w:val="hr-HR"/>
        </w:rPr>
        <w:t xml:space="preserve"> </w:t>
      </w:r>
      <w:proofErr w:type="spellStart"/>
      <w:r w:rsidRPr="00E86C47">
        <w:rPr>
          <w:rFonts w:ascii="Times New Roman" w:hAnsi="Times New Roman" w:cs="Times New Roman"/>
          <w:i/>
          <w:iCs/>
          <w:lang w:val="hr-HR"/>
        </w:rPr>
        <w:t>Purpose</w:t>
      </w:r>
      <w:proofErr w:type="spellEnd"/>
      <w:r w:rsidRPr="00E86C47">
        <w:rPr>
          <w:rFonts w:ascii="Times New Roman" w:hAnsi="Times New Roman" w:cs="Times New Roman"/>
          <w:i/>
          <w:iCs/>
          <w:lang w:val="hr-HR"/>
        </w:rPr>
        <w:t xml:space="preserve"> </w:t>
      </w:r>
      <w:proofErr w:type="spellStart"/>
      <w:r w:rsidRPr="00E86C47">
        <w:rPr>
          <w:rFonts w:ascii="Times New Roman" w:hAnsi="Times New Roman" w:cs="Times New Roman"/>
          <w:i/>
          <w:iCs/>
          <w:lang w:val="hr-HR"/>
        </w:rPr>
        <w:t>and</w:t>
      </w:r>
      <w:proofErr w:type="spellEnd"/>
      <w:r w:rsidRPr="00E86C47">
        <w:rPr>
          <w:rFonts w:ascii="Times New Roman" w:hAnsi="Times New Roman" w:cs="Times New Roman"/>
          <w:i/>
          <w:iCs/>
          <w:lang w:val="hr-HR"/>
        </w:rPr>
        <w:t xml:space="preserve"> </w:t>
      </w:r>
      <w:proofErr w:type="spellStart"/>
      <w:r w:rsidRPr="00E86C47">
        <w:rPr>
          <w:rFonts w:ascii="Times New Roman" w:hAnsi="Times New Roman" w:cs="Times New Roman"/>
          <w:i/>
          <w:iCs/>
          <w:lang w:val="hr-HR"/>
        </w:rPr>
        <w:t>Audience</w:t>
      </w:r>
      <w:proofErr w:type="spellEnd"/>
      <w:r w:rsidRPr="00E86C47">
        <w:rPr>
          <w:rFonts w:ascii="Times New Roman" w:hAnsi="Times New Roman" w:cs="Times New Roman"/>
          <w:lang w:val="hr-HR"/>
        </w:rPr>
        <w:t>,</w:t>
      </w:r>
      <w:r>
        <w:rPr>
          <w:rFonts w:ascii="Times New Roman" w:hAnsi="Times New Roman" w:cs="Times New Roman"/>
          <w:lang w:val="hr-HR"/>
        </w:rPr>
        <w:t xml:space="preserve"> </w:t>
      </w:r>
      <w:proofErr w:type="spellStart"/>
      <w:r>
        <w:rPr>
          <w:rFonts w:ascii="Times New Roman" w:hAnsi="Times New Roman" w:cs="Times New Roman"/>
          <w:lang w:val="hr-HR"/>
        </w:rPr>
        <w:t>Brill</w:t>
      </w:r>
      <w:proofErr w:type="spellEnd"/>
      <w:r>
        <w:rPr>
          <w:rFonts w:ascii="Times New Roman" w:hAnsi="Times New Roman" w:cs="Times New Roman"/>
          <w:lang w:val="hr-HR"/>
        </w:rPr>
        <w:t>, 2004.</w:t>
      </w:r>
    </w:p>
    <w:p w14:paraId="310752EF" w14:textId="54AE648D" w:rsidR="00127E7E" w:rsidRDefault="00127E7E" w:rsidP="00E84E1F">
      <w:pPr>
        <w:spacing w:line="360" w:lineRule="auto"/>
        <w:jc w:val="both"/>
        <w:rPr>
          <w:rFonts w:ascii="Times New Roman" w:hAnsi="Times New Roman" w:cs="Times New Roman"/>
          <w:lang w:val="hr-HR"/>
        </w:rPr>
      </w:pPr>
      <w:r w:rsidRPr="00496866">
        <w:rPr>
          <w:rFonts w:ascii="Times New Roman" w:hAnsi="Times New Roman" w:cs="Times New Roman"/>
          <w:lang w:val="hr-HR"/>
        </w:rPr>
        <w:t xml:space="preserve">KÖRNER </w:t>
      </w:r>
      <w:proofErr w:type="spellStart"/>
      <w:r w:rsidRPr="00496866">
        <w:rPr>
          <w:rFonts w:ascii="Times New Roman" w:hAnsi="Times New Roman" w:cs="Times New Roman"/>
          <w:lang w:val="hr-HR"/>
        </w:rPr>
        <w:t>Bernhard</w:t>
      </w:r>
      <w:proofErr w:type="spellEnd"/>
      <w:r>
        <w:rPr>
          <w:rFonts w:ascii="Times New Roman" w:hAnsi="Times New Roman" w:cs="Times New Roman"/>
          <w:lang w:val="hr-HR"/>
        </w:rPr>
        <w:t>,</w:t>
      </w:r>
      <w:r w:rsidRPr="00496866">
        <w:rPr>
          <w:rFonts w:ascii="Times New Roman" w:hAnsi="Times New Roman" w:cs="Times New Roman"/>
          <w:lang w:val="hr-HR"/>
        </w:rPr>
        <w:t xml:space="preserve"> Dokaz duha i snage kraljevstva Božjega. Svjedočanstvo i spoznaja iz vjere, u: </w:t>
      </w:r>
      <w:r w:rsidRPr="00496866">
        <w:rPr>
          <w:rFonts w:ascii="Times New Roman" w:hAnsi="Times New Roman" w:cs="Times New Roman"/>
          <w:i/>
          <w:iCs/>
          <w:lang w:val="hr-HR"/>
        </w:rPr>
        <w:t>Communio</w:t>
      </w:r>
      <w:r w:rsidRPr="00496866">
        <w:rPr>
          <w:rFonts w:ascii="Times New Roman" w:hAnsi="Times New Roman" w:cs="Times New Roman"/>
          <w:lang w:val="hr-HR"/>
        </w:rPr>
        <w:t>, 38 (2012) 113.</w:t>
      </w:r>
    </w:p>
    <w:p w14:paraId="7D507A9D" w14:textId="4BC95378" w:rsidR="00E84E1F" w:rsidRPr="00E84E1F" w:rsidRDefault="00E84E1F" w:rsidP="00E84E1F">
      <w:pPr>
        <w:spacing w:line="360" w:lineRule="auto"/>
        <w:jc w:val="both"/>
        <w:rPr>
          <w:rFonts w:ascii="Times New Roman" w:hAnsi="Times New Roman" w:cs="Times New Roman"/>
          <w:sz w:val="22"/>
          <w:szCs w:val="22"/>
          <w:lang w:val="hr-HR"/>
        </w:rPr>
      </w:pPr>
      <w:r w:rsidRPr="00496866">
        <w:rPr>
          <w:rFonts w:ascii="Times New Roman" w:hAnsi="Times New Roman" w:cs="Times New Roman"/>
          <w:lang w:val="hr-HR"/>
        </w:rPr>
        <w:t>LATOURELLE</w:t>
      </w:r>
      <w:r>
        <w:rPr>
          <w:rFonts w:ascii="Times New Roman" w:hAnsi="Times New Roman" w:cs="Times New Roman"/>
          <w:lang w:val="hr-HR"/>
        </w:rPr>
        <w:t xml:space="preserve"> </w:t>
      </w:r>
      <w:r w:rsidRPr="00496866">
        <w:rPr>
          <w:rFonts w:ascii="Times New Roman" w:hAnsi="Times New Roman" w:cs="Times New Roman"/>
          <w:lang w:val="hr-HR"/>
        </w:rPr>
        <w:t xml:space="preserve">René, </w:t>
      </w:r>
      <w:r w:rsidRPr="00496866">
        <w:rPr>
          <w:rFonts w:ascii="Times New Roman" w:hAnsi="Times New Roman" w:cs="Times New Roman"/>
          <w:i/>
          <w:iCs/>
          <w:lang w:val="hr-HR"/>
        </w:rPr>
        <w:t>Kršćansko svjedočenje</w:t>
      </w:r>
      <w:r w:rsidRPr="00496866">
        <w:rPr>
          <w:rFonts w:ascii="Times New Roman" w:hAnsi="Times New Roman" w:cs="Times New Roman"/>
          <w:lang w:val="hr-HR"/>
        </w:rPr>
        <w:t>, Đakovo, 1990.</w:t>
      </w:r>
    </w:p>
    <w:p w14:paraId="13FD1F89" w14:textId="0DF801B1" w:rsidR="00E84E1F" w:rsidRDefault="00E84E1F" w:rsidP="00646B6E">
      <w:pPr>
        <w:spacing w:line="360" w:lineRule="auto"/>
        <w:jc w:val="both"/>
        <w:rPr>
          <w:rFonts w:ascii="Times New Roman" w:hAnsi="Times New Roman" w:cs="Times New Roman"/>
          <w:lang w:val="hr-HR"/>
        </w:rPr>
      </w:pPr>
      <w:r w:rsidRPr="00AF0E36">
        <w:rPr>
          <w:rFonts w:ascii="Times New Roman" w:hAnsi="Times New Roman" w:cs="Times New Roman"/>
          <w:lang w:val="hr-HR"/>
        </w:rPr>
        <w:t>MCCLORY</w:t>
      </w:r>
      <w:r w:rsidRPr="00E84E1F">
        <w:rPr>
          <w:rFonts w:ascii="Times New Roman" w:hAnsi="Times New Roman" w:cs="Times New Roman"/>
          <w:lang w:val="hr-HR"/>
        </w:rPr>
        <w:t xml:space="preserve"> </w:t>
      </w:r>
      <w:r w:rsidRPr="00AF0E36">
        <w:rPr>
          <w:rFonts w:ascii="Times New Roman" w:hAnsi="Times New Roman" w:cs="Times New Roman"/>
          <w:lang w:val="hr-HR"/>
        </w:rPr>
        <w:t xml:space="preserve">Robert, </w:t>
      </w:r>
      <w:proofErr w:type="spellStart"/>
      <w:r w:rsidRPr="00AF0E36">
        <w:rPr>
          <w:rFonts w:ascii="Times New Roman" w:hAnsi="Times New Roman" w:cs="Times New Roman"/>
          <w:i/>
          <w:iCs/>
          <w:lang w:val="hr-HR"/>
        </w:rPr>
        <w:t>Faithful</w:t>
      </w:r>
      <w:proofErr w:type="spellEnd"/>
      <w:r w:rsidRPr="00AF0E36">
        <w:rPr>
          <w:rFonts w:ascii="Times New Roman" w:hAnsi="Times New Roman" w:cs="Times New Roman"/>
          <w:i/>
          <w:iCs/>
          <w:lang w:val="hr-HR"/>
        </w:rPr>
        <w:t xml:space="preserve"> </w:t>
      </w:r>
      <w:proofErr w:type="spellStart"/>
      <w:r w:rsidRPr="00AF0E36">
        <w:rPr>
          <w:rFonts w:ascii="Times New Roman" w:hAnsi="Times New Roman" w:cs="Times New Roman"/>
          <w:i/>
          <w:iCs/>
          <w:lang w:val="hr-HR"/>
        </w:rPr>
        <w:t>Dissenters</w:t>
      </w:r>
      <w:proofErr w:type="spellEnd"/>
      <w:r w:rsidRPr="00AF0E36">
        <w:rPr>
          <w:rFonts w:ascii="Times New Roman" w:hAnsi="Times New Roman" w:cs="Times New Roman"/>
          <w:lang w:val="hr-HR"/>
        </w:rPr>
        <w:t xml:space="preserve">. </w:t>
      </w:r>
      <w:proofErr w:type="spellStart"/>
      <w:r w:rsidRPr="00AF0E36">
        <w:rPr>
          <w:rFonts w:ascii="Times New Roman" w:hAnsi="Times New Roman" w:cs="Times New Roman"/>
          <w:i/>
          <w:iCs/>
          <w:lang w:val="hr-HR"/>
        </w:rPr>
        <w:t>Stories</w:t>
      </w:r>
      <w:proofErr w:type="spellEnd"/>
      <w:r w:rsidRPr="00AF0E36">
        <w:rPr>
          <w:rFonts w:ascii="Times New Roman" w:hAnsi="Times New Roman" w:cs="Times New Roman"/>
          <w:i/>
          <w:iCs/>
          <w:lang w:val="hr-HR"/>
        </w:rPr>
        <w:t xml:space="preserve"> of </w:t>
      </w:r>
      <w:proofErr w:type="spellStart"/>
      <w:r w:rsidRPr="00AF0E36">
        <w:rPr>
          <w:rFonts w:ascii="Times New Roman" w:hAnsi="Times New Roman" w:cs="Times New Roman"/>
          <w:i/>
          <w:iCs/>
          <w:lang w:val="hr-HR"/>
        </w:rPr>
        <w:t>Men</w:t>
      </w:r>
      <w:proofErr w:type="spellEnd"/>
      <w:r w:rsidRPr="00AF0E36">
        <w:rPr>
          <w:rFonts w:ascii="Times New Roman" w:hAnsi="Times New Roman" w:cs="Times New Roman"/>
          <w:i/>
          <w:iCs/>
          <w:lang w:val="hr-HR"/>
        </w:rPr>
        <w:t xml:space="preserve"> </w:t>
      </w:r>
      <w:proofErr w:type="spellStart"/>
      <w:r w:rsidRPr="00AF0E36">
        <w:rPr>
          <w:rFonts w:ascii="Times New Roman" w:hAnsi="Times New Roman" w:cs="Times New Roman"/>
          <w:i/>
          <w:iCs/>
          <w:lang w:val="hr-HR"/>
        </w:rPr>
        <w:t>and</w:t>
      </w:r>
      <w:proofErr w:type="spellEnd"/>
      <w:r w:rsidRPr="00AF0E36">
        <w:rPr>
          <w:rFonts w:ascii="Times New Roman" w:hAnsi="Times New Roman" w:cs="Times New Roman"/>
          <w:i/>
          <w:iCs/>
          <w:lang w:val="hr-HR"/>
        </w:rPr>
        <w:t xml:space="preserve"> </w:t>
      </w:r>
      <w:proofErr w:type="spellStart"/>
      <w:r w:rsidRPr="00AF0E36">
        <w:rPr>
          <w:rFonts w:ascii="Times New Roman" w:hAnsi="Times New Roman" w:cs="Times New Roman"/>
          <w:i/>
          <w:iCs/>
          <w:lang w:val="hr-HR"/>
        </w:rPr>
        <w:t>Women</w:t>
      </w:r>
      <w:proofErr w:type="spellEnd"/>
      <w:r w:rsidRPr="00AF0E36">
        <w:rPr>
          <w:rFonts w:ascii="Times New Roman" w:hAnsi="Times New Roman" w:cs="Times New Roman"/>
          <w:i/>
          <w:iCs/>
          <w:lang w:val="hr-HR"/>
        </w:rPr>
        <w:t xml:space="preserve"> Who </w:t>
      </w:r>
      <w:proofErr w:type="spellStart"/>
      <w:r w:rsidRPr="00AF0E36">
        <w:rPr>
          <w:rFonts w:ascii="Times New Roman" w:hAnsi="Times New Roman" w:cs="Times New Roman"/>
          <w:i/>
          <w:iCs/>
          <w:lang w:val="hr-HR"/>
        </w:rPr>
        <w:t>Loved</w:t>
      </w:r>
      <w:proofErr w:type="spellEnd"/>
      <w:r w:rsidRPr="00AF0E36">
        <w:rPr>
          <w:rFonts w:ascii="Times New Roman" w:hAnsi="Times New Roman" w:cs="Times New Roman"/>
          <w:i/>
          <w:iCs/>
          <w:lang w:val="hr-HR"/>
        </w:rPr>
        <w:t xml:space="preserve"> </w:t>
      </w:r>
      <w:proofErr w:type="spellStart"/>
      <w:r w:rsidRPr="00AF0E36">
        <w:rPr>
          <w:rFonts w:ascii="Times New Roman" w:hAnsi="Times New Roman" w:cs="Times New Roman"/>
          <w:i/>
          <w:iCs/>
          <w:lang w:val="hr-HR"/>
        </w:rPr>
        <w:t>and</w:t>
      </w:r>
      <w:proofErr w:type="spellEnd"/>
      <w:r w:rsidRPr="00AF0E36">
        <w:rPr>
          <w:rFonts w:ascii="Times New Roman" w:hAnsi="Times New Roman" w:cs="Times New Roman"/>
          <w:i/>
          <w:iCs/>
          <w:lang w:val="hr-HR"/>
        </w:rPr>
        <w:t xml:space="preserve"> </w:t>
      </w:r>
      <w:proofErr w:type="spellStart"/>
      <w:r w:rsidRPr="00AF0E36">
        <w:rPr>
          <w:rFonts w:ascii="Times New Roman" w:hAnsi="Times New Roman" w:cs="Times New Roman"/>
          <w:i/>
          <w:iCs/>
          <w:lang w:val="hr-HR"/>
        </w:rPr>
        <w:t>Changed</w:t>
      </w:r>
      <w:proofErr w:type="spellEnd"/>
      <w:r w:rsidRPr="00AF0E36">
        <w:rPr>
          <w:rFonts w:ascii="Times New Roman" w:hAnsi="Times New Roman" w:cs="Times New Roman"/>
          <w:i/>
          <w:iCs/>
          <w:lang w:val="hr-HR"/>
        </w:rPr>
        <w:t xml:space="preserve"> the </w:t>
      </w:r>
      <w:proofErr w:type="spellStart"/>
      <w:r w:rsidRPr="00AF0E36">
        <w:rPr>
          <w:rFonts w:ascii="Times New Roman" w:hAnsi="Times New Roman" w:cs="Times New Roman"/>
          <w:i/>
          <w:iCs/>
          <w:lang w:val="hr-HR"/>
        </w:rPr>
        <w:t>Church</w:t>
      </w:r>
      <w:proofErr w:type="spellEnd"/>
      <w:r w:rsidRPr="00AF0E36">
        <w:rPr>
          <w:rFonts w:ascii="Times New Roman" w:hAnsi="Times New Roman" w:cs="Times New Roman"/>
          <w:lang w:val="hr-HR"/>
        </w:rPr>
        <w:t>, New York, 2000.</w:t>
      </w:r>
    </w:p>
    <w:p w14:paraId="6557BF9D" w14:textId="24DC576B" w:rsidR="00DC0E40" w:rsidRDefault="00DC0E40" w:rsidP="00646B6E">
      <w:pPr>
        <w:spacing w:line="360" w:lineRule="auto"/>
        <w:jc w:val="both"/>
        <w:rPr>
          <w:rFonts w:ascii="Times New Roman" w:hAnsi="Times New Roman" w:cs="Times New Roman"/>
          <w:lang w:val="hr-HR"/>
        </w:rPr>
      </w:pPr>
      <w:r w:rsidRPr="00DC0E40">
        <w:rPr>
          <w:rFonts w:ascii="Times New Roman" w:hAnsi="Times New Roman" w:cs="Times New Roman"/>
          <w:lang w:val="hr-HR"/>
        </w:rPr>
        <w:t xml:space="preserve">MURIĆ Branko, Svjedočanstvo kao živa </w:t>
      </w:r>
      <w:proofErr w:type="spellStart"/>
      <w:r w:rsidRPr="00DC0E40">
        <w:rPr>
          <w:rFonts w:ascii="Times New Roman" w:hAnsi="Times New Roman" w:cs="Times New Roman"/>
          <w:i/>
          <w:iCs/>
          <w:lang w:val="hr-HR"/>
        </w:rPr>
        <w:t>traditio</w:t>
      </w:r>
      <w:proofErr w:type="spellEnd"/>
      <w:r w:rsidRPr="00DC0E40">
        <w:rPr>
          <w:rFonts w:ascii="Times New Roman" w:hAnsi="Times New Roman" w:cs="Times New Roman"/>
          <w:lang w:val="hr-HR"/>
        </w:rPr>
        <w:t xml:space="preserve"> kršćanske vjere i objave, u: Željko MAJIĆ – Božo GOLUŽA (</w:t>
      </w:r>
      <w:proofErr w:type="spellStart"/>
      <w:r w:rsidRPr="00DC0E40">
        <w:rPr>
          <w:rFonts w:ascii="Times New Roman" w:hAnsi="Times New Roman" w:cs="Times New Roman"/>
          <w:lang w:val="hr-HR"/>
        </w:rPr>
        <w:t>ur</w:t>
      </w:r>
      <w:proofErr w:type="spellEnd"/>
      <w:r w:rsidRPr="00DC0E40">
        <w:rPr>
          <w:rFonts w:ascii="Times New Roman" w:hAnsi="Times New Roman" w:cs="Times New Roman"/>
          <w:lang w:val="hr-HR"/>
        </w:rPr>
        <w:t xml:space="preserve">.), </w:t>
      </w:r>
      <w:r w:rsidRPr="00DC0E40">
        <w:rPr>
          <w:rFonts w:ascii="Times New Roman" w:hAnsi="Times New Roman" w:cs="Times New Roman"/>
          <w:i/>
          <w:iCs/>
          <w:lang w:val="hr-HR"/>
        </w:rPr>
        <w:t>Mnogolikost vjere. Različiti pristupi istoj stvarnosti. Zbornik radova hrvatskih rimskih studenata,</w:t>
      </w:r>
      <w:r w:rsidRPr="00DC0E40">
        <w:rPr>
          <w:rFonts w:ascii="Times New Roman" w:hAnsi="Times New Roman" w:cs="Times New Roman"/>
          <w:lang w:val="hr-HR"/>
        </w:rPr>
        <w:t xml:space="preserve"> Rim 2012., 41-66. </w:t>
      </w:r>
    </w:p>
    <w:p w14:paraId="5553336C" w14:textId="32A0FEB2" w:rsidR="00127E7E" w:rsidRDefault="00127E7E" w:rsidP="00646B6E">
      <w:pPr>
        <w:spacing w:line="360" w:lineRule="auto"/>
        <w:jc w:val="both"/>
        <w:rPr>
          <w:rFonts w:ascii="Times New Roman" w:hAnsi="Times New Roman" w:cs="Times New Roman"/>
          <w:lang w:val="hr-HR"/>
        </w:rPr>
      </w:pPr>
      <w:r w:rsidRPr="00DB5DC6">
        <w:rPr>
          <w:rFonts w:ascii="Times New Roman" w:hAnsi="Times New Roman" w:cs="Times New Roman"/>
          <w:lang w:val="hr-HR"/>
        </w:rPr>
        <w:t xml:space="preserve">PAPINI Giovanni, </w:t>
      </w:r>
      <w:r w:rsidRPr="00DB5DC6">
        <w:rPr>
          <w:rFonts w:ascii="Times New Roman" w:hAnsi="Times New Roman" w:cs="Times New Roman"/>
          <w:i/>
          <w:iCs/>
          <w:lang w:val="hr-HR"/>
        </w:rPr>
        <w:t>Sveti Augustin</w:t>
      </w:r>
      <w:r w:rsidRPr="00DB5DC6">
        <w:rPr>
          <w:rFonts w:ascii="Times New Roman" w:hAnsi="Times New Roman" w:cs="Times New Roman"/>
          <w:lang w:val="hr-HR"/>
        </w:rPr>
        <w:t>, Zagreb, 1975</w:t>
      </w:r>
      <w:r>
        <w:rPr>
          <w:rFonts w:ascii="Times New Roman" w:hAnsi="Times New Roman" w:cs="Times New Roman"/>
          <w:lang w:val="hr-HR"/>
        </w:rPr>
        <w:t>.</w:t>
      </w:r>
    </w:p>
    <w:p w14:paraId="164826A1" w14:textId="201FA4CE" w:rsidR="00012C4F" w:rsidRDefault="00012C4F" w:rsidP="00646B6E">
      <w:pPr>
        <w:spacing w:line="360" w:lineRule="auto"/>
        <w:jc w:val="both"/>
        <w:rPr>
          <w:rFonts w:ascii="Times New Roman" w:hAnsi="Times New Roman" w:cs="Times New Roman"/>
          <w:lang w:val="hr-HR"/>
        </w:rPr>
      </w:pPr>
      <w:r w:rsidRPr="00BC65F9">
        <w:rPr>
          <w:rFonts w:ascii="Times New Roman" w:hAnsi="Times New Roman" w:cs="Times New Roman"/>
          <w:lang w:val="hr-HR"/>
        </w:rPr>
        <w:t xml:space="preserve">PAVIĆ Juraj, TENŠEK Tomislav Zdenko, </w:t>
      </w:r>
      <w:proofErr w:type="spellStart"/>
      <w:r w:rsidRPr="00BC65F9">
        <w:rPr>
          <w:rFonts w:ascii="Times New Roman" w:hAnsi="Times New Roman" w:cs="Times New Roman"/>
          <w:i/>
          <w:iCs/>
          <w:lang w:val="hr-HR"/>
        </w:rPr>
        <w:t>Patrologija</w:t>
      </w:r>
      <w:proofErr w:type="spellEnd"/>
      <w:r w:rsidRPr="00BC65F9">
        <w:rPr>
          <w:rFonts w:ascii="Times New Roman" w:hAnsi="Times New Roman" w:cs="Times New Roman"/>
          <w:lang w:val="hr-HR"/>
        </w:rPr>
        <w:t>, Zagreb, 1993</w:t>
      </w:r>
      <w:r>
        <w:rPr>
          <w:rFonts w:ascii="Times New Roman" w:hAnsi="Times New Roman" w:cs="Times New Roman"/>
          <w:lang w:val="hr-HR"/>
        </w:rPr>
        <w:t>.</w:t>
      </w:r>
    </w:p>
    <w:p w14:paraId="41FDBC16" w14:textId="1BB31288" w:rsidR="00127E7E" w:rsidRDefault="002348D2" w:rsidP="00646B6E">
      <w:pPr>
        <w:spacing w:line="360" w:lineRule="auto"/>
        <w:jc w:val="both"/>
        <w:rPr>
          <w:rFonts w:ascii="Times New Roman" w:hAnsi="Times New Roman" w:cs="Times New Roman"/>
          <w:lang w:val="hr-HR"/>
        </w:rPr>
      </w:pPr>
      <w:proofErr w:type="spellStart"/>
      <w:r w:rsidRPr="00A214D4">
        <w:rPr>
          <w:rFonts w:ascii="Times New Roman" w:hAnsi="Times New Roman" w:cs="Times New Roman"/>
          <w:lang w:val="hr-HR"/>
        </w:rPr>
        <w:t>Eleonore</w:t>
      </w:r>
      <w:proofErr w:type="spellEnd"/>
      <w:r w:rsidR="00127E7E" w:rsidRPr="00127E7E">
        <w:rPr>
          <w:rFonts w:ascii="Times New Roman" w:hAnsi="Times New Roman" w:cs="Times New Roman"/>
          <w:lang w:val="hr-HR"/>
        </w:rPr>
        <w:t xml:space="preserve"> </w:t>
      </w:r>
      <w:r w:rsidR="00127E7E" w:rsidRPr="00A214D4">
        <w:rPr>
          <w:rFonts w:ascii="Times New Roman" w:hAnsi="Times New Roman" w:cs="Times New Roman"/>
          <w:lang w:val="hr-HR"/>
        </w:rPr>
        <w:t>STUMP</w:t>
      </w:r>
      <w:r w:rsidRPr="00A214D4">
        <w:rPr>
          <w:rFonts w:ascii="Times New Roman" w:hAnsi="Times New Roman" w:cs="Times New Roman"/>
          <w:lang w:val="hr-HR"/>
        </w:rPr>
        <w:t>,</w:t>
      </w:r>
      <w:r>
        <w:rPr>
          <w:rFonts w:ascii="Times New Roman" w:hAnsi="Times New Roman" w:cs="Times New Roman"/>
          <w:lang w:val="hr-HR"/>
        </w:rPr>
        <w:t xml:space="preserve"> </w:t>
      </w:r>
      <w:r w:rsidRPr="00A214D4">
        <w:rPr>
          <w:rFonts w:ascii="Times New Roman" w:hAnsi="Times New Roman" w:cs="Times New Roman"/>
          <w:lang w:val="hr-HR"/>
        </w:rPr>
        <w:t>Norman</w:t>
      </w:r>
      <w:r w:rsidR="00127E7E" w:rsidRPr="00127E7E">
        <w:rPr>
          <w:rFonts w:ascii="Times New Roman" w:hAnsi="Times New Roman" w:cs="Times New Roman"/>
          <w:lang w:val="hr-HR"/>
        </w:rPr>
        <w:t xml:space="preserve"> </w:t>
      </w:r>
      <w:r w:rsidR="00127E7E" w:rsidRPr="00A214D4">
        <w:rPr>
          <w:rFonts w:ascii="Times New Roman" w:hAnsi="Times New Roman" w:cs="Times New Roman"/>
          <w:lang w:val="hr-HR"/>
        </w:rPr>
        <w:t>KRETZMAN</w:t>
      </w:r>
      <w:r w:rsidRPr="00A214D4">
        <w:rPr>
          <w:rFonts w:ascii="Times New Roman" w:hAnsi="Times New Roman" w:cs="Times New Roman"/>
          <w:lang w:val="hr-HR"/>
        </w:rPr>
        <w:t xml:space="preserve">, </w:t>
      </w:r>
      <w:r w:rsidRPr="00A214D4">
        <w:rPr>
          <w:rFonts w:ascii="Times New Roman" w:hAnsi="Times New Roman" w:cs="Times New Roman"/>
          <w:i/>
          <w:iCs/>
          <w:lang w:val="hr-HR"/>
        </w:rPr>
        <w:t xml:space="preserve">The </w:t>
      </w:r>
      <w:proofErr w:type="spellStart"/>
      <w:r w:rsidRPr="00A214D4">
        <w:rPr>
          <w:rFonts w:ascii="Times New Roman" w:hAnsi="Times New Roman" w:cs="Times New Roman"/>
          <w:i/>
          <w:iCs/>
          <w:lang w:val="hr-HR"/>
        </w:rPr>
        <w:t>Cambridge</w:t>
      </w:r>
      <w:proofErr w:type="spellEnd"/>
      <w:r w:rsidRPr="00A214D4">
        <w:rPr>
          <w:rFonts w:ascii="Times New Roman" w:hAnsi="Times New Roman" w:cs="Times New Roman"/>
          <w:i/>
          <w:iCs/>
          <w:lang w:val="hr-HR"/>
        </w:rPr>
        <w:t xml:space="preserve"> </w:t>
      </w:r>
      <w:proofErr w:type="spellStart"/>
      <w:r w:rsidRPr="00A214D4">
        <w:rPr>
          <w:rFonts w:ascii="Times New Roman" w:hAnsi="Times New Roman" w:cs="Times New Roman"/>
          <w:i/>
          <w:iCs/>
          <w:lang w:val="hr-HR"/>
        </w:rPr>
        <w:t>Companion</w:t>
      </w:r>
      <w:proofErr w:type="spellEnd"/>
      <w:r w:rsidRPr="00A214D4">
        <w:rPr>
          <w:rFonts w:ascii="Times New Roman" w:hAnsi="Times New Roman" w:cs="Times New Roman"/>
          <w:i/>
          <w:iCs/>
          <w:lang w:val="hr-HR"/>
        </w:rPr>
        <w:t xml:space="preserve"> to Augustine</w:t>
      </w:r>
      <w:r w:rsidRPr="00A214D4">
        <w:rPr>
          <w:rFonts w:ascii="Times New Roman" w:hAnsi="Times New Roman" w:cs="Times New Roman"/>
          <w:lang w:val="hr-HR"/>
        </w:rPr>
        <w:t xml:space="preserve">, </w:t>
      </w:r>
      <w:proofErr w:type="spellStart"/>
      <w:r w:rsidRPr="00A214D4">
        <w:rPr>
          <w:rFonts w:ascii="Times New Roman" w:hAnsi="Times New Roman" w:cs="Times New Roman"/>
          <w:lang w:val="hr-HR"/>
        </w:rPr>
        <w:t>Cambridge</w:t>
      </w:r>
      <w:proofErr w:type="spellEnd"/>
      <w:r w:rsidRPr="00A214D4">
        <w:rPr>
          <w:rFonts w:ascii="Times New Roman" w:hAnsi="Times New Roman" w:cs="Times New Roman"/>
          <w:lang w:val="hr-HR"/>
        </w:rPr>
        <w:t xml:space="preserve"> University Press, 2006.</w:t>
      </w:r>
    </w:p>
    <w:p w14:paraId="17EFBBEC" w14:textId="62C5BD32" w:rsidR="00127E7E" w:rsidRPr="00933A2D" w:rsidRDefault="00127E7E" w:rsidP="00646B6E">
      <w:pPr>
        <w:spacing w:line="360" w:lineRule="auto"/>
        <w:jc w:val="both"/>
        <w:rPr>
          <w:rFonts w:ascii="Times New Roman" w:hAnsi="Times New Roman" w:cs="Times New Roman"/>
          <w:lang w:val="hr-HR"/>
        </w:rPr>
      </w:pPr>
      <w:r w:rsidRPr="00FA5FE2">
        <w:rPr>
          <w:rFonts w:ascii="Times New Roman" w:hAnsi="Times New Roman" w:cs="Times New Roman"/>
        </w:rPr>
        <w:lastRenderedPageBreak/>
        <w:t xml:space="preserve">SREMAC Srđan, Testimonio kao umjetnost i strategija narativnog identiteta: Ricœurova hermeneutika svjedočanstva i pitanje obraćenja bivših ovisnika, u: </w:t>
      </w:r>
      <w:r w:rsidRPr="00127E7E">
        <w:rPr>
          <w:rFonts w:ascii="Times New Roman" w:hAnsi="Times New Roman" w:cs="Times New Roman"/>
          <w:i/>
          <w:iCs/>
        </w:rPr>
        <w:t>Bogoslovska smotra</w:t>
      </w:r>
      <w:r w:rsidRPr="00FA5FE2">
        <w:rPr>
          <w:rFonts w:ascii="Times New Roman" w:hAnsi="Times New Roman" w:cs="Times New Roman"/>
        </w:rPr>
        <w:t>, 81 (2011.) 2, 377-395.</w:t>
      </w:r>
    </w:p>
    <w:sectPr w:rsidR="00127E7E" w:rsidRPr="00933A2D" w:rsidSect="00A111F7">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F84E8" w14:textId="77777777" w:rsidR="00C16B99" w:rsidRDefault="00C16B99" w:rsidP="00555D48">
      <w:r>
        <w:separator/>
      </w:r>
    </w:p>
  </w:endnote>
  <w:endnote w:type="continuationSeparator" w:id="0">
    <w:p w14:paraId="4E52AA60" w14:textId="77777777" w:rsidR="00C16B99" w:rsidRDefault="00C16B99" w:rsidP="0055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76475117"/>
      <w:docPartObj>
        <w:docPartGallery w:val="Page Numbers (Bottom of Page)"/>
        <w:docPartUnique/>
      </w:docPartObj>
    </w:sdtPr>
    <w:sdtEndPr>
      <w:rPr>
        <w:rStyle w:val="PageNumber"/>
      </w:rPr>
    </w:sdtEndPr>
    <w:sdtContent>
      <w:p w14:paraId="4282041C" w14:textId="28354E98" w:rsidR="00A111F7" w:rsidRDefault="00A111F7" w:rsidP="005173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23661A" w14:textId="77777777" w:rsidR="00A111F7" w:rsidRDefault="00A111F7" w:rsidP="00A111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rPr>
      <w:id w:val="-401606544"/>
      <w:docPartObj>
        <w:docPartGallery w:val="Page Numbers (Bottom of Page)"/>
        <w:docPartUnique/>
      </w:docPartObj>
    </w:sdtPr>
    <w:sdtEndPr>
      <w:rPr>
        <w:rStyle w:val="PageNumber"/>
      </w:rPr>
    </w:sdtEndPr>
    <w:sdtContent>
      <w:p w14:paraId="2C82161B" w14:textId="336B188C" w:rsidR="00A111F7" w:rsidRPr="00A111F7" w:rsidRDefault="00A111F7" w:rsidP="00A111F7">
        <w:pPr>
          <w:pStyle w:val="Footer"/>
          <w:framePr w:wrap="none" w:vAnchor="text" w:hAnchor="margin" w:xAlign="right" w:y="1"/>
          <w:jc w:val="both"/>
          <w:rPr>
            <w:rStyle w:val="PageNumber"/>
            <w:rFonts w:ascii="Times New Roman" w:hAnsi="Times New Roman" w:cs="Times New Roman"/>
          </w:rPr>
        </w:pPr>
        <w:r w:rsidRPr="00A111F7">
          <w:rPr>
            <w:rStyle w:val="PageNumber"/>
            <w:rFonts w:ascii="Times New Roman" w:hAnsi="Times New Roman" w:cs="Times New Roman"/>
          </w:rPr>
          <w:fldChar w:fldCharType="begin"/>
        </w:r>
        <w:r w:rsidRPr="00A111F7">
          <w:rPr>
            <w:rStyle w:val="PageNumber"/>
            <w:rFonts w:ascii="Times New Roman" w:hAnsi="Times New Roman" w:cs="Times New Roman"/>
          </w:rPr>
          <w:instrText xml:space="preserve"> PAGE </w:instrText>
        </w:r>
        <w:r w:rsidRPr="00A111F7">
          <w:rPr>
            <w:rStyle w:val="PageNumber"/>
            <w:rFonts w:ascii="Times New Roman" w:hAnsi="Times New Roman" w:cs="Times New Roman"/>
          </w:rPr>
          <w:fldChar w:fldCharType="separate"/>
        </w:r>
        <w:r w:rsidRPr="00A111F7">
          <w:rPr>
            <w:rStyle w:val="PageNumber"/>
            <w:rFonts w:ascii="Times New Roman" w:hAnsi="Times New Roman" w:cs="Times New Roman"/>
            <w:noProof/>
          </w:rPr>
          <w:t>4</w:t>
        </w:r>
        <w:r w:rsidRPr="00A111F7">
          <w:rPr>
            <w:rStyle w:val="PageNumber"/>
            <w:rFonts w:ascii="Times New Roman" w:hAnsi="Times New Roman" w:cs="Times New Roman"/>
          </w:rPr>
          <w:fldChar w:fldCharType="end"/>
        </w:r>
      </w:p>
    </w:sdtContent>
  </w:sdt>
  <w:p w14:paraId="08772F92" w14:textId="77777777" w:rsidR="00A111F7" w:rsidRPr="00E84E1F" w:rsidRDefault="00A111F7" w:rsidP="00A111F7">
    <w:pPr>
      <w:pStyle w:val="Footer"/>
      <w:ind w:right="360"/>
      <w:rPr>
        <w:lang w:val="hr-H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4EA319" w14:textId="77777777" w:rsidR="00C16B99" w:rsidRDefault="00C16B99" w:rsidP="00555D48">
      <w:r>
        <w:separator/>
      </w:r>
    </w:p>
  </w:footnote>
  <w:footnote w:type="continuationSeparator" w:id="0">
    <w:p w14:paraId="6EBFFAB8" w14:textId="77777777" w:rsidR="00C16B99" w:rsidRDefault="00C16B99" w:rsidP="00555D48">
      <w:r>
        <w:continuationSeparator/>
      </w:r>
    </w:p>
  </w:footnote>
  <w:footnote w:id="1">
    <w:p w14:paraId="1A30D043" w14:textId="63D73A6C" w:rsidR="009B12DF" w:rsidRPr="00496866" w:rsidRDefault="009B12DF">
      <w:pPr>
        <w:pStyle w:val="FootnoteText"/>
        <w:rPr>
          <w:rFonts w:ascii="Times New Roman" w:hAnsi="Times New Roman" w:cs="Times New Roman"/>
          <w:lang w:val="hr-HR"/>
        </w:rPr>
      </w:pPr>
      <w:r w:rsidRPr="00496866">
        <w:rPr>
          <w:rStyle w:val="FootnoteReference"/>
          <w:rFonts w:ascii="Times New Roman" w:hAnsi="Times New Roman" w:cs="Times New Roman"/>
        </w:rPr>
        <w:footnoteRef/>
      </w:r>
      <w:r w:rsidRPr="00496866">
        <w:rPr>
          <w:rFonts w:ascii="Times New Roman" w:hAnsi="Times New Roman" w:cs="Times New Roman"/>
        </w:rPr>
        <w:t xml:space="preserve"> </w:t>
      </w:r>
      <w:r w:rsidR="00542865">
        <w:rPr>
          <w:rFonts w:ascii="Times New Roman" w:hAnsi="Times New Roman" w:cs="Times New Roman"/>
          <w:lang w:val="hr-HR"/>
        </w:rPr>
        <w:t>U</w:t>
      </w:r>
      <w:r w:rsidRPr="00496866">
        <w:rPr>
          <w:rFonts w:ascii="Times New Roman" w:hAnsi="Times New Roman" w:cs="Times New Roman"/>
          <w:lang w:val="hr-HR"/>
        </w:rPr>
        <w:t>sp. Bernhard KÖRNER</w:t>
      </w:r>
      <w:r w:rsidR="00127E7E">
        <w:rPr>
          <w:rFonts w:ascii="Times New Roman" w:hAnsi="Times New Roman" w:cs="Times New Roman"/>
          <w:lang w:val="hr-HR"/>
        </w:rPr>
        <w:t>,</w:t>
      </w:r>
      <w:r w:rsidRPr="00496866">
        <w:rPr>
          <w:rFonts w:ascii="Times New Roman" w:hAnsi="Times New Roman" w:cs="Times New Roman"/>
          <w:lang w:val="hr-HR"/>
        </w:rPr>
        <w:t xml:space="preserve"> Dokaz duha i snage kraljevstva Božjega. Svjedočanstvo i spoznaja iz vjere, u: </w:t>
      </w:r>
      <w:r w:rsidRPr="00496866">
        <w:rPr>
          <w:rFonts w:ascii="Times New Roman" w:hAnsi="Times New Roman" w:cs="Times New Roman"/>
          <w:i/>
          <w:iCs/>
          <w:lang w:val="hr-HR"/>
        </w:rPr>
        <w:t>Communio</w:t>
      </w:r>
      <w:r w:rsidRPr="00496866">
        <w:rPr>
          <w:rFonts w:ascii="Times New Roman" w:hAnsi="Times New Roman" w:cs="Times New Roman"/>
          <w:lang w:val="hr-HR"/>
        </w:rPr>
        <w:t>, 38 (2012)</w:t>
      </w:r>
      <w:r w:rsidR="00C31B9D" w:rsidRPr="00496866">
        <w:rPr>
          <w:rFonts w:ascii="Times New Roman" w:hAnsi="Times New Roman" w:cs="Times New Roman"/>
          <w:lang w:val="hr-HR"/>
        </w:rPr>
        <w:t xml:space="preserve"> 113., 31-41., ovdje: 33.</w:t>
      </w:r>
    </w:p>
  </w:footnote>
  <w:footnote w:id="2">
    <w:p w14:paraId="31094B9D" w14:textId="42DE9C6E" w:rsidR="009B19DE" w:rsidRPr="00496866" w:rsidRDefault="009B19DE">
      <w:pPr>
        <w:pStyle w:val="FootnoteText"/>
        <w:rPr>
          <w:rFonts w:ascii="Times New Roman" w:hAnsi="Times New Roman" w:cs="Times New Roman"/>
          <w:lang w:val="hr-HR"/>
        </w:rPr>
      </w:pPr>
      <w:r w:rsidRPr="00496866">
        <w:rPr>
          <w:rStyle w:val="FootnoteReference"/>
          <w:rFonts w:ascii="Times New Roman" w:hAnsi="Times New Roman" w:cs="Times New Roman"/>
        </w:rPr>
        <w:footnoteRef/>
      </w:r>
      <w:r w:rsidRPr="00496866">
        <w:rPr>
          <w:rFonts w:ascii="Times New Roman" w:hAnsi="Times New Roman" w:cs="Times New Roman"/>
          <w:lang w:val="hr-HR"/>
        </w:rPr>
        <w:t xml:space="preserve"> René LATOURELLE, </w:t>
      </w:r>
      <w:r w:rsidRPr="00496866">
        <w:rPr>
          <w:rFonts w:ascii="Times New Roman" w:hAnsi="Times New Roman" w:cs="Times New Roman"/>
          <w:i/>
          <w:iCs/>
          <w:lang w:val="hr-HR"/>
        </w:rPr>
        <w:t>Kršćansko svjedočenje</w:t>
      </w:r>
      <w:r w:rsidRPr="00496866">
        <w:rPr>
          <w:rFonts w:ascii="Times New Roman" w:hAnsi="Times New Roman" w:cs="Times New Roman"/>
          <w:lang w:val="hr-HR"/>
        </w:rPr>
        <w:t>, Đakovo, 1990.,</w:t>
      </w:r>
      <w:r w:rsidRPr="00496866">
        <w:rPr>
          <w:rFonts w:ascii="Times New Roman" w:hAnsi="Times New Roman" w:cs="Times New Roman"/>
        </w:rPr>
        <w:t xml:space="preserve"> </w:t>
      </w:r>
      <w:r w:rsidRPr="00496866">
        <w:rPr>
          <w:rFonts w:ascii="Times New Roman" w:hAnsi="Times New Roman" w:cs="Times New Roman"/>
          <w:lang w:val="hr-HR"/>
        </w:rPr>
        <w:t>29.</w:t>
      </w:r>
    </w:p>
  </w:footnote>
  <w:footnote w:id="3">
    <w:p w14:paraId="7A04D286" w14:textId="53C07993" w:rsidR="008901BC" w:rsidRPr="008901BC" w:rsidRDefault="008901BC">
      <w:pPr>
        <w:pStyle w:val="FootnoteText"/>
        <w:rPr>
          <w:lang w:val="hr-HR"/>
        </w:rPr>
      </w:pPr>
      <w:r w:rsidRPr="00496866">
        <w:rPr>
          <w:rStyle w:val="FootnoteReference"/>
          <w:rFonts w:ascii="Times New Roman" w:hAnsi="Times New Roman" w:cs="Times New Roman"/>
        </w:rPr>
        <w:footnoteRef/>
      </w:r>
      <w:r w:rsidRPr="00496866">
        <w:rPr>
          <w:rFonts w:ascii="Times New Roman" w:hAnsi="Times New Roman" w:cs="Times New Roman"/>
        </w:rPr>
        <w:t xml:space="preserve"> </w:t>
      </w:r>
      <w:r w:rsidR="00542865">
        <w:rPr>
          <w:rFonts w:ascii="Times New Roman" w:hAnsi="Times New Roman" w:cs="Times New Roman"/>
          <w:lang w:val="hr-HR"/>
        </w:rPr>
        <w:t>U</w:t>
      </w:r>
      <w:r w:rsidRPr="00496866">
        <w:rPr>
          <w:rFonts w:ascii="Times New Roman" w:hAnsi="Times New Roman" w:cs="Times New Roman"/>
          <w:lang w:val="hr-HR"/>
        </w:rPr>
        <w:t>sp. Bernhard KÖRNER</w:t>
      </w:r>
      <w:r w:rsidR="00127E7E">
        <w:rPr>
          <w:rFonts w:ascii="Times New Roman" w:hAnsi="Times New Roman" w:cs="Times New Roman"/>
          <w:lang w:val="hr-HR"/>
        </w:rPr>
        <w:t>,</w:t>
      </w:r>
      <w:r w:rsidRPr="00496866">
        <w:rPr>
          <w:rFonts w:ascii="Times New Roman" w:hAnsi="Times New Roman" w:cs="Times New Roman"/>
          <w:lang w:val="hr-HR"/>
        </w:rPr>
        <w:t xml:space="preserve"> Dokaz duha i snage kraljevstva Božjega. Svjedočanstvo i spoznaja iz vjere, 35.</w:t>
      </w:r>
    </w:p>
  </w:footnote>
  <w:footnote w:id="4">
    <w:p w14:paraId="7E568CE1" w14:textId="40FB009E" w:rsidR="00B72F5B" w:rsidRPr="00542865" w:rsidRDefault="00B72F5B">
      <w:pPr>
        <w:pStyle w:val="FootnoteText"/>
        <w:rPr>
          <w:rFonts w:ascii="Times New Roman" w:hAnsi="Times New Roman" w:cs="Times New Roman"/>
          <w:lang w:val="hr-HR"/>
        </w:rPr>
      </w:pPr>
      <w:r w:rsidRPr="00542865">
        <w:rPr>
          <w:rStyle w:val="FootnoteReference"/>
          <w:rFonts w:ascii="Times New Roman" w:hAnsi="Times New Roman" w:cs="Times New Roman"/>
        </w:rPr>
        <w:footnoteRef/>
      </w:r>
      <w:r w:rsidRPr="00542865">
        <w:rPr>
          <w:rFonts w:ascii="Times New Roman" w:hAnsi="Times New Roman" w:cs="Times New Roman"/>
        </w:rPr>
        <w:t xml:space="preserve"> </w:t>
      </w:r>
      <w:r w:rsidRPr="00542865">
        <w:rPr>
          <w:rFonts w:ascii="Times New Roman" w:hAnsi="Times New Roman" w:cs="Times New Roman"/>
          <w:lang w:val="hr-HR"/>
        </w:rPr>
        <w:t xml:space="preserve">René LATOURELLE, </w:t>
      </w:r>
      <w:r w:rsidRPr="00542865">
        <w:rPr>
          <w:rFonts w:ascii="Times New Roman" w:hAnsi="Times New Roman" w:cs="Times New Roman"/>
          <w:i/>
          <w:iCs/>
          <w:lang w:val="hr-HR"/>
        </w:rPr>
        <w:t>Kršćansko svjedočenje</w:t>
      </w:r>
      <w:r w:rsidRPr="00542865">
        <w:rPr>
          <w:rFonts w:ascii="Times New Roman" w:hAnsi="Times New Roman" w:cs="Times New Roman"/>
          <w:lang w:val="hr-HR"/>
        </w:rPr>
        <w:t>, 40.</w:t>
      </w:r>
    </w:p>
  </w:footnote>
  <w:footnote w:id="5">
    <w:p w14:paraId="379410BA" w14:textId="468A9AF9" w:rsidR="00097FD6" w:rsidRPr="00542865" w:rsidRDefault="00097FD6">
      <w:pPr>
        <w:pStyle w:val="FootnoteText"/>
        <w:rPr>
          <w:rFonts w:ascii="Times New Roman" w:hAnsi="Times New Roman" w:cs="Times New Roman"/>
          <w:lang w:val="hr-HR"/>
        </w:rPr>
      </w:pPr>
      <w:r w:rsidRPr="00542865">
        <w:rPr>
          <w:rStyle w:val="FootnoteReference"/>
          <w:rFonts w:ascii="Times New Roman" w:hAnsi="Times New Roman" w:cs="Times New Roman"/>
        </w:rPr>
        <w:footnoteRef/>
      </w:r>
      <w:r w:rsidRPr="00542865">
        <w:rPr>
          <w:rFonts w:ascii="Times New Roman" w:hAnsi="Times New Roman" w:cs="Times New Roman"/>
        </w:rPr>
        <w:t xml:space="preserve"> </w:t>
      </w:r>
      <w:r w:rsidRPr="00542865">
        <w:rPr>
          <w:rFonts w:ascii="Times New Roman" w:hAnsi="Times New Roman" w:cs="Times New Roman"/>
          <w:lang w:val="hr-HR"/>
        </w:rPr>
        <w:t>Usp. Fabrice HADJADJ</w:t>
      </w:r>
      <w:r w:rsidR="00127E7E">
        <w:rPr>
          <w:rFonts w:ascii="Times New Roman" w:hAnsi="Times New Roman" w:cs="Times New Roman"/>
          <w:lang w:val="hr-HR"/>
        </w:rPr>
        <w:t>,</w:t>
      </w:r>
      <w:r w:rsidRPr="00542865">
        <w:rPr>
          <w:rFonts w:ascii="Times New Roman" w:hAnsi="Times New Roman" w:cs="Times New Roman"/>
          <w:lang w:val="hr-HR"/>
        </w:rPr>
        <w:t xml:space="preserve"> </w:t>
      </w:r>
      <w:r w:rsidRPr="00542865">
        <w:rPr>
          <w:rFonts w:ascii="Times New Roman" w:hAnsi="Times New Roman" w:cs="Times New Roman"/>
          <w:i/>
          <w:iCs/>
          <w:lang w:val="hr-HR"/>
        </w:rPr>
        <w:t>Kako danas govoriti o Bogu? Antipriručnik za evangelizaciju</w:t>
      </w:r>
      <w:r w:rsidRPr="00542865">
        <w:rPr>
          <w:rFonts w:ascii="Times New Roman" w:hAnsi="Times New Roman" w:cs="Times New Roman"/>
          <w:lang w:val="hr-HR"/>
        </w:rPr>
        <w:t>, Split, 2018., 131.</w:t>
      </w:r>
    </w:p>
  </w:footnote>
  <w:footnote w:id="6">
    <w:p w14:paraId="48EE88C6" w14:textId="08F5F999" w:rsidR="00B44476" w:rsidRPr="00542865" w:rsidRDefault="00B44476">
      <w:pPr>
        <w:pStyle w:val="FootnoteText"/>
        <w:rPr>
          <w:rFonts w:ascii="Times New Roman" w:hAnsi="Times New Roman" w:cs="Times New Roman"/>
          <w:lang w:val="hr-HR"/>
        </w:rPr>
      </w:pPr>
      <w:r w:rsidRPr="00542865">
        <w:rPr>
          <w:rStyle w:val="FootnoteReference"/>
          <w:rFonts w:ascii="Times New Roman" w:hAnsi="Times New Roman" w:cs="Times New Roman"/>
        </w:rPr>
        <w:footnoteRef/>
      </w:r>
      <w:r w:rsidRPr="00542865">
        <w:rPr>
          <w:rFonts w:ascii="Times New Roman" w:hAnsi="Times New Roman" w:cs="Times New Roman"/>
        </w:rPr>
        <w:t xml:space="preserve"> </w:t>
      </w:r>
      <w:r w:rsidRPr="00542865">
        <w:rPr>
          <w:rFonts w:ascii="Times New Roman" w:hAnsi="Times New Roman" w:cs="Times New Roman"/>
          <w:lang w:val="hr-HR"/>
        </w:rPr>
        <w:t>Usp. Fabrice HADJADJ</w:t>
      </w:r>
      <w:r w:rsidR="00127E7E">
        <w:rPr>
          <w:rFonts w:ascii="Times New Roman" w:hAnsi="Times New Roman" w:cs="Times New Roman"/>
          <w:lang w:val="hr-HR"/>
        </w:rPr>
        <w:t>,</w:t>
      </w:r>
      <w:r w:rsidRPr="00542865">
        <w:rPr>
          <w:rFonts w:ascii="Times New Roman" w:hAnsi="Times New Roman" w:cs="Times New Roman"/>
          <w:lang w:val="hr-HR"/>
        </w:rPr>
        <w:t xml:space="preserve"> </w:t>
      </w:r>
      <w:r w:rsidRPr="00542865">
        <w:rPr>
          <w:rFonts w:ascii="Times New Roman" w:hAnsi="Times New Roman" w:cs="Times New Roman"/>
          <w:i/>
          <w:iCs/>
          <w:lang w:val="hr-HR"/>
        </w:rPr>
        <w:t>Kako danas govoriti o Bogu? Antipriručnik za evangelizaciju</w:t>
      </w:r>
      <w:r w:rsidRPr="00542865">
        <w:rPr>
          <w:rFonts w:ascii="Times New Roman" w:hAnsi="Times New Roman" w:cs="Times New Roman"/>
          <w:lang w:val="hr-HR"/>
        </w:rPr>
        <w:t>, 133-134.</w:t>
      </w:r>
    </w:p>
  </w:footnote>
  <w:footnote w:id="7">
    <w:p w14:paraId="5316EDBA" w14:textId="2B3D032D" w:rsidR="00B44476" w:rsidRPr="00542865" w:rsidRDefault="00B44476">
      <w:pPr>
        <w:pStyle w:val="FootnoteText"/>
        <w:rPr>
          <w:rFonts w:ascii="Times New Roman" w:hAnsi="Times New Roman" w:cs="Times New Roman"/>
          <w:lang w:val="hr-HR"/>
        </w:rPr>
      </w:pPr>
      <w:r w:rsidRPr="00542865">
        <w:rPr>
          <w:rStyle w:val="FootnoteReference"/>
          <w:rFonts w:ascii="Times New Roman" w:hAnsi="Times New Roman" w:cs="Times New Roman"/>
        </w:rPr>
        <w:footnoteRef/>
      </w:r>
      <w:r w:rsidRPr="00542865">
        <w:rPr>
          <w:rFonts w:ascii="Times New Roman" w:hAnsi="Times New Roman" w:cs="Times New Roman"/>
        </w:rPr>
        <w:t xml:space="preserve"> </w:t>
      </w:r>
      <w:r w:rsidRPr="00542865">
        <w:rPr>
          <w:rFonts w:ascii="Times New Roman" w:hAnsi="Times New Roman" w:cs="Times New Roman"/>
          <w:lang w:val="hr-HR"/>
        </w:rPr>
        <w:t xml:space="preserve">Usp. </w:t>
      </w:r>
      <w:r w:rsidRPr="00542865">
        <w:rPr>
          <w:rFonts w:ascii="Times New Roman" w:hAnsi="Times New Roman" w:cs="Times New Roman"/>
          <w:i/>
          <w:iCs/>
          <w:lang w:val="hr-HR"/>
        </w:rPr>
        <w:t>Isto</w:t>
      </w:r>
      <w:r w:rsidRPr="00542865">
        <w:rPr>
          <w:rFonts w:ascii="Times New Roman" w:hAnsi="Times New Roman" w:cs="Times New Roman"/>
          <w:lang w:val="hr-HR"/>
        </w:rPr>
        <w:t>, 136.</w:t>
      </w:r>
    </w:p>
  </w:footnote>
  <w:footnote w:id="8">
    <w:p w14:paraId="4C05481C" w14:textId="688C6757" w:rsidR="00B44476" w:rsidRPr="00B44476" w:rsidRDefault="00B44476">
      <w:pPr>
        <w:pStyle w:val="FootnoteText"/>
        <w:rPr>
          <w:lang w:val="hr-HR"/>
        </w:rPr>
      </w:pPr>
      <w:r w:rsidRPr="00542865">
        <w:rPr>
          <w:rStyle w:val="FootnoteReference"/>
          <w:rFonts w:ascii="Times New Roman" w:hAnsi="Times New Roman" w:cs="Times New Roman"/>
        </w:rPr>
        <w:footnoteRef/>
      </w:r>
      <w:r w:rsidRPr="00542865">
        <w:rPr>
          <w:rFonts w:ascii="Times New Roman" w:hAnsi="Times New Roman" w:cs="Times New Roman"/>
        </w:rPr>
        <w:t xml:space="preserve"> </w:t>
      </w:r>
      <w:r w:rsidR="00FA5FE2">
        <w:rPr>
          <w:rFonts w:ascii="Times New Roman" w:hAnsi="Times New Roman" w:cs="Times New Roman"/>
          <w:lang w:val="hr-HR"/>
        </w:rPr>
        <w:t xml:space="preserve">Usp. </w:t>
      </w:r>
      <w:r w:rsidRPr="00542865">
        <w:rPr>
          <w:rFonts w:ascii="Times New Roman" w:hAnsi="Times New Roman" w:cs="Times New Roman"/>
          <w:i/>
          <w:iCs/>
          <w:lang w:val="hr-HR"/>
        </w:rPr>
        <w:t>Isto</w:t>
      </w:r>
      <w:r w:rsidR="0061014D">
        <w:rPr>
          <w:rFonts w:ascii="Times New Roman" w:hAnsi="Times New Roman" w:cs="Times New Roman"/>
          <w:lang w:val="hr-HR"/>
        </w:rPr>
        <w:t>, 137.</w:t>
      </w:r>
    </w:p>
  </w:footnote>
  <w:footnote w:id="9">
    <w:p w14:paraId="0230D15E" w14:textId="3028B85C" w:rsidR="00447BAF" w:rsidRPr="006F2D28" w:rsidRDefault="00447BAF" w:rsidP="00417CA1">
      <w:pPr>
        <w:pStyle w:val="FootnoteText"/>
        <w:jc w:val="both"/>
        <w:rPr>
          <w:rFonts w:ascii="Times New Roman" w:hAnsi="Times New Roman" w:cs="Times New Roman"/>
          <w:lang w:val="hr-HR"/>
        </w:rPr>
      </w:pPr>
      <w:r w:rsidRPr="00F72BB6">
        <w:rPr>
          <w:rStyle w:val="FootnoteReference"/>
          <w:rFonts w:ascii="Times New Roman" w:hAnsi="Times New Roman" w:cs="Times New Roman"/>
        </w:rPr>
        <w:footnoteRef/>
      </w:r>
      <w:r w:rsidR="0070563E" w:rsidRPr="00F72BB6">
        <w:rPr>
          <w:rFonts w:ascii="Times New Roman" w:hAnsi="Times New Roman" w:cs="Times New Roman"/>
          <w:lang w:val="hr-HR"/>
        </w:rPr>
        <w:t xml:space="preserve"> </w:t>
      </w:r>
      <w:r w:rsidR="00A374E8" w:rsidRPr="00F72BB6">
        <w:rPr>
          <w:rFonts w:ascii="Times New Roman" w:hAnsi="Times New Roman" w:cs="Times New Roman"/>
          <w:lang w:val="hr-HR"/>
        </w:rPr>
        <w:t xml:space="preserve">Aurelije AUGUSTIN, </w:t>
      </w:r>
      <w:r w:rsidR="00A374E8" w:rsidRPr="00F72BB6">
        <w:rPr>
          <w:rFonts w:ascii="Times New Roman" w:hAnsi="Times New Roman" w:cs="Times New Roman"/>
          <w:i/>
          <w:iCs/>
          <w:lang w:val="hr-HR"/>
        </w:rPr>
        <w:t>Ispovijesti,</w:t>
      </w:r>
      <w:r w:rsidR="00E84E1F">
        <w:rPr>
          <w:rFonts w:ascii="Times New Roman" w:hAnsi="Times New Roman" w:cs="Times New Roman"/>
          <w:lang w:val="hr-HR"/>
        </w:rPr>
        <w:t xml:space="preserve"> Zagreb, 1973.</w:t>
      </w:r>
      <w:r w:rsidR="00A374E8" w:rsidRPr="00F72BB6">
        <w:rPr>
          <w:rFonts w:ascii="Times New Roman" w:hAnsi="Times New Roman" w:cs="Times New Roman"/>
          <w:lang w:val="hr-HR"/>
        </w:rPr>
        <w:t xml:space="preserve"> </w:t>
      </w:r>
      <w:r w:rsidRPr="00F72BB6">
        <w:rPr>
          <w:rFonts w:ascii="Times New Roman" w:hAnsi="Times New Roman" w:cs="Times New Roman"/>
          <w:lang w:val="hr-HR"/>
        </w:rPr>
        <w:t>7.</w:t>
      </w:r>
    </w:p>
  </w:footnote>
  <w:footnote w:id="10">
    <w:p w14:paraId="25DCC670" w14:textId="39D262E2" w:rsidR="00447BAF" w:rsidRPr="006F2D28" w:rsidRDefault="00447BAF" w:rsidP="00417CA1">
      <w:pPr>
        <w:pStyle w:val="FootnoteText"/>
        <w:jc w:val="both"/>
        <w:rPr>
          <w:rFonts w:ascii="Times New Roman" w:hAnsi="Times New Roman" w:cs="Times New Roman"/>
          <w:lang w:val="hr-HR"/>
        </w:rPr>
      </w:pPr>
      <w:r w:rsidRPr="006F2D28">
        <w:rPr>
          <w:rStyle w:val="FootnoteReference"/>
          <w:rFonts w:ascii="Times New Roman" w:hAnsi="Times New Roman" w:cs="Times New Roman"/>
        </w:rPr>
        <w:footnoteRef/>
      </w:r>
      <w:r w:rsidRPr="006F2D28">
        <w:rPr>
          <w:rFonts w:ascii="Times New Roman" w:hAnsi="Times New Roman" w:cs="Times New Roman"/>
          <w:lang w:val="hr-HR"/>
        </w:rPr>
        <w:t xml:space="preserve"> Adriano FABRIS,</w:t>
      </w:r>
      <w:r>
        <w:rPr>
          <w:rFonts w:ascii="Times New Roman" w:hAnsi="Times New Roman" w:cs="Times New Roman"/>
          <w:lang w:val="hr-HR"/>
        </w:rPr>
        <w:t xml:space="preserve"> </w:t>
      </w:r>
      <w:r>
        <w:rPr>
          <w:rFonts w:ascii="Times New Roman" w:hAnsi="Times New Roman" w:cs="Times New Roman"/>
          <w:i/>
          <w:iCs/>
          <w:lang w:val="hr-HR"/>
        </w:rPr>
        <w:t>Teologija i filozofija</w:t>
      </w:r>
      <w:r>
        <w:rPr>
          <w:rFonts w:ascii="Times New Roman" w:hAnsi="Times New Roman" w:cs="Times New Roman"/>
          <w:lang w:val="hr-HR"/>
        </w:rPr>
        <w:t>, Zagreb, 2011., 24.</w:t>
      </w:r>
      <w:r w:rsidRPr="006F2D28">
        <w:rPr>
          <w:rFonts w:ascii="Times New Roman" w:hAnsi="Times New Roman" w:cs="Times New Roman"/>
          <w:lang w:val="hr-HR"/>
        </w:rPr>
        <w:t xml:space="preserve"> </w:t>
      </w:r>
    </w:p>
  </w:footnote>
  <w:footnote w:id="11">
    <w:p w14:paraId="21B56E83" w14:textId="5A11A563" w:rsidR="00447BAF" w:rsidRPr="006F2D28" w:rsidRDefault="00447BAF" w:rsidP="00417CA1">
      <w:pPr>
        <w:pStyle w:val="FootnoteText"/>
        <w:jc w:val="both"/>
        <w:rPr>
          <w:rFonts w:ascii="Times New Roman" w:hAnsi="Times New Roman" w:cs="Times New Roman"/>
          <w:lang w:val="hr-HR"/>
        </w:rPr>
      </w:pPr>
      <w:r w:rsidRPr="006F2D28">
        <w:rPr>
          <w:rStyle w:val="FootnoteReference"/>
          <w:rFonts w:ascii="Times New Roman" w:hAnsi="Times New Roman" w:cs="Times New Roman"/>
        </w:rPr>
        <w:footnoteRef/>
      </w:r>
      <w:r w:rsidRPr="006F2D28">
        <w:rPr>
          <w:rFonts w:ascii="Times New Roman" w:hAnsi="Times New Roman" w:cs="Times New Roman"/>
        </w:rPr>
        <w:t xml:space="preserve"> </w:t>
      </w:r>
      <w:r w:rsidR="0070563E">
        <w:rPr>
          <w:rFonts w:ascii="Times New Roman" w:hAnsi="Times New Roman" w:cs="Times New Roman"/>
          <w:lang w:val="hr-HR"/>
        </w:rPr>
        <w:t>U</w:t>
      </w:r>
      <w:r w:rsidRPr="006F2D28">
        <w:rPr>
          <w:rFonts w:ascii="Times New Roman" w:hAnsi="Times New Roman" w:cs="Times New Roman"/>
          <w:lang w:val="hr-HR"/>
        </w:rPr>
        <w:t xml:space="preserve">sp. Ivan BODROŽIĆ, Uloga čina vjere u Augustinovu obraćenju, u: </w:t>
      </w:r>
      <w:r w:rsidRPr="006F2D28">
        <w:rPr>
          <w:rFonts w:ascii="Times New Roman" w:hAnsi="Times New Roman" w:cs="Times New Roman"/>
          <w:i/>
          <w:iCs/>
          <w:lang w:val="hr-HR"/>
        </w:rPr>
        <w:t>Diacovensia</w:t>
      </w:r>
      <w:r w:rsidRPr="006F2D28">
        <w:rPr>
          <w:rFonts w:ascii="Times New Roman" w:hAnsi="Times New Roman" w:cs="Times New Roman"/>
          <w:lang w:val="hr-HR"/>
        </w:rPr>
        <w:t xml:space="preserve"> 21 (2013.) 2., 267-282., ovdje: 270.</w:t>
      </w:r>
    </w:p>
  </w:footnote>
  <w:footnote w:id="12">
    <w:p w14:paraId="6187155F" w14:textId="27C97F98" w:rsidR="00390FF0" w:rsidRPr="00390FF0" w:rsidRDefault="00390FF0" w:rsidP="00390FF0">
      <w:pPr>
        <w:pStyle w:val="FootnoteText"/>
        <w:jc w:val="both"/>
        <w:rPr>
          <w:rFonts w:ascii="Times New Roman" w:hAnsi="Times New Roman" w:cs="Times New Roman"/>
          <w:lang w:val="hr-HR"/>
        </w:rPr>
      </w:pPr>
      <w:r w:rsidRPr="00390FF0">
        <w:rPr>
          <w:rStyle w:val="FootnoteReference"/>
          <w:rFonts w:ascii="Times New Roman" w:hAnsi="Times New Roman" w:cs="Times New Roman"/>
        </w:rPr>
        <w:footnoteRef/>
      </w:r>
      <w:r w:rsidRPr="00390FF0">
        <w:rPr>
          <w:rFonts w:ascii="Times New Roman" w:hAnsi="Times New Roman" w:cs="Times New Roman"/>
        </w:rPr>
        <w:t xml:space="preserve"> </w:t>
      </w:r>
      <w:r w:rsidRPr="00390FF0">
        <w:rPr>
          <w:rFonts w:ascii="Times New Roman" w:hAnsi="Times New Roman" w:cs="Times New Roman"/>
          <w:lang w:val="hr-HR"/>
        </w:rPr>
        <w:t>Usp. Ivan BODROŽIĆ, Uloga čina vjere u Augustinovu obraćenju, 271.</w:t>
      </w:r>
    </w:p>
  </w:footnote>
  <w:footnote w:id="13">
    <w:p w14:paraId="3142BDEB" w14:textId="3A389EF9" w:rsidR="00F72BB6" w:rsidRPr="00F72BB6" w:rsidRDefault="00F72BB6" w:rsidP="00F72BB6">
      <w:pPr>
        <w:pStyle w:val="FootnoteText"/>
        <w:rPr>
          <w:rFonts w:ascii="Times New Roman" w:hAnsi="Times New Roman" w:cs="Times New Roman"/>
          <w:lang w:val="hr-HR"/>
        </w:rPr>
      </w:pPr>
      <w:r w:rsidRPr="00F72BB6">
        <w:rPr>
          <w:rStyle w:val="FootnoteReference"/>
          <w:rFonts w:ascii="Times New Roman" w:hAnsi="Times New Roman" w:cs="Times New Roman"/>
        </w:rPr>
        <w:footnoteRef/>
      </w:r>
      <w:r w:rsidRPr="00F72BB6">
        <w:rPr>
          <w:rFonts w:ascii="Times New Roman" w:hAnsi="Times New Roman" w:cs="Times New Roman"/>
        </w:rPr>
        <w:t xml:space="preserve"> </w:t>
      </w:r>
      <w:r w:rsidR="00097FD6">
        <w:rPr>
          <w:rFonts w:ascii="Times New Roman" w:hAnsi="Times New Roman" w:cs="Times New Roman"/>
          <w:lang w:val="hr-HR"/>
        </w:rPr>
        <w:t>U</w:t>
      </w:r>
      <w:r w:rsidRPr="00F72BB6">
        <w:rPr>
          <w:rFonts w:ascii="Times New Roman" w:hAnsi="Times New Roman" w:cs="Times New Roman"/>
          <w:lang w:val="hr-HR"/>
        </w:rPr>
        <w:t>sp. Fabrice HADJADJ</w:t>
      </w:r>
      <w:r w:rsidR="00127E7E">
        <w:rPr>
          <w:rFonts w:ascii="Times New Roman" w:hAnsi="Times New Roman" w:cs="Times New Roman"/>
          <w:lang w:val="hr-HR"/>
        </w:rPr>
        <w:t>,</w:t>
      </w:r>
      <w:r w:rsidRPr="00F72BB6">
        <w:rPr>
          <w:rFonts w:ascii="Times New Roman" w:hAnsi="Times New Roman" w:cs="Times New Roman"/>
          <w:lang w:val="hr-HR"/>
        </w:rPr>
        <w:t xml:space="preserve"> </w:t>
      </w:r>
      <w:r w:rsidRPr="00F72BB6">
        <w:rPr>
          <w:rFonts w:ascii="Times New Roman" w:hAnsi="Times New Roman" w:cs="Times New Roman"/>
          <w:i/>
          <w:iCs/>
          <w:lang w:val="hr-HR"/>
        </w:rPr>
        <w:t>Kako danas govoriti o Bogu? Antipriručnik za evangelizaciju</w:t>
      </w:r>
      <w:r w:rsidRPr="00F72BB6">
        <w:rPr>
          <w:rFonts w:ascii="Times New Roman" w:hAnsi="Times New Roman" w:cs="Times New Roman"/>
          <w:lang w:val="hr-HR"/>
        </w:rPr>
        <w:t>, 119.</w:t>
      </w:r>
    </w:p>
  </w:footnote>
  <w:footnote w:id="14">
    <w:p w14:paraId="2E78BF70" w14:textId="33616945" w:rsidR="00AD6026" w:rsidRPr="00AD6026" w:rsidRDefault="00AD6026" w:rsidP="00AD6026">
      <w:pPr>
        <w:pStyle w:val="FootnoteText"/>
        <w:jc w:val="both"/>
        <w:rPr>
          <w:rFonts w:ascii="Times New Roman" w:hAnsi="Times New Roman" w:cs="Times New Roman"/>
          <w:lang w:val="hr-HR"/>
        </w:rPr>
      </w:pPr>
      <w:r w:rsidRPr="00AD6026">
        <w:rPr>
          <w:rStyle w:val="FootnoteReference"/>
          <w:rFonts w:ascii="Times New Roman" w:hAnsi="Times New Roman" w:cs="Times New Roman"/>
        </w:rPr>
        <w:footnoteRef/>
      </w:r>
      <w:r w:rsidRPr="00AD6026">
        <w:rPr>
          <w:rFonts w:ascii="Times New Roman" w:hAnsi="Times New Roman" w:cs="Times New Roman"/>
        </w:rPr>
        <w:t xml:space="preserve"> </w:t>
      </w:r>
      <w:r w:rsidRPr="00AD6026">
        <w:rPr>
          <w:rFonts w:ascii="Times New Roman" w:hAnsi="Times New Roman" w:cs="Times New Roman"/>
          <w:lang w:val="hr-HR"/>
        </w:rPr>
        <w:t xml:space="preserve">Usp. Christoph </w:t>
      </w:r>
      <w:r w:rsidR="00E86C47">
        <w:rPr>
          <w:rFonts w:ascii="Times New Roman" w:hAnsi="Times New Roman" w:cs="Times New Roman"/>
          <w:lang w:val="hr-HR"/>
        </w:rPr>
        <w:t>BÖTTIGHEIMER</w:t>
      </w:r>
      <w:r w:rsidRPr="00AD6026">
        <w:rPr>
          <w:rFonts w:ascii="Times New Roman" w:hAnsi="Times New Roman" w:cs="Times New Roman"/>
          <w:lang w:val="hr-HR"/>
        </w:rPr>
        <w:t xml:space="preserve">, </w:t>
      </w:r>
      <w:r w:rsidRPr="00AD6026">
        <w:rPr>
          <w:rFonts w:ascii="Times New Roman" w:hAnsi="Times New Roman" w:cs="Times New Roman"/>
          <w:i/>
          <w:iCs/>
          <w:lang w:val="hr-HR"/>
        </w:rPr>
        <w:t>Shvatiti vjeru</w:t>
      </w:r>
      <w:r w:rsidRPr="00AD6026">
        <w:rPr>
          <w:rFonts w:ascii="Times New Roman" w:hAnsi="Times New Roman" w:cs="Times New Roman"/>
          <w:lang w:val="hr-HR"/>
        </w:rPr>
        <w:t xml:space="preserve">. </w:t>
      </w:r>
      <w:r w:rsidRPr="00AD6026">
        <w:rPr>
          <w:rFonts w:ascii="Times New Roman" w:hAnsi="Times New Roman" w:cs="Times New Roman"/>
          <w:i/>
          <w:iCs/>
          <w:lang w:val="hr-HR"/>
        </w:rPr>
        <w:t>Teologija čina vjere</w:t>
      </w:r>
      <w:r w:rsidRPr="00AD6026">
        <w:rPr>
          <w:rFonts w:ascii="Times New Roman" w:hAnsi="Times New Roman" w:cs="Times New Roman"/>
          <w:lang w:val="hr-HR"/>
        </w:rPr>
        <w:t>, Zagreb, 2015., 231.</w:t>
      </w:r>
    </w:p>
  </w:footnote>
  <w:footnote w:id="15">
    <w:p w14:paraId="03D97F83" w14:textId="40DB70E4" w:rsidR="00AD6026" w:rsidRPr="00AD6026" w:rsidRDefault="00AD6026">
      <w:pPr>
        <w:pStyle w:val="FootnoteText"/>
        <w:rPr>
          <w:lang w:val="hr-HR"/>
        </w:rPr>
      </w:pPr>
      <w:r>
        <w:rPr>
          <w:rStyle w:val="FootnoteReference"/>
        </w:rPr>
        <w:footnoteRef/>
      </w:r>
      <w:r w:rsidRPr="00AD6026">
        <w:rPr>
          <w:rFonts w:ascii="Times New Roman" w:hAnsi="Times New Roman" w:cs="Times New Roman"/>
          <w:lang w:val="hr-HR"/>
        </w:rPr>
        <w:t xml:space="preserve"> Christoph </w:t>
      </w:r>
      <w:r w:rsidR="00E86C47">
        <w:rPr>
          <w:rFonts w:ascii="Times New Roman" w:hAnsi="Times New Roman" w:cs="Times New Roman"/>
          <w:lang w:val="hr-HR"/>
        </w:rPr>
        <w:t>BÖTTIGHEIMER</w:t>
      </w:r>
      <w:r w:rsidRPr="00AD6026">
        <w:rPr>
          <w:rFonts w:ascii="Times New Roman" w:hAnsi="Times New Roman" w:cs="Times New Roman"/>
          <w:lang w:val="hr-HR"/>
        </w:rPr>
        <w:t xml:space="preserve">, </w:t>
      </w:r>
      <w:r w:rsidRPr="00AD6026">
        <w:rPr>
          <w:rFonts w:ascii="Times New Roman" w:hAnsi="Times New Roman" w:cs="Times New Roman"/>
          <w:i/>
          <w:iCs/>
          <w:lang w:val="hr-HR"/>
        </w:rPr>
        <w:t>Shvatiti vjeru</w:t>
      </w:r>
      <w:r w:rsidRPr="00AD6026">
        <w:rPr>
          <w:rFonts w:ascii="Times New Roman" w:hAnsi="Times New Roman" w:cs="Times New Roman"/>
          <w:lang w:val="hr-HR"/>
        </w:rPr>
        <w:t xml:space="preserve">. </w:t>
      </w:r>
      <w:r w:rsidRPr="00AD6026">
        <w:rPr>
          <w:rFonts w:ascii="Times New Roman" w:hAnsi="Times New Roman" w:cs="Times New Roman"/>
          <w:i/>
          <w:iCs/>
          <w:lang w:val="hr-HR"/>
        </w:rPr>
        <w:t>Teologija čina vjere</w:t>
      </w:r>
      <w:r w:rsidRPr="00AD6026">
        <w:rPr>
          <w:rFonts w:ascii="Times New Roman" w:hAnsi="Times New Roman" w:cs="Times New Roman"/>
          <w:lang w:val="hr-HR"/>
        </w:rPr>
        <w:t>,</w:t>
      </w:r>
      <w:r>
        <w:rPr>
          <w:rFonts w:ascii="Times New Roman" w:hAnsi="Times New Roman" w:cs="Times New Roman"/>
          <w:lang w:val="hr-HR"/>
        </w:rPr>
        <w:t xml:space="preserve"> 234.</w:t>
      </w:r>
    </w:p>
  </w:footnote>
  <w:footnote w:id="16">
    <w:p w14:paraId="72B10FA3" w14:textId="09526E6D" w:rsidR="00447BAF" w:rsidRPr="0061014D" w:rsidRDefault="00447BAF" w:rsidP="000E04E7">
      <w:pPr>
        <w:pStyle w:val="FootnoteText"/>
        <w:jc w:val="both"/>
        <w:rPr>
          <w:rFonts w:ascii="Times New Roman" w:hAnsi="Times New Roman" w:cs="Times New Roman"/>
          <w:lang w:val="hr-HR"/>
        </w:rPr>
      </w:pPr>
      <w:r w:rsidRPr="0061014D">
        <w:rPr>
          <w:rStyle w:val="FootnoteReference"/>
          <w:rFonts w:ascii="Times New Roman" w:hAnsi="Times New Roman" w:cs="Times New Roman"/>
        </w:rPr>
        <w:footnoteRef/>
      </w:r>
      <w:r w:rsidR="00E054C2" w:rsidRPr="0061014D">
        <w:rPr>
          <w:rFonts w:ascii="Times New Roman" w:hAnsi="Times New Roman" w:cs="Times New Roman"/>
          <w:lang w:val="hr-HR"/>
        </w:rPr>
        <w:t xml:space="preserve"> Aurelije AUGUSTIN, </w:t>
      </w:r>
      <w:r w:rsidR="00E054C2" w:rsidRPr="0061014D">
        <w:rPr>
          <w:rFonts w:ascii="Times New Roman" w:hAnsi="Times New Roman" w:cs="Times New Roman"/>
          <w:i/>
          <w:iCs/>
          <w:lang w:val="hr-HR"/>
        </w:rPr>
        <w:t>Ispovijesti</w:t>
      </w:r>
      <w:r w:rsidR="00E054C2" w:rsidRPr="0061014D">
        <w:rPr>
          <w:rFonts w:ascii="Times New Roman" w:hAnsi="Times New Roman" w:cs="Times New Roman"/>
          <w:lang w:val="hr-HR"/>
        </w:rPr>
        <w:t>,</w:t>
      </w:r>
      <w:r w:rsidRPr="0061014D">
        <w:rPr>
          <w:rFonts w:ascii="Times New Roman" w:hAnsi="Times New Roman" w:cs="Times New Roman"/>
          <w:lang w:val="hr-HR"/>
        </w:rPr>
        <w:t xml:space="preserve"> 9.</w:t>
      </w:r>
    </w:p>
  </w:footnote>
  <w:footnote w:id="17">
    <w:p w14:paraId="7AAC797A" w14:textId="514EC04F" w:rsidR="00AD6026" w:rsidRPr="0061014D" w:rsidRDefault="00AD6026" w:rsidP="000E04E7">
      <w:pPr>
        <w:pStyle w:val="FootnoteText"/>
        <w:jc w:val="both"/>
        <w:rPr>
          <w:rFonts w:ascii="Times New Roman" w:hAnsi="Times New Roman" w:cs="Times New Roman"/>
          <w:lang w:val="hr-HR"/>
        </w:rPr>
      </w:pPr>
      <w:r w:rsidRPr="0061014D">
        <w:rPr>
          <w:rStyle w:val="FootnoteReference"/>
          <w:rFonts w:ascii="Times New Roman" w:hAnsi="Times New Roman" w:cs="Times New Roman"/>
        </w:rPr>
        <w:footnoteRef/>
      </w:r>
      <w:r w:rsidRPr="0061014D">
        <w:rPr>
          <w:rFonts w:ascii="Times New Roman" w:hAnsi="Times New Roman" w:cs="Times New Roman"/>
        </w:rPr>
        <w:t xml:space="preserve"> </w:t>
      </w:r>
      <w:r w:rsidRPr="0061014D">
        <w:rPr>
          <w:rFonts w:ascii="Times New Roman" w:hAnsi="Times New Roman" w:cs="Times New Roman"/>
          <w:lang w:val="hr-HR"/>
        </w:rPr>
        <w:t>Fabrice HADJADJ</w:t>
      </w:r>
      <w:r w:rsidR="00127E7E" w:rsidRPr="0061014D">
        <w:rPr>
          <w:rFonts w:ascii="Times New Roman" w:hAnsi="Times New Roman" w:cs="Times New Roman"/>
          <w:lang w:val="hr-HR"/>
        </w:rPr>
        <w:t>,</w:t>
      </w:r>
      <w:r w:rsidRPr="0061014D">
        <w:rPr>
          <w:rFonts w:ascii="Times New Roman" w:hAnsi="Times New Roman" w:cs="Times New Roman"/>
          <w:lang w:val="hr-HR"/>
        </w:rPr>
        <w:t xml:space="preserve"> </w:t>
      </w:r>
      <w:r w:rsidRPr="0061014D">
        <w:rPr>
          <w:rFonts w:ascii="Times New Roman" w:hAnsi="Times New Roman" w:cs="Times New Roman"/>
          <w:i/>
          <w:iCs/>
          <w:lang w:val="hr-HR"/>
        </w:rPr>
        <w:t>Kako danas govoriti o Bogu? Antipriručnik za evangelizaciju</w:t>
      </w:r>
      <w:r w:rsidRPr="0061014D">
        <w:rPr>
          <w:rFonts w:ascii="Times New Roman" w:hAnsi="Times New Roman" w:cs="Times New Roman"/>
          <w:lang w:val="hr-HR"/>
        </w:rPr>
        <w:t>, 30.</w:t>
      </w:r>
    </w:p>
  </w:footnote>
  <w:footnote w:id="18">
    <w:p w14:paraId="79F0E580" w14:textId="72960479" w:rsidR="00AD6026" w:rsidRPr="0061014D" w:rsidRDefault="00AD6026" w:rsidP="000E04E7">
      <w:pPr>
        <w:pStyle w:val="FootnoteText"/>
        <w:jc w:val="both"/>
        <w:rPr>
          <w:rFonts w:ascii="Times New Roman" w:hAnsi="Times New Roman" w:cs="Times New Roman"/>
          <w:lang w:val="hr-HR"/>
        </w:rPr>
      </w:pPr>
      <w:r w:rsidRPr="0061014D">
        <w:rPr>
          <w:rStyle w:val="FootnoteReference"/>
          <w:rFonts w:ascii="Times New Roman" w:hAnsi="Times New Roman" w:cs="Times New Roman"/>
        </w:rPr>
        <w:footnoteRef/>
      </w:r>
      <w:r w:rsidRPr="0061014D">
        <w:rPr>
          <w:rFonts w:ascii="Times New Roman" w:hAnsi="Times New Roman" w:cs="Times New Roman"/>
        </w:rPr>
        <w:t xml:space="preserve"> </w:t>
      </w:r>
      <w:r w:rsidRPr="0061014D">
        <w:rPr>
          <w:rFonts w:ascii="Times New Roman" w:hAnsi="Times New Roman" w:cs="Times New Roman"/>
          <w:lang w:val="hr-HR"/>
        </w:rPr>
        <w:t xml:space="preserve">Usp. Christoph </w:t>
      </w:r>
      <w:r w:rsidR="00012C4F" w:rsidRPr="0061014D">
        <w:rPr>
          <w:rFonts w:ascii="Times New Roman" w:hAnsi="Times New Roman" w:cs="Times New Roman"/>
          <w:lang w:val="hr-HR"/>
        </w:rPr>
        <w:t>BÖTTIGHEIMER</w:t>
      </w:r>
      <w:r w:rsidRPr="0061014D">
        <w:rPr>
          <w:rFonts w:ascii="Times New Roman" w:hAnsi="Times New Roman" w:cs="Times New Roman"/>
          <w:lang w:val="hr-HR"/>
        </w:rPr>
        <w:t xml:space="preserve">, </w:t>
      </w:r>
      <w:r w:rsidRPr="0061014D">
        <w:rPr>
          <w:rFonts w:ascii="Times New Roman" w:hAnsi="Times New Roman" w:cs="Times New Roman"/>
          <w:i/>
          <w:iCs/>
          <w:lang w:val="hr-HR"/>
        </w:rPr>
        <w:t>Shvatiti vjeru</w:t>
      </w:r>
      <w:r w:rsidRPr="0061014D">
        <w:rPr>
          <w:rFonts w:ascii="Times New Roman" w:hAnsi="Times New Roman" w:cs="Times New Roman"/>
          <w:lang w:val="hr-HR"/>
        </w:rPr>
        <w:t xml:space="preserve">. </w:t>
      </w:r>
      <w:r w:rsidRPr="0061014D">
        <w:rPr>
          <w:rFonts w:ascii="Times New Roman" w:hAnsi="Times New Roman" w:cs="Times New Roman"/>
          <w:i/>
          <w:iCs/>
          <w:lang w:val="hr-HR"/>
        </w:rPr>
        <w:t>Teologija čina vjere</w:t>
      </w:r>
      <w:r w:rsidRPr="0061014D">
        <w:rPr>
          <w:rFonts w:ascii="Times New Roman" w:hAnsi="Times New Roman" w:cs="Times New Roman"/>
          <w:lang w:val="hr-HR"/>
        </w:rPr>
        <w:t>, 234.</w:t>
      </w:r>
    </w:p>
  </w:footnote>
  <w:footnote w:id="19">
    <w:p w14:paraId="2025000C" w14:textId="7996E83D" w:rsidR="0061014D" w:rsidRPr="0061014D" w:rsidRDefault="0061014D" w:rsidP="000E04E7">
      <w:pPr>
        <w:pStyle w:val="FootnoteText"/>
        <w:jc w:val="both"/>
        <w:rPr>
          <w:rFonts w:ascii="Times New Roman" w:hAnsi="Times New Roman" w:cs="Times New Roman"/>
          <w:lang w:val="hr-HR"/>
        </w:rPr>
      </w:pPr>
      <w:r w:rsidRPr="0061014D">
        <w:rPr>
          <w:rStyle w:val="FootnoteReference"/>
          <w:rFonts w:ascii="Times New Roman" w:hAnsi="Times New Roman" w:cs="Times New Roman"/>
        </w:rPr>
        <w:footnoteRef/>
      </w:r>
      <w:r w:rsidRPr="0061014D">
        <w:rPr>
          <w:rFonts w:ascii="Times New Roman" w:hAnsi="Times New Roman" w:cs="Times New Roman"/>
        </w:rPr>
        <w:t xml:space="preserve"> </w:t>
      </w:r>
      <w:r w:rsidRPr="0061014D">
        <w:rPr>
          <w:rFonts w:ascii="Times New Roman" w:hAnsi="Times New Roman" w:cs="Times New Roman"/>
          <w:lang w:val="hr-HR"/>
        </w:rPr>
        <w:t xml:space="preserve">Na ovaj način citirat ćemo odlomke iz </w:t>
      </w:r>
      <w:proofErr w:type="spellStart"/>
      <w:r w:rsidRPr="0061014D">
        <w:rPr>
          <w:rFonts w:ascii="Times New Roman" w:hAnsi="Times New Roman" w:cs="Times New Roman"/>
          <w:lang w:val="hr-HR"/>
        </w:rPr>
        <w:t>Augustinovih</w:t>
      </w:r>
      <w:proofErr w:type="spellEnd"/>
      <w:r w:rsidRPr="0061014D">
        <w:rPr>
          <w:rFonts w:ascii="Times New Roman" w:hAnsi="Times New Roman" w:cs="Times New Roman"/>
          <w:lang w:val="hr-HR"/>
        </w:rPr>
        <w:t xml:space="preserve"> </w:t>
      </w:r>
      <w:r w:rsidRPr="0061014D">
        <w:rPr>
          <w:rFonts w:ascii="Times New Roman" w:hAnsi="Times New Roman" w:cs="Times New Roman"/>
          <w:i/>
          <w:iCs/>
          <w:lang w:val="hr-HR"/>
        </w:rPr>
        <w:t>Ispovijesti</w:t>
      </w:r>
      <w:r w:rsidR="000E04E7">
        <w:rPr>
          <w:rFonts w:ascii="Times New Roman" w:hAnsi="Times New Roman" w:cs="Times New Roman"/>
          <w:lang w:val="hr-HR"/>
        </w:rPr>
        <w:t>:</w:t>
      </w:r>
      <w:r w:rsidRPr="0061014D">
        <w:rPr>
          <w:rFonts w:ascii="Times New Roman" w:hAnsi="Times New Roman" w:cs="Times New Roman"/>
          <w:lang w:val="hr-HR"/>
        </w:rPr>
        <w:t xml:space="preserve"> prvi broj označava knjigu, drugi poglavlje, a treći </w:t>
      </w:r>
      <w:proofErr w:type="spellStart"/>
      <w:r w:rsidRPr="0061014D">
        <w:rPr>
          <w:rFonts w:ascii="Times New Roman" w:hAnsi="Times New Roman" w:cs="Times New Roman"/>
          <w:lang w:val="hr-HR"/>
        </w:rPr>
        <w:t>podpoglavlje</w:t>
      </w:r>
      <w:proofErr w:type="spellEnd"/>
      <w:r w:rsidRPr="0061014D">
        <w:rPr>
          <w:rFonts w:ascii="Times New Roman" w:hAnsi="Times New Roman" w:cs="Times New Roman"/>
          <w:lang w:val="hr-HR"/>
        </w:rPr>
        <w:t>.</w:t>
      </w:r>
    </w:p>
  </w:footnote>
  <w:footnote w:id="20">
    <w:p w14:paraId="7A58F9A8" w14:textId="4B366631" w:rsidR="00E15144" w:rsidRPr="0061014D" w:rsidRDefault="00E15144" w:rsidP="000E04E7">
      <w:pPr>
        <w:pStyle w:val="FootnoteText"/>
        <w:jc w:val="both"/>
        <w:rPr>
          <w:rFonts w:ascii="Times New Roman" w:hAnsi="Times New Roman" w:cs="Times New Roman"/>
          <w:lang w:val="hr-HR"/>
        </w:rPr>
      </w:pPr>
      <w:r w:rsidRPr="0061014D">
        <w:rPr>
          <w:rStyle w:val="FootnoteReference"/>
          <w:rFonts w:ascii="Times New Roman" w:hAnsi="Times New Roman" w:cs="Times New Roman"/>
        </w:rPr>
        <w:footnoteRef/>
      </w:r>
      <w:r w:rsidRPr="0061014D">
        <w:rPr>
          <w:rFonts w:ascii="Times New Roman" w:hAnsi="Times New Roman" w:cs="Times New Roman"/>
          <w:lang w:val="hr-HR"/>
        </w:rPr>
        <w:t xml:space="preserve"> </w:t>
      </w:r>
      <w:r w:rsidR="000E04E7" w:rsidRPr="0061014D">
        <w:rPr>
          <w:rFonts w:ascii="Times New Roman" w:hAnsi="Times New Roman" w:cs="Times New Roman"/>
          <w:lang w:val="hr-HR"/>
        </w:rPr>
        <w:t xml:space="preserve">Aurelije AUGUSTIN, </w:t>
      </w:r>
      <w:r w:rsidR="000E04E7" w:rsidRPr="0061014D">
        <w:rPr>
          <w:rFonts w:ascii="Times New Roman" w:hAnsi="Times New Roman" w:cs="Times New Roman"/>
          <w:i/>
          <w:iCs/>
          <w:lang w:val="hr-HR"/>
        </w:rPr>
        <w:t>Ispovijesti</w:t>
      </w:r>
      <w:r w:rsidRPr="0061014D">
        <w:rPr>
          <w:rFonts w:ascii="Times New Roman" w:hAnsi="Times New Roman" w:cs="Times New Roman"/>
          <w:lang w:val="hr-HR"/>
        </w:rPr>
        <w:t>, 139.</w:t>
      </w:r>
    </w:p>
  </w:footnote>
  <w:footnote w:id="21">
    <w:p w14:paraId="1876D9B9" w14:textId="24FCB1D4" w:rsidR="00FA5FE2" w:rsidRPr="00FA5FE2" w:rsidRDefault="00FA5FE2" w:rsidP="000E04E7">
      <w:pPr>
        <w:pStyle w:val="FootnoteText"/>
        <w:jc w:val="both"/>
        <w:rPr>
          <w:lang w:val="hr-HR"/>
        </w:rPr>
      </w:pPr>
      <w:r w:rsidRPr="0061014D">
        <w:rPr>
          <w:rStyle w:val="FootnoteReference"/>
          <w:rFonts w:ascii="Times New Roman" w:hAnsi="Times New Roman" w:cs="Times New Roman"/>
        </w:rPr>
        <w:footnoteRef/>
      </w:r>
      <w:r w:rsidRPr="0061014D">
        <w:rPr>
          <w:rFonts w:ascii="Times New Roman" w:hAnsi="Times New Roman" w:cs="Times New Roman"/>
        </w:rPr>
        <w:t xml:space="preserve"> Usp. Srđan SREMAC, Testimonio kao umjetnost i strategija narativnog identiteta: Ricœurova hermeneutika svjedočanstva i pitanje obraćenja bivših ovisnika, u: </w:t>
      </w:r>
      <w:r w:rsidRPr="0061014D">
        <w:rPr>
          <w:rFonts w:ascii="Times New Roman" w:hAnsi="Times New Roman" w:cs="Times New Roman"/>
          <w:i/>
          <w:iCs/>
        </w:rPr>
        <w:t>Bogoslovska smotra</w:t>
      </w:r>
      <w:r w:rsidRPr="0061014D">
        <w:rPr>
          <w:rFonts w:ascii="Times New Roman" w:hAnsi="Times New Roman" w:cs="Times New Roman"/>
        </w:rPr>
        <w:t>, 81 (2011.) 2, 377-395., ovdje: 383.</w:t>
      </w:r>
    </w:p>
  </w:footnote>
  <w:footnote w:id="22">
    <w:p w14:paraId="54BF9280" w14:textId="542AD391" w:rsidR="00DB5DC6" w:rsidRPr="00DB5DC6" w:rsidRDefault="00DB5DC6" w:rsidP="00DB5DC6">
      <w:pPr>
        <w:pStyle w:val="FootnoteText"/>
        <w:jc w:val="both"/>
        <w:rPr>
          <w:rFonts w:ascii="Times New Roman" w:hAnsi="Times New Roman" w:cs="Times New Roman"/>
          <w:lang w:val="hr-HR"/>
        </w:rPr>
      </w:pPr>
      <w:r w:rsidRPr="00DB5DC6">
        <w:rPr>
          <w:rStyle w:val="FootnoteReference"/>
          <w:rFonts w:ascii="Times New Roman" w:hAnsi="Times New Roman" w:cs="Times New Roman"/>
        </w:rPr>
        <w:footnoteRef/>
      </w:r>
      <w:r w:rsidRPr="00DB5DC6">
        <w:rPr>
          <w:rFonts w:ascii="Times New Roman" w:hAnsi="Times New Roman" w:cs="Times New Roman"/>
        </w:rPr>
        <w:t xml:space="preserve"> </w:t>
      </w:r>
      <w:r w:rsidRPr="00DB5DC6">
        <w:rPr>
          <w:rFonts w:ascii="Times New Roman" w:hAnsi="Times New Roman" w:cs="Times New Roman"/>
          <w:lang w:val="hr-HR"/>
        </w:rPr>
        <w:t xml:space="preserve">Srđan SREMAC, </w:t>
      </w:r>
      <w:r w:rsidRPr="00DB5DC6">
        <w:rPr>
          <w:rFonts w:ascii="Times New Roman" w:hAnsi="Times New Roman" w:cs="Times New Roman"/>
          <w:i/>
          <w:iCs/>
          <w:lang w:val="hr-HR"/>
        </w:rPr>
        <w:t xml:space="preserve">Testimonio </w:t>
      </w:r>
      <w:r w:rsidRPr="00DB5DC6">
        <w:rPr>
          <w:rFonts w:ascii="Times New Roman" w:hAnsi="Times New Roman" w:cs="Times New Roman"/>
          <w:lang w:val="hr-HR"/>
        </w:rPr>
        <w:t>kao umjetnost i strategija narativnog identiteta: Ricœurova hermeneutika svjedočanstva i pitanje obraćenja bivših ovisnika, 384.</w:t>
      </w:r>
    </w:p>
  </w:footnote>
  <w:footnote w:id="23">
    <w:p w14:paraId="50894705" w14:textId="77777777" w:rsidR="00FA5FE2" w:rsidRPr="00DB5DC6" w:rsidRDefault="00FA5FE2" w:rsidP="00FA5FE2">
      <w:pPr>
        <w:pStyle w:val="FootnoteText"/>
        <w:jc w:val="both"/>
        <w:rPr>
          <w:rFonts w:ascii="Times New Roman" w:hAnsi="Times New Roman" w:cs="Times New Roman"/>
          <w:lang w:val="hr-HR"/>
        </w:rPr>
      </w:pPr>
      <w:r w:rsidRPr="00DB5DC6">
        <w:rPr>
          <w:rStyle w:val="FootnoteReference"/>
          <w:rFonts w:ascii="Times New Roman" w:hAnsi="Times New Roman" w:cs="Times New Roman"/>
        </w:rPr>
        <w:footnoteRef/>
      </w:r>
      <w:r w:rsidRPr="00DB5DC6">
        <w:rPr>
          <w:rFonts w:ascii="Times New Roman" w:hAnsi="Times New Roman" w:cs="Times New Roman"/>
        </w:rPr>
        <w:t xml:space="preserve"> </w:t>
      </w:r>
      <w:r w:rsidRPr="00DB5DC6">
        <w:rPr>
          <w:rFonts w:ascii="Times New Roman" w:hAnsi="Times New Roman" w:cs="Times New Roman"/>
          <w:lang w:val="hr-HR"/>
        </w:rPr>
        <w:t xml:space="preserve">Usp. Giovanni PAPINI, </w:t>
      </w:r>
      <w:r w:rsidRPr="00DB5DC6">
        <w:rPr>
          <w:rFonts w:ascii="Times New Roman" w:hAnsi="Times New Roman" w:cs="Times New Roman"/>
          <w:i/>
          <w:iCs/>
          <w:lang w:val="hr-HR"/>
        </w:rPr>
        <w:t>Sveti Augustin</w:t>
      </w:r>
      <w:r w:rsidRPr="00DB5DC6">
        <w:rPr>
          <w:rFonts w:ascii="Times New Roman" w:hAnsi="Times New Roman" w:cs="Times New Roman"/>
          <w:lang w:val="hr-HR"/>
        </w:rPr>
        <w:t>, Zagreb, 1975., 58.</w:t>
      </w:r>
    </w:p>
  </w:footnote>
  <w:footnote w:id="24">
    <w:p w14:paraId="3B422315" w14:textId="4EFE56D2" w:rsidR="003A1264" w:rsidRPr="006F2D28" w:rsidRDefault="003A1264" w:rsidP="00DB5DC6">
      <w:pPr>
        <w:pStyle w:val="FootnoteText"/>
        <w:jc w:val="both"/>
        <w:rPr>
          <w:rFonts w:ascii="Times New Roman" w:hAnsi="Times New Roman" w:cs="Times New Roman"/>
          <w:lang w:val="hr-HR"/>
        </w:rPr>
      </w:pPr>
      <w:r w:rsidRPr="00DB5DC6">
        <w:rPr>
          <w:rStyle w:val="FootnoteReference"/>
          <w:rFonts w:ascii="Times New Roman" w:hAnsi="Times New Roman" w:cs="Times New Roman"/>
        </w:rPr>
        <w:footnoteRef/>
      </w:r>
      <w:r w:rsidRPr="00DB5DC6">
        <w:rPr>
          <w:rFonts w:ascii="Times New Roman" w:hAnsi="Times New Roman" w:cs="Times New Roman"/>
          <w:lang w:val="hr-HR"/>
        </w:rPr>
        <w:t xml:space="preserve"> Aurelije AUGUSTIN, </w:t>
      </w:r>
      <w:r w:rsidRPr="00DB5DC6">
        <w:rPr>
          <w:rFonts w:ascii="Times New Roman" w:hAnsi="Times New Roman" w:cs="Times New Roman"/>
          <w:i/>
          <w:iCs/>
          <w:lang w:val="hr-HR"/>
        </w:rPr>
        <w:t>Ispovijesti</w:t>
      </w:r>
      <w:r w:rsidRPr="00DB5DC6">
        <w:rPr>
          <w:rFonts w:ascii="Times New Roman" w:hAnsi="Times New Roman" w:cs="Times New Roman"/>
          <w:lang w:val="hr-HR"/>
        </w:rPr>
        <w:t>, 101-102.</w:t>
      </w:r>
    </w:p>
  </w:footnote>
  <w:footnote w:id="25">
    <w:p w14:paraId="7348AA40" w14:textId="2BF1260B" w:rsidR="003A1264" w:rsidRPr="003551C7" w:rsidRDefault="003A1264" w:rsidP="00417CA1">
      <w:pPr>
        <w:pStyle w:val="FootnoteText"/>
        <w:jc w:val="both"/>
        <w:rPr>
          <w:rFonts w:ascii="Times New Roman" w:hAnsi="Times New Roman" w:cs="Times New Roman"/>
          <w:lang w:val="hr-HR"/>
        </w:rPr>
      </w:pPr>
      <w:r w:rsidRPr="003551C7">
        <w:rPr>
          <w:rStyle w:val="FootnoteReference"/>
          <w:rFonts w:ascii="Times New Roman" w:hAnsi="Times New Roman" w:cs="Times New Roman"/>
        </w:rPr>
        <w:footnoteRef/>
      </w:r>
      <w:r w:rsidRPr="003551C7">
        <w:rPr>
          <w:rFonts w:ascii="Times New Roman" w:hAnsi="Times New Roman" w:cs="Times New Roman"/>
        </w:rPr>
        <w:t xml:space="preserve"> </w:t>
      </w:r>
      <w:r w:rsidR="0070563E" w:rsidRPr="003551C7">
        <w:rPr>
          <w:rFonts w:ascii="Times New Roman" w:hAnsi="Times New Roman" w:cs="Times New Roman"/>
          <w:lang w:val="hr-HR"/>
        </w:rPr>
        <w:t>U</w:t>
      </w:r>
      <w:r w:rsidRPr="003551C7">
        <w:rPr>
          <w:rFonts w:ascii="Times New Roman" w:hAnsi="Times New Roman" w:cs="Times New Roman"/>
          <w:lang w:val="hr-HR"/>
        </w:rPr>
        <w:t xml:space="preserve">sp. Emilio ALBERICH, </w:t>
      </w:r>
      <w:r w:rsidRPr="003551C7">
        <w:rPr>
          <w:rFonts w:ascii="Times New Roman" w:hAnsi="Times New Roman" w:cs="Times New Roman"/>
          <w:i/>
          <w:iCs/>
          <w:lang w:val="hr-HR"/>
        </w:rPr>
        <w:t>Kateheza danas</w:t>
      </w:r>
      <w:r w:rsidRPr="003551C7">
        <w:rPr>
          <w:rFonts w:ascii="Times New Roman" w:hAnsi="Times New Roman" w:cs="Times New Roman"/>
          <w:lang w:val="hr-HR"/>
        </w:rPr>
        <w:t>, Zagreb, 2002., 50.</w:t>
      </w:r>
    </w:p>
  </w:footnote>
  <w:footnote w:id="26">
    <w:p w14:paraId="45B86058" w14:textId="3198DD2C" w:rsidR="003A1264" w:rsidRPr="003551C7" w:rsidRDefault="003A1264" w:rsidP="00417CA1">
      <w:pPr>
        <w:pStyle w:val="FootnoteText"/>
        <w:jc w:val="both"/>
        <w:rPr>
          <w:rFonts w:ascii="Times New Roman" w:hAnsi="Times New Roman" w:cs="Times New Roman"/>
          <w:lang w:val="hr-HR"/>
        </w:rPr>
      </w:pPr>
      <w:r w:rsidRPr="003551C7">
        <w:rPr>
          <w:rStyle w:val="FootnoteReference"/>
          <w:rFonts w:ascii="Times New Roman" w:hAnsi="Times New Roman" w:cs="Times New Roman"/>
        </w:rPr>
        <w:footnoteRef/>
      </w:r>
      <w:r w:rsidRPr="003551C7">
        <w:rPr>
          <w:rFonts w:ascii="Times New Roman" w:hAnsi="Times New Roman" w:cs="Times New Roman"/>
          <w:lang w:val="hr-HR"/>
        </w:rPr>
        <w:t xml:space="preserve"> Aurelije AUGUSTIN, </w:t>
      </w:r>
      <w:r w:rsidRPr="003551C7">
        <w:rPr>
          <w:rFonts w:ascii="Times New Roman" w:hAnsi="Times New Roman" w:cs="Times New Roman"/>
          <w:i/>
          <w:iCs/>
          <w:lang w:val="hr-HR"/>
        </w:rPr>
        <w:t>Ispovijesti</w:t>
      </w:r>
      <w:r w:rsidRPr="003551C7">
        <w:rPr>
          <w:rFonts w:ascii="Times New Roman" w:hAnsi="Times New Roman" w:cs="Times New Roman"/>
          <w:lang w:val="hr-HR"/>
        </w:rPr>
        <w:t>, 109.</w:t>
      </w:r>
    </w:p>
  </w:footnote>
  <w:footnote w:id="27">
    <w:p w14:paraId="0D332556" w14:textId="0BB6FC50" w:rsidR="003A1264" w:rsidRPr="003551C7" w:rsidRDefault="003A1264" w:rsidP="00417CA1">
      <w:pPr>
        <w:pStyle w:val="FootnoteText"/>
        <w:jc w:val="both"/>
        <w:rPr>
          <w:rFonts w:ascii="Times New Roman" w:hAnsi="Times New Roman" w:cs="Times New Roman"/>
          <w:lang w:val="hr-HR"/>
        </w:rPr>
      </w:pPr>
      <w:r w:rsidRPr="003551C7">
        <w:rPr>
          <w:rStyle w:val="FootnoteReference"/>
          <w:rFonts w:ascii="Times New Roman" w:hAnsi="Times New Roman" w:cs="Times New Roman"/>
        </w:rPr>
        <w:footnoteRef/>
      </w:r>
      <w:r w:rsidRPr="003551C7">
        <w:rPr>
          <w:rFonts w:ascii="Times New Roman" w:hAnsi="Times New Roman" w:cs="Times New Roman"/>
          <w:lang w:val="hr-HR"/>
        </w:rPr>
        <w:t xml:space="preserve"> </w:t>
      </w:r>
      <w:r w:rsidRPr="003551C7">
        <w:rPr>
          <w:rFonts w:ascii="Times New Roman" w:hAnsi="Times New Roman" w:cs="Times New Roman"/>
          <w:i/>
          <w:iCs/>
          <w:lang w:val="hr-HR"/>
        </w:rPr>
        <w:t>Isto</w:t>
      </w:r>
      <w:r w:rsidR="0070563E" w:rsidRPr="003551C7">
        <w:rPr>
          <w:rFonts w:ascii="Times New Roman" w:hAnsi="Times New Roman" w:cs="Times New Roman"/>
          <w:lang w:val="hr-HR"/>
        </w:rPr>
        <w:t>.</w:t>
      </w:r>
    </w:p>
  </w:footnote>
  <w:footnote w:id="28">
    <w:p w14:paraId="62FBC99B" w14:textId="3F5596B4" w:rsidR="00297DD4" w:rsidRPr="00AF0E36" w:rsidRDefault="00297DD4">
      <w:pPr>
        <w:pStyle w:val="FootnoteText"/>
        <w:rPr>
          <w:rFonts w:ascii="Times New Roman" w:hAnsi="Times New Roman" w:cs="Times New Roman"/>
          <w:lang w:val="hr-HR"/>
        </w:rPr>
      </w:pPr>
      <w:r w:rsidRPr="00AF0E36">
        <w:rPr>
          <w:rStyle w:val="FootnoteReference"/>
          <w:rFonts w:ascii="Times New Roman" w:hAnsi="Times New Roman" w:cs="Times New Roman"/>
        </w:rPr>
        <w:footnoteRef/>
      </w:r>
      <w:r w:rsidRPr="00AF0E36">
        <w:rPr>
          <w:rFonts w:ascii="Times New Roman" w:hAnsi="Times New Roman" w:cs="Times New Roman"/>
        </w:rPr>
        <w:t xml:space="preserve"> </w:t>
      </w:r>
      <w:r w:rsidRPr="00AF0E36">
        <w:rPr>
          <w:rFonts w:ascii="Times New Roman" w:hAnsi="Times New Roman" w:cs="Times New Roman"/>
          <w:lang w:val="hr-HR"/>
        </w:rPr>
        <w:t xml:space="preserve">Usp. Robert MCCLORY, </w:t>
      </w:r>
      <w:r w:rsidRPr="00AF0E36">
        <w:rPr>
          <w:rFonts w:ascii="Times New Roman" w:hAnsi="Times New Roman" w:cs="Times New Roman"/>
          <w:i/>
          <w:iCs/>
          <w:lang w:val="hr-HR"/>
        </w:rPr>
        <w:t>Faithful Dissenters</w:t>
      </w:r>
      <w:r w:rsidRPr="00AF0E36">
        <w:rPr>
          <w:rFonts w:ascii="Times New Roman" w:hAnsi="Times New Roman" w:cs="Times New Roman"/>
          <w:lang w:val="hr-HR"/>
        </w:rPr>
        <w:t xml:space="preserve">. </w:t>
      </w:r>
      <w:r w:rsidRPr="00AF0E36">
        <w:rPr>
          <w:rFonts w:ascii="Times New Roman" w:hAnsi="Times New Roman" w:cs="Times New Roman"/>
          <w:i/>
          <w:iCs/>
          <w:lang w:val="hr-HR"/>
        </w:rPr>
        <w:t>Stories of Men and Women Who Loved and Changed the Church</w:t>
      </w:r>
      <w:r w:rsidRPr="00AF0E36">
        <w:rPr>
          <w:rFonts w:ascii="Times New Roman" w:hAnsi="Times New Roman" w:cs="Times New Roman"/>
          <w:lang w:val="hr-HR"/>
        </w:rPr>
        <w:t>, New York, 2000., 42.</w:t>
      </w:r>
    </w:p>
  </w:footnote>
  <w:footnote w:id="29">
    <w:p w14:paraId="1AC42103" w14:textId="273943B2" w:rsidR="00297DD4" w:rsidRPr="00AF0E36" w:rsidRDefault="00297DD4">
      <w:pPr>
        <w:pStyle w:val="FootnoteText"/>
        <w:rPr>
          <w:rFonts w:ascii="Times New Roman" w:hAnsi="Times New Roman" w:cs="Times New Roman"/>
          <w:lang w:val="hr-HR"/>
        </w:rPr>
      </w:pPr>
      <w:r w:rsidRPr="00AF0E36">
        <w:rPr>
          <w:rStyle w:val="FootnoteReference"/>
          <w:rFonts w:ascii="Times New Roman" w:hAnsi="Times New Roman" w:cs="Times New Roman"/>
        </w:rPr>
        <w:footnoteRef/>
      </w:r>
      <w:r w:rsidRPr="00AF0E36">
        <w:rPr>
          <w:rFonts w:ascii="Times New Roman" w:hAnsi="Times New Roman" w:cs="Times New Roman"/>
        </w:rPr>
        <w:t xml:space="preserve"> </w:t>
      </w:r>
      <w:r w:rsidRPr="00AF0E36">
        <w:rPr>
          <w:rFonts w:ascii="Times New Roman" w:hAnsi="Times New Roman" w:cs="Times New Roman"/>
          <w:lang w:val="hr-HR"/>
        </w:rPr>
        <w:t xml:space="preserve">Usp. Robert MCCLORY, </w:t>
      </w:r>
      <w:r w:rsidRPr="00AF0E36">
        <w:rPr>
          <w:rFonts w:ascii="Times New Roman" w:hAnsi="Times New Roman" w:cs="Times New Roman"/>
          <w:i/>
          <w:iCs/>
          <w:lang w:val="hr-HR"/>
        </w:rPr>
        <w:t>Faithful Dissenters</w:t>
      </w:r>
      <w:r w:rsidRPr="00AF0E36">
        <w:rPr>
          <w:rFonts w:ascii="Times New Roman" w:hAnsi="Times New Roman" w:cs="Times New Roman"/>
          <w:lang w:val="hr-HR"/>
        </w:rPr>
        <w:t xml:space="preserve">. </w:t>
      </w:r>
      <w:r w:rsidRPr="00AF0E36">
        <w:rPr>
          <w:rFonts w:ascii="Times New Roman" w:hAnsi="Times New Roman" w:cs="Times New Roman"/>
          <w:i/>
          <w:iCs/>
          <w:lang w:val="hr-HR"/>
        </w:rPr>
        <w:t>Stories of Men and Women Who Loved and Changed the Church</w:t>
      </w:r>
      <w:r w:rsidRPr="00AF0E36">
        <w:rPr>
          <w:rFonts w:ascii="Times New Roman" w:hAnsi="Times New Roman" w:cs="Times New Roman"/>
          <w:lang w:val="hr-HR"/>
        </w:rPr>
        <w:t>, 46.</w:t>
      </w:r>
    </w:p>
  </w:footnote>
  <w:footnote w:id="30">
    <w:p w14:paraId="553FE603" w14:textId="7AED35D6" w:rsidR="00297DD4" w:rsidRPr="00AF0E36" w:rsidRDefault="00297DD4" w:rsidP="000E04E7">
      <w:pPr>
        <w:pStyle w:val="FootnoteText"/>
        <w:jc w:val="both"/>
        <w:rPr>
          <w:rFonts w:ascii="Times New Roman" w:hAnsi="Times New Roman" w:cs="Times New Roman"/>
          <w:lang w:val="hr-HR"/>
        </w:rPr>
      </w:pPr>
      <w:r w:rsidRPr="00AF0E36">
        <w:rPr>
          <w:rStyle w:val="FootnoteReference"/>
          <w:rFonts w:ascii="Times New Roman" w:hAnsi="Times New Roman" w:cs="Times New Roman"/>
        </w:rPr>
        <w:footnoteRef/>
      </w:r>
      <w:r w:rsidRPr="00AF0E36">
        <w:rPr>
          <w:rFonts w:ascii="Times New Roman" w:hAnsi="Times New Roman" w:cs="Times New Roman"/>
        </w:rPr>
        <w:t xml:space="preserve"> </w:t>
      </w:r>
      <w:r w:rsidRPr="00AF0E36">
        <w:rPr>
          <w:rFonts w:ascii="Times New Roman" w:hAnsi="Times New Roman" w:cs="Times New Roman"/>
          <w:lang w:val="hr-HR"/>
        </w:rPr>
        <w:t xml:space="preserve">Usp. </w:t>
      </w:r>
      <w:r w:rsidR="000E04E7" w:rsidRPr="000E04E7">
        <w:rPr>
          <w:rFonts w:ascii="Times New Roman" w:hAnsi="Times New Roman" w:cs="Times New Roman"/>
          <w:i/>
          <w:iCs/>
          <w:lang w:val="hr-HR"/>
        </w:rPr>
        <w:t>Isto</w:t>
      </w:r>
      <w:r w:rsidR="000E04E7">
        <w:rPr>
          <w:rFonts w:ascii="Times New Roman" w:hAnsi="Times New Roman" w:cs="Times New Roman"/>
          <w:lang w:val="hr-HR"/>
        </w:rPr>
        <w:t xml:space="preserve">, </w:t>
      </w:r>
      <w:r w:rsidRPr="000E04E7">
        <w:rPr>
          <w:rFonts w:ascii="Times New Roman" w:hAnsi="Times New Roman" w:cs="Times New Roman"/>
          <w:lang w:val="hr-HR"/>
        </w:rPr>
        <w:t>47</w:t>
      </w:r>
      <w:r w:rsidRPr="00AF0E36">
        <w:rPr>
          <w:rFonts w:ascii="Times New Roman" w:hAnsi="Times New Roman" w:cs="Times New Roman"/>
          <w:lang w:val="hr-HR"/>
        </w:rPr>
        <w:t>.</w:t>
      </w:r>
    </w:p>
  </w:footnote>
  <w:footnote w:id="31">
    <w:p w14:paraId="3F368912" w14:textId="5AD2CB9F" w:rsidR="00AF0E36" w:rsidRPr="00AF0E36" w:rsidRDefault="00AF0E36" w:rsidP="000E04E7">
      <w:pPr>
        <w:pStyle w:val="FootnoteText"/>
        <w:jc w:val="both"/>
        <w:rPr>
          <w:rFonts w:ascii="Times New Roman" w:hAnsi="Times New Roman" w:cs="Times New Roman"/>
          <w:lang w:val="hr-HR"/>
        </w:rPr>
      </w:pPr>
      <w:r w:rsidRPr="00AF0E36">
        <w:rPr>
          <w:rStyle w:val="FootnoteReference"/>
          <w:rFonts w:ascii="Times New Roman" w:hAnsi="Times New Roman" w:cs="Times New Roman"/>
        </w:rPr>
        <w:footnoteRef/>
      </w:r>
      <w:r w:rsidRPr="00AF0E36">
        <w:rPr>
          <w:rFonts w:ascii="Times New Roman" w:hAnsi="Times New Roman" w:cs="Times New Roman"/>
        </w:rPr>
        <w:t xml:space="preserve"> </w:t>
      </w:r>
      <w:r w:rsidR="00151031">
        <w:rPr>
          <w:rFonts w:ascii="Times New Roman" w:hAnsi="Times New Roman" w:cs="Times New Roman"/>
          <w:lang w:val="hr-HR"/>
        </w:rPr>
        <w:t>O</w:t>
      </w:r>
      <w:r w:rsidRPr="00AF0E36">
        <w:rPr>
          <w:rFonts w:ascii="Times New Roman" w:hAnsi="Times New Roman" w:cs="Times New Roman"/>
          <w:lang w:val="hr-HR"/>
        </w:rPr>
        <w:t xml:space="preserve">snovno značenje glagola </w:t>
      </w:r>
      <w:r w:rsidRPr="00AF0E36">
        <w:rPr>
          <w:rFonts w:ascii="Times New Roman" w:hAnsi="Times New Roman" w:cs="Times New Roman"/>
        </w:rPr>
        <w:t>μαρτυρέω</w:t>
      </w:r>
      <w:r w:rsidRPr="00AF0E36">
        <w:rPr>
          <w:rFonts w:ascii="Times New Roman" w:hAnsi="Times New Roman" w:cs="Times New Roman"/>
          <w:lang w:val="hr-HR"/>
        </w:rPr>
        <w:t xml:space="preserve"> je </w:t>
      </w:r>
      <w:r w:rsidR="00A709A4">
        <w:rPr>
          <w:rFonts w:ascii="Times New Roman" w:hAnsi="Times New Roman" w:cs="Times New Roman"/>
          <w:lang w:val="hr-HR"/>
        </w:rPr>
        <w:t>“</w:t>
      </w:r>
      <w:r w:rsidRPr="00AF0E36">
        <w:rPr>
          <w:rFonts w:ascii="Times New Roman" w:hAnsi="Times New Roman" w:cs="Times New Roman"/>
          <w:lang w:val="hr-HR"/>
        </w:rPr>
        <w:t>svjedočiti</w:t>
      </w:r>
      <w:r w:rsidR="00A709A4">
        <w:rPr>
          <w:rFonts w:ascii="Times New Roman" w:hAnsi="Times New Roman" w:cs="Times New Roman"/>
          <w:lang w:val="hr-HR"/>
        </w:rPr>
        <w:t>”</w:t>
      </w:r>
      <w:r w:rsidRPr="00AF0E36">
        <w:rPr>
          <w:rFonts w:ascii="Times New Roman" w:hAnsi="Times New Roman" w:cs="Times New Roman"/>
          <w:lang w:val="hr-HR"/>
        </w:rPr>
        <w:t>, ali kako se svetost počela povezivati s mučeništvom u vremenima progona, značenja glagola se p</w:t>
      </w:r>
      <w:r>
        <w:rPr>
          <w:rFonts w:ascii="Times New Roman" w:hAnsi="Times New Roman" w:cs="Times New Roman"/>
          <w:lang w:val="hr-HR"/>
        </w:rPr>
        <w:t xml:space="preserve">roširilo na </w:t>
      </w:r>
      <w:r w:rsidR="00A709A4">
        <w:rPr>
          <w:rFonts w:ascii="Times New Roman" w:hAnsi="Times New Roman" w:cs="Times New Roman"/>
          <w:lang w:val="hr-HR"/>
        </w:rPr>
        <w:t>“</w:t>
      </w:r>
      <w:r>
        <w:rPr>
          <w:rFonts w:ascii="Times New Roman" w:hAnsi="Times New Roman" w:cs="Times New Roman"/>
          <w:lang w:val="hr-HR"/>
        </w:rPr>
        <w:t>biti mučenik</w:t>
      </w:r>
      <w:r w:rsidR="00A709A4">
        <w:rPr>
          <w:rFonts w:ascii="Times New Roman" w:hAnsi="Times New Roman" w:cs="Times New Roman"/>
          <w:lang w:val="hr-HR"/>
        </w:rPr>
        <w:t>”</w:t>
      </w:r>
      <w:r>
        <w:rPr>
          <w:rFonts w:ascii="Times New Roman" w:hAnsi="Times New Roman" w:cs="Times New Roman"/>
          <w:lang w:val="hr-HR"/>
        </w:rPr>
        <w:t xml:space="preserve">, odnosno </w:t>
      </w:r>
      <w:r w:rsidR="00A709A4">
        <w:rPr>
          <w:rFonts w:ascii="Times New Roman" w:hAnsi="Times New Roman" w:cs="Times New Roman"/>
          <w:lang w:val="hr-HR"/>
        </w:rPr>
        <w:t>“</w:t>
      </w:r>
      <w:r>
        <w:rPr>
          <w:rFonts w:ascii="Times New Roman" w:hAnsi="Times New Roman" w:cs="Times New Roman"/>
          <w:lang w:val="hr-HR"/>
        </w:rPr>
        <w:t>mučenik</w:t>
      </w:r>
      <w:r w:rsidR="00A709A4">
        <w:rPr>
          <w:rFonts w:ascii="Times New Roman" w:hAnsi="Times New Roman" w:cs="Times New Roman"/>
          <w:lang w:val="hr-HR"/>
        </w:rPr>
        <w:t>”</w:t>
      </w:r>
      <w:r>
        <w:rPr>
          <w:rFonts w:ascii="Times New Roman" w:hAnsi="Times New Roman" w:cs="Times New Roman"/>
          <w:lang w:val="hr-HR"/>
        </w:rPr>
        <w:t xml:space="preserve"> u imeničnom obliku.</w:t>
      </w:r>
    </w:p>
  </w:footnote>
  <w:footnote w:id="32">
    <w:p w14:paraId="7E2C0B03" w14:textId="15EACEAB" w:rsidR="003A1264" w:rsidRPr="00360B32" w:rsidRDefault="003A1264" w:rsidP="000E04E7">
      <w:pPr>
        <w:pStyle w:val="FootnoteText"/>
        <w:jc w:val="both"/>
        <w:rPr>
          <w:rFonts w:ascii="Times New Roman" w:hAnsi="Times New Roman" w:cs="Times New Roman"/>
          <w:lang w:val="hr-HR"/>
        </w:rPr>
      </w:pPr>
      <w:r w:rsidRPr="00AF0E36">
        <w:rPr>
          <w:rStyle w:val="FootnoteReference"/>
          <w:rFonts w:ascii="Times New Roman" w:hAnsi="Times New Roman" w:cs="Times New Roman"/>
        </w:rPr>
        <w:footnoteRef/>
      </w:r>
      <w:r w:rsidRPr="00AF0E36">
        <w:rPr>
          <w:rFonts w:ascii="Times New Roman" w:hAnsi="Times New Roman" w:cs="Times New Roman"/>
        </w:rPr>
        <w:t xml:space="preserve"> </w:t>
      </w:r>
      <w:r w:rsidR="0070563E" w:rsidRPr="00AF0E36">
        <w:rPr>
          <w:rFonts w:ascii="Times New Roman" w:hAnsi="Times New Roman" w:cs="Times New Roman"/>
          <w:lang w:val="hr-HR"/>
        </w:rPr>
        <w:t>U</w:t>
      </w:r>
      <w:r w:rsidRPr="00AF0E36">
        <w:rPr>
          <w:rFonts w:ascii="Times New Roman" w:hAnsi="Times New Roman" w:cs="Times New Roman"/>
          <w:lang w:val="hr-HR"/>
        </w:rPr>
        <w:t>sp. Emanuel HOUSSET, Svjedočiti i osvjedočiti se,</w:t>
      </w:r>
      <w:r w:rsidR="00127E7E">
        <w:rPr>
          <w:rFonts w:ascii="Times New Roman" w:hAnsi="Times New Roman" w:cs="Times New Roman"/>
          <w:lang w:val="hr-HR"/>
        </w:rPr>
        <w:t xml:space="preserve"> </w:t>
      </w:r>
      <w:r w:rsidR="00127E7E" w:rsidRPr="00A214D4">
        <w:rPr>
          <w:rFonts w:ascii="Times New Roman" w:hAnsi="Times New Roman" w:cs="Times New Roman"/>
          <w:lang w:val="hr-HR"/>
        </w:rPr>
        <w:t xml:space="preserve">u: </w:t>
      </w:r>
      <w:r w:rsidR="00127E7E" w:rsidRPr="00A214D4">
        <w:rPr>
          <w:rFonts w:ascii="Times New Roman" w:hAnsi="Times New Roman" w:cs="Times New Roman"/>
          <w:i/>
          <w:iCs/>
          <w:lang w:val="hr-HR"/>
        </w:rPr>
        <w:t>Communio</w:t>
      </w:r>
      <w:r w:rsidR="00127E7E" w:rsidRPr="00A214D4">
        <w:rPr>
          <w:rFonts w:ascii="Times New Roman" w:hAnsi="Times New Roman" w:cs="Times New Roman"/>
          <w:lang w:val="hr-HR"/>
        </w:rPr>
        <w:t xml:space="preserve"> 38 (2012), 113, 51-57</w:t>
      </w:r>
      <w:r w:rsidR="00127E7E">
        <w:rPr>
          <w:rFonts w:ascii="Times New Roman" w:hAnsi="Times New Roman" w:cs="Times New Roman"/>
          <w:lang w:val="hr-HR"/>
        </w:rPr>
        <w:t>.</w:t>
      </w:r>
      <w:r w:rsidR="00127E7E" w:rsidRPr="00A214D4">
        <w:rPr>
          <w:rFonts w:ascii="Times New Roman" w:hAnsi="Times New Roman" w:cs="Times New Roman"/>
          <w:lang w:val="hr-HR"/>
        </w:rPr>
        <w:t>, ovdje:</w:t>
      </w:r>
      <w:r w:rsidRPr="00AF0E36">
        <w:rPr>
          <w:rFonts w:ascii="Times New Roman" w:hAnsi="Times New Roman" w:cs="Times New Roman"/>
          <w:lang w:val="hr-HR"/>
        </w:rPr>
        <w:t xml:space="preserve"> 53.</w:t>
      </w:r>
    </w:p>
  </w:footnote>
  <w:footnote w:id="33">
    <w:p w14:paraId="34F3DFA2" w14:textId="292F6D66" w:rsidR="003A1264" w:rsidRPr="006F2D28" w:rsidRDefault="003A1264" w:rsidP="000E04E7">
      <w:pPr>
        <w:pStyle w:val="FootnoteText"/>
        <w:jc w:val="both"/>
        <w:rPr>
          <w:rFonts w:ascii="Times New Roman" w:hAnsi="Times New Roman" w:cs="Times New Roman"/>
          <w:lang w:val="hr-HR"/>
        </w:rPr>
      </w:pPr>
      <w:r w:rsidRPr="00360B32">
        <w:rPr>
          <w:rStyle w:val="FootnoteReference"/>
          <w:rFonts w:ascii="Times New Roman" w:hAnsi="Times New Roman" w:cs="Times New Roman"/>
        </w:rPr>
        <w:footnoteRef/>
      </w:r>
      <w:r w:rsidRPr="00360B32">
        <w:rPr>
          <w:rFonts w:ascii="Times New Roman" w:hAnsi="Times New Roman" w:cs="Times New Roman"/>
          <w:lang w:val="hr-HR"/>
        </w:rPr>
        <w:t xml:space="preserve"> Aurelije AUGUSTIN, </w:t>
      </w:r>
      <w:r w:rsidRPr="00360B32">
        <w:rPr>
          <w:rFonts w:ascii="Times New Roman" w:hAnsi="Times New Roman" w:cs="Times New Roman"/>
          <w:i/>
          <w:iCs/>
          <w:lang w:val="hr-HR"/>
        </w:rPr>
        <w:t>Ispovijesti</w:t>
      </w:r>
      <w:r w:rsidR="000E04E7">
        <w:rPr>
          <w:rFonts w:ascii="Times New Roman" w:hAnsi="Times New Roman" w:cs="Times New Roman"/>
          <w:lang w:val="hr-HR"/>
        </w:rPr>
        <w:t>,</w:t>
      </w:r>
      <w:r w:rsidRPr="00360B32">
        <w:rPr>
          <w:rFonts w:ascii="Times New Roman" w:hAnsi="Times New Roman" w:cs="Times New Roman"/>
          <w:lang w:val="hr-HR"/>
        </w:rPr>
        <w:t xml:space="preserve"> 199.</w:t>
      </w:r>
    </w:p>
  </w:footnote>
  <w:footnote w:id="34">
    <w:p w14:paraId="5ABAC3C7" w14:textId="4AB5D406" w:rsidR="00360B32" w:rsidRPr="00360B32" w:rsidRDefault="00360B32" w:rsidP="000E04E7">
      <w:pPr>
        <w:pStyle w:val="FootnoteText"/>
        <w:jc w:val="both"/>
        <w:rPr>
          <w:rFonts w:ascii="Times New Roman" w:hAnsi="Times New Roman" w:cs="Times New Roman"/>
          <w:lang w:val="hr-HR"/>
        </w:rPr>
      </w:pPr>
      <w:r w:rsidRPr="00360B32">
        <w:rPr>
          <w:rStyle w:val="FootnoteReference"/>
          <w:rFonts w:ascii="Times New Roman" w:hAnsi="Times New Roman" w:cs="Times New Roman"/>
        </w:rPr>
        <w:footnoteRef/>
      </w:r>
      <w:r w:rsidRPr="00360B32">
        <w:rPr>
          <w:rFonts w:ascii="Times New Roman" w:hAnsi="Times New Roman" w:cs="Times New Roman"/>
        </w:rPr>
        <w:t xml:space="preserve"> </w:t>
      </w:r>
      <w:r w:rsidR="000E04E7">
        <w:rPr>
          <w:rFonts w:ascii="Times New Roman" w:hAnsi="Times New Roman" w:cs="Times New Roman"/>
          <w:lang w:val="hr-HR"/>
        </w:rPr>
        <w:t>U</w:t>
      </w:r>
      <w:r w:rsidRPr="00360B32">
        <w:rPr>
          <w:rFonts w:ascii="Times New Roman" w:hAnsi="Times New Roman" w:cs="Times New Roman"/>
          <w:lang w:val="hr-HR"/>
        </w:rPr>
        <w:t xml:space="preserve"> tradiciji Crkve označava bezbolan način prelaska u vječni život kakav je npr. doživio sv. Franjo</w:t>
      </w:r>
      <w:r w:rsidR="000E04E7">
        <w:rPr>
          <w:rFonts w:ascii="Times New Roman" w:hAnsi="Times New Roman" w:cs="Times New Roman"/>
          <w:lang w:val="hr-HR"/>
        </w:rPr>
        <w:t>.</w:t>
      </w:r>
    </w:p>
  </w:footnote>
  <w:footnote w:id="35">
    <w:p w14:paraId="0DFCF702" w14:textId="18968943" w:rsidR="00C66E6A" w:rsidRPr="00183469" w:rsidRDefault="00C66E6A" w:rsidP="00C66E6A">
      <w:pPr>
        <w:pStyle w:val="FootnoteText"/>
        <w:jc w:val="both"/>
        <w:rPr>
          <w:lang w:val="hr-HR"/>
        </w:rPr>
      </w:pPr>
      <w:r w:rsidRPr="006F2D28">
        <w:rPr>
          <w:rStyle w:val="FootnoteReference"/>
          <w:rFonts w:ascii="Times New Roman" w:hAnsi="Times New Roman" w:cs="Times New Roman"/>
        </w:rPr>
        <w:footnoteRef/>
      </w:r>
      <w:r w:rsidRPr="006F2D28">
        <w:rPr>
          <w:rFonts w:ascii="Times New Roman" w:hAnsi="Times New Roman" w:cs="Times New Roman"/>
          <w:lang w:val="hr-HR"/>
        </w:rPr>
        <w:t xml:space="preserve"> </w:t>
      </w:r>
      <w:r w:rsidR="000E04E7" w:rsidRPr="00360B32">
        <w:rPr>
          <w:rFonts w:ascii="Times New Roman" w:hAnsi="Times New Roman" w:cs="Times New Roman"/>
          <w:lang w:val="hr-HR"/>
        </w:rPr>
        <w:t xml:space="preserve">Aurelije AUGUSTIN, </w:t>
      </w:r>
      <w:r w:rsidR="000E04E7" w:rsidRPr="00360B32">
        <w:rPr>
          <w:rFonts w:ascii="Times New Roman" w:hAnsi="Times New Roman" w:cs="Times New Roman"/>
          <w:i/>
          <w:iCs/>
          <w:lang w:val="hr-HR"/>
        </w:rPr>
        <w:t>Ispovijesti</w:t>
      </w:r>
      <w:r w:rsidR="000E04E7">
        <w:rPr>
          <w:rFonts w:ascii="Times New Roman" w:hAnsi="Times New Roman" w:cs="Times New Roman"/>
          <w:lang w:val="hr-HR"/>
        </w:rPr>
        <w:t>,</w:t>
      </w:r>
      <w:r w:rsidRPr="006F2D28">
        <w:rPr>
          <w:rFonts w:ascii="Times New Roman" w:hAnsi="Times New Roman" w:cs="Times New Roman"/>
          <w:lang w:val="hr-HR"/>
        </w:rPr>
        <w:t xml:space="preserve"> </w:t>
      </w:r>
      <w:r w:rsidRPr="00A374E8">
        <w:rPr>
          <w:rFonts w:ascii="Times New Roman" w:hAnsi="Times New Roman" w:cs="Times New Roman"/>
          <w:lang w:val="hr-HR"/>
        </w:rPr>
        <w:t>85.</w:t>
      </w:r>
    </w:p>
  </w:footnote>
  <w:footnote w:id="36">
    <w:p w14:paraId="3C9CBA87" w14:textId="77777777" w:rsidR="00C66E6A" w:rsidRPr="00310074" w:rsidRDefault="00C66E6A" w:rsidP="00C66E6A">
      <w:pPr>
        <w:pStyle w:val="FootnoteText"/>
        <w:rPr>
          <w:rFonts w:ascii="Times New Roman" w:hAnsi="Times New Roman" w:cs="Times New Roman"/>
          <w:lang w:val="hr-HR"/>
        </w:rPr>
      </w:pPr>
      <w:r w:rsidRPr="00310074">
        <w:rPr>
          <w:rStyle w:val="FootnoteReference"/>
          <w:rFonts w:ascii="Times New Roman" w:hAnsi="Times New Roman" w:cs="Times New Roman"/>
        </w:rPr>
        <w:footnoteRef/>
      </w:r>
      <w:r w:rsidRPr="00310074">
        <w:rPr>
          <w:rFonts w:ascii="Times New Roman" w:hAnsi="Times New Roman" w:cs="Times New Roman"/>
          <w:lang w:val="hr-HR"/>
        </w:rPr>
        <w:t xml:space="preserve"> </w:t>
      </w:r>
      <w:r w:rsidRPr="00310074">
        <w:rPr>
          <w:rFonts w:ascii="Times New Roman" w:hAnsi="Times New Roman" w:cs="Times New Roman"/>
          <w:i/>
          <w:iCs/>
          <w:lang w:val="hr-HR"/>
        </w:rPr>
        <w:t>Isto</w:t>
      </w:r>
      <w:r w:rsidRPr="00310074">
        <w:rPr>
          <w:rFonts w:ascii="Times New Roman" w:hAnsi="Times New Roman" w:cs="Times New Roman"/>
          <w:lang w:val="hr-HR"/>
        </w:rPr>
        <w:t>, 88.</w:t>
      </w:r>
    </w:p>
  </w:footnote>
  <w:footnote w:id="37">
    <w:p w14:paraId="63ACACB9" w14:textId="77777777" w:rsidR="00C66E6A" w:rsidRPr="00310074" w:rsidRDefault="00C66E6A" w:rsidP="00C66E6A">
      <w:pPr>
        <w:pStyle w:val="FootnoteText"/>
        <w:rPr>
          <w:rFonts w:ascii="Times New Roman" w:hAnsi="Times New Roman" w:cs="Times New Roman"/>
          <w:lang w:val="hr-HR"/>
        </w:rPr>
      </w:pPr>
      <w:r w:rsidRPr="00310074">
        <w:rPr>
          <w:rStyle w:val="FootnoteReference"/>
          <w:rFonts w:ascii="Times New Roman" w:hAnsi="Times New Roman" w:cs="Times New Roman"/>
        </w:rPr>
        <w:footnoteRef/>
      </w:r>
      <w:r w:rsidRPr="00310074">
        <w:rPr>
          <w:rFonts w:ascii="Times New Roman" w:hAnsi="Times New Roman" w:cs="Times New Roman"/>
          <w:lang w:val="hr-HR"/>
        </w:rPr>
        <w:t xml:space="preserve"> </w:t>
      </w:r>
      <w:r w:rsidRPr="00310074">
        <w:rPr>
          <w:rFonts w:ascii="Times New Roman" w:hAnsi="Times New Roman" w:cs="Times New Roman"/>
          <w:i/>
          <w:iCs/>
          <w:lang w:val="hr-HR"/>
        </w:rPr>
        <w:t>Isto</w:t>
      </w:r>
      <w:r w:rsidRPr="00310074">
        <w:rPr>
          <w:rFonts w:ascii="Times New Roman" w:hAnsi="Times New Roman" w:cs="Times New Roman"/>
          <w:lang w:val="hr-HR"/>
        </w:rPr>
        <w:t>, 197.</w:t>
      </w:r>
    </w:p>
  </w:footnote>
  <w:footnote w:id="38">
    <w:p w14:paraId="726B33AF" w14:textId="77777777" w:rsidR="00C66E6A" w:rsidRPr="00310074" w:rsidRDefault="00C66E6A" w:rsidP="00C66E6A">
      <w:pPr>
        <w:pStyle w:val="FootnoteText"/>
        <w:rPr>
          <w:rFonts w:ascii="Times New Roman" w:hAnsi="Times New Roman" w:cs="Times New Roman"/>
          <w:lang w:val="hr-HR"/>
        </w:rPr>
      </w:pPr>
      <w:r w:rsidRPr="00310074">
        <w:rPr>
          <w:rStyle w:val="FootnoteReference"/>
          <w:rFonts w:ascii="Times New Roman" w:hAnsi="Times New Roman" w:cs="Times New Roman"/>
        </w:rPr>
        <w:footnoteRef/>
      </w:r>
      <w:r w:rsidRPr="00310074">
        <w:rPr>
          <w:rFonts w:ascii="Times New Roman" w:hAnsi="Times New Roman" w:cs="Times New Roman"/>
          <w:lang w:val="hr-HR"/>
        </w:rPr>
        <w:t xml:space="preserve"> </w:t>
      </w:r>
      <w:r w:rsidRPr="00310074">
        <w:rPr>
          <w:rFonts w:ascii="Times New Roman" w:hAnsi="Times New Roman" w:cs="Times New Roman"/>
          <w:i/>
          <w:iCs/>
          <w:lang w:val="hr-HR"/>
        </w:rPr>
        <w:t>Isto</w:t>
      </w:r>
      <w:r w:rsidRPr="00310074">
        <w:rPr>
          <w:rFonts w:ascii="Times New Roman" w:hAnsi="Times New Roman" w:cs="Times New Roman"/>
          <w:lang w:val="hr-HR"/>
        </w:rPr>
        <w:t>, 212.</w:t>
      </w:r>
    </w:p>
  </w:footnote>
  <w:footnote w:id="39">
    <w:p w14:paraId="15AAB1CB" w14:textId="5A73D858" w:rsidR="00C66E6A" w:rsidRPr="00310074" w:rsidRDefault="00C66E6A" w:rsidP="00C66E6A">
      <w:pPr>
        <w:pStyle w:val="FootnoteText"/>
        <w:rPr>
          <w:rFonts w:ascii="Times New Roman" w:hAnsi="Times New Roman" w:cs="Times New Roman"/>
          <w:lang w:val="hr-HR"/>
        </w:rPr>
      </w:pPr>
      <w:r w:rsidRPr="00310074">
        <w:rPr>
          <w:rStyle w:val="FootnoteReference"/>
          <w:rFonts w:ascii="Times New Roman" w:hAnsi="Times New Roman" w:cs="Times New Roman"/>
        </w:rPr>
        <w:footnoteRef/>
      </w:r>
      <w:r w:rsidRPr="00310074">
        <w:rPr>
          <w:rFonts w:ascii="Times New Roman" w:hAnsi="Times New Roman" w:cs="Times New Roman"/>
        </w:rPr>
        <w:t xml:space="preserve"> </w:t>
      </w:r>
      <w:r w:rsidRPr="00310074">
        <w:rPr>
          <w:rFonts w:ascii="Times New Roman" w:hAnsi="Times New Roman" w:cs="Times New Roman"/>
          <w:lang w:val="hr-HR"/>
        </w:rPr>
        <w:t xml:space="preserve">Usp. Papa FRANJO, </w:t>
      </w:r>
      <w:r w:rsidRPr="00310074">
        <w:rPr>
          <w:rFonts w:ascii="Times New Roman" w:hAnsi="Times New Roman" w:cs="Times New Roman"/>
          <w:i/>
          <w:iCs/>
          <w:lang w:val="hr-HR"/>
        </w:rPr>
        <w:t>Laudato s</w:t>
      </w:r>
      <w:r>
        <w:rPr>
          <w:rFonts w:ascii="Times New Roman" w:hAnsi="Times New Roman" w:cs="Times New Roman"/>
          <w:i/>
          <w:iCs/>
          <w:lang w:val="hr-HR"/>
        </w:rPr>
        <w:t>í</w:t>
      </w:r>
      <w:r w:rsidR="000E04E7">
        <w:rPr>
          <w:rFonts w:ascii="Times New Roman" w:hAnsi="Times New Roman" w:cs="Times New Roman"/>
          <w:lang w:val="hr-HR"/>
        </w:rPr>
        <w:t xml:space="preserve">. </w:t>
      </w:r>
      <w:r w:rsidR="000E04E7">
        <w:rPr>
          <w:rFonts w:ascii="Times New Roman" w:hAnsi="Times New Roman" w:cs="Times New Roman"/>
          <w:i/>
          <w:iCs/>
          <w:lang w:val="hr-HR"/>
        </w:rPr>
        <w:t>Enciklika o brizi za zajednički dom</w:t>
      </w:r>
      <w:r w:rsidR="000E04E7">
        <w:rPr>
          <w:rFonts w:ascii="Times New Roman" w:hAnsi="Times New Roman" w:cs="Times New Roman"/>
          <w:lang w:val="hr-HR"/>
        </w:rPr>
        <w:t>, Zagreb, 2015.,</w:t>
      </w:r>
      <w:r w:rsidRPr="00310074">
        <w:rPr>
          <w:rFonts w:ascii="Times New Roman" w:hAnsi="Times New Roman" w:cs="Times New Roman"/>
          <w:lang w:val="hr-HR"/>
        </w:rPr>
        <w:t xml:space="preserve"> br. 83</w:t>
      </w:r>
    </w:p>
  </w:footnote>
  <w:footnote w:id="40">
    <w:p w14:paraId="50737DE7" w14:textId="77777777" w:rsidR="00C66E6A" w:rsidRPr="00310074" w:rsidRDefault="00C66E6A" w:rsidP="00C66E6A">
      <w:pPr>
        <w:pStyle w:val="FootnoteText"/>
        <w:jc w:val="both"/>
        <w:rPr>
          <w:rFonts w:ascii="Times New Roman" w:hAnsi="Times New Roman" w:cs="Times New Roman"/>
          <w:lang w:val="hr-HR"/>
        </w:rPr>
      </w:pPr>
      <w:r w:rsidRPr="00310074">
        <w:rPr>
          <w:rStyle w:val="FootnoteReference"/>
          <w:rFonts w:ascii="Times New Roman" w:hAnsi="Times New Roman" w:cs="Times New Roman"/>
        </w:rPr>
        <w:footnoteRef/>
      </w:r>
      <w:r w:rsidRPr="00310074">
        <w:rPr>
          <w:rFonts w:ascii="Times New Roman" w:hAnsi="Times New Roman" w:cs="Times New Roman"/>
          <w:lang w:val="hr-HR"/>
        </w:rPr>
        <w:t xml:space="preserve"> </w:t>
      </w:r>
      <w:proofErr w:type="spellStart"/>
      <w:r w:rsidRPr="00310074">
        <w:rPr>
          <w:rFonts w:ascii="Times New Roman" w:hAnsi="Times New Roman" w:cs="Times New Roman"/>
          <w:lang w:val="hr-HR"/>
        </w:rPr>
        <w:t>Fabrice</w:t>
      </w:r>
      <w:proofErr w:type="spellEnd"/>
      <w:r w:rsidRPr="00310074">
        <w:rPr>
          <w:rFonts w:ascii="Times New Roman" w:hAnsi="Times New Roman" w:cs="Times New Roman"/>
          <w:lang w:val="hr-HR"/>
        </w:rPr>
        <w:t xml:space="preserve"> HADJADJ: </w:t>
      </w:r>
      <w:r w:rsidRPr="00310074">
        <w:rPr>
          <w:rFonts w:ascii="Times New Roman" w:hAnsi="Times New Roman" w:cs="Times New Roman"/>
          <w:i/>
          <w:iCs/>
          <w:lang w:val="hr-HR"/>
        </w:rPr>
        <w:t xml:space="preserve">Kako danas govoriti o Bogu? </w:t>
      </w:r>
      <w:proofErr w:type="spellStart"/>
      <w:r w:rsidRPr="00310074">
        <w:rPr>
          <w:rFonts w:ascii="Times New Roman" w:hAnsi="Times New Roman" w:cs="Times New Roman"/>
          <w:i/>
          <w:iCs/>
          <w:lang w:val="hr-HR"/>
        </w:rPr>
        <w:t>Antipriručnik</w:t>
      </w:r>
      <w:proofErr w:type="spellEnd"/>
      <w:r w:rsidRPr="00310074">
        <w:rPr>
          <w:rFonts w:ascii="Times New Roman" w:hAnsi="Times New Roman" w:cs="Times New Roman"/>
          <w:i/>
          <w:iCs/>
          <w:lang w:val="hr-HR"/>
        </w:rPr>
        <w:t xml:space="preserve"> za evangelizaciju</w:t>
      </w:r>
      <w:r w:rsidRPr="00310074">
        <w:rPr>
          <w:rFonts w:ascii="Times New Roman" w:hAnsi="Times New Roman" w:cs="Times New Roman"/>
          <w:lang w:val="hr-HR"/>
        </w:rPr>
        <w:t>, 132-133.</w:t>
      </w:r>
    </w:p>
  </w:footnote>
  <w:footnote w:id="41">
    <w:p w14:paraId="79B1F9DB" w14:textId="77777777" w:rsidR="00C66E6A" w:rsidRPr="00310074" w:rsidRDefault="00C66E6A" w:rsidP="00C66E6A">
      <w:pPr>
        <w:pStyle w:val="FootnoteText"/>
        <w:jc w:val="both"/>
        <w:rPr>
          <w:rFonts w:ascii="Times New Roman" w:hAnsi="Times New Roman" w:cs="Times New Roman"/>
          <w:lang w:val="hr-HR"/>
        </w:rPr>
      </w:pPr>
      <w:r w:rsidRPr="00310074">
        <w:rPr>
          <w:rStyle w:val="FootnoteReference"/>
          <w:rFonts w:ascii="Times New Roman" w:hAnsi="Times New Roman" w:cs="Times New Roman"/>
        </w:rPr>
        <w:footnoteRef/>
      </w:r>
      <w:r w:rsidRPr="00310074">
        <w:rPr>
          <w:rFonts w:ascii="Times New Roman" w:hAnsi="Times New Roman" w:cs="Times New Roman"/>
        </w:rPr>
        <w:t xml:space="preserve"> </w:t>
      </w:r>
      <w:r w:rsidRPr="00310074">
        <w:rPr>
          <w:rFonts w:ascii="Times New Roman" w:hAnsi="Times New Roman" w:cs="Times New Roman"/>
          <w:lang w:val="hr-HR"/>
        </w:rPr>
        <w:t>Usp.</w:t>
      </w:r>
      <w:r w:rsidRPr="00310074">
        <w:rPr>
          <w:rFonts w:ascii="Times New Roman" w:hAnsi="Times New Roman" w:cs="Times New Roman"/>
          <w:i/>
          <w:iCs/>
          <w:lang w:val="hr-HR"/>
        </w:rPr>
        <w:t xml:space="preserve"> Isto</w:t>
      </w:r>
      <w:r w:rsidRPr="00310074">
        <w:rPr>
          <w:rFonts w:ascii="Times New Roman" w:hAnsi="Times New Roman" w:cs="Times New Roman"/>
          <w:lang w:val="hr-HR"/>
        </w:rPr>
        <w:t>, 133.</w:t>
      </w:r>
    </w:p>
  </w:footnote>
  <w:footnote w:id="42">
    <w:p w14:paraId="59EE6055" w14:textId="77777777" w:rsidR="00C66E6A" w:rsidRPr="00C55FBD" w:rsidRDefault="00C66E6A" w:rsidP="00C66E6A">
      <w:pPr>
        <w:pStyle w:val="FootnoteText"/>
        <w:jc w:val="both"/>
        <w:rPr>
          <w:rFonts w:ascii="Times New Roman" w:hAnsi="Times New Roman" w:cs="Times New Roman"/>
          <w:lang w:val="hr-HR"/>
        </w:rPr>
      </w:pPr>
      <w:r w:rsidRPr="00310074">
        <w:rPr>
          <w:rStyle w:val="FootnoteReference"/>
          <w:rFonts w:ascii="Times New Roman" w:hAnsi="Times New Roman" w:cs="Times New Roman"/>
        </w:rPr>
        <w:footnoteRef/>
      </w:r>
      <w:r w:rsidRPr="00310074">
        <w:rPr>
          <w:rFonts w:ascii="Times New Roman" w:hAnsi="Times New Roman" w:cs="Times New Roman"/>
          <w:lang w:val="hr-HR"/>
        </w:rPr>
        <w:t xml:space="preserve"> Aurelije AUGUSTIN, </w:t>
      </w:r>
      <w:r w:rsidRPr="00310074">
        <w:rPr>
          <w:rFonts w:ascii="Times New Roman" w:hAnsi="Times New Roman" w:cs="Times New Roman"/>
          <w:i/>
          <w:iCs/>
          <w:lang w:val="hr-HR"/>
        </w:rPr>
        <w:t>Ispovijesti</w:t>
      </w:r>
      <w:r w:rsidRPr="00310074">
        <w:rPr>
          <w:rFonts w:ascii="Times New Roman" w:hAnsi="Times New Roman" w:cs="Times New Roman"/>
          <w:lang w:val="hr-HR"/>
        </w:rPr>
        <w:t>, 119.</w:t>
      </w:r>
    </w:p>
  </w:footnote>
  <w:footnote w:id="43">
    <w:p w14:paraId="28F282A2" w14:textId="77777777" w:rsidR="00C66E6A" w:rsidRPr="00C55FBD" w:rsidRDefault="00C66E6A" w:rsidP="00C66E6A">
      <w:pPr>
        <w:pStyle w:val="FootnoteText"/>
        <w:jc w:val="both"/>
        <w:rPr>
          <w:rFonts w:ascii="Times New Roman" w:hAnsi="Times New Roman" w:cs="Times New Roman"/>
          <w:lang w:val="hr-HR"/>
        </w:rPr>
      </w:pPr>
      <w:r w:rsidRPr="00C55FBD">
        <w:rPr>
          <w:rStyle w:val="FootnoteReference"/>
          <w:rFonts w:ascii="Times New Roman" w:hAnsi="Times New Roman" w:cs="Times New Roman"/>
        </w:rPr>
        <w:footnoteRef/>
      </w:r>
      <w:r w:rsidRPr="00C55FBD">
        <w:rPr>
          <w:rFonts w:ascii="Times New Roman" w:hAnsi="Times New Roman" w:cs="Times New Roman"/>
          <w:lang w:val="hr-HR"/>
        </w:rPr>
        <w:t xml:space="preserve"> </w:t>
      </w:r>
      <w:r w:rsidRPr="00C55FBD">
        <w:rPr>
          <w:rFonts w:ascii="Times New Roman" w:hAnsi="Times New Roman" w:cs="Times New Roman"/>
          <w:i/>
          <w:iCs/>
          <w:lang w:val="hr-HR"/>
        </w:rPr>
        <w:t>Isto</w:t>
      </w:r>
      <w:r w:rsidRPr="00C55FBD">
        <w:rPr>
          <w:rFonts w:ascii="Times New Roman" w:hAnsi="Times New Roman" w:cs="Times New Roman"/>
          <w:lang w:val="hr-HR"/>
        </w:rPr>
        <w:t>, 157.</w:t>
      </w:r>
    </w:p>
  </w:footnote>
  <w:footnote w:id="44">
    <w:p w14:paraId="7A8A4DF3" w14:textId="77777777" w:rsidR="00C66E6A" w:rsidRPr="00C55FBD" w:rsidRDefault="00C66E6A" w:rsidP="00C66E6A">
      <w:pPr>
        <w:pStyle w:val="FootnoteText"/>
        <w:jc w:val="both"/>
        <w:rPr>
          <w:rFonts w:ascii="Times New Roman" w:hAnsi="Times New Roman" w:cs="Times New Roman"/>
          <w:lang w:val="hr-HR"/>
        </w:rPr>
      </w:pPr>
      <w:r w:rsidRPr="00C55FBD">
        <w:rPr>
          <w:rStyle w:val="FootnoteReference"/>
          <w:rFonts w:ascii="Times New Roman" w:hAnsi="Times New Roman" w:cs="Times New Roman"/>
        </w:rPr>
        <w:footnoteRef/>
      </w:r>
      <w:r w:rsidRPr="00C55FBD">
        <w:rPr>
          <w:rFonts w:ascii="Times New Roman" w:hAnsi="Times New Roman" w:cs="Times New Roman"/>
          <w:lang w:val="hr-HR"/>
        </w:rPr>
        <w:t xml:space="preserve"> </w:t>
      </w:r>
      <w:r w:rsidRPr="00C55FBD">
        <w:rPr>
          <w:rFonts w:ascii="Times New Roman" w:hAnsi="Times New Roman" w:cs="Times New Roman"/>
          <w:i/>
          <w:iCs/>
          <w:lang w:val="hr-HR"/>
        </w:rPr>
        <w:t>Isto</w:t>
      </w:r>
      <w:r w:rsidRPr="00C55FBD">
        <w:rPr>
          <w:rFonts w:ascii="Times New Roman" w:hAnsi="Times New Roman" w:cs="Times New Roman"/>
          <w:lang w:val="hr-HR"/>
        </w:rPr>
        <w:t>, 159.</w:t>
      </w:r>
    </w:p>
  </w:footnote>
  <w:footnote w:id="45">
    <w:p w14:paraId="26DD5FF6" w14:textId="77777777" w:rsidR="00C66E6A" w:rsidRPr="006F2D28" w:rsidRDefault="00C66E6A" w:rsidP="00C66E6A">
      <w:pPr>
        <w:pStyle w:val="FootnoteText"/>
        <w:jc w:val="both"/>
        <w:rPr>
          <w:rFonts w:ascii="Times New Roman" w:hAnsi="Times New Roman" w:cs="Times New Roman"/>
          <w:lang w:val="hr-HR"/>
        </w:rPr>
      </w:pPr>
      <w:r w:rsidRPr="006F2D28">
        <w:rPr>
          <w:rStyle w:val="FootnoteReference"/>
          <w:rFonts w:ascii="Times New Roman" w:hAnsi="Times New Roman" w:cs="Times New Roman"/>
        </w:rPr>
        <w:footnoteRef/>
      </w:r>
      <w:r w:rsidRPr="006F2D28">
        <w:rPr>
          <w:rFonts w:ascii="Times New Roman" w:hAnsi="Times New Roman" w:cs="Times New Roman"/>
          <w:lang w:val="hr-HR"/>
        </w:rPr>
        <w:t xml:space="preserve"> </w:t>
      </w:r>
      <w:r w:rsidRPr="006F2D28">
        <w:rPr>
          <w:rFonts w:ascii="Times New Roman" w:hAnsi="Times New Roman" w:cs="Times New Roman"/>
          <w:i/>
          <w:iCs/>
          <w:lang w:val="hr-HR"/>
        </w:rPr>
        <w:t>Isto</w:t>
      </w:r>
      <w:r w:rsidRPr="006F2D28">
        <w:rPr>
          <w:rFonts w:ascii="Times New Roman" w:hAnsi="Times New Roman" w:cs="Times New Roman"/>
          <w:lang w:val="hr-HR"/>
        </w:rPr>
        <w:t>, 188.</w:t>
      </w:r>
    </w:p>
  </w:footnote>
  <w:footnote w:id="46">
    <w:p w14:paraId="15B71D70" w14:textId="77777777" w:rsidR="00C66E6A" w:rsidRPr="006F2D28" w:rsidRDefault="00C66E6A" w:rsidP="00C66E6A">
      <w:pPr>
        <w:pStyle w:val="FootnoteText"/>
        <w:jc w:val="both"/>
        <w:rPr>
          <w:rFonts w:ascii="Times New Roman" w:hAnsi="Times New Roman" w:cs="Times New Roman"/>
          <w:lang w:val="hr-HR"/>
        </w:rPr>
      </w:pPr>
      <w:r w:rsidRPr="006F2D28">
        <w:rPr>
          <w:rStyle w:val="FootnoteReference"/>
          <w:rFonts w:ascii="Times New Roman" w:hAnsi="Times New Roman" w:cs="Times New Roman"/>
        </w:rPr>
        <w:footnoteRef/>
      </w:r>
      <w:r w:rsidRPr="006F2D28">
        <w:rPr>
          <w:rFonts w:ascii="Times New Roman" w:hAnsi="Times New Roman" w:cs="Times New Roman"/>
          <w:lang w:val="hr-HR"/>
        </w:rPr>
        <w:t xml:space="preserve"> </w:t>
      </w:r>
      <w:r w:rsidRPr="006F2D28">
        <w:rPr>
          <w:rFonts w:ascii="Times New Roman" w:hAnsi="Times New Roman" w:cs="Times New Roman"/>
          <w:i/>
          <w:iCs/>
          <w:lang w:val="hr-HR"/>
        </w:rPr>
        <w:t>Isto</w:t>
      </w:r>
      <w:r w:rsidRPr="006F2D28">
        <w:rPr>
          <w:rFonts w:ascii="Times New Roman" w:hAnsi="Times New Roman" w:cs="Times New Roman"/>
          <w:lang w:val="hr-HR"/>
        </w:rPr>
        <w:t>, 189.</w:t>
      </w:r>
    </w:p>
  </w:footnote>
  <w:footnote w:id="47">
    <w:p w14:paraId="2CF10697" w14:textId="7B7A8BA1" w:rsidR="00C66E6A" w:rsidRPr="006F2D28" w:rsidRDefault="00C66E6A" w:rsidP="00C66E6A">
      <w:pPr>
        <w:pStyle w:val="FootnoteText"/>
        <w:jc w:val="both"/>
        <w:rPr>
          <w:rFonts w:ascii="Times New Roman" w:hAnsi="Times New Roman" w:cs="Times New Roman"/>
          <w:lang w:val="hr-HR"/>
        </w:rPr>
      </w:pPr>
      <w:r w:rsidRPr="006F2D28">
        <w:rPr>
          <w:rStyle w:val="FootnoteReference"/>
          <w:rFonts w:ascii="Times New Roman" w:hAnsi="Times New Roman" w:cs="Times New Roman"/>
        </w:rPr>
        <w:footnoteRef/>
      </w:r>
      <w:r w:rsidRPr="006F2D28">
        <w:rPr>
          <w:rFonts w:ascii="Times New Roman" w:hAnsi="Times New Roman" w:cs="Times New Roman"/>
          <w:lang w:val="hr-HR"/>
        </w:rPr>
        <w:t xml:space="preserve"> </w:t>
      </w:r>
      <w:r w:rsidR="000E04E7" w:rsidRPr="006F2D28">
        <w:rPr>
          <w:rFonts w:ascii="Times New Roman" w:hAnsi="Times New Roman" w:cs="Times New Roman"/>
          <w:i/>
          <w:iCs/>
          <w:lang w:val="hr-HR"/>
        </w:rPr>
        <w:t>Isto</w:t>
      </w:r>
      <w:r w:rsidR="000E04E7">
        <w:rPr>
          <w:rFonts w:ascii="Times New Roman" w:hAnsi="Times New Roman" w:cs="Times New Roman"/>
          <w:lang w:val="hr-HR"/>
        </w:rPr>
        <w:t>,</w:t>
      </w:r>
      <w:r w:rsidRPr="006F2D28">
        <w:rPr>
          <w:rFonts w:ascii="Times New Roman" w:hAnsi="Times New Roman" w:cs="Times New Roman"/>
          <w:lang w:val="hr-HR"/>
        </w:rPr>
        <w:t xml:space="preserve"> 7.</w:t>
      </w:r>
    </w:p>
  </w:footnote>
  <w:footnote w:id="48">
    <w:p w14:paraId="35968B79" w14:textId="7D59DCDA" w:rsidR="00C66E6A" w:rsidRPr="00B44476" w:rsidRDefault="00C66E6A" w:rsidP="00C66E6A">
      <w:pPr>
        <w:pStyle w:val="FootnoteText"/>
        <w:rPr>
          <w:rFonts w:ascii="Times New Roman" w:hAnsi="Times New Roman" w:cs="Times New Roman"/>
          <w:lang w:val="hr-HR"/>
        </w:rPr>
      </w:pPr>
      <w:r w:rsidRPr="00B44476">
        <w:rPr>
          <w:rStyle w:val="FootnoteReference"/>
          <w:rFonts w:ascii="Times New Roman" w:hAnsi="Times New Roman" w:cs="Times New Roman"/>
        </w:rPr>
        <w:footnoteRef/>
      </w:r>
      <w:r w:rsidRPr="00B44476">
        <w:rPr>
          <w:rFonts w:ascii="Times New Roman" w:hAnsi="Times New Roman" w:cs="Times New Roman"/>
        </w:rPr>
        <w:t xml:space="preserve"> </w:t>
      </w:r>
      <w:r w:rsidR="000E04E7" w:rsidRPr="006F2D28">
        <w:rPr>
          <w:rFonts w:ascii="Times New Roman" w:hAnsi="Times New Roman" w:cs="Times New Roman"/>
          <w:i/>
          <w:iCs/>
          <w:lang w:val="hr-HR"/>
        </w:rPr>
        <w:t>Isto</w:t>
      </w:r>
      <w:r w:rsidR="000E04E7" w:rsidRPr="006F2D28">
        <w:rPr>
          <w:rFonts w:ascii="Times New Roman" w:hAnsi="Times New Roman" w:cs="Times New Roman"/>
          <w:lang w:val="hr-HR"/>
        </w:rPr>
        <w:t xml:space="preserve">, </w:t>
      </w:r>
      <w:r w:rsidRPr="00B44476">
        <w:rPr>
          <w:rFonts w:ascii="Times New Roman" w:hAnsi="Times New Roman" w:cs="Times New Roman"/>
          <w:lang w:val="hr-HR"/>
        </w:rPr>
        <w:t>191.</w:t>
      </w:r>
    </w:p>
  </w:footnote>
  <w:footnote w:id="49">
    <w:p w14:paraId="6B7178C5" w14:textId="34127A6A" w:rsidR="00C66E6A" w:rsidRPr="00B44476" w:rsidRDefault="00C66E6A" w:rsidP="00C66E6A">
      <w:pPr>
        <w:pStyle w:val="FootnoteText"/>
        <w:rPr>
          <w:rFonts w:ascii="Times New Roman" w:hAnsi="Times New Roman" w:cs="Times New Roman"/>
          <w:lang w:val="hr-HR"/>
        </w:rPr>
      </w:pPr>
      <w:r w:rsidRPr="00B44476">
        <w:rPr>
          <w:rStyle w:val="FootnoteReference"/>
          <w:rFonts w:ascii="Times New Roman" w:hAnsi="Times New Roman" w:cs="Times New Roman"/>
        </w:rPr>
        <w:footnoteRef/>
      </w:r>
      <w:r w:rsidRPr="00B44476">
        <w:rPr>
          <w:rFonts w:ascii="Times New Roman" w:hAnsi="Times New Roman" w:cs="Times New Roman"/>
          <w:lang w:val="hr-HR"/>
        </w:rPr>
        <w:t xml:space="preserve"> Usp. </w:t>
      </w:r>
      <w:r w:rsidR="00DC0E40" w:rsidRPr="00DC0E40">
        <w:rPr>
          <w:rFonts w:ascii="Times New Roman" w:hAnsi="Times New Roman" w:cs="Times New Roman"/>
          <w:lang w:val="hr-HR"/>
        </w:rPr>
        <w:t xml:space="preserve">Branko MURIĆ, Svjedočanstvo kao živa </w:t>
      </w:r>
      <w:proofErr w:type="spellStart"/>
      <w:r w:rsidR="00DC0E40" w:rsidRPr="00DC0E40">
        <w:rPr>
          <w:rFonts w:ascii="Times New Roman" w:hAnsi="Times New Roman" w:cs="Times New Roman"/>
          <w:i/>
          <w:iCs/>
          <w:lang w:val="hr-HR"/>
        </w:rPr>
        <w:t>traditio</w:t>
      </w:r>
      <w:proofErr w:type="spellEnd"/>
      <w:r w:rsidR="00DC0E40" w:rsidRPr="00DC0E40">
        <w:rPr>
          <w:rFonts w:ascii="Times New Roman" w:hAnsi="Times New Roman" w:cs="Times New Roman"/>
          <w:lang w:val="hr-HR"/>
        </w:rPr>
        <w:t xml:space="preserve"> kršćanske vjere i objave, u: Željko MAJIĆ – Božo GOLUŽA (</w:t>
      </w:r>
      <w:proofErr w:type="spellStart"/>
      <w:r w:rsidR="00DC0E40" w:rsidRPr="00DC0E40">
        <w:rPr>
          <w:rFonts w:ascii="Times New Roman" w:hAnsi="Times New Roman" w:cs="Times New Roman"/>
          <w:lang w:val="hr-HR"/>
        </w:rPr>
        <w:t>ur</w:t>
      </w:r>
      <w:proofErr w:type="spellEnd"/>
      <w:r w:rsidR="00DC0E40" w:rsidRPr="00DC0E40">
        <w:rPr>
          <w:rFonts w:ascii="Times New Roman" w:hAnsi="Times New Roman" w:cs="Times New Roman"/>
          <w:lang w:val="hr-HR"/>
        </w:rPr>
        <w:t xml:space="preserve">.), </w:t>
      </w:r>
      <w:r w:rsidR="00DC0E40" w:rsidRPr="00DC0E40">
        <w:rPr>
          <w:rFonts w:ascii="Times New Roman" w:hAnsi="Times New Roman" w:cs="Times New Roman"/>
          <w:i/>
          <w:iCs/>
          <w:lang w:val="hr-HR"/>
        </w:rPr>
        <w:t xml:space="preserve">Mnogolikost vjere. Različiti pristupi istoj stvarnosti. Zbornik radova hrvatskih rimskih studenata, </w:t>
      </w:r>
      <w:r w:rsidR="00DC0E40" w:rsidRPr="00DC0E40">
        <w:rPr>
          <w:rFonts w:ascii="Times New Roman" w:hAnsi="Times New Roman" w:cs="Times New Roman"/>
          <w:lang w:val="hr-HR"/>
        </w:rPr>
        <w:t>Rim 2012., 41-66.</w:t>
      </w:r>
      <w:r w:rsidR="00DC0E40">
        <w:rPr>
          <w:rFonts w:ascii="Times New Roman" w:hAnsi="Times New Roman" w:cs="Times New Roman"/>
          <w:lang w:val="hr-HR"/>
        </w:rPr>
        <w:t>, ovdje</w:t>
      </w:r>
      <w:r w:rsidRPr="00B44476">
        <w:rPr>
          <w:rFonts w:ascii="Times New Roman" w:hAnsi="Times New Roman" w:cs="Times New Roman"/>
          <w:lang w:val="hr-HR"/>
        </w:rPr>
        <w:t>: 46.</w:t>
      </w:r>
    </w:p>
  </w:footnote>
  <w:footnote w:id="50">
    <w:p w14:paraId="7B331945" w14:textId="77777777" w:rsidR="00C66E6A" w:rsidRPr="00B44476" w:rsidRDefault="00C66E6A" w:rsidP="00C66E6A">
      <w:pPr>
        <w:pStyle w:val="FootnoteText"/>
        <w:rPr>
          <w:rFonts w:ascii="Times New Roman" w:hAnsi="Times New Roman" w:cs="Times New Roman"/>
          <w:lang w:val="hr-HR"/>
        </w:rPr>
      </w:pPr>
      <w:r w:rsidRPr="00B44476">
        <w:rPr>
          <w:rStyle w:val="FootnoteReference"/>
          <w:rFonts w:ascii="Times New Roman" w:hAnsi="Times New Roman" w:cs="Times New Roman"/>
        </w:rPr>
        <w:footnoteRef/>
      </w:r>
      <w:r w:rsidRPr="00B44476">
        <w:rPr>
          <w:rFonts w:ascii="Times New Roman" w:hAnsi="Times New Roman" w:cs="Times New Roman"/>
        </w:rPr>
        <w:t xml:space="preserve"> </w:t>
      </w:r>
      <w:r w:rsidRPr="00B44476">
        <w:rPr>
          <w:rFonts w:ascii="Times New Roman" w:hAnsi="Times New Roman" w:cs="Times New Roman"/>
          <w:lang w:val="hr-HR"/>
        </w:rPr>
        <w:t xml:space="preserve">Usp. Branko MURIĆ, Svjedočanstvo kao živa </w:t>
      </w:r>
      <w:proofErr w:type="spellStart"/>
      <w:r w:rsidRPr="00B44476">
        <w:rPr>
          <w:rFonts w:ascii="Times New Roman" w:hAnsi="Times New Roman" w:cs="Times New Roman"/>
          <w:i/>
          <w:iCs/>
          <w:lang w:val="hr-HR"/>
        </w:rPr>
        <w:t>traditio</w:t>
      </w:r>
      <w:proofErr w:type="spellEnd"/>
      <w:r w:rsidRPr="00B44476">
        <w:rPr>
          <w:rFonts w:ascii="Times New Roman" w:hAnsi="Times New Roman" w:cs="Times New Roman"/>
          <w:lang w:val="hr-HR"/>
        </w:rPr>
        <w:t xml:space="preserve"> kršćanske vjere i objave, 47.</w:t>
      </w:r>
    </w:p>
  </w:footnote>
  <w:footnote w:id="51">
    <w:p w14:paraId="6872BBAE" w14:textId="5E1881AB" w:rsidR="00447BAF" w:rsidRPr="00447BAF" w:rsidRDefault="00447BAF" w:rsidP="00FA5FE2">
      <w:pPr>
        <w:pStyle w:val="FootnoteText"/>
        <w:rPr>
          <w:rFonts w:ascii="Times New Roman" w:hAnsi="Times New Roman" w:cs="Times New Roman"/>
          <w:lang w:val="hr-HR"/>
        </w:rPr>
      </w:pPr>
      <w:r w:rsidRPr="00447BAF">
        <w:rPr>
          <w:rStyle w:val="FootnoteReference"/>
          <w:rFonts w:ascii="Times New Roman" w:hAnsi="Times New Roman" w:cs="Times New Roman"/>
        </w:rPr>
        <w:footnoteRef/>
      </w:r>
      <w:r w:rsidRPr="00447BAF">
        <w:rPr>
          <w:rFonts w:ascii="Times New Roman" w:hAnsi="Times New Roman" w:cs="Times New Roman"/>
        </w:rPr>
        <w:t xml:space="preserve"> </w:t>
      </w:r>
      <w:r w:rsidR="0070563E">
        <w:rPr>
          <w:rFonts w:ascii="Times New Roman" w:hAnsi="Times New Roman" w:cs="Times New Roman"/>
          <w:lang w:val="hr-HR"/>
        </w:rPr>
        <w:t>U</w:t>
      </w:r>
      <w:r w:rsidR="003A1264">
        <w:rPr>
          <w:rFonts w:ascii="Times New Roman" w:hAnsi="Times New Roman" w:cs="Times New Roman"/>
          <w:lang w:val="hr-HR"/>
        </w:rPr>
        <w:t xml:space="preserve">sp. </w:t>
      </w:r>
      <w:r w:rsidRPr="00447BAF">
        <w:rPr>
          <w:rFonts w:ascii="Times New Roman" w:hAnsi="Times New Roman" w:cs="Times New Roman"/>
          <w:lang w:val="hr-HR"/>
        </w:rPr>
        <w:t xml:space="preserve">Peter KING, Nathan BALLANTYNE, Augustine on Testimony, u: </w:t>
      </w:r>
      <w:r w:rsidRPr="00447BAF">
        <w:rPr>
          <w:rFonts w:ascii="Times New Roman" w:hAnsi="Times New Roman" w:cs="Times New Roman"/>
          <w:i/>
          <w:iCs/>
          <w:lang w:val="hr-HR"/>
        </w:rPr>
        <w:t>Canadian Journal of Philosophy</w:t>
      </w:r>
      <w:r w:rsidRPr="00447BAF">
        <w:rPr>
          <w:rFonts w:ascii="Times New Roman" w:hAnsi="Times New Roman" w:cs="Times New Roman"/>
          <w:lang w:val="hr-HR"/>
        </w:rPr>
        <w:t>, 39 (2009.) 2, 195-214., ovdje: 198.</w:t>
      </w:r>
    </w:p>
  </w:footnote>
  <w:footnote w:id="52">
    <w:p w14:paraId="3EB223D8" w14:textId="4D60ED8F" w:rsidR="00AE67B0" w:rsidRPr="006F2D28" w:rsidRDefault="00AE67B0" w:rsidP="006C4714">
      <w:pPr>
        <w:pStyle w:val="FootnoteText"/>
        <w:jc w:val="both"/>
        <w:rPr>
          <w:rFonts w:ascii="Times New Roman" w:hAnsi="Times New Roman" w:cs="Times New Roman"/>
          <w:lang w:val="hr-HR"/>
        </w:rPr>
      </w:pPr>
      <w:r w:rsidRPr="006F2D28">
        <w:rPr>
          <w:rStyle w:val="FootnoteReference"/>
          <w:rFonts w:ascii="Times New Roman" w:hAnsi="Times New Roman" w:cs="Times New Roman"/>
        </w:rPr>
        <w:footnoteRef/>
      </w:r>
      <w:r w:rsidR="00E054C2" w:rsidRPr="006F2D28">
        <w:rPr>
          <w:rFonts w:ascii="Times New Roman" w:hAnsi="Times New Roman" w:cs="Times New Roman"/>
          <w:lang w:val="hr-HR"/>
        </w:rPr>
        <w:t xml:space="preserve"> Aurelije AUGUSTIN, </w:t>
      </w:r>
      <w:r w:rsidR="00E054C2" w:rsidRPr="006F2D28">
        <w:rPr>
          <w:rFonts w:ascii="Times New Roman" w:hAnsi="Times New Roman" w:cs="Times New Roman"/>
          <w:i/>
          <w:iCs/>
          <w:lang w:val="hr-HR"/>
        </w:rPr>
        <w:t>Ispovijesti</w:t>
      </w:r>
      <w:r w:rsidR="00E054C2" w:rsidRPr="006F2D28">
        <w:rPr>
          <w:rFonts w:ascii="Times New Roman" w:hAnsi="Times New Roman" w:cs="Times New Roman"/>
          <w:lang w:val="hr-HR"/>
        </w:rPr>
        <w:t xml:space="preserve">, </w:t>
      </w:r>
      <w:r w:rsidRPr="006F2D28">
        <w:rPr>
          <w:rFonts w:ascii="Times New Roman" w:hAnsi="Times New Roman" w:cs="Times New Roman"/>
          <w:lang w:val="hr-HR"/>
        </w:rPr>
        <w:t xml:space="preserve"> 11-12.</w:t>
      </w:r>
    </w:p>
  </w:footnote>
  <w:footnote w:id="53">
    <w:p w14:paraId="456A46FD" w14:textId="12C68A63" w:rsidR="00E6547A" w:rsidRPr="00A214D4" w:rsidRDefault="00E6547A" w:rsidP="00A214D4">
      <w:pPr>
        <w:pStyle w:val="FootnoteText"/>
        <w:jc w:val="both"/>
        <w:rPr>
          <w:rFonts w:ascii="Times New Roman" w:hAnsi="Times New Roman" w:cs="Times New Roman"/>
          <w:lang w:val="hr-HR"/>
        </w:rPr>
      </w:pPr>
      <w:r w:rsidRPr="00A214D4">
        <w:rPr>
          <w:rStyle w:val="FootnoteReference"/>
          <w:rFonts w:ascii="Times New Roman" w:hAnsi="Times New Roman" w:cs="Times New Roman"/>
        </w:rPr>
        <w:footnoteRef/>
      </w:r>
      <w:r w:rsidRPr="00A214D4">
        <w:rPr>
          <w:rFonts w:ascii="Times New Roman" w:hAnsi="Times New Roman" w:cs="Times New Roman"/>
          <w:lang w:val="hr-HR"/>
        </w:rPr>
        <w:t xml:space="preserve"> </w:t>
      </w:r>
      <w:r w:rsidRPr="00A214D4">
        <w:rPr>
          <w:rFonts w:ascii="Times New Roman" w:hAnsi="Times New Roman" w:cs="Times New Roman"/>
          <w:i/>
          <w:iCs/>
          <w:lang w:val="hr-HR"/>
        </w:rPr>
        <w:t>Isto</w:t>
      </w:r>
      <w:r w:rsidRPr="00A214D4">
        <w:rPr>
          <w:rFonts w:ascii="Times New Roman" w:hAnsi="Times New Roman" w:cs="Times New Roman"/>
          <w:lang w:val="hr-HR"/>
        </w:rPr>
        <w:t>, 161.</w:t>
      </w:r>
    </w:p>
  </w:footnote>
  <w:footnote w:id="54">
    <w:p w14:paraId="07BA7FAF" w14:textId="7865D7E6" w:rsidR="00A214D4" w:rsidRPr="00A214D4" w:rsidRDefault="00A214D4" w:rsidP="00A214D4">
      <w:pPr>
        <w:pStyle w:val="FootnoteText"/>
        <w:jc w:val="both"/>
        <w:rPr>
          <w:rFonts w:ascii="Times New Roman" w:hAnsi="Times New Roman" w:cs="Times New Roman"/>
          <w:lang w:val="hr-HR"/>
        </w:rPr>
      </w:pPr>
      <w:r w:rsidRPr="00A214D4">
        <w:rPr>
          <w:rStyle w:val="FootnoteReference"/>
          <w:rFonts w:ascii="Times New Roman" w:hAnsi="Times New Roman" w:cs="Times New Roman"/>
        </w:rPr>
        <w:footnoteRef/>
      </w:r>
      <w:r w:rsidRPr="00A214D4">
        <w:rPr>
          <w:rFonts w:ascii="Times New Roman" w:hAnsi="Times New Roman" w:cs="Times New Roman"/>
        </w:rPr>
        <w:t xml:space="preserve"> </w:t>
      </w:r>
      <w:r w:rsidRPr="00A214D4">
        <w:rPr>
          <w:rFonts w:ascii="Times New Roman" w:hAnsi="Times New Roman" w:cs="Times New Roman"/>
          <w:lang w:val="hr-HR"/>
        </w:rPr>
        <w:t xml:space="preserve">Usp. Eleonore STUMP, Norman KRETZMAN, </w:t>
      </w:r>
      <w:r w:rsidRPr="00A214D4">
        <w:rPr>
          <w:rFonts w:ascii="Times New Roman" w:hAnsi="Times New Roman" w:cs="Times New Roman"/>
          <w:i/>
          <w:iCs/>
          <w:lang w:val="hr-HR"/>
        </w:rPr>
        <w:t>The Cambridge Companion to Augustine</w:t>
      </w:r>
      <w:r w:rsidRPr="00A214D4">
        <w:rPr>
          <w:rFonts w:ascii="Times New Roman" w:hAnsi="Times New Roman" w:cs="Times New Roman"/>
          <w:lang w:val="hr-HR"/>
        </w:rPr>
        <w:t>, Cambridge University Press, 2006., 183.</w:t>
      </w:r>
    </w:p>
  </w:footnote>
  <w:footnote w:id="55">
    <w:p w14:paraId="0D2C4B0D" w14:textId="08FE9CE6" w:rsidR="00A214D4" w:rsidRPr="00A214D4" w:rsidRDefault="00A214D4" w:rsidP="00A214D4">
      <w:pPr>
        <w:pStyle w:val="FootnoteText"/>
        <w:jc w:val="both"/>
        <w:rPr>
          <w:rFonts w:ascii="Times New Roman" w:hAnsi="Times New Roman" w:cs="Times New Roman"/>
          <w:lang w:val="hr-HR"/>
        </w:rPr>
      </w:pPr>
      <w:r w:rsidRPr="00A214D4">
        <w:rPr>
          <w:rStyle w:val="FootnoteReference"/>
          <w:rFonts w:ascii="Times New Roman" w:hAnsi="Times New Roman" w:cs="Times New Roman"/>
        </w:rPr>
        <w:footnoteRef/>
      </w:r>
      <w:r w:rsidRPr="00A214D4">
        <w:rPr>
          <w:rFonts w:ascii="Times New Roman" w:hAnsi="Times New Roman" w:cs="Times New Roman"/>
        </w:rPr>
        <w:t xml:space="preserve"> </w:t>
      </w:r>
      <w:r w:rsidRPr="00A214D4">
        <w:rPr>
          <w:rFonts w:ascii="Times New Roman" w:hAnsi="Times New Roman" w:cs="Times New Roman"/>
          <w:lang w:val="hr-HR"/>
        </w:rPr>
        <w:t xml:space="preserve">Aurelije AUGUSTIN, </w:t>
      </w:r>
      <w:r w:rsidRPr="00A214D4">
        <w:rPr>
          <w:rFonts w:ascii="Times New Roman" w:hAnsi="Times New Roman" w:cs="Times New Roman"/>
          <w:i/>
          <w:iCs/>
          <w:lang w:val="hr-HR"/>
        </w:rPr>
        <w:t>Ispovijesti</w:t>
      </w:r>
      <w:r w:rsidRPr="00A214D4">
        <w:rPr>
          <w:rFonts w:ascii="Times New Roman" w:hAnsi="Times New Roman" w:cs="Times New Roman"/>
          <w:lang w:val="hr-HR"/>
        </w:rPr>
        <w:t>,  113.</w:t>
      </w:r>
    </w:p>
  </w:footnote>
  <w:footnote w:id="56">
    <w:p w14:paraId="5E7099FF" w14:textId="6F608C6D" w:rsidR="00A214D4" w:rsidRPr="00A214D4" w:rsidRDefault="00A214D4" w:rsidP="00A214D4">
      <w:pPr>
        <w:pStyle w:val="FootnoteText"/>
        <w:jc w:val="both"/>
        <w:rPr>
          <w:lang w:val="hr-HR"/>
        </w:rPr>
      </w:pPr>
      <w:r w:rsidRPr="00A214D4">
        <w:rPr>
          <w:rStyle w:val="FootnoteReference"/>
          <w:rFonts w:ascii="Times New Roman" w:hAnsi="Times New Roman" w:cs="Times New Roman"/>
        </w:rPr>
        <w:footnoteRef/>
      </w:r>
      <w:r w:rsidRPr="00A214D4">
        <w:rPr>
          <w:rFonts w:ascii="Times New Roman" w:hAnsi="Times New Roman" w:cs="Times New Roman"/>
        </w:rPr>
        <w:t xml:space="preserve"> </w:t>
      </w:r>
      <w:r w:rsidRPr="00A214D4">
        <w:rPr>
          <w:rFonts w:ascii="Times New Roman" w:hAnsi="Times New Roman" w:cs="Times New Roman"/>
          <w:i/>
          <w:iCs/>
          <w:lang w:val="hr-HR"/>
        </w:rPr>
        <w:t>Isto</w:t>
      </w:r>
      <w:r w:rsidRPr="00A214D4">
        <w:rPr>
          <w:rFonts w:ascii="Times New Roman" w:hAnsi="Times New Roman" w:cs="Times New Roman"/>
          <w:lang w:val="hr-HR"/>
        </w:rPr>
        <w:t>, 263.</w:t>
      </w:r>
    </w:p>
  </w:footnote>
  <w:footnote w:id="57">
    <w:p w14:paraId="12B9643A" w14:textId="35C48B0A" w:rsidR="003A1264" w:rsidRPr="006F2D28" w:rsidRDefault="003A1264" w:rsidP="003A1264">
      <w:pPr>
        <w:pStyle w:val="FootnoteText"/>
        <w:rPr>
          <w:rFonts w:ascii="Times New Roman" w:hAnsi="Times New Roman" w:cs="Times New Roman"/>
          <w:lang w:val="hr-HR"/>
        </w:rPr>
      </w:pPr>
      <w:r w:rsidRPr="006F2D28">
        <w:rPr>
          <w:rStyle w:val="FootnoteReference"/>
          <w:rFonts w:ascii="Times New Roman" w:hAnsi="Times New Roman" w:cs="Times New Roman"/>
        </w:rPr>
        <w:footnoteRef/>
      </w:r>
      <w:r w:rsidRPr="006F2D28">
        <w:rPr>
          <w:rFonts w:ascii="Times New Roman" w:hAnsi="Times New Roman" w:cs="Times New Roman"/>
          <w:lang w:val="hr-HR"/>
        </w:rPr>
        <w:t xml:space="preserve"> </w:t>
      </w:r>
      <w:r w:rsidRPr="006F2D28">
        <w:rPr>
          <w:rFonts w:ascii="Times New Roman" w:hAnsi="Times New Roman" w:cs="Times New Roman"/>
          <w:i/>
          <w:iCs/>
          <w:lang w:val="hr-HR"/>
        </w:rPr>
        <w:t>Isto</w:t>
      </w:r>
      <w:r w:rsidRPr="006F2D28">
        <w:rPr>
          <w:rFonts w:ascii="Times New Roman" w:hAnsi="Times New Roman" w:cs="Times New Roman"/>
          <w:lang w:val="hr-HR"/>
        </w:rPr>
        <w:t>, 65-66.</w:t>
      </w:r>
    </w:p>
  </w:footnote>
  <w:footnote w:id="58">
    <w:p w14:paraId="43AC6FFA" w14:textId="77777777" w:rsidR="000E04E7" w:rsidRPr="006F2D28" w:rsidRDefault="000E04E7" w:rsidP="000E04E7">
      <w:pPr>
        <w:pStyle w:val="FootnoteText"/>
        <w:jc w:val="both"/>
        <w:rPr>
          <w:rFonts w:ascii="Times New Roman" w:hAnsi="Times New Roman" w:cs="Times New Roman"/>
          <w:lang w:val="hr-HR"/>
        </w:rPr>
      </w:pPr>
      <w:r w:rsidRPr="006F2D28">
        <w:rPr>
          <w:rStyle w:val="FootnoteReference"/>
          <w:rFonts w:ascii="Times New Roman" w:hAnsi="Times New Roman" w:cs="Times New Roman"/>
        </w:rPr>
        <w:footnoteRef/>
      </w:r>
      <w:r w:rsidRPr="006F2D28">
        <w:rPr>
          <w:rFonts w:ascii="Times New Roman" w:hAnsi="Times New Roman" w:cs="Times New Roman"/>
          <w:lang w:val="hr-HR"/>
        </w:rPr>
        <w:t xml:space="preserve"> </w:t>
      </w:r>
      <w:r w:rsidRPr="006F2D28">
        <w:rPr>
          <w:rFonts w:ascii="Times New Roman" w:hAnsi="Times New Roman" w:cs="Times New Roman"/>
          <w:i/>
          <w:iCs/>
          <w:lang w:val="hr-HR"/>
        </w:rPr>
        <w:t>Isto</w:t>
      </w:r>
      <w:r w:rsidRPr="006F2D28">
        <w:rPr>
          <w:rFonts w:ascii="Times New Roman" w:hAnsi="Times New Roman" w:cs="Times New Roman"/>
          <w:lang w:val="hr-HR"/>
        </w:rPr>
        <w:t>, 76-77.</w:t>
      </w:r>
    </w:p>
  </w:footnote>
  <w:footnote w:id="59">
    <w:p w14:paraId="4950B33F" w14:textId="77777777" w:rsidR="000E04E7" w:rsidRPr="00A214D4" w:rsidRDefault="000E04E7" w:rsidP="000E04E7">
      <w:pPr>
        <w:pStyle w:val="FootnoteText"/>
        <w:jc w:val="both"/>
        <w:rPr>
          <w:rFonts w:ascii="Times New Roman" w:hAnsi="Times New Roman" w:cs="Times New Roman"/>
          <w:lang w:val="hr-HR"/>
        </w:rPr>
      </w:pPr>
      <w:r w:rsidRPr="00A214D4">
        <w:rPr>
          <w:rStyle w:val="FootnoteReference"/>
          <w:rFonts w:ascii="Times New Roman" w:hAnsi="Times New Roman" w:cs="Times New Roman"/>
        </w:rPr>
        <w:footnoteRef/>
      </w:r>
      <w:r w:rsidRPr="00A214D4">
        <w:rPr>
          <w:rFonts w:ascii="Times New Roman" w:hAnsi="Times New Roman" w:cs="Times New Roman"/>
        </w:rPr>
        <w:t xml:space="preserve"> </w:t>
      </w:r>
      <w:r w:rsidRPr="00A214D4">
        <w:rPr>
          <w:rFonts w:ascii="Times New Roman" w:hAnsi="Times New Roman" w:cs="Times New Roman"/>
          <w:lang w:val="hr-HR"/>
        </w:rPr>
        <w:t>Usp. Emanuel HOUSSET, Svjedočiti i osvjedočiti se, 51.</w:t>
      </w:r>
    </w:p>
  </w:footnote>
  <w:footnote w:id="60">
    <w:p w14:paraId="37F9412B" w14:textId="77777777" w:rsidR="000E04E7" w:rsidRPr="00A214D4" w:rsidRDefault="000E04E7" w:rsidP="000E04E7">
      <w:pPr>
        <w:pStyle w:val="FootnoteText"/>
        <w:jc w:val="both"/>
        <w:rPr>
          <w:rFonts w:ascii="Times New Roman" w:hAnsi="Times New Roman" w:cs="Times New Roman"/>
          <w:lang w:val="hr-HR"/>
        </w:rPr>
      </w:pPr>
      <w:r w:rsidRPr="00A214D4">
        <w:rPr>
          <w:rStyle w:val="FootnoteReference"/>
          <w:rFonts w:ascii="Times New Roman" w:hAnsi="Times New Roman" w:cs="Times New Roman"/>
        </w:rPr>
        <w:footnoteRef/>
      </w:r>
      <w:r w:rsidRPr="00A214D4">
        <w:rPr>
          <w:rFonts w:ascii="Times New Roman" w:hAnsi="Times New Roman" w:cs="Times New Roman"/>
          <w:lang w:val="hr-HR"/>
        </w:rPr>
        <w:t xml:space="preserve"> Aurelije AUGUSTIN, </w:t>
      </w:r>
      <w:r w:rsidRPr="00A214D4">
        <w:rPr>
          <w:rFonts w:ascii="Times New Roman" w:hAnsi="Times New Roman" w:cs="Times New Roman"/>
          <w:i/>
          <w:iCs/>
          <w:lang w:val="hr-HR"/>
        </w:rPr>
        <w:t>Ispovijesti,</w:t>
      </w:r>
      <w:r w:rsidRPr="00A214D4">
        <w:rPr>
          <w:rFonts w:ascii="Times New Roman" w:hAnsi="Times New Roman" w:cs="Times New Roman"/>
          <w:lang w:val="hr-HR"/>
        </w:rPr>
        <w:t xml:space="preserve"> 22.</w:t>
      </w:r>
    </w:p>
  </w:footnote>
  <w:footnote w:id="61">
    <w:p w14:paraId="7045DAD2" w14:textId="77777777" w:rsidR="000E04E7" w:rsidRPr="00A214D4" w:rsidRDefault="000E04E7" w:rsidP="000E04E7">
      <w:pPr>
        <w:pStyle w:val="FootnoteText"/>
        <w:rPr>
          <w:rFonts w:ascii="Times New Roman" w:hAnsi="Times New Roman" w:cs="Times New Roman"/>
          <w:lang w:val="hr-HR"/>
        </w:rPr>
      </w:pPr>
      <w:r w:rsidRPr="00A214D4">
        <w:rPr>
          <w:rStyle w:val="FootnoteReference"/>
          <w:rFonts w:ascii="Times New Roman" w:hAnsi="Times New Roman" w:cs="Times New Roman"/>
        </w:rPr>
        <w:footnoteRef/>
      </w:r>
      <w:r w:rsidRPr="00A214D4">
        <w:rPr>
          <w:rFonts w:ascii="Times New Roman" w:hAnsi="Times New Roman" w:cs="Times New Roman"/>
        </w:rPr>
        <w:t xml:space="preserve"> </w:t>
      </w:r>
      <w:r w:rsidRPr="00A214D4">
        <w:rPr>
          <w:rFonts w:ascii="Times New Roman" w:hAnsi="Times New Roman" w:cs="Times New Roman"/>
          <w:lang w:val="hr-HR"/>
        </w:rPr>
        <w:t xml:space="preserve">Usp. </w:t>
      </w:r>
      <w:proofErr w:type="spellStart"/>
      <w:r w:rsidRPr="00A214D4">
        <w:rPr>
          <w:rFonts w:ascii="Times New Roman" w:hAnsi="Times New Roman" w:cs="Times New Roman"/>
          <w:lang w:val="hr-HR"/>
        </w:rPr>
        <w:t>Eleonore</w:t>
      </w:r>
      <w:proofErr w:type="spellEnd"/>
      <w:r w:rsidRPr="00A214D4">
        <w:rPr>
          <w:rFonts w:ascii="Times New Roman" w:hAnsi="Times New Roman" w:cs="Times New Roman"/>
          <w:lang w:val="hr-HR"/>
        </w:rPr>
        <w:t xml:space="preserve"> STUMP, Norman KRETZMAN, </w:t>
      </w:r>
      <w:r w:rsidRPr="00A214D4">
        <w:rPr>
          <w:rFonts w:ascii="Times New Roman" w:hAnsi="Times New Roman" w:cs="Times New Roman"/>
          <w:i/>
          <w:iCs/>
          <w:lang w:val="hr-HR"/>
        </w:rPr>
        <w:t xml:space="preserve">The </w:t>
      </w:r>
      <w:proofErr w:type="spellStart"/>
      <w:r w:rsidRPr="00A214D4">
        <w:rPr>
          <w:rFonts w:ascii="Times New Roman" w:hAnsi="Times New Roman" w:cs="Times New Roman"/>
          <w:i/>
          <w:iCs/>
          <w:lang w:val="hr-HR"/>
        </w:rPr>
        <w:t>Cambridge</w:t>
      </w:r>
      <w:proofErr w:type="spellEnd"/>
      <w:r w:rsidRPr="00A214D4">
        <w:rPr>
          <w:rFonts w:ascii="Times New Roman" w:hAnsi="Times New Roman" w:cs="Times New Roman"/>
          <w:i/>
          <w:iCs/>
          <w:lang w:val="hr-HR"/>
        </w:rPr>
        <w:t xml:space="preserve"> </w:t>
      </w:r>
      <w:proofErr w:type="spellStart"/>
      <w:r w:rsidRPr="00A214D4">
        <w:rPr>
          <w:rFonts w:ascii="Times New Roman" w:hAnsi="Times New Roman" w:cs="Times New Roman"/>
          <w:i/>
          <w:iCs/>
          <w:lang w:val="hr-HR"/>
        </w:rPr>
        <w:t>Companion</w:t>
      </w:r>
      <w:proofErr w:type="spellEnd"/>
      <w:r w:rsidRPr="00A214D4">
        <w:rPr>
          <w:rFonts w:ascii="Times New Roman" w:hAnsi="Times New Roman" w:cs="Times New Roman"/>
          <w:i/>
          <w:iCs/>
          <w:lang w:val="hr-HR"/>
        </w:rPr>
        <w:t xml:space="preserve"> to Augustine</w:t>
      </w:r>
      <w:r w:rsidRPr="00A214D4">
        <w:rPr>
          <w:rFonts w:ascii="Times New Roman" w:hAnsi="Times New Roman" w:cs="Times New Roman"/>
          <w:lang w:val="hr-HR"/>
        </w:rPr>
        <w:t>, 187.</w:t>
      </w:r>
    </w:p>
  </w:footnote>
  <w:footnote w:id="62">
    <w:p w14:paraId="42E8A014" w14:textId="0B5EBAE2" w:rsidR="000E04E7" w:rsidRPr="00A214D4" w:rsidRDefault="000E04E7" w:rsidP="000E04E7">
      <w:pPr>
        <w:pStyle w:val="FootnoteText"/>
        <w:rPr>
          <w:lang w:val="hr-HR"/>
        </w:rPr>
      </w:pPr>
      <w:r w:rsidRPr="00A214D4">
        <w:rPr>
          <w:rStyle w:val="FootnoteReference"/>
          <w:rFonts w:ascii="Times New Roman" w:hAnsi="Times New Roman" w:cs="Times New Roman"/>
        </w:rPr>
        <w:footnoteRef/>
      </w:r>
      <w:r w:rsidRPr="00A214D4">
        <w:rPr>
          <w:rFonts w:ascii="Times New Roman" w:hAnsi="Times New Roman" w:cs="Times New Roman"/>
        </w:rPr>
        <w:t xml:space="preserve"> </w:t>
      </w:r>
      <w:r w:rsidRPr="00A214D4">
        <w:rPr>
          <w:rFonts w:ascii="Times New Roman" w:hAnsi="Times New Roman" w:cs="Times New Roman"/>
          <w:lang w:val="hr-HR"/>
        </w:rPr>
        <w:t xml:space="preserve">Aurelije AUGUSTIN, </w:t>
      </w:r>
      <w:r w:rsidRPr="00A214D4">
        <w:rPr>
          <w:rFonts w:ascii="Times New Roman" w:hAnsi="Times New Roman" w:cs="Times New Roman"/>
          <w:i/>
          <w:iCs/>
          <w:lang w:val="hr-HR"/>
        </w:rPr>
        <w:t>Ispovijesti,</w:t>
      </w:r>
      <w:r w:rsidRPr="00A214D4">
        <w:rPr>
          <w:rFonts w:ascii="Times New Roman" w:hAnsi="Times New Roman" w:cs="Times New Roman"/>
          <w:lang w:val="hr-HR"/>
        </w:rPr>
        <w:t xml:space="preserve"> 15.</w:t>
      </w:r>
    </w:p>
  </w:footnote>
  <w:footnote w:id="63">
    <w:p w14:paraId="7151E76B" w14:textId="77777777" w:rsidR="000E04E7" w:rsidRPr="002457C7" w:rsidRDefault="000E04E7" w:rsidP="000E04E7">
      <w:pPr>
        <w:pStyle w:val="FootnoteText"/>
        <w:jc w:val="both"/>
        <w:rPr>
          <w:rFonts w:ascii="Times New Roman" w:hAnsi="Times New Roman" w:cs="Times New Roman"/>
          <w:lang w:val="hr-HR"/>
        </w:rPr>
      </w:pPr>
      <w:r w:rsidRPr="002457C7">
        <w:rPr>
          <w:rStyle w:val="FootnoteReference"/>
          <w:rFonts w:ascii="Times New Roman" w:hAnsi="Times New Roman" w:cs="Times New Roman"/>
        </w:rPr>
        <w:footnoteRef/>
      </w:r>
      <w:r w:rsidRPr="006F2D28">
        <w:rPr>
          <w:rFonts w:ascii="Times New Roman" w:hAnsi="Times New Roman" w:cs="Times New Roman"/>
          <w:lang w:val="hr-HR"/>
        </w:rPr>
        <w:t xml:space="preserve"> </w:t>
      </w:r>
      <w:r w:rsidRPr="006F2D28">
        <w:rPr>
          <w:rFonts w:ascii="Times New Roman" w:hAnsi="Times New Roman" w:cs="Times New Roman"/>
          <w:i/>
          <w:iCs/>
          <w:lang w:val="hr-HR"/>
        </w:rPr>
        <w:t>Isto</w:t>
      </w:r>
      <w:r w:rsidRPr="006F2D28">
        <w:rPr>
          <w:rFonts w:ascii="Times New Roman" w:hAnsi="Times New Roman" w:cs="Times New Roman"/>
          <w:lang w:val="hr-HR"/>
        </w:rPr>
        <w:t xml:space="preserve">, </w:t>
      </w:r>
      <w:r w:rsidRPr="002457C7">
        <w:rPr>
          <w:rFonts w:ascii="Times New Roman" w:hAnsi="Times New Roman" w:cs="Times New Roman"/>
          <w:lang w:val="hr-HR"/>
        </w:rPr>
        <w:t>192.</w:t>
      </w:r>
    </w:p>
  </w:footnote>
  <w:footnote w:id="64">
    <w:p w14:paraId="6E27F100" w14:textId="77777777" w:rsidR="000E04E7" w:rsidRPr="006F2D28" w:rsidRDefault="000E04E7" w:rsidP="000E04E7">
      <w:pPr>
        <w:pStyle w:val="FootnoteText"/>
        <w:jc w:val="both"/>
        <w:rPr>
          <w:rFonts w:ascii="Times New Roman" w:hAnsi="Times New Roman" w:cs="Times New Roman"/>
          <w:lang w:val="hr-HR"/>
        </w:rPr>
      </w:pPr>
      <w:r w:rsidRPr="006F2D28">
        <w:rPr>
          <w:rStyle w:val="FootnoteReference"/>
          <w:rFonts w:ascii="Times New Roman" w:hAnsi="Times New Roman" w:cs="Times New Roman"/>
        </w:rPr>
        <w:footnoteRef/>
      </w:r>
      <w:r w:rsidRPr="006F2D28">
        <w:rPr>
          <w:rFonts w:ascii="Times New Roman" w:hAnsi="Times New Roman" w:cs="Times New Roman"/>
          <w:lang w:val="hr-HR"/>
        </w:rPr>
        <w:t xml:space="preserve"> </w:t>
      </w:r>
      <w:r w:rsidRPr="006F2D28">
        <w:rPr>
          <w:rFonts w:ascii="Times New Roman" w:hAnsi="Times New Roman" w:cs="Times New Roman"/>
          <w:i/>
          <w:iCs/>
          <w:lang w:val="hr-HR"/>
        </w:rPr>
        <w:t>Isto</w:t>
      </w:r>
      <w:r w:rsidRPr="006F2D28">
        <w:rPr>
          <w:rFonts w:ascii="Times New Roman" w:hAnsi="Times New Roman" w:cs="Times New Roman"/>
          <w:lang w:val="hr-HR"/>
        </w:rPr>
        <w:t>, 194-196.</w:t>
      </w:r>
    </w:p>
  </w:footnote>
  <w:footnote w:id="65">
    <w:p w14:paraId="0D557408" w14:textId="77777777" w:rsidR="000E04E7" w:rsidRPr="00BD2585" w:rsidRDefault="000E04E7" w:rsidP="000E04E7">
      <w:pPr>
        <w:pStyle w:val="FootnoteText"/>
        <w:jc w:val="both"/>
        <w:rPr>
          <w:rFonts w:ascii="Times New Roman" w:hAnsi="Times New Roman" w:cs="Times New Roman"/>
          <w:lang w:val="hr-HR"/>
        </w:rPr>
      </w:pPr>
      <w:r w:rsidRPr="00BD2585">
        <w:rPr>
          <w:rStyle w:val="FootnoteReference"/>
          <w:rFonts w:ascii="Times New Roman" w:hAnsi="Times New Roman" w:cs="Times New Roman"/>
        </w:rPr>
        <w:footnoteRef/>
      </w:r>
      <w:r w:rsidRPr="00BD2585">
        <w:rPr>
          <w:rFonts w:ascii="Times New Roman" w:hAnsi="Times New Roman" w:cs="Times New Roman"/>
          <w:lang w:val="hr-HR"/>
        </w:rPr>
        <w:t xml:space="preserve"> </w:t>
      </w:r>
      <w:r w:rsidRPr="00BD2585">
        <w:rPr>
          <w:rFonts w:ascii="Times New Roman" w:hAnsi="Times New Roman" w:cs="Times New Roman"/>
          <w:i/>
          <w:iCs/>
          <w:lang w:val="hr-HR"/>
        </w:rPr>
        <w:t>Isto</w:t>
      </w:r>
      <w:r w:rsidRPr="00BD2585">
        <w:rPr>
          <w:rFonts w:ascii="Times New Roman" w:hAnsi="Times New Roman" w:cs="Times New Roman"/>
          <w:lang w:val="hr-HR"/>
        </w:rPr>
        <w:t>, 91.</w:t>
      </w:r>
    </w:p>
  </w:footnote>
  <w:footnote w:id="66">
    <w:p w14:paraId="22510118" w14:textId="77777777" w:rsidR="000E04E7" w:rsidRPr="00BD2585" w:rsidRDefault="000E04E7" w:rsidP="000E04E7">
      <w:pPr>
        <w:pStyle w:val="FootnoteText"/>
        <w:jc w:val="both"/>
        <w:rPr>
          <w:rFonts w:ascii="Times New Roman" w:hAnsi="Times New Roman" w:cs="Times New Roman"/>
          <w:lang w:val="hr-HR"/>
        </w:rPr>
      </w:pPr>
      <w:r w:rsidRPr="00BD2585">
        <w:rPr>
          <w:rStyle w:val="FootnoteReference"/>
          <w:rFonts w:ascii="Times New Roman" w:hAnsi="Times New Roman" w:cs="Times New Roman"/>
        </w:rPr>
        <w:footnoteRef/>
      </w:r>
      <w:r w:rsidRPr="00BD2585">
        <w:rPr>
          <w:rFonts w:ascii="Times New Roman" w:hAnsi="Times New Roman" w:cs="Times New Roman"/>
          <w:lang w:val="hr-HR"/>
        </w:rPr>
        <w:t xml:space="preserve"> </w:t>
      </w:r>
      <w:r w:rsidRPr="00BD2585">
        <w:rPr>
          <w:rFonts w:ascii="Times New Roman" w:hAnsi="Times New Roman" w:cs="Times New Roman"/>
          <w:i/>
          <w:iCs/>
          <w:lang w:val="hr-HR"/>
        </w:rPr>
        <w:t>Isto</w:t>
      </w:r>
      <w:r w:rsidRPr="00BD2585">
        <w:rPr>
          <w:rFonts w:ascii="Times New Roman" w:hAnsi="Times New Roman" w:cs="Times New Roman"/>
          <w:lang w:val="hr-HR"/>
        </w:rPr>
        <w:t>, 97.</w:t>
      </w:r>
    </w:p>
  </w:footnote>
  <w:footnote w:id="67">
    <w:p w14:paraId="18A3B350" w14:textId="40547D57" w:rsidR="000E04E7" w:rsidRPr="00BD2585" w:rsidRDefault="000E04E7" w:rsidP="000E04E7">
      <w:pPr>
        <w:pStyle w:val="FootnoteText"/>
        <w:jc w:val="both"/>
        <w:rPr>
          <w:rFonts w:ascii="Times New Roman" w:hAnsi="Times New Roman" w:cs="Times New Roman"/>
          <w:lang w:val="hr-HR"/>
        </w:rPr>
      </w:pPr>
      <w:r w:rsidRPr="00BD2585">
        <w:rPr>
          <w:rStyle w:val="FootnoteReference"/>
          <w:rFonts w:ascii="Times New Roman" w:hAnsi="Times New Roman" w:cs="Times New Roman"/>
        </w:rPr>
        <w:footnoteRef/>
      </w:r>
      <w:r w:rsidRPr="00BD2585">
        <w:rPr>
          <w:rFonts w:ascii="Times New Roman" w:hAnsi="Times New Roman" w:cs="Times New Roman"/>
        </w:rPr>
        <w:t xml:space="preserve"> </w:t>
      </w:r>
      <w:r w:rsidRPr="00BD2585">
        <w:rPr>
          <w:rFonts w:ascii="Times New Roman" w:hAnsi="Times New Roman" w:cs="Times New Roman"/>
          <w:lang w:val="hr-HR"/>
        </w:rPr>
        <w:t xml:space="preserve">Usp. </w:t>
      </w:r>
      <w:proofErr w:type="spellStart"/>
      <w:r w:rsidRPr="00BD2585">
        <w:rPr>
          <w:rFonts w:ascii="Times New Roman" w:hAnsi="Times New Roman" w:cs="Times New Roman"/>
          <w:lang w:val="hr-HR"/>
        </w:rPr>
        <w:t>Hanna</w:t>
      </w:r>
      <w:proofErr w:type="spellEnd"/>
      <w:r w:rsidRPr="00BD2585">
        <w:rPr>
          <w:rFonts w:ascii="Times New Roman" w:hAnsi="Times New Roman" w:cs="Times New Roman"/>
          <w:lang w:val="hr-HR"/>
        </w:rPr>
        <w:t xml:space="preserve">-Barbara GERL-FALKOVITZ, Što tvori svjedokovo svjedočanstvo? Misli o mučeništvu </w:t>
      </w:r>
      <w:proofErr w:type="spellStart"/>
      <w:r w:rsidRPr="00BD2585">
        <w:rPr>
          <w:rFonts w:ascii="Times New Roman" w:hAnsi="Times New Roman" w:cs="Times New Roman"/>
          <w:lang w:val="hr-HR"/>
        </w:rPr>
        <w:t>Georga</w:t>
      </w:r>
      <w:proofErr w:type="spellEnd"/>
      <w:r w:rsidRPr="00BD2585">
        <w:rPr>
          <w:rFonts w:ascii="Times New Roman" w:hAnsi="Times New Roman" w:cs="Times New Roman"/>
          <w:lang w:val="hr-HR"/>
        </w:rPr>
        <w:t xml:space="preserve"> </w:t>
      </w:r>
      <w:proofErr w:type="spellStart"/>
      <w:r w:rsidRPr="00BD2585">
        <w:rPr>
          <w:rFonts w:ascii="Times New Roman" w:hAnsi="Times New Roman" w:cs="Times New Roman"/>
          <w:lang w:val="hr-HR"/>
        </w:rPr>
        <w:t>Häfnera</w:t>
      </w:r>
      <w:proofErr w:type="spellEnd"/>
      <w:r w:rsidRPr="00BD2585">
        <w:rPr>
          <w:rFonts w:ascii="Times New Roman" w:hAnsi="Times New Roman" w:cs="Times New Roman"/>
          <w:lang w:val="hr-HR"/>
        </w:rPr>
        <w:t xml:space="preserve">, u: </w:t>
      </w:r>
      <w:r w:rsidRPr="00BD2585">
        <w:rPr>
          <w:rFonts w:ascii="Times New Roman" w:hAnsi="Times New Roman" w:cs="Times New Roman"/>
          <w:i/>
          <w:iCs/>
          <w:lang w:val="hr-HR"/>
        </w:rPr>
        <w:t>Communio</w:t>
      </w:r>
      <w:r w:rsidRPr="00BD2585">
        <w:rPr>
          <w:rFonts w:ascii="Times New Roman" w:hAnsi="Times New Roman" w:cs="Times New Roman"/>
          <w:lang w:val="hr-HR"/>
        </w:rPr>
        <w:t xml:space="preserve"> 38 (2012), 58-64., ovdje: 61</w:t>
      </w:r>
      <w:r w:rsidR="00513AE3">
        <w:rPr>
          <w:rFonts w:ascii="Times New Roman" w:hAnsi="Times New Roman" w:cs="Times New Roman"/>
          <w:lang w:val="hr-HR"/>
        </w:rPr>
        <w:t>.</w:t>
      </w:r>
    </w:p>
  </w:footnote>
  <w:footnote w:id="68">
    <w:p w14:paraId="5B22C360" w14:textId="77777777" w:rsidR="000E04E7" w:rsidRPr="00542865" w:rsidRDefault="000E04E7" w:rsidP="000E04E7">
      <w:pPr>
        <w:pStyle w:val="FootnoteText"/>
        <w:jc w:val="both"/>
        <w:rPr>
          <w:rFonts w:ascii="Times New Roman" w:hAnsi="Times New Roman" w:cs="Times New Roman"/>
          <w:lang w:val="hr-HR"/>
        </w:rPr>
      </w:pPr>
      <w:r w:rsidRPr="00542865">
        <w:rPr>
          <w:rStyle w:val="FootnoteReference"/>
          <w:rFonts w:ascii="Times New Roman" w:hAnsi="Times New Roman" w:cs="Times New Roman"/>
        </w:rPr>
        <w:footnoteRef/>
      </w:r>
      <w:r w:rsidRPr="00542865">
        <w:rPr>
          <w:rFonts w:ascii="Times New Roman" w:hAnsi="Times New Roman" w:cs="Times New Roman"/>
          <w:lang w:val="hr-HR"/>
        </w:rPr>
        <w:t xml:space="preserve"> Aurelije AUGUSTIN, </w:t>
      </w:r>
      <w:r w:rsidRPr="00542865">
        <w:rPr>
          <w:rFonts w:ascii="Times New Roman" w:hAnsi="Times New Roman" w:cs="Times New Roman"/>
          <w:i/>
          <w:iCs/>
          <w:lang w:val="hr-HR"/>
        </w:rPr>
        <w:t>Ispovijesti</w:t>
      </w:r>
      <w:r w:rsidRPr="00542865">
        <w:rPr>
          <w:rFonts w:ascii="Times New Roman" w:hAnsi="Times New Roman" w:cs="Times New Roman"/>
          <w:lang w:val="hr-HR"/>
        </w:rPr>
        <w:t>, 171.</w:t>
      </w:r>
    </w:p>
  </w:footnote>
  <w:footnote w:id="69">
    <w:p w14:paraId="5FAE265F" w14:textId="77777777" w:rsidR="000E04E7" w:rsidRPr="000E04E7" w:rsidRDefault="000E04E7" w:rsidP="000E04E7">
      <w:pPr>
        <w:pStyle w:val="FootnoteText"/>
        <w:jc w:val="both"/>
        <w:rPr>
          <w:rFonts w:ascii="Times New Roman" w:hAnsi="Times New Roman" w:cs="Times New Roman"/>
          <w:lang w:val="hr-HR"/>
        </w:rPr>
      </w:pPr>
      <w:r w:rsidRPr="000E04E7">
        <w:rPr>
          <w:rStyle w:val="FootnoteReference"/>
          <w:rFonts w:ascii="Times New Roman" w:hAnsi="Times New Roman" w:cs="Times New Roman"/>
        </w:rPr>
        <w:footnoteRef/>
      </w:r>
      <w:r w:rsidRPr="000E04E7">
        <w:rPr>
          <w:rFonts w:ascii="Times New Roman" w:hAnsi="Times New Roman" w:cs="Times New Roman"/>
        </w:rPr>
        <w:t xml:space="preserve"> </w:t>
      </w:r>
      <w:r w:rsidRPr="000E04E7">
        <w:rPr>
          <w:rFonts w:ascii="Times New Roman" w:hAnsi="Times New Roman" w:cs="Times New Roman"/>
          <w:i/>
          <w:iCs/>
          <w:lang w:val="hr-HR"/>
        </w:rPr>
        <w:t>Isto, 186</w:t>
      </w:r>
      <w:r w:rsidRPr="000E04E7">
        <w:rPr>
          <w:rFonts w:ascii="Times New Roman" w:hAnsi="Times New Roman" w:cs="Times New Roman"/>
          <w:lang w:val="hr-HR"/>
        </w:rPr>
        <w:t>.</w:t>
      </w:r>
    </w:p>
  </w:footnote>
  <w:footnote w:id="70">
    <w:p w14:paraId="3702E4F3" w14:textId="77777777" w:rsidR="000E04E7" w:rsidRPr="000E04E7" w:rsidRDefault="000E04E7" w:rsidP="000E04E7">
      <w:pPr>
        <w:pStyle w:val="FootnoteText"/>
        <w:jc w:val="both"/>
        <w:rPr>
          <w:rFonts w:ascii="Times New Roman" w:hAnsi="Times New Roman" w:cs="Times New Roman"/>
          <w:lang w:val="hr-HR"/>
        </w:rPr>
      </w:pPr>
      <w:r w:rsidRPr="000E04E7">
        <w:rPr>
          <w:rStyle w:val="FootnoteReference"/>
          <w:rFonts w:ascii="Times New Roman" w:hAnsi="Times New Roman" w:cs="Times New Roman"/>
        </w:rPr>
        <w:footnoteRef/>
      </w:r>
      <w:r w:rsidRPr="000E04E7">
        <w:rPr>
          <w:rFonts w:ascii="Times New Roman" w:hAnsi="Times New Roman" w:cs="Times New Roman"/>
        </w:rPr>
        <w:t xml:space="preserve"> </w:t>
      </w:r>
      <w:r w:rsidRPr="000E04E7">
        <w:rPr>
          <w:rFonts w:ascii="Times New Roman" w:hAnsi="Times New Roman" w:cs="Times New Roman"/>
          <w:lang w:val="hr-HR"/>
        </w:rPr>
        <w:t xml:space="preserve">Usp. </w:t>
      </w:r>
      <w:proofErr w:type="spellStart"/>
      <w:r w:rsidRPr="000E04E7">
        <w:rPr>
          <w:rFonts w:ascii="Times New Roman" w:hAnsi="Times New Roman" w:cs="Times New Roman"/>
          <w:lang w:val="hr-HR"/>
        </w:rPr>
        <w:t>Annemaré</w:t>
      </w:r>
      <w:proofErr w:type="spellEnd"/>
      <w:r w:rsidRPr="000E04E7">
        <w:rPr>
          <w:rFonts w:ascii="Times New Roman" w:hAnsi="Times New Roman" w:cs="Times New Roman"/>
          <w:lang w:val="hr-HR"/>
        </w:rPr>
        <w:t xml:space="preserve"> KOTZÉ: </w:t>
      </w:r>
      <w:proofErr w:type="spellStart"/>
      <w:r w:rsidRPr="000E04E7">
        <w:rPr>
          <w:rFonts w:ascii="Times New Roman" w:hAnsi="Times New Roman" w:cs="Times New Roman"/>
          <w:i/>
          <w:iCs/>
          <w:lang w:val="hr-HR"/>
        </w:rPr>
        <w:t>Augustine's</w:t>
      </w:r>
      <w:proofErr w:type="spellEnd"/>
      <w:r w:rsidRPr="000E04E7">
        <w:rPr>
          <w:rFonts w:ascii="Times New Roman" w:hAnsi="Times New Roman" w:cs="Times New Roman"/>
          <w:i/>
          <w:iCs/>
          <w:lang w:val="hr-HR"/>
        </w:rPr>
        <w:t xml:space="preserve"> </w:t>
      </w:r>
      <w:proofErr w:type="spellStart"/>
      <w:r w:rsidRPr="000E04E7">
        <w:rPr>
          <w:rFonts w:ascii="Times New Roman" w:hAnsi="Times New Roman" w:cs="Times New Roman"/>
          <w:i/>
          <w:iCs/>
          <w:lang w:val="hr-HR"/>
        </w:rPr>
        <w:t>Confessions</w:t>
      </w:r>
      <w:proofErr w:type="spellEnd"/>
      <w:r w:rsidRPr="000E04E7">
        <w:rPr>
          <w:rFonts w:ascii="Times New Roman" w:hAnsi="Times New Roman" w:cs="Times New Roman"/>
          <w:i/>
          <w:iCs/>
          <w:lang w:val="hr-HR"/>
        </w:rPr>
        <w:t xml:space="preserve">: </w:t>
      </w:r>
      <w:proofErr w:type="spellStart"/>
      <w:r w:rsidRPr="000E04E7">
        <w:rPr>
          <w:rFonts w:ascii="Times New Roman" w:hAnsi="Times New Roman" w:cs="Times New Roman"/>
          <w:i/>
          <w:iCs/>
          <w:lang w:val="hr-HR"/>
        </w:rPr>
        <w:t>Communicative</w:t>
      </w:r>
      <w:proofErr w:type="spellEnd"/>
      <w:r w:rsidRPr="000E04E7">
        <w:rPr>
          <w:rFonts w:ascii="Times New Roman" w:hAnsi="Times New Roman" w:cs="Times New Roman"/>
          <w:i/>
          <w:iCs/>
          <w:lang w:val="hr-HR"/>
        </w:rPr>
        <w:t xml:space="preserve"> </w:t>
      </w:r>
      <w:proofErr w:type="spellStart"/>
      <w:r w:rsidRPr="000E04E7">
        <w:rPr>
          <w:rFonts w:ascii="Times New Roman" w:hAnsi="Times New Roman" w:cs="Times New Roman"/>
          <w:i/>
          <w:iCs/>
          <w:lang w:val="hr-HR"/>
        </w:rPr>
        <w:t>Purpose</w:t>
      </w:r>
      <w:proofErr w:type="spellEnd"/>
      <w:r w:rsidRPr="000E04E7">
        <w:rPr>
          <w:rFonts w:ascii="Times New Roman" w:hAnsi="Times New Roman" w:cs="Times New Roman"/>
          <w:i/>
          <w:iCs/>
          <w:lang w:val="hr-HR"/>
        </w:rPr>
        <w:t xml:space="preserve"> </w:t>
      </w:r>
      <w:proofErr w:type="spellStart"/>
      <w:r w:rsidRPr="000E04E7">
        <w:rPr>
          <w:rFonts w:ascii="Times New Roman" w:hAnsi="Times New Roman" w:cs="Times New Roman"/>
          <w:i/>
          <w:iCs/>
          <w:lang w:val="hr-HR"/>
        </w:rPr>
        <w:t>and</w:t>
      </w:r>
      <w:proofErr w:type="spellEnd"/>
      <w:r w:rsidRPr="000E04E7">
        <w:rPr>
          <w:rFonts w:ascii="Times New Roman" w:hAnsi="Times New Roman" w:cs="Times New Roman"/>
          <w:i/>
          <w:iCs/>
          <w:lang w:val="hr-HR"/>
        </w:rPr>
        <w:t xml:space="preserve"> </w:t>
      </w:r>
      <w:proofErr w:type="spellStart"/>
      <w:r w:rsidRPr="000E04E7">
        <w:rPr>
          <w:rFonts w:ascii="Times New Roman" w:hAnsi="Times New Roman" w:cs="Times New Roman"/>
          <w:i/>
          <w:iCs/>
          <w:lang w:val="hr-HR"/>
        </w:rPr>
        <w:t>Audience</w:t>
      </w:r>
      <w:proofErr w:type="spellEnd"/>
      <w:r w:rsidRPr="000E04E7">
        <w:rPr>
          <w:rFonts w:ascii="Times New Roman" w:hAnsi="Times New Roman" w:cs="Times New Roman"/>
          <w:lang w:val="hr-HR"/>
        </w:rPr>
        <w:t xml:space="preserve">, </w:t>
      </w:r>
      <w:proofErr w:type="spellStart"/>
      <w:r w:rsidRPr="000E04E7">
        <w:rPr>
          <w:rFonts w:ascii="Times New Roman" w:hAnsi="Times New Roman" w:cs="Times New Roman"/>
          <w:lang w:val="hr-HR"/>
        </w:rPr>
        <w:t>Brill</w:t>
      </w:r>
      <w:proofErr w:type="spellEnd"/>
      <w:r w:rsidRPr="000E04E7">
        <w:rPr>
          <w:rFonts w:ascii="Times New Roman" w:hAnsi="Times New Roman" w:cs="Times New Roman"/>
          <w:lang w:val="hr-HR"/>
        </w:rPr>
        <w:t>, 2004., 101.</w:t>
      </w:r>
    </w:p>
  </w:footnote>
  <w:footnote w:id="71">
    <w:p w14:paraId="05162156" w14:textId="77777777" w:rsidR="000E04E7" w:rsidRPr="00A214D4" w:rsidRDefault="000E04E7" w:rsidP="000E04E7">
      <w:pPr>
        <w:pStyle w:val="FootnoteText"/>
        <w:jc w:val="both"/>
        <w:rPr>
          <w:lang w:val="hr-HR"/>
        </w:rPr>
      </w:pPr>
      <w:r w:rsidRPr="000E04E7">
        <w:rPr>
          <w:rStyle w:val="FootnoteReference"/>
          <w:rFonts w:ascii="Times New Roman" w:hAnsi="Times New Roman" w:cs="Times New Roman"/>
        </w:rPr>
        <w:footnoteRef/>
      </w:r>
      <w:r w:rsidRPr="000E04E7">
        <w:rPr>
          <w:rFonts w:ascii="Times New Roman" w:hAnsi="Times New Roman" w:cs="Times New Roman"/>
        </w:rPr>
        <w:t xml:space="preserve"> </w:t>
      </w:r>
      <w:r w:rsidRPr="000E04E7">
        <w:rPr>
          <w:rFonts w:ascii="Times New Roman" w:hAnsi="Times New Roman" w:cs="Times New Roman"/>
          <w:lang w:val="hr-HR"/>
        </w:rPr>
        <w:t xml:space="preserve">Aurelije AUGUSTIN, </w:t>
      </w:r>
      <w:r w:rsidRPr="000E04E7">
        <w:rPr>
          <w:rFonts w:ascii="Times New Roman" w:hAnsi="Times New Roman" w:cs="Times New Roman"/>
          <w:i/>
          <w:iCs/>
          <w:lang w:val="hr-HR"/>
        </w:rPr>
        <w:t>Ispovijesti</w:t>
      </w:r>
      <w:r w:rsidRPr="000E04E7">
        <w:rPr>
          <w:rFonts w:ascii="Times New Roman" w:hAnsi="Times New Roman" w:cs="Times New Roman"/>
          <w:lang w:val="hr-HR"/>
        </w:rPr>
        <w:t>, 208.</w:t>
      </w:r>
    </w:p>
  </w:footnote>
  <w:footnote w:id="72">
    <w:p w14:paraId="3BAD2924" w14:textId="77777777" w:rsidR="000E04E7" w:rsidRPr="006951FC" w:rsidRDefault="000E04E7" w:rsidP="006951FC">
      <w:pPr>
        <w:pStyle w:val="FootnoteText"/>
        <w:jc w:val="both"/>
        <w:rPr>
          <w:rFonts w:ascii="Times New Roman" w:hAnsi="Times New Roman" w:cs="Times New Roman"/>
          <w:lang w:val="hr-HR"/>
        </w:rPr>
      </w:pPr>
      <w:r w:rsidRPr="006951FC">
        <w:rPr>
          <w:rStyle w:val="FootnoteReference"/>
          <w:rFonts w:ascii="Times New Roman" w:hAnsi="Times New Roman" w:cs="Times New Roman"/>
        </w:rPr>
        <w:footnoteRef/>
      </w:r>
      <w:r w:rsidRPr="006951FC">
        <w:rPr>
          <w:rFonts w:ascii="Times New Roman" w:hAnsi="Times New Roman" w:cs="Times New Roman"/>
        </w:rPr>
        <w:t xml:space="preserve"> </w:t>
      </w:r>
      <w:r w:rsidRPr="006951FC">
        <w:rPr>
          <w:rFonts w:ascii="Times New Roman" w:hAnsi="Times New Roman" w:cs="Times New Roman"/>
          <w:lang w:val="hr-HR"/>
        </w:rPr>
        <w:t xml:space="preserve">René LATOURELLE, </w:t>
      </w:r>
      <w:r w:rsidRPr="006951FC">
        <w:rPr>
          <w:rFonts w:ascii="Times New Roman" w:hAnsi="Times New Roman" w:cs="Times New Roman"/>
          <w:i/>
          <w:iCs/>
          <w:lang w:val="hr-HR"/>
        </w:rPr>
        <w:t>Kršćansko svjedočenje</w:t>
      </w:r>
      <w:r w:rsidRPr="006951FC">
        <w:rPr>
          <w:rFonts w:ascii="Times New Roman" w:hAnsi="Times New Roman" w:cs="Times New Roman"/>
          <w:lang w:val="hr-HR"/>
        </w:rPr>
        <w:t>, 48.</w:t>
      </w:r>
    </w:p>
  </w:footnote>
  <w:footnote w:id="73">
    <w:p w14:paraId="7D102317" w14:textId="77777777" w:rsidR="000E04E7" w:rsidRPr="006951FC" w:rsidRDefault="000E04E7" w:rsidP="006951FC">
      <w:pPr>
        <w:pStyle w:val="FootnoteText"/>
        <w:jc w:val="both"/>
        <w:rPr>
          <w:rFonts w:ascii="Times New Roman" w:hAnsi="Times New Roman" w:cs="Times New Roman"/>
          <w:lang w:val="hr-HR"/>
        </w:rPr>
      </w:pPr>
      <w:r w:rsidRPr="006951FC">
        <w:rPr>
          <w:rStyle w:val="FootnoteReference"/>
          <w:rFonts w:ascii="Times New Roman" w:hAnsi="Times New Roman" w:cs="Times New Roman"/>
        </w:rPr>
        <w:footnoteRef/>
      </w:r>
      <w:r w:rsidRPr="006951FC">
        <w:rPr>
          <w:rFonts w:ascii="Times New Roman" w:hAnsi="Times New Roman" w:cs="Times New Roman"/>
        </w:rPr>
        <w:t xml:space="preserve"> </w:t>
      </w:r>
      <w:r w:rsidRPr="006951FC">
        <w:rPr>
          <w:rFonts w:ascii="Times New Roman" w:hAnsi="Times New Roman" w:cs="Times New Roman"/>
          <w:lang w:val="hr-HR"/>
        </w:rPr>
        <w:t xml:space="preserve">Usp. </w:t>
      </w:r>
      <w:proofErr w:type="spellStart"/>
      <w:r w:rsidRPr="006951FC">
        <w:rPr>
          <w:rFonts w:ascii="Times New Roman" w:hAnsi="Times New Roman" w:cs="Times New Roman"/>
          <w:lang w:val="hr-HR"/>
        </w:rPr>
        <w:t>Bernhard</w:t>
      </w:r>
      <w:proofErr w:type="spellEnd"/>
      <w:r w:rsidRPr="006951FC">
        <w:rPr>
          <w:rFonts w:ascii="Times New Roman" w:hAnsi="Times New Roman" w:cs="Times New Roman"/>
          <w:lang w:val="hr-HR"/>
        </w:rPr>
        <w:t xml:space="preserve"> KÖRNER: Dokaz duha i snage kraljevstva Božjega. Svjedočanstvo i spoznaja iz vjere, 37.</w:t>
      </w:r>
    </w:p>
  </w:footnote>
  <w:footnote w:id="74">
    <w:p w14:paraId="6F1F2177" w14:textId="77777777" w:rsidR="000E04E7" w:rsidRPr="006951FC" w:rsidRDefault="000E04E7" w:rsidP="006951FC">
      <w:pPr>
        <w:pStyle w:val="FootnoteText"/>
        <w:jc w:val="both"/>
        <w:rPr>
          <w:rFonts w:ascii="Times New Roman" w:hAnsi="Times New Roman" w:cs="Times New Roman"/>
          <w:lang w:val="hr-HR"/>
        </w:rPr>
      </w:pPr>
      <w:r w:rsidRPr="006951FC">
        <w:rPr>
          <w:rStyle w:val="FootnoteReference"/>
          <w:rFonts w:ascii="Times New Roman" w:hAnsi="Times New Roman" w:cs="Times New Roman"/>
        </w:rPr>
        <w:footnoteRef/>
      </w:r>
      <w:r w:rsidRPr="006951FC">
        <w:rPr>
          <w:rFonts w:ascii="Times New Roman" w:hAnsi="Times New Roman" w:cs="Times New Roman"/>
        </w:rPr>
        <w:t xml:space="preserve"> </w:t>
      </w:r>
      <w:r w:rsidRPr="006951FC">
        <w:rPr>
          <w:rFonts w:ascii="Times New Roman" w:hAnsi="Times New Roman" w:cs="Times New Roman"/>
          <w:lang w:val="hr-HR"/>
        </w:rPr>
        <w:t xml:space="preserve">Usp. </w:t>
      </w:r>
      <w:proofErr w:type="spellStart"/>
      <w:r w:rsidRPr="006951FC">
        <w:rPr>
          <w:rFonts w:ascii="Times New Roman" w:hAnsi="Times New Roman" w:cs="Times New Roman"/>
          <w:lang w:val="hr-HR"/>
        </w:rPr>
        <w:t>Fabrice</w:t>
      </w:r>
      <w:proofErr w:type="spellEnd"/>
      <w:r w:rsidRPr="006951FC">
        <w:rPr>
          <w:rFonts w:ascii="Times New Roman" w:hAnsi="Times New Roman" w:cs="Times New Roman"/>
          <w:lang w:val="hr-HR"/>
        </w:rPr>
        <w:t xml:space="preserve"> HADJADJ: </w:t>
      </w:r>
      <w:r w:rsidRPr="006951FC">
        <w:rPr>
          <w:rFonts w:ascii="Times New Roman" w:hAnsi="Times New Roman" w:cs="Times New Roman"/>
          <w:i/>
          <w:iCs/>
          <w:lang w:val="hr-HR"/>
        </w:rPr>
        <w:t xml:space="preserve">Kako danas govoriti o Bogu? </w:t>
      </w:r>
      <w:proofErr w:type="spellStart"/>
      <w:r w:rsidRPr="006951FC">
        <w:rPr>
          <w:rFonts w:ascii="Times New Roman" w:hAnsi="Times New Roman" w:cs="Times New Roman"/>
          <w:i/>
          <w:iCs/>
          <w:lang w:val="hr-HR"/>
        </w:rPr>
        <w:t>Antipriručnik</w:t>
      </w:r>
      <w:proofErr w:type="spellEnd"/>
      <w:r w:rsidRPr="006951FC">
        <w:rPr>
          <w:rFonts w:ascii="Times New Roman" w:hAnsi="Times New Roman" w:cs="Times New Roman"/>
          <w:i/>
          <w:iCs/>
          <w:lang w:val="hr-HR"/>
        </w:rPr>
        <w:t xml:space="preserve"> za evangelizaciju</w:t>
      </w:r>
      <w:r w:rsidRPr="006951FC">
        <w:rPr>
          <w:rFonts w:ascii="Times New Roman" w:hAnsi="Times New Roman" w:cs="Times New Roman"/>
          <w:lang w:val="hr-HR"/>
        </w:rPr>
        <w:t>, 139.</w:t>
      </w:r>
    </w:p>
  </w:footnote>
  <w:footnote w:id="75">
    <w:p w14:paraId="1853B2AA" w14:textId="77777777" w:rsidR="000E04E7" w:rsidRPr="006951FC" w:rsidRDefault="000E04E7" w:rsidP="006951FC">
      <w:pPr>
        <w:pStyle w:val="FootnoteText"/>
        <w:jc w:val="both"/>
        <w:rPr>
          <w:rFonts w:ascii="Times New Roman" w:hAnsi="Times New Roman" w:cs="Times New Roman"/>
          <w:lang w:val="hr-HR"/>
        </w:rPr>
      </w:pPr>
      <w:r w:rsidRPr="006951FC">
        <w:rPr>
          <w:rStyle w:val="FootnoteReference"/>
          <w:rFonts w:ascii="Times New Roman" w:hAnsi="Times New Roman" w:cs="Times New Roman"/>
        </w:rPr>
        <w:footnoteRef/>
      </w:r>
      <w:r w:rsidRPr="006951FC">
        <w:rPr>
          <w:rFonts w:ascii="Times New Roman" w:hAnsi="Times New Roman" w:cs="Times New Roman"/>
        </w:rPr>
        <w:t xml:space="preserve"> </w:t>
      </w:r>
      <w:r w:rsidRPr="006951FC">
        <w:rPr>
          <w:rFonts w:ascii="Times New Roman" w:hAnsi="Times New Roman" w:cs="Times New Roman"/>
          <w:lang w:val="hr-HR"/>
        </w:rPr>
        <w:t xml:space="preserve">Aurelije AUGUSTIN, </w:t>
      </w:r>
      <w:r w:rsidRPr="006951FC">
        <w:rPr>
          <w:rFonts w:ascii="Times New Roman" w:hAnsi="Times New Roman" w:cs="Times New Roman"/>
          <w:i/>
          <w:iCs/>
          <w:lang w:val="hr-HR"/>
        </w:rPr>
        <w:t>Ispovijesti,</w:t>
      </w:r>
      <w:r w:rsidRPr="006951FC">
        <w:rPr>
          <w:rFonts w:ascii="Times New Roman" w:hAnsi="Times New Roman" w:cs="Times New Roman"/>
          <w:lang w:val="hr-HR"/>
        </w:rPr>
        <w:t xml:space="preserve">  125.</w:t>
      </w:r>
    </w:p>
  </w:footnote>
  <w:footnote w:id="76">
    <w:p w14:paraId="5DF9F4E7" w14:textId="77777777" w:rsidR="000E04E7" w:rsidRPr="00FA1781" w:rsidRDefault="000E04E7" w:rsidP="006951FC">
      <w:pPr>
        <w:pStyle w:val="FootnoteText"/>
        <w:jc w:val="both"/>
        <w:rPr>
          <w:lang w:val="hr-HR"/>
        </w:rPr>
      </w:pPr>
      <w:r w:rsidRPr="006951FC">
        <w:rPr>
          <w:rStyle w:val="FootnoteReference"/>
          <w:rFonts w:ascii="Times New Roman" w:hAnsi="Times New Roman" w:cs="Times New Roman"/>
        </w:rPr>
        <w:footnoteRef/>
      </w:r>
      <w:r w:rsidRPr="006951FC">
        <w:rPr>
          <w:rFonts w:ascii="Times New Roman" w:hAnsi="Times New Roman" w:cs="Times New Roman"/>
        </w:rPr>
        <w:t xml:space="preserve"> </w:t>
      </w:r>
      <w:r w:rsidRPr="006951FC">
        <w:rPr>
          <w:rFonts w:ascii="Times New Roman" w:hAnsi="Times New Roman" w:cs="Times New Roman"/>
          <w:i/>
          <w:iCs/>
          <w:lang w:val="hr-HR"/>
        </w:rPr>
        <w:t>Isto</w:t>
      </w:r>
      <w:r w:rsidRPr="006951FC">
        <w:rPr>
          <w:rFonts w:ascii="Times New Roman" w:hAnsi="Times New Roman" w:cs="Times New Roman"/>
          <w:lang w:val="hr-HR"/>
        </w:rPr>
        <w:t>,</w:t>
      </w:r>
      <w:r w:rsidRPr="006951FC">
        <w:rPr>
          <w:rFonts w:ascii="Times New Roman" w:hAnsi="Times New Roman" w:cs="Times New Roman"/>
          <w:i/>
          <w:iCs/>
          <w:lang w:val="hr-HR"/>
        </w:rPr>
        <w:t xml:space="preserve"> </w:t>
      </w:r>
      <w:r w:rsidRPr="006951FC">
        <w:rPr>
          <w:rFonts w:ascii="Times New Roman" w:hAnsi="Times New Roman" w:cs="Times New Roman"/>
          <w:lang w:val="hr-HR"/>
        </w:rPr>
        <w:t>127.</w:t>
      </w:r>
    </w:p>
  </w:footnote>
  <w:footnote w:id="77">
    <w:p w14:paraId="59353741" w14:textId="464E1EBD" w:rsidR="000E04E7" w:rsidRPr="00FA1781" w:rsidRDefault="000E04E7" w:rsidP="006951FC">
      <w:pPr>
        <w:pStyle w:val="FootnoteText"/>
        <w:jc w:val="both"/>
        <w:rPr>
          <w:lang w:val="hr-HR"/>
        </w:rPr>
      </w:pPr>
      <w:r w:rsidRPr="006951FC">
        <w:rPr>
          <w:rStyle w:val="FootnoteReference"/>
          <w:rFonts w:ascii="Times New Roman" w:hAnsi="Times New Roman" w:cs="Times New Roman"/>
        </w:rPr>
        <w:footnoteRef/>
      </w:r>
      <w:r w:rsidRPr="006951FC">
        <w:rPr>
          <w:rFonts w:ascii="Times New Roman" w:hAnsi="Times New Roman" w:cs="Times New Roman"/>
        </w:rPr>
        <w:t xml:space="preserve"> </w:t>
      </w:r>
      <w:r w:rsidR="006951FC">
        <w:rPr>
          <w:rFonts w:ascii="Times New Roman" w:hAnsi="Times New Roman" w:cs="Times New Roman"/>
          <w:i/>
          <w:iCs/>
          <w:lang w:val="hr-HR"/>
        </w:rPr>
        <w:t>Isto</w:t>
      </w:r>
      <w:r w:rsidR="006951FC">
        <w:rPr>
          <w:rFonts w:ascii="Times New Roman" w:hAnsi="Times New Roman" w:cs="Times New Roman"/>
          <w:lang w:val="hr-HR"/>
        </w:rPr>
        <w:t>,</w:t>
      </w:r>
      <w:r w:rsidRPr="006F2D28">
        <w:rPr>
          <w:rFonts w:ascii="Times New Roman" w:hAnsi="Times New Roman" w:cs="Times New Roman"/>
          <w:lang w:val="hr-HR"/>
        </w:rPr>
        <w:t xml:space="preserve"> </w:t>
      </w:r>
      <w:r>
        <w:rPr>
          <w:rFonts w:ascii="Times New Roman" w:hAnsi="Times New Roman" w:cs="Times New Roman"/>
          <w:lang w:val="hr-HR"/>
        </w:rPr>
        <w:t>133.</w:t>
      </w:r>
      <w:r w:rsidRPr="006F2D28">
        <w:rPr>
          <w:rFonts w:ascii="Times New Roman" w:hAnsi="Times New Roman" w:cs="Times New Roman"/>
          <w:lang w:val="hr-HR"/>
        </w:rPr>
        <w:t xml:space="preserve"> </w:t>
      </w:r>
    </w:p>
  </w:footnote>
  <w:footnote w:id="78">
    <w:p w14:paraId="02E12000" w14:textId="587EE9F5" w:rsidR="00E054C2" w:rsidRPr="006F2D28" w:rsidRDefault="00E054C2" w:rsidP="006951FC">
      <w:pPr>
        <w:pStyle w:val="FootnoteText"/>
        <w:jc w:val="both"/>
        <w:rPr>
          <w:rFonts w:ascii="Times New Roman" w:hAnsi="Times New Roman" w:cs="Times New Roman"/>
          <w:lang w:val="hr-HR"/>
        </w:rPr>
      </w:pPr>
      <w:r w:rsidRPr="006F2D28">
        <w:rPr>
          <w:rStyle w:val="FootnoteReference"/>
          <w:rFonts w:ascii="Times New Roman" w:hAnsi="Times New Roman" w:cs="Times New Roman"/>
        </w:rPr>
        <w:footnoteRef/>
      </w:r>
      <w:r w:rsidRPr="006F2D28">
        <w:rPr>
          <w:rFonts w:ascii="Times New Roman" w:hAnsi="Times New Roman" w:cs="Times New Roman"/>
          <w:lang w:val="hr-HR"/>
        </w:rPr>
        <w:t xml:space="preserve"> </w:t>
      </w:r>
      <w:r w:rsidRPr="006F2D28">
        <w:rPr>
          <w:rFonts w:ascii="Times New Roman" w:hAnsi="Times New Roman" w:cs="Times New Roman"/>
          <w:i/>
          <w:iCs/>
          <w:lang w:val="hr-HR"/>
        </w:rPr>
        <w:t>Isto</w:t>
      </w:r>
      <w:r w:rsidRPr="006F2D28">
        <w:rPr>
          <w:rFonts w:ascii="Times New Roman" w:hAnsi="Times New Roman" w:cs="Times New Roman"/>
          <w:lang w:val="hr-HR"/>
        </w:rPr>
        <w:t>, 46.</w:t>
      </w:r>
    </w:p>
  </w:footnote>
  <w:footnote w:id="79">
    <w:p w14:paraId="119542B2" w14:textId="798B0BE4" w:rsidR="00E054C2" w:rsidRPr="006F2D28" w:rsidRDefault="00E054C2" w:rsidP="006951FC">
      <w:pPr>
        <w:pStyle w:val="FootnoteText"/>
        <w:jc w:val="both"/>
        <w:rPr>
          <w:rFonts w:ascii="Times New Roman" w:hAnsi="Times New Roman" w:cs="Times New Roman"/>
          <w:lang w:val="hr-HR"/>
        </w:rPr>
      </w:pPr>
      <w:r w:rsidRPr="006F2D28">
        <w:rPr>
          <w:rStyle w:val="FootnoteReference"/>
          <w:rFonts w:ascii="Times New Roman" w:hAnsi="Times New Roman" w:cs="Times New Roman"/>
        </w:rPr>
        <w:footnoteRef/>
      </w:r>
      <w:r w:rsidR="0070563E">
        <w:rPr>
          <w:rFonts w:ascii="Times New Roman" w:hAnsi="Times New Roman" w:cs="Times New Roman"/>
          <w:lang w:val="hr-HR"/>
        </w:rPr>
        <w:t xml:space="preserve"> </w:t>
      </w:r>
      <w:r w:rsidRPr="006F2D28">
        <w:rPr>
          <w:rFonts w:ascii="Times New Roman" w:hAnsi="Times New Roman" w:cs="Times New Roman"/>
          <w:lang w:val="hr-HR"/>
        </w:rPr>
        <w:t>Thomas C</w:t>
      </w:r>
      <w:r w:rsidR="006951FC">
        <w:rPr>
          <w:rFonts w:ascii="Times New Roman" w:hAnsi="Times New Roman" w:cs="Times New Roman"/>
          <w:lang w:val="hr-HR"/>
        </w:rPr>
        <w:t xml:space="preserve">ARLYLE, </w:t>
      </w:r>
      <w:r w:rsidR="006951FC">
        <w:rPr>
          <w:rFonts w:ascii="Times New Roman" w:hAnsi="Times New Roman" w:cs="Times New Roman"/>
          <w:i/>
          <w:iCs/>
          <w:lang w:val="hr-HR"/>
        </w:rPr>
        <w:t>O herojima, obožavanju heroja i herojskome u povijesti</w:t>
      </w:r>
      <w:r w:rsidRPr="006F2D28">
        <w:rPr>
          <w:rFonts w:ascii="Times New Roman" w:hAnsi="Times New Roman" w:cs="Times New Roman"/>
          <w:lang w:val="hr-HR"/>
        </w:rPr>
        <w:t>,</w:t>
      </w:r>
      <w:r w:rsidR="006951FC">
        <w:rPr>
          <w:rFonts w:ascii="Times New Roman" w:hAnsi="Times New Roman" w:cs="Times New Roman"/>
          <w:lang w:val="hr-HR"/>
        </w:rPr>
        <w:t xml:space="preserve"> Zagreb, 2004., 71.,</w:t>
      </w:r>
      <w:r w:rsidRPr="006F2D28">
        <w:rPr>
          <w:rFonts w:ascii="Times New Roman" w:hAnsi="Times New Roman" w:cs="Times New Roman"/>
          <w:lang w:val="hr-HR"/>
        </w:rPr>
        <w:t xml:space="preserve"> citirano prema: Ivan DODLEK, Proročka dimenzija umjetnosti. Potencijali duhovno-oslobodilačkog načela stvaralaštva, u: </w:t>
      </w:r>
      <w:r w:rsidRPr="006F2D28">
        <w:rPr>
          <w:rFonts w:ascii="Times New Roman" w:hAnsi="Times New Roman" w:cs="Times New Roman"/>
          <w:i/>
          <w:iCs/>
          <w:lang w:val="hr-HR"/>
        </w:rPr>
        <w:t>Bogoslovska smotra</w:t>
      </w:r>
      <w:r w:rsidRPr="006F2D28">
        <w:rPr>
          <w:rFonts w:ascii="Times New Roman" w:hAnsi="Times New Roman" w:cs="Times New Roman"/>
          <w:lang w:val="hr-HR"/>
        </w:rPr>
        <w:t>, 89 (2019.) 3, 757-774., ovdje: 767.</w:t>
      </w:r>
    </w:p>
  </w:footnote>
  <w:footnote w:id="80">
    <w:p w14:paraId="262C5DF7" w14:textId="4C34211B" w:rsidR="00E054C2" w:rsidRPr="006F2D28" w:rsidRDefault="00E054C2" w:rsidP="00361D10">
      <w:pPr>
        <w:pStyle w:val="FootnoteText"/>
        <w:jc w:val="both"/>
        <w:rPr>
          <w:rFonts w:ascii="Times New Roman" w:hAnsi="Times New Roman" w:cs="Times New Roman"/>
          <w:lang w:val="hr-HR"/>
        </w:rPr>
      </w:pPr>
      <w:r w:rsidRPr="006F2D28">
        <w:rPr>
          <w:rStyle w:val="FootnoteReference"/>
          <w:rFonts w:ascii="Times New Roman" w:hAnsi="Times New Roman" w:cs="Times New Roman"/>
        </w:rPr>
        <w:footnoteRef/>
      </w:r>
      <w:r w:rsidRPr="006F2D28">
        <w:rPr>
          <w:rFonts w:ascii="Times New Roman" w:hAnsi="Times New Roman" w:cs="Times New Roman"/>
          <w:lang w:val="hr-HR"/>
        </w:rPr>
        <w:t xml:space="preserve"> Aurelije AUGUSTIN, </w:t>
      </w:r>
      <w:r w:rsidRPr="006F2D28">
        <w:rPr>
          <w:rFonts w:ascii="Times New Roman" w:hAnsi="Times New Roman" w:cs="Times New Roman"/>
          <w:i/>
          <w:iCs/>
          <w:lang w:val="hr-HR"/>
        </w:rPr>
        <w:t>Ispovijesti</w:t>
      </w:r>
      <w:r w:rsidRPr="006F2D28">
        <w:rPr>
          <w:rFonts w:ascii="Times New Roman" w:hAnsi="Times New Roman" w:cs="Times New Roman"/>
          <w:lang w:val="hr-HR"/>
        </w:rPr>
        <w:t>, 49.</w:t>
      </w:r>
    </w:p>
  </w:footnote>
  <w:footnote w:id="81">
    <w:p w14:paraId="6172207C" w14:textId="17DBAB7F" w:rsidR="00E054C2" w:rsidRPr="006F2D28" w:rsidRDefault="00E054C2" w:rsidP="00361D10">
      <w:pPr>
        <w:pStyle w:val="FootnoteText"/>
        <w:jc w:val="both"/>
        <w:rPr>
          <w:rFonts w:ascii="Times New Roman" w:hAnsi="Times New Roman" w:cs="Times New Roman"/>
          <w:lang w:val="hr-HR"/>
        </w:rPr>
      </w:pPr>
      <w:r w:rsidRPr="006F2D28">
        <w:rPr>
          <w:rStyle w:val="FootnoteReference"/>
          <w:rFonts w:ascii="Times New Roman" w:hAnsi="Times New Roman" w:cs="Times New Roman"/>
        </w:rPr>
        <w:footnoteRef/>
      </w:r>
      <w:r w:rsidRPr="006F2D28">
        <w:rPr>
          <w:rFonts w:ascii="Times New Roman" w:hAnsi="Times New Roman" w:cs="Times New Roman"/>
          <w:lang w:val="hr-HR"/>
        </w:rPr>
        <w:t xml:space="preserve"> </w:t>
      </w:r>
      <w:r w:rsidRPr="006F2D28">
        <w:rPr>
          <w:rFonts w:ascii="Times New Roman" w:hAnsi="Times New Roman" w:cs="Times New Roman"/>
          <w:i/>
          <w:iCs/>
          <w:lang w:val="hr-HR"/>
        </w:rPr>
        <w:t>Isto</w:t>
      </w:r>
      <w:r w:rsidRPr="006F2D28">
        <w:rPr>
          <w:rFonts w:ascii="Times New Roman" w:hAnsi="Times New Roman" w:cs="Times New Roman"/>
          <w:lang w:val="hr-HR"/>
        </w:rPr>
        <w:t>, 190.</w:t>
      </w:r>
    </w:p>
  </w:footnote>
  <w:footnote w:id="82">
    <w:p w14:paraId="769AF31F" w14:textId="33C686ED" w:rsidR="00E054C2" w:rsidRPr="006F60D8" w:rsidRDefault="00E054C2" w:rsidP="00361D10">
      <w:pPr>
        <w:pStyle w:val="FootnoteText"/>
        <w:jc w:val="both"/>
        <w:rPr>
          <w:rFonts w:ascii="Times New Roman" w:hAnsi="Times New Roman" w:cs="Times New Roman"/>
          <w:lang w:val="hr-HR"/>
        </w:rPr>
      </w:pPr>
      <w:r w:rsidRPr="006F60D8">
        <w:rPr>
          <w:rStyle w:val="FootnoteReference"/>
          <w:rFonts w:ascii="Times New Roman" w:hAnsi="Times New Roman" w:cs="Times New Roman"/>
        </w:rPr>
        <w:footnoteRef/>
      </w:r>
      <w:r w:rsidRPr="006F60D8">
        <w:rPr>
          <w:rFonts w:ascii="Times New Roman" w:hAnsi="Times New Roman" w:cs="Times New Roman"/>
        </w:rPr>
        <w:t xml:space="preserve"> </w:t>
      </w:r>
      <w:r w:rsidR="0070563E" w:rsidRPr="006F60D8">
        <w:rPr>
          <w:rFonts w:ascii="Times New Roman" w:hAnsi="Times New Roman" w:cs="Times New Roman"/>
          <w:lang w:val="hr-HR"/>
        </w:rPr>
        <w:t>U</w:t>
      </w:r>
      <w:r w:rsidRPr="006F60D8">
        <w:rPr>
          <w:rFonts w:ascii="Times New Roman" w:hAnsi="Times New Roman" w:cs="Times New Roman"/>
          <w:lang w:val="hr-HR"/>
        </w:rPr>
        <w:t xml:space="preserve">sp. Emilio ALBERICH, </w:t>
      </w:r>
      <w:r w:rsidRPr="006F60D8">
        <w:rPr>
          <w:rFonts w:ascii="Times New Roman" w:hAnsi="Times New Roman" w:cs="Times New Roman"/>
          <w:i/>
          <w:iCs/>
          <w:lang w:val="hr-HR"/>
        </w:rPr>
        <w:t>Kateheza danas</w:t>
      </w:r>
      <w:r w:rsidRPr="006F60D8">
        <w:rPr>
          <w:rFonts w:ascii="Times New Roman" w:hAnsi="Times New Roman" w:cs="Times New Roman"/>
          <w:lang w:val="hr-HR"/>
        </w:rPr>
        <w:t>, Zagreb, 2002. 126.</w:t>
      </w:r>
    </w:p>
  </w:footnote>
  <w:footnote w:id="83">
    <w:p w14:paraId="72551AB9" w14:textId="566346AC" w:rsidR="00E054C2" w:rsidRPr="00183469" w:rsidRDefault="00E054C2" w:rsidP="00361D10">
      <w:pPr>
        <w:pStyle w:val="FootnoteText"/>
        <w:jc w:val="both"/>
        <w:rPr>
          <w:lang w:val="hr-HR"/>
        </w:rPr>
      </w:pPr>
      <w:r w:rsidRPr="006F60D8">
        <w:rPr>
          <w:rStyle w:val="FootnoteReference"/>
          <w:rFonts w:ascii="Times New Roman" w:hAnsi="Times New Roman" w:cs="Times New Roman"/>
        </w:rPr>
        <w:footnoteRef/>
      </w:r>
      <w:r w:rsidRPr="006F60D8">
        <w:rPr>
          <w:rFonts w:ascii="Times New Roman" w:hAnsi="Times New Roman" w:cs="Times New Roman"/>
          <w:lang w:val="hr-HR"/>
        </w:rPr>
        <w:t xml:space="preserve"> Aurelije AUGUSTIN, </w:t>
      </w:r>
      <w:r w:rsidRPr="006F60D8">
        <w:rPr>
          <w:rFonts w:ascii="Times New Roman" w:hAnsi="Times New Roman" w:cs="Times New Roman"/>
          <w:i/>
          <w:iCs/>
          <w:lang w:val="hr-HR"/>
        </w:rPr>
        <w:t xml:space="preserve">Ispovijesti, </w:t>
      </w:r>
      <w:r w:rsidRPr="006F60D8">
        <w:rPr>
          <w:rFonts w:ascii="Times New Roman" w:hAnsi="Times New Roman" w:cs="Times New Roman"/>
          <w:lang w:val="hr-HR"/>
        </w:rPr>
        <w:t xml:space="preserve"> 237.</w:t>
      </w:r>
    </w:p>
  </w:footnote>
  <w:footnote w:id="84">
    <w:p w14:paraId="141A5E49" w14:textId="71B5AB1D" w:rsidR="00E86C47" w:rsidRPr="00E21904" w:rsidRDefault="00E86C47" w:rsidP="00012C4F">
      <w:pPr>
        <w:spacing w:line="360" w:lineRule="auto"/>
        <w:jc w:val="both"/>
        <w:rPr>
          <w:rFonts w:ascii="Times New Roman" w:hAnsi="Times New Roman" w:cs="Times New Roman"/>
          <w:sz w:val="20"/>
          <w:szCs w:val="20"/>
          <w:lang w:val="hr-HR"/>
        </w:rPr>
      </w:pPr>
      <w:r w:rsidRPr="00E21904">
        <w:rPr>
          <w:rStyle w:val="FootnoteReference"/>
          <w:rFonts w:ascii="Times New Roman" w:hAnsi="Times New Roman" w:cs="Times New Roman"/>
          <w:sz w:val="20"/>
          <w:szCs w:val="20"/>
        </w:rPr>
        <w:footnoteRef/>
      </w:r>
      <w:r w:rsidRPr="00E21904">
        <w:rPr>
          <w:rFonts w:ascii="Times New Roman" w:hAnsi="Times New Roman" w:cs="Times New Roman"/>
          <w:sz w:val="20"/>
          <w:szCs w:val="20"/>
        </w:rPr>
        <w:t xml:space="preserve"> </w:t>
      </w:r>
      <w:r w:rsidR="00BC273A" w:rsidRPr="00BC273A">
        <w:rPr>
          <w:rFonts w:ascii="Times New Roman" w:hAnsi="Times New Roman" w:cs="Times New Roman"/>
          <w:sz w:val="20"/>
          <w:szCs w:val="20"/>
          <w:lang w:val="hr-HR"/>
        </w:rPr>
        <w:t xml:space="preserve">Usp. </w:t>
      </w:r>
      <w:proofErr w:type="spellStart"/>
      <w:r w:rsidR="00BC273A" w:rsidRPr="00BC273A">
        <w:rPr>
          <w:rFonts w:ascii="Times New Roman" w:hAnsi="Times New Roman" w:cs="Times New Roman"/>
          <w:sz w:val="20"/>
          <w:szCs w:val="20"/>
          <w:lang w:val="hr-HR"/>
        </w:rPr>
        <w:t>Annemaré</w:t>
      </w:r>
      <w:proofErr w:type="spellEnd"/>
      <w:r w:rsidR="00BC273A" w:rsidRPr="00BC273A">
        <w:rPr>
          <w:rFonts w:ascii="Times New Roman" w:hAnsi="Times New Roman" w:cs="Times New Roman"/>
          <w:sz w:val="20"/>
          <w:szCs w:val="20"/>
          <w:lang w:val="hr-HR"/>
        </w:rPr>
        <w:t xml:space="preserve"> KOTZÉ: </w:t>
      </w:r>
      <w:proofErr w:type="spellStart"/>
      <w:r w:rsidR="00BC273A" w:rsidRPr="00BC273A">
        <w:rPr>
          <w:rFonts w:ascii="Times New Roman" w:hAnsi="Times New Roman" w:cs="Times New Roman"/>
          <w:sz w:val="20"/>
          <w:szCs w:val="20"/>
          <w:lang w:val="hr-HR"/>
        </w:rPr>
        <w:t>Augustine's</w:t>
      </w:r>
      <w:proofErr w:type="spellEnd"/>
      <w:r w:rsidR="00BC273A" w:rsidRPr="00BC273A">
        <w:rPr>
          <w:rFonts w:ascii="Times New Roman" w:hAnsi="Times New Roman" w:cs="Times New Roman"/>
          <w:sz w:val="20"/>
          <w:szCs w:val="20"/>
          <w:lang w:val="hr-HR"/>
        </w:rPr>
        <w:t xml:space="preserve"> </w:t>
      </w:r>
      <w:proofErr w:type="spellStart"/>
      <w:r w:rsidR="00BC273A" w:rsidRPr="00BC273A">
        <w:rPr>
          <w:rFonts w:ascii="Times New Roman" w:hAnsi="Times New Roman" w:cs="Times New Roman"/>
          <w:sz w:val="20"/>
          <w:szCs w:val="20"/>
          <w:lang w:val="hr-HR"/>
        </w:rPr>
        <w:t>Confessions</w:t>
      </w:r>
      <w:proofErr w:type="spellEnd"/>
      <w:r w:rsidR="00BC273A" w:rsidRPr="00BC273A">
        <w:rPr>
          <w:rFonts w:ascii="Times New Roman" w:hAnsi="Times New Roman" w:cs="Times New Roman"/>
          <w:sz w:val="20"/>
          <w:szCs w:val="20"/>
          <w:lang w:val="hr-HR"/>
        </w:rPr>
        <w:t xml:space="preserve">: </w:t>
      </w:r>
      <w:proofErr w:type="spellStart"/>
      <w:r w:rsidR="00BC273A" w:rsidRPr="00BC273A">
        <w:rPr>
          <w:rFonts w:ascii="Times New Roman" w:hAnsi="Times New Roman" w:cs="Times New Roman"/>
          <w:sz w:val="20"/>
          <w:szCs w:val="20"/>
          <w:lang w:val="hr-HR"/>
        </w:rPr>
        <w:t>Communicative</w:t>
      </w:r>
      <w:proofErr w:type="spellEnd"/>
      <w:r w:rsidR="00BC273A" w:rsidRPr="00BC273A">
        <w:rPr>
          <w:rFonts w:ascii="Times New Roman" w:hAnsi="Times New Roman" w:cs="Times New Roman"/>
          <w:sz w:val="20"/>
          <w:szCs w:val="20"/>
          <w:lang w:val="hr-HR"/>
        </w:rPr>
        <w:t xml:space="preserve"> </w:t>
      </w:r>
      <w:proofErr w:type="spellStart"/>
      <w:r w:rsidR="00BC273A" w:rsidRPr="00BC273A">
        <w:rPr>
          <w:rFonts w:ascii="Times New Roman" w:hAnsi="Times New Roman" w:cs="Times New Roman"/>
          <w:sz w:val="20"/>
          <w:szCs w:val="20"/>
          <w:lang w:val="hr-HR"/>
        </w:rPr>
        <w:t>Purpose</w:t>
      </w:r>
      <w:proofErr w:type="spellEnd"/>
      <w:r w:rsidR="00BC273A" w:rsidRPr="00BC273A">
        <w:rPr>
          <w:rFonts w:ascii="Times New Roman" w:hAnsi="Times New Roman" w:cs="Times New Roman"/>
          <w:sz w:val="20"/>
          <w:szCs w:val="20"/>
          <w:lang w:val="hr-HR"/>
        </w:rPr>
        <w:t xml:space="preserve"> </w:t>
      </w:r>
      <w:proofErr w:type="spellStart"/>
      <w:r w:rsidR="00BC273A" w:rsidRPr="00BC273A">
        <w:rPr>
          <w:rFonts w:ascii="Times New Roman" w:hAnsi="Times New Roman" w:cs="Times New Roman"/>
          <w:sz w:val="20"/>
          <w:szCs w:val="20"/>
          <w:lang w:val="hr-HR"/>
        </w:rPr>
        <w:t>and</w:t>
      </w:r>
      <w:proofErr w:type="spellEnd"/>
      <w:r w:rsidR="00BC273A" w:rsidRPr="00BC273A">
        <w:rPr>
          <w:rFonts w:ascii="Times New Roman" w:hAnsi="Times New Roman" w:cs="Times New Roman"/>
          <w:sz w:val="20"/>
          <w:szCs w:val="20"/>
          <w:lang w:val="hr-HR"/>
        </w:rPr>
        <w:t xml:space="preserve"> </w:t>
      </w:r>
      <w:proofErr w:type="spellStart"/>
      <w:r w:rsidR="00BC273A" w:rsidRPr="00BC273A">
        <w:rPr>
          <w:rFonts w:ascii="Times New Roman" w:hAnsi="Times New Roman" w:cs="Times New Roman"/>
          <w:sz w:val="20"/>
          <w:szCs w:val="20"/>
          <w:lang w:val="hr-HR"/>
        </w:rPr>
        <w:t>Audience</w:t>
      </w:r>
      <w:proofErr w:type="spellEnd"/>
      <w:r w:rsidR="00BC273A" w:rsidRPr="00BC273A">
        <w:rPr>
          <w:rFonts w:ascii="Times New Roman" w:hAnsi="Times New Roman" w:cs="Times New Roman"/>
          <w:sz w:val="20"/>
          <w:szCs w:val="20"/>
          <w:lang w:val="hr-HR"/>
        </w:rPr>
        <w:t xml:space="preserve">, </w:t>
      </w:r>
      <w:r w:rsidRPr="00A214D4">
        <w:rPr>
          <w:rFonts w:ascii="Times New Roman" w:hAnsi="Times New Roman" w:cs="Times New Roman"/>
          <w:sz w:val="20"/>
          <w:szCs w:val="20"/>
          <w:lang w:val="hr-HR"/>
        </w:rPr>
        <w:t>2</w:t>
      </w:r>
      <w:r w:rsidRPr="00E21904">
        <w:rPr>
          <w:rFonts w:ascii="Times New Roman" w:hAnsi="Times New Roman" w:cs="Times New Roman"/>
          <w:sz w:val="20"/>
          <w:szCs w:val="20"/>
          <w:lang w:val="hr-HR"/>
        </w:rPr>
        <w:t>.</w:t>
      </w:r>
    </w:p>
  </w:footnote>
  <w:footnote w:id="85">
    <w:p w14:paraId="272DF492" w14:textId="3E9D3738" w:rsidR="00E86C47" w:rsidRPr="00E21904" w:rsidRDefault="00E86C47" w:rsidP="00012C4F">
      <w:pPr>
        <w:pStyle w:val="FootnoteText"/>
        <w:jc w:val="both"/>
        <w:rPr>
          <w:rFonts w:ascii="Times New Roman" w:hAnsi="Times New Roman" w:cs="Times New Roman"/>
          <w:lang w:val="hr-HR"/>
        </w:rPr>
      </w:pPr>
      <w:r w:rsidRPr="00E21904">
        <w:rPr>
          <w:rStyle w:val="FootnoteReference"/>
          <w:rFonts w:ascii="Times New Roman" w:hAnsi="Times New Roman" w:cs="Times New Roman"/>
        </w:rPr>
        <w:footnoteRef/>
      </w:r>
      <w:r w:rsidRPr="00E21904">
        <w:rPr>
          <w:rFonts w:ascii="Times New Roman" w:hAnsi="Times New Roman" w:cs="Times New Roman"/>
        </w:rPr>
        <w:t xml:space="preserve"> </w:t>
      </w:r>
      <w:r w:rsidRPr="00E21904">
        <w:rPr>
          <w:rFonts w:ascii="Times New Roman" w:hAnsi="Times New Roman" w:cs="Times New Roman"/>
          <w:lang w:val="hr-HR"/>
        </w:rPr>
        <w:t xml:space="preserve">Usp. </w:t>
      </w:r>
      <w:r w:rsidRPr="00E21904">
        <w:rPr>
          <w:rFonts w:ascii="Times New Roman" w:hAnsi="Times New Roman" w:cs="Times New Roman"/>
          <w:i/>
          <w:iCs/>
          <w:lang w:val="hr-HR"/>
        </w:rPr>
        <w:t>Isto</w:t>
      </w:r>
      <w:r w:rsidRPr="00E21904">
        <w:rPr>
          <w:rFonts w:ascii="Times New Roman" w:hAnsi="Times New Roman" w:cs="Times New Roman"/>
          <w:lang w:val="hr-HR"/>
        </w:rPr>
        <w:t>, 3.</w:t>
      </w:r>
    </w:p>
  </w:footnote>
  <w:footnote w:id="86">
    <w:p w14:paraId="5867B12F" w14:textId="7D80BE00" w:rsidR="00E86C47" w:rsidRPr="006951FC" w:rsidRDefault="00E86C47" w:rsidP="006951FC">
      <w:pPr>
        <w:pStyle w:val="FootnoteText"/>
        <w:jc w:val="both"/>
        <w:rPr>
          <w:rFonts w:ascii="Times New Roman" w:hAnsi="Times New Roman" w:cs="Times New Roman"/>
          <w:lang w:val="hr-HR"/>
        </w:rPr>
      </w:pPr>
      <w:r w:rsidRPr="006951FC">
        <w:rPr>
          <w:rStyle w:val="FootnoteReference"/>
          <w:rFonts w:ascii="Times New Roman" w:hAnsi="Times New Roman" w:cs="Times New Roman"/>
        </w:rPr>
        <w:footnoteRef/>
      </w:r>
      <w:r w:rsidRPr="006951FC">
        <w:rPr>
          <w:rFonts w:ascii="Times New Roman" w:hAnsi="Times New Roman" w:cs="Times New Roman"/>
        </w:rPr>
        <w:t xml:space="preserve"> </w:t>
      </w:r>
      <w:r w:rsidRPr="006951FC">
        <w:rPr>
          <w:rFonts w:ascii="Times New Roman" w:hAnsi="Times New Roman" w:cs="Times New Roman"/>
          <w:lang w:val="hr-HR"/>
        </w:rPr>
        <w:t xml:space="preserve">Usp. </w:t>
      </w:r>
      <w:r w:rsidRPr="006951FC">
        <w:rPr>
          <w:rFonts w:ascii="Times New Roman" w:hAnsi="Times New Roman" w:cs="Times New Roman"/>
          <w:i/>
          <w:iCs/>
          <w:lang w:val="hr-HR"/>
        </w:rPr>
        <w:t>Isto</w:t>
      </w:r>
      <w:r w:rsidRPr="006951FC">
        <w:rPr>
          <w:rFonts w:ascii="Times New Roman" w:hAnsi="Times New Roman" w:cs="Times New Roman"/>
          <w:lang w:val="hr-HR"/>
        </w:rPr>
        <w:t>, 25.</w:t>
      </w:r>
    </w:p>
  </w:footnote>
  <w:footnote w:id="87">
    <w:p w14:paraId="0E2E7199" w14:textId="0AE297DA" w:rsidR="006951FC" w:rsidRPr="006951FC" w:rsidRDefault="006951FC" w:rsidP="006951FC">
      <w:pPr>
        <w:pStyle w:val="FootnoteText"/>
        <w:jc w:val="both"/>
        <w:rPr>
          <w:rFonts w:ascii="Times New Roman" w:hAnsi="Times New Roman" w:cs="Times New Roman"/>
          <w:lang w:val="hr-HR"/>
        </w:rPr>
      </w:pPr>
      <w:r w:rsidRPr="006951FC">
        <w:rPr>
          <w:rStyle w:val="FootnoteReference"/>
          <w:rFonts w:ascii="Times New Roman" w:hAnsi="Times New Roman" w:cs="Times New Roman"/>
        </w:rPr>
        <w:footnoteRef/>
      </w:r>
      <w:r w:rsidRPr="006951FC">
        <w:rPr>
          <w:rFonts w:ascii="Times New Roman" w:hAnsi="Times New Roman" w:cs="Times New Roman"/>
        </w:rPr>
        <w:t xml:space="preserve"> </w:t>
      </w:r>
      <w:r w:rsidRPr="006951FC">
        <w:rPr>
          <w:rFonts w:ascii="Times New Roman" w:hAnsi="Times New Roman" w:cs="Times New Roman"/>
          <w:lang w:val="hr-HR"/>
        </w:rPr>
        <w:t>Usp. Emanuel HOUSSET, Svjedočiti i osvjedočiti se, 51.</w:t>
      </w:r>
    </w:p>
  </w:footnote>
  <w:footnote w:id="88">
    <w:p w14:paraId="5BED4010" w14:textId="57E31555" w:rsidR="00E86C47" w:rsidRPr="00BC273A" w:rsidRDefault="00E86C47" w:rsidP="006951FC">
      <w:pPr>
        <w:pStyle w:val="FootnoteText"/>
        <w:jc w:val="both"/>
        <w:rPr>
          <w:rFonts w:ascii="Times New Roman" w:hAnsi="Times New Roman" w:cs="Times New Roman"/>
          <w:lang w:val="hr-HR"/>
        </w:rPr>
      </w:pPr>
      <w:r w:rsidRPr="006951FC">
        <w:rPr>
          <w:rStyle w:val="FootnoteReference"/>
          <w:rFonts w:ascii="Times New Roman" w:hAnsi="Times New Roman" w:cs="Times New Roman"/>
        </w:rPr>
        <w:footnoteRef/>
      </w:r>
      <w:r w:rsidR="00BC273A">
        <w:rPr>
          <w:rFonts w:ascii="Times New Roman" w:hAnsi="Times New Roman" w:cs="Times New Roman"/>
          <w:lang w:val="hr-HR"/>
        </w:rPr>
        <w:t xml:space="preserve"> </w:t>
      </w:r>
      <w:r w:rsidR="00BC273A" w:rsidRPr="00BC273A">
        <w:rPr>
          <w:rFonts w:ascii="Times New Roman" w:hAnsi="Times New Roman" w:cs="Times New Roman"/>
          <w:lang w:val="hr-HR"/>
        </w:rPr>
        <w:t xml:space="preserve">Usp. </w:t>
      </w:r>
      <w:proofErr w:type="spellStart"/>
      <w:r w:rsidR="00BC273A" w:rsidRPr="00BC273A">
        <w:rPr>
          <w:rFonts w:ascii="Times New Roman" w:hAnsi="Times New Roman" w:cs="Times New Roman"/>
          <w:lang w:val="hr-HR"/>
        </w:rPr>
        <w:t>Annemaré</w:t>
      </w:r>
      <w:proofErr w:type="spellEnd"/>
      <w:r w:rsidR="00BC273A" w:rsidRPr="00BC273A">
        <w:rPr>
          <w:rFonts w:ascii="Times New Roman" w:hAnsi="Times New Roman" w:cs="Times New Roman"/>
          <w:lang w:val="hr-HR"/>
        </w:rPr>
        <w:t xml:space="preserve"> KOTZÉ: </w:t>
      </w:r>
      <w:proofErr w:type="spellStart"/>
      <w:r w:rsidR="00BC273A" w:rsidRPr="00BC273A">
        <w:rPr>
          <w:rFonts w:ascii="Times New Roman" w:hAnsi="Times New Roman" w:cs="Times New Roman"/>
          <w:lang w:val="hr-HR"/>
        </w:rPr>
        <w:t>Augustine's</w:t>
      </w:r>
      <w:proofErr w:type="spellEnd"/>
      <w:r w:rsidR="00BC273A" w:rsidRPr="00BC273A">
        <w:rPr>
          <w:rFonts w:ascii="Times New Roman" w:hAnsi="Times New Roman" w:cs="Times New Roman"/>
          <w:lang w:val="hr-HR"/>
        </w:rPr>
        <w:t xml:space="preserve"> </w:t>
      </w:r>
      <w:proofErr w:type="spellStart"/>
      <w:r w:rsidR="00BC273A" w:rsidRPr="00BC273A">
        <w:rPr>
          <w:rFonts w:ascii="Times New Roman" w:hAnsi="Times New Roman" w:cs="Times New Roman"/>
          <w:lang w:val="hr-HR"/>
        </w:rPr>
        <w:t>Confessions</w:t>
      </w:r>
      <w:proofErr w:type="spellEnd"/>
      <w:r w:rsidR="00BC273A" w:rsidRPr="00BC273A">
        <w:rPr>
          <w:rFonts w:ascii="Times New Roman" w:hAnsi="Times New Roman" w:cs="Times New Roman"/>
          <w:lang w:val="hr-HR"/>
        </w:rPr>
        <w:t xml:space="preserve">: </w:t>
      </w:r>
      <w:proofErr w:type="spellStart"/>
      <w:r w:rsidR="00BC273A" w:rsidRPr="00BC273A">
        <w:rPr>
          <w:rFonts w:ascii="Times New Roman" w:hAnsi="Times New Roman" w:cs="Times New Roman"/>
          <w:lang w:val="hr-HR"/>
        </w:rPr>
        <w:t>Communicative</w:t>
      </w:r>
      <w:proofErr w:type="spellEnd"/>
      <w:r w:rsidR="00BC273A" w:rsidRPr="00BC273A">
        <w:rPr>
          <w:rFonts w:ascii="Times New Roman" w:hAnsi="Times New Roman" w:cs="Times New Roman"/>
          <w:lang w:val="hr-HR"/>
        </w:rPr>
        <w:t xml:space="preserve"> </w:t>
      </w:r>
      <w:proofErr w:type="spellStart"/>
      <w:r w:rsidR="00BC273A" w:rsidRPr="00BC273A">
        <w:rPr>
          <w:rFonts w:ascii="Times New Roman" w:hAnsi="Times New Roman" w:cs="Times New Roman"/>
          <w:lang w:val="hr-HR"/>
        </w:rPr>
        <w:t>Purpose</w:t>
      </w:r>
      <w:proofErr w:type="spellEnd"/>
      <w:r w:rsidR="00BC273A" w:rsidRPr="00BC273A">
        <w:rPr>
          <w:rFonts w:ascii="Times New Roman" w:hAnsi="Times New Roman" w:cs="Times New Roman"/>
          <w:lang w:val="hr-HR"/>
        </w:rPr>
        <w:t xml:space="preserve"> </w:t>
      </w:r>
      <w:proofErr w:type="spellStart"/>
      <w:r w:rsidR="00BC273A" w:rsidRPr="00BC273A">
        <w:rPr>
          <w:rFonts w:ascii="Times New Roman" w:hAnsi="Times New Roman" w:cs="Times New Roman"/>
          <w:lang w:val="hr-HR"/>
        </w:rPr>
        <w:t>and</w:t>
      </w:r>
      <w:proofErr w:type="spellEnd"/>
      <w:r w:rsidR="00BC273A" w:rsidRPr="00BC273A">
        <w:rPr>
          <w:rFonts w:ascii="Times New Roman" w:hAnsi="Times New Roman" w:cs="Times New Roman"/>
          <w:lang w:val="hr-HR"/>
        </w:rPr>
        <w:t xml:space="preserve"> </w:t>
      </w:r>
      <w:proofErr w:type="spellStart"/>
      <w:r w:rsidR="00BC273A" w:rsidRPr="00BC273A">
        <w:rPr>
          <w:rFonts w:ascii="Times New Roman" w:hAnsi="Times New Roman" w:cs="Times New Roman"/>
          <w:lang w:val="hr-HR"/>
        </w:rPr>
        <w:t>Audience</w:t>
      </w:r>
      <w:proofErr w:type="spellEnd"/>
      <w:r w:rsidR="00BC273A" w:rsidRPr="00BC273A">
        <w:rPr>
          <w:rFonts w:ascii="Times New Roman" w:hAnsi="Times New Roman" w:cs="Times New Roman"/>
          <w:lang w:val="hr-HR"/>
        </w:rPr>
        <w:t>,</w:t>
      </w:r>
      <w:r w:rsidR="00BC273A">
        <w:rPr>
          <w:rFonts w:ascii="Times New Roman" w:hAnsi="Times New Roman" w:cs="Times New Roman"/>
          <w:lang w:val="hr-HR"/>
        </w:rPr>
        <w:t xml:space="preserve"> 25.</w:t>
      </w:r>
    </w:p>
  </w:footnote>
  <w:footnote w:id="89">
    <w:p w14:paraId="0F3CB77F" w14:textId="7CD77D17" w:rsidR="00E86C47" w:rsidRPr="006951FC" w:rsidRDefault="00E86C47" w:rsidP="006951FC">
      <w:pPr>
        <w:pStyle w:val="FootnoteText"/>
        <w:jc w:val="both"/>
        <w:rPr>
          <w:rFonts w:ascii="Times New Roman" w:hAnsi="Times New Roman" w:cs="Times New Roman"/>
          <w:lang w:val="hr-HR"/>
        </w:rPr>
      </w:pPr>
      <w:r w:rsidRPr="006951FC">
        <w:rPr>
          <w:rStyle w:val="FootnoteReference"/>
          <w:rFonts w:ascii="Times New Roman" w:hAnsi="Times New Roman" w:cs="Times New Roman"/>
        </w:rPr>
        <w:footnoteRef/>
      </w:r>
      <w:r w:rsidRPr="006951FC">
        <w:rPr>
          <w:rFonts w:ascii="Times New Roman" w:hAnsi="Times New Roman" w:cs="Times New Roman"/>
        </w:rPr>
        <w:t xml:space="preserve"> </w:t>
      </w:r>
      <w:r w:rsidRPr="006951FC">
        <w:rPr>
          <w:rFonts w:ascii="Times New Roman" w:hAnsi="Times New Roman" w:cs="Times New Roman"/>
          <w:lang w:val="hr-HR"/>
        </w:rPr>
        <w:t xml:space="preserve">Usp. </w:t>
      </w:r>
      <w:r w:rsidRPr="006951FC">
        <w:rPr>
          <w:rFonts w:ascii="Times New Roman" w:hAnsi="Times New Roman" w:cs="Times New Roman"/>
          <w:i/>
          <w:iCs/>
          <w:lang w:val="hr-HR"/>
        </w:rPr>
        <w:t>Isto</w:t>
      </w:r>
      <w:r w:rsidRPr="006951FC">
        <w:rPr>
          <w:rFonts w:ascii="Times New Roman" w:hAnsi="Times New Roman" w:cs="Times New Roman"/>
          <w:lang w:val="hr-HR"/>
        </w:rPr>
        <w:t>, 26.</w:t>
      </w:r>
    </w:p>
  </w:footnote>
  <w:footnote w:id="90">
    <w:p w14:paraId="05149A14" w14:textId="1DA1AE8D" w:rsidR="00954052" w:rsidRPr="006951FC" w:rsidRDefault="00954052" w:rsidP="006951FC">
      <w:pPr>
        <w:pStyle w:val="FootnoteText"/>
        <w:jc w:val="both"/>
        <w:rPr>
          <w:rFonts w:ascii="Times New Roman" w:hAnsi="Times New Roman" w:cs="Times New Roman"/>
          <w:lang w:val="hr-HR"/>
        </w:rPr>
      </w:pPr>
      <w:r w:rsidRPr="006951FC">
        <w:rPr>
          <w:rStyle w:val="FootnoteReference"/>
          <w:rFonts w:ascii="Times New Roman" w:hAnsi="Times New Roman" w:cs="Times New Roman"/>
        </w:rPr>
        <w:footnoteRef/>
      </w:r>
      <w:r w:rsidRPr="006951FC">
        <w:rPr>
          <w:rFonts w:ascii="Times New Roman" w:hAnsi="Times New Roman" w:cs="Times New Roman"/>
        </w:rPr>
        <w:t xml:space="preserve"> </w:t>
      </w:r>
      <w:r w:rsidRPr="006951FC">
        <w:rPr>
          <w:rFonts w:ascii="Times New Roman" w:hAnsi="Times New Roman" w:cs="Times New Roman"/>
          <w:lang w:val="hr-HR"/>
        </w:rPr>
        <w:t xml:space="preserve">Usp. </w:t>
      </w:r>
      <w:r w:rsidRPr="006951FC">
        <w:rPr>
          <w:rFonts w:ascii="Times New Roman" w:hAnsi="Times New Roman" w:cs="Times New Roman"/>
          <w:i/>
          <w:iCs/>
          <w:lang w:val="hr-HR"/>
        </w:rPr>
        <w:t>Isto</w:t>
      </w:r>
      <w:r w:rsidRPr="006951FC">
        <w:rPr>
          <w:rFonts w:ascii="Times New Roman" w:hAnsi="Times New Roman" w:cs="Times New Roman"/>
          <w:lang w:val="hr-HR"/>
        </w:rPr>
        <w:t>, 28.</w:t>
      </w:r>
    </w:p>
  </w:footnote>
  <w:footnote w:id="91">
    <w:p w14:paraId="677A6D59" w14:textId="759817D7" w:rsidR="00BC65F9" w:rsidRPr="00BC65F9" w:rsidRDefault="00BC65F9" w:rsidP="006951FC">
      <w:pPr>
        <w:pStyle w:val="FootnoteText"/>
        <w:jc w:val="both"/>
        <w:rPr>
          <w:rFonts w:ascii="Times New Roman" w:hAnsi="Times New Roman" w:cs="Times New Roman"/>
          <w:lang w:val="hr-HR"/>
        </w:rPr>
      </w:pPr>
      <w:r w:rsidRPr="006951FC">
        <w:rPr>
          <w:rStyle w:val="FootnoteReference"/>
          <w:rFonts w:ascii="Times New Roman" w:hAnsi="Times New Roman" w:cs="Times New Roman"/>
        </w:rPr>
        <w:footnoteRef/>
      </w:r>
      <w:r w:rsidRPr="006951FC">
        <w:rPr>
          <w:rFonts w:ascii="Times New Roman" w:hAnsi="Times New Roman" w:cs="Times New Roman"/>
        </w:rPr>
        <w:t xml:space="preserve"> </w:t>
      </w:r>
      <w:r w:rsidRPr="006951FC">
        <w:rPr>
          <w:rFonts w:ascii="Times New Roman" w:hAnsi="Times New Roman" w:cs="Times New Roman"/>
          <w:lang w:val="hr-HR"/>
        </w:rPr>
        <w:t xml:space="preserve">Usp. Juraj PAVIĆ, Tomislav Zdenko TENŠEK, </w:t>
      </w:r>
      <w:r w:rsidRPr="006951FC">
        <w:rPr>
          <w:rFonts w:ascii="Times New Roman" w:hAnsi="Times New Roman" w:cs="Times New Roman"/>
          <w:i/>
          <w:iCs/>
          <w:lang w:val="hr-HR"/>
        </w:rPr>
        <w:t>Patrologija</w:t>
      </w:r>
      <w:r w:rsidRPr="006951FC">
        <w:rPr>
          <w:rFonts w:ascii="Times New Roman" w:hAnsi="Times New Roman" w:cs="Times New Roman"/>
          <w:lang w:val="hr-HR"/>
        </w:rPr>
        <w:t>, Zagreb, 1993., 153-155.</w:t>
      </w:r>
    </w:p>
  </w:footnote>
  <w:footnote w:id="92">
    <w:p w14:paraId="2BA2954E" w14:textId="16E699EC" w:rsidR="00954052" w:rsidRPr="00BC65F9" w:rsidRDefault="00954052" w:rsidP="00012C4F">
      <w:pPr>
        <w:pStyle w:val="FootnoteText"/>
        <w:jc w:val="both"/>
        <w:rPr>
          <w:rFonts w:ascii="Times New Roman" w:hAnsi="Times New Roman" w:cs="Times New Roman"/>
          <w:lang w:val="hr-HR"/>
        </w:rPr>
      </w:pPr>
      <w:r w:rsidRPr="00BC65F9">
        <w:rPr>
          <w:rStyle w:val="FootnoteReference"/>
          <w:rFonts w:ascii="Times New Roman" w:hAnsi="Times New Roman" w:cs="Times New Roman"/>
        </w:rPr>
        <w:footnoteRef/>
      </w:r>
      <w:r w:rsidRPr="00BC65F9">
        <w:rPr>
          <w:rFonts w:ascii="Times New Roman" w:hAnsi="Times New Roman" w:cs="Times New Roman"/>
        </w:rPr>
        <w:t xml:space="preserve"> </w:t>
      </w:r>
      <w:r w:rsidRPr="00BC65F9">
        <w:rPr>
          <w:rFonts w:ascii="Times New Roman" w:hAnsi="Times New Roman" w:cs="Times New Roman"/>
          <w:lang w:val="hr-HR"/>
        </w:rPr>
        <w:t xml:space="preserve">Usp. Annemaré KOTZÉ: </w:t>
      </w:r>
      <w:r w:rsidRPr="00BC65F9">
        <w:rPr>
          <w:rFonts w:ascii="Times New Roman" w:hAnsi="Times New Roman" w:cs="Times New Roman"/>
          <w:i/>
          <w:iCs/>
          <w:lang w:val="hr-HR"/>
        </w:rPr>
        <w:t>Augustine's Confessions: Communicative Purpose and Audience</w:t>
      </w:r>
      <w:r w:rsidRPr="00BC65F9">
        <w:rPr>
          <w:rFonts w:ascii="Times New Roman" w:hAnsi="Times New Roman" w:cs="Times New Roman"/>
          <w:lang w:val="hr-HR"/>
        </w:rPr>
        <w:t>, 50.</w:t>
      </w:r>
    </w:p>
  </w:footnote>
  <w:footnote w:id="93">
    <w:p w14:paraId="3C4B4FB1" w14:textId="4389C2BF" w:rsidR="00954052" w:rsidRPr="00BC65F9" w:rsidRDefault="00954052" w:rsidP="00012C4F">
      <w:pPr>
        <w:pStyle w:val="FootnoteText"/>
        <w:jc w:val="both"/>
        <w:rPr>
          <w:rFonts w:ascii="Times New Roman" w:hAnsi="Times New Roman" w:cs="Times New Roman"/>
          <w:lang w:val="hr-HR"/>
        </w:rPr>
      </w:pPr>
      <w:r w:rsidRPr="00BC65F9">
        <w:rPr>
          <w:rStyle w:val="FootnoteReference"/>
          <w:rFonts w:ascii="Times New Roman" w:hAnsi="Times New Roman" w:cs="Times New Roman"/>
        </w:rPr>
        <w:footnoteRef/>
      </w:r>
      <w:r w:rsidRPr="00BC65F9">
        <w:rPr>
          <w:rFonts w:ascii="Times New Roman" w:hAnsi="Times New Roman" w:cs="Times New Roman"/>
        </w:rPr>
        <w:t xml:space="preserve"> </w:t>
      </w:r>
      <w:r w:rsidRPr="00BC65F9">
        <w:rPr>
          <w:rFonts w:ascii="Times New Roman" w:hAnsi="Times New Roman" w:cs="Times New Roman"/>
          <w:lang w:val="hr-HR"/>
        </w:rPr>
        <w:t xml:space="preserve">Usp. </w:t>
      </w:r>
      <w:r w:rsidRPr="00BC65F9">
        <w:rPr>
          <w:rFonts w:ascii="Times New Roman" w:hAnsi="Times New Roman" w:cs="Times New Roman"/>
          <w:i/>
          <w:iCs/>
          <w:lang w:val="hr-HR"/>
        </w:rPr>
        <w:t>Isto</w:t>
      </w:r>
      <w:r w:rsidRPr="00BC65F9">
        <w:rPr>
          <w:rFonts w:ascii="Times New Roman" w:hAnsi="Times New Roman" w:cs="Times New Roman"/>
          <w:lang w:val="hr-HR"/>
        </w:rPr>
        <w:t>, 57.</w:t>
      </w:r>
    </w:p>
  </w:footnote>
  <w:footnote w:id="94">
    <w:p w14:paraId="2C4DD1A7" w14:textId="25DF5C71" w:rsidR="00954052" w:rsidRPr="00B84C58" w:rsidRDefault="00954052" w:rsidP="00012C4F">
      <w:pPr>
        <w:pStyle w:val="FootnoteText"/>
        <w:jc w:val="both"/>
        <w:rPr>
          <w:rFonts w:ascii="Times New Roman" w:hAnsi="Times New Roman" w:cs="Times New Roman"/>
          <w:lang w:val="hr-HR"/>
        </w:rPr>
      </w:pPr>
      <w:r w:rsidRPr="00BC65F9">
        <w:rPr>
          <w:rStyle w:val="FootnoteReference"/>
          <w:rFonts w:ascii="Times New Roman" w:hAnsi="Times New Roman" w:cs="Times New Roman"/>
        </w:rPr>
        <w:footnoteRef/>
      </w:r>
      <w:r w:rsidRPr="00BC65F9">
        <w:rPr>
          <w:rFonts w:ascii="Times New Roman" w:hAnsi="Times New Roman" w:cs="Times New Roman"/>
        </w:rPr>
        <w:t xml:space="preserve"> </w:t>
      </w:r>
      <w:r w:rsidRPr="00BC65F9">
        <w:rPr>
          <w:rFonts w:ascii="Times New Roman" w:hAnsi="Times New Roman" w:cs="Times New Roman"/>
          <w:lang w:val="hr-HR"/>
        </w:rPr>
        <w:t xml:space="preserve">Usp. </w:t>
      </w:r>
      <w:r w:rsidRPr="00BC65F9">
        <w:rPr>
          <w:rFonts w:ascii="Times New Roman" w:hAnsi="Times New Roman" w:cs="Times New Roman"/>
          <w:i/>
          <w:iCs/>
          <w:lang w:val="hr-HR"/>
        </w:rPr>
        <w:t>Isto</w:t>
      </w:r>
      <w:r w:rsidRPr="00BC65F9">
        <w:rPr>
          <w:rFonts w:ascii="Times New Roman" w:hAnsi="Times New Roman" w:cs="Times New Roman"/>
          <w:lang w:val="hr-HR"/>
        </w:rPr>
        <w:t>, 58.</w:t>
      </w:r>
    </w:p>
  </w:footnote>
  <w:footnote w:id="95">
    <w:p w14:paraId="4C1D5FCB" w14:textId="4D98A0F6" w:rsidR="00954052" w:rsidRPr="00B84C58" w:rsidRDefault="00954052" w:rsidP="00012C4F">
      <w:pPr>
        <w:pStyle w:val="FootnoteText"/>
        <w:jc w:val="both"/>
        <w:rPr>
          <w:rFonts w:ascii="Times New Roman" w:hAnsi="Times New Roman" w:cs="Times New Roman"/>
          <w:lang w:val="hr-HR"/>
        </w:rPr>
      </w:pPr>
      <w:r w:rsidRPr="00B84C58">
        <w:rPr>
          <w:rStyle w:val="FootnoteReference"/>
          <w:rFonts w:ascii="Times New Roman" w:hAnsi="Times New Roman" w:cs="Times New Roman"/>
        </w:rPr>
        <w:footnoteRef/>
      </w:r>
      <w:r w:rsidRPr="00B84C58">
        <w:rPr>
          <w:rFonts w:ascii="Times New Roman" w:hAnsi="Times New Roman" w:cs="Times New Roman"/>
        </w:rPr>
        <w:t xml:space="preserve"> </w:t>
      </w:r>
      <w:r w:rsidRPr="00B84C58">
        <w:rPr>
          <w:rFonts w:ascii="Times New Roman" w:hAnsi="Times New Roman" w:cs="Times New Roman"/>
          <w:lang w:val="hr-HR"/>
        </w:rPr>
        <w:t xml:space="preserve">Usp. </w:t>
      </w:r>
      <w:r w:rsidRPr="00B84C58">
        <w:rPr>
          <w:rFonts w:ascii="Times New Roman" w:hAnsi="Times New Roman" w:cs="Times New Roman"/>
          <w:i/>
          <w:iCs/>
          <w:lang w:val="hr-HR"/>
        </w:rPr>
        <w:t>Isto</w:t>
      </w:r>
      <w:r w:rsidRPr="00B84C58">
        <w:rPr>
          <w:rFonts w:ascii="Times New Roman" w:hAnsi="Times New Roman" w:cs="Times New Roman"/>
          <w:lang w:val="hr-HR"/>
        </w:rPr>
        <w:t>, 88.</w:t>
      </w:r>
    </w:p>
  </w:footnote>
  <w:footnote w:id="96">
    <w:p w14:paraId="3986444F" w14:textId="1BFE223D" w:rsidR="00954052" w:rsidRPr="00B84C58" w:rsidRDefault="00954052" w:rsidP="00012C4F">
      <w:pPr>
        <w:pStyle w:val="FootnoteText"/>
        <w:jc w:val="both"/>
        <w:rPr>
          <w:rFonts w:ascii="Times New Roman" w:hAnsi="Times New Roman" w:cs="Times New Roman"/>
          <w:lang w:val="hr-HR"/>
        </w:rPr>
      </w:pPr>
      <w:r w:rsidRPr="00B84C58">
        <w:rPr>
          <w:rStyle w:val="FootnoteReference"/>
          <w:rFonts w:ascii="Times New Roman" w:hAnsi="Times New Roman" w:cs="Times New Roman"/>
        </w:rPr>
        <w:footnoteRef/>
      </w:r>
      <w:r w:rsidRPr="00B84C58">
        <w:rPr>
          <w:rFonts w:ascii="Times New Roman" w:hAnsi="Times New Roman" w:cs="Times New Roman"/>
        </w:rPr>
        <w:t xml:space="preserve"> </w:t>
      </w:r>
      <w:r w:rsidRPr="00B84C58">
        <w:rPr>
          <w:rFonts w:ascii="Times New Roman" w:hAnsi="Times New Roman" w:cs="Times New Roman"/>
          <w:lang w:val="hr-HR"/>
        </w:rPr>
        <w:t xml:space="preserve">Usp. </w:t>
      </w:r>
      <w:r w:rsidRPr="00B84C58">
        <w:rPr>
          <w:rFonts w:ascii="Times New Roman" w:hAnsi="Times New Roman" w:cs="Times New Roman"/>
          <w:i/>
          <w:iCs/>
          <w:lang w:val="hr-HR"/>
        </w:rPr>
        <w:t>Isto</w:t>
      </w:r>
      <w:r w:rsidRPr="00B84C58">
        <w:rPr>
          <w:rFonts w:ascii="Times New Roman" w:hAnsi="Times New Roman" w:cs="Times New Roman"/>
          <w:lang w:val="hr-HR"/>
        </w:rPr>
        <w:t>, 89.</w:t>
      </w:r>
    </w:p>
  </w:footnote>
  <w:footnote w:id="97">
    <w:p w14:paraId="24CFE78C" w14:textId="64BFFA5B" w:rsidR="00954052" w:rsidRPr="00012C4F" w:rsidRDefault="00954052" w:rsidP="00012C4F">
      <w:pPr>
        <w:pStyle w:val="FootnoteText"/>
        <w:jc w:val="both"/>
        <w:rPr>
          <w:rFonts w:ascii="Times New Roman" w:hAnsi="Times New Roman" w:cs="Times New Roman"/>
          <w:lang w:val="hr-HR"/>
        </w:rPr>
      </w:pPr>
      <w:r w:rsidRPr="00012C4F">
        <w:rPr>
          <w:rStyle w:val="FootnoteReference"/>
          <w:rFonts w:ascii="Times New Roman" w:hAnsi="Times New Roman" w:cs="Times New Roman"/>
        </w:rPr>
        <w:footnoteRef/>
      </w:r>
      <w:r w:rsidRPr="00012C4F">
        <w:rPr>
          <w:rFonts w:ascii="Times New Roman" w:hAnsi="Times New Roman" w:cs="Times New Roman"/>
        </w:rPr>
        <w:t xml:space="preserve"> </w:t>
      </w:r>
      <w:r w:rsidRPr="00012C4F">
        <w:rPr>
          <w:rFonts w:ascii="Times New Roman" w:hAnsi="Times New Roman" w:cs="Times New Roman"/>
          <w:lang w:val="hr-HR"/>
        </w:rPr>
        <w:t xml:space="preserve">Usp. </w:t>
      </w:r>
      <w:r w:rsidRPr="00012C4F">
        <w:rPr>
          <w:rFonts w:ascii="Times New Roman" w:hAnsi="Times New Roman" w:cs="Times New Roman"/>
          <w:i/>
          <w:iCs/>
          <w:lang w:val="hr-HR"/>
        </w:rPr>
        <w:t>Isto</w:t>
      </w:r>
      <w:r w:rsidRPr="00012C4F">
        <w:rPr>
          <w:rFonts w:ascii="Times New Roman" w:hAnsi="Times New Roman" w:cs="Times New Roman"/>
          <w:lang w:val="hr-HR"/>
        </w:rPr>
        <w:t>, 92.</w:t>
      </w:r>
    </w:p>
  </w:footnote>
  <w:footnote w:id="98">
    <w:p w14:paraId="66CD8736" w14:textId="1A9169FF" w:rsidR="00954052" w:rsidRPr="00012C4F" w:rsidRDefault="00954052" w:rsidP="00012C4F">
      <w:pPr>
        <w:pStyle w:val="FootnoteText"/>
        <w:jc w:val="both"/>
        <w:rPr>
          <w:rFonts w:ascii="Times New Roman" w:hAnsi="Times New Roman" w:cs="Times New Roman"/>
          <w:lang w:val="hr-HR"/>
        </w:rPr>
      </w:pPr>
      <w:r w:rsidRPr="00012C4F">
        <w:rPr>
          <w:rStyle w:val="FootnoteReference"/>
          <w:rFonts w:ascii="Times New Roman" w:hAnsi="Times New Roman" w:cs="Times New Roman"/>
        </w:rPr>
        <w:footnoteRef/>
      </w:r>
      <w:r w:rsidRPr="00012C4F">
        <w:rPr>
          <w:rFonts w:ascii="Times New Roman" w:hAnsi="Times New Roman" w:cs="Times New Roman"/>
        </w:rPr>
        <w:t xml:space="preserve"> </w:t>
      </w:r>
      <w:r w:rsidRPr="00012C4F">
        <w:rPr>
          <w:rFonts w:ascii="Times New Roman" w:hAnsi="Times New Roman" w:cs="Times New Roman"/>
          <w:lang w:val="hr-HR"/>
        </w:rPr>
        <w:t xml:space="preserve">Usp. </w:t>
      </w:r>
      <w:r w:rsidRPr="00012C4F">
        <w:rPr>
          <w:rFonts w:ascii="Times New Roman" w:hAnsi="Times New Roman" w:cs="Times New Roman"/>
          <w:i/>
          <w:iCs/>
          <w:lang w:val="hr-HR"/>
        </w:rPr>
        <w:t>Isto</w:t>
      </w:r>
      <w:r w:rsidRPr="00012C4F">
        <w:rPr>
          <w:rFonts w:ascii="Times New Roman" w:hAnsi="Times New Roman" w:cs="Times New Roman"/>
          <w:lang w:val="hr-HR"/>
        </w:rPr>
        <w:t>, 93.</w:t>
      </w:r>
    </w:p>
  </w:footnote>
  <w:footnote w:id="99">
    <w:p w14:paraId="7F54EE3E" w14:textId="1BA2C427" w:rsidR="00E21904" w:rsidRPr="00012C4F" w:rsidRDefault="00E21904" w:rsidP="00012C4F">
      <w:pPr>
        <w:pStyle w:val="FootnoteText"/>
        <w:jc w:val="both"/>
        <w:rPr>
          <w:rFonts w:ascii="Times New Roman" w:hAnsi="Times New Roman" w:cs="Times New Roman"/>
          <w:lang w:val="hr-HR"/>
        </w:rPr>
      </w:pPr>
      <w:r w:rsidRPr="00012C4F">
        <w:rPr>
          <w:rStyle w:val="FootnoteReference"/>
          <w:rFonts w:ascii="Times New Roman" w:hAnsi="Times New Roman" w:cs="Times New Roman"/>
        </w:rPr>
        <w:footnoteRef/>
      </w:r>
      <w:r w:rsidRPr="00012C4F">
        <w:rPr>
          <w:rFonts w:ascii="Times New Roman" w:hAnsi="Times New Roman" w:cs="Times New Roman"/>
        </w:rPr>
        <w:t xml:space="preserve"> </w:t>
      </w:r>
      <w:r w:rsidRPr="00012C4F">
        <w:rPr>
          <w:rFonts w:ascii="Times New Roman" w:hAnsi="Times New Roman" w:cs="Times New Roman"/>
          <w:lang w:val="hr-HR"/>
        </w:rPr>
        <w:t xml:space="preserve">Usp. </w:t>
      </w:r>
      <w:r w:rsidRPr="00012C4F">
        <w:rPr>
          <w:rFonts w:ascii="Times New Roman" w:hAnsi="Times New Roman" w:cs="Times New Roman"/>
          <w:i/>
          <w:iCs/>
          <w:lang w:val="hr-HR"/>
        </w:rPr>
        <w:t>Isto</w:t>
      </w:r>
      <w:r w:rsidRPr="00012C4F">
        <w:rPr>
          <w:rFonts w:ascii="Times New Roman" w:hAnsi="Times New Roman" w:cs="Times New Roman"/>
          <w:lang w:val="hr-HR"/>
        </w:rPr>
        <w:t>, 98.</w:t>
      </w:r>
    </w:p>
  </w:footnote>
  <w:footnote w:id="100">
    <w:p w14:paraId="44E268C2" w14:textId="6F086F5F" w:rsidR="00E21904" w:rsidRPr="00012C4F" w:rsidRDefault="00E21904" w:rsidP="00012C4F">
      <w:pPr>
        <w:pStyle w:val="FootnoteText"/>
        <w:jc w:val="both"/>
        <w:rPr>
          <w:rFonts w:ascii="Times New Roman" w:hAnsi="Times New Roman" w:cs="Times New Roman"/>
          <w:lang w:val="hr-HR"/>
        </w:rPr>
      </w:pPr>
      <w:r w:rsidRPr="00012C4F">
        <w:rPr>
          <w:rStyle w:val="FootnoteReference"/>
          <w:rFonts w:ascii="Times New Roman" w:hAnsi="Times New Roman" w:cs="Times New Roman"/>
        </w:rPr>
        <w:footnoteRef/>
      </w:r>
      <w:r w:rsidRPr="00012C4F">
        <w:rPr>
          <w:rFonts w:ascii="Times New Roman" w:hAnsi="Times New Roman" w:cs="Times New Roman"/>
        </w:rPr>
        <w:t xml:space="preserve"> </w:t>
      </w:r>
      <w:r w:rsidRPr="00012C4F">
        <w:rPr>
          <w:rFonts w:ascii="Times New Roman" w:hAnsi="Times New Roman" w:cs="Times New Roman"/>
          <w:lang w:val="hr-HR"/>
        </w:rPr>
        <w:t xml:space="preserve">Aurelije AUGUSTIN, </w:t>
      </w:r>
      <w:r w:rsidRPr="00012C4F">
        <w:rPr>
          <w:rFonts w:ascii="Times New Roman" w:hAnsi="Times New Roman" w:cs="Times New Roman"/>
          <w:i/>
          <w:iCs/>
          <w:lang w:val="hr-HR"/>
        </w:rPr>
        <w:t>Ispovijesti,</w:t>
      </w:r>
      <w:r w:rsidRPr="00012C4F">
        <w:rPr>
          <w:rFonts w:ascii="Times New Roman" w:hAnsi="Times New Roman" w:cs="Times New Roman"/>
          <w:lang w:val="hr-HR"/>
        </w:rPr>
        <w:t xml:space="preserve"> 186.</w:t>
      </w:r>
    </w:p>
  </w:footnote>
  <w:footnote w:id="101">
    <w:p w14:paraId="0F5F853C" w14:textId="77AEC3E2" w:rsidR="00E21904" w:rsidRPr="00012C4F" w:rsidRDefault="00E21904" w:rsidP="00012C4F">
      <w:pPr>
        <w:pStyle w:val="FootnoteText"/>
        <w:jc w:val="both"/>
        <w:rPr>
          <w:rFonts w:ascii="Times New Roman" w:hAnsi="Times New Roman" w:cs="Times New Roman"/>
          <w:lang w:val="hr-HR"/>
        </w:rPr>
      </w:pPr>
      <w:r w:rsidRPr="00012C4F">
        <w:rPr>
          <w:rStyle w:val="FootnoteReference"/>
          <w:rFonts w:ascii="Times New Roman" w:hAnsi="Times New Roman" w:cs="Times New Roman"/>
        </w:rPr>
        <w:footnoteRef/>
      </w:r>
      <w:r w:rsidRPr="00012C4F">
        <w:rPr>
          <w:rFonts w:ascii="Times New Roman" w:hAnsi="Times New Roman" w:cs="Times New Roman"/>
        </w:rPr>
        <w:t xml:space="preserve"> </w:t>
      </w:r>
      <w:r w:rsidRPr="00012C4F">
        <w:rPr>
          <w:rFonts w:ascii="Times New Roman" w:hAnsi="Times New Roman" w:cs="Times New Roman"/>
          <w:lang w:val="hr-HR"/>
        </w:rPr>
        <w:t xml:space="preserve">latinski tekst prema </w:t>
      </w:r>
      <w:proofErr w:type="spellStart"/>
      <w:r w:rsidRPr="00012C4F">
        <w:rPr>
          <w:rFonts w:ascii="Times New Roman" w:hAnsi="Times New Roman" w:cs="Times New Roman"/>
          <w:lang w:val="hr-HR"/>
        </w:rPr>
        <w:t>Annemaré</w:t>
      </w:r>
      <w:proofErr w:type="spellEnd"/>
      <w:r w:rsidRPr="00012C4F">
        <w:rPr>
          <w:rFonts w:ascii="Times New Roman" w:hAnsi="Times New Roman" w:cs="Times New Roman"/>
          <w:lang w:val="hr-HR"/>
        </w:rPr>
        <w:t xml:space="preserve"> KOTZÉ: </w:t>
      </w:r>
      <w:proofErr w:type="spellStart"/>
      <w:r w:rsidRPr="00012C4F">
        <w:rPr>
          <w:rFonts w:ascii="Times New Roman" w:hAnsi="Times New Roman" w:cs="Times New Roman"/>
          <w:i/>
          <w:iCs/>
          <w:lang w:val="hr-HR"/>
        </w:rPr>
        <w:t>Augustine's</w:t>
      </w:r>
      <w:proofErr w:type="spellEnd"/>
      <w:r w:rsidRPr="00012C4F">
        <w:rPr>
          <w:rFonts w:ascii="Times New Roman" w:hAnsi="Times New Roman" w:cs="Times New Roman"/>
          <w:i/>
          <w:iCs/>
          <w:lang w:val="hr-HR"/>
        </w:rPr>
        <w:t xml:space="preserve"> </w:t>
      </w:r>
      <w:proofErr w:type="spellStart"/>
      <w:r w:rsidRPr="00012C4F">
        <w:rPr>
          <w:rFonts w:ascii="Times New Roman" w:hAnsi="Times New Roman" w:cs="Times New Roman"/>
          <w:i/>
          <w:iCs/>
          <w:lang w:val="hr-HR"/>
        </w:rPr>
        <w:t>Confessions</w:t>
      </w:r>
      <w:proofErr w:type="spellEnd"/>
      <w:r w:rsidRPr="00012C4F">
        <w:rPr>
          <w:rFonts w:ascii="Times New Roman" w:hAnsi="Times New Roman" w:cs="Times New Roman"/>
          <w:i/>
          <w:iCs/>
          <w:lang w:val="hr-HR"/>
        </w:rPr>
        <w:t xml:space="preserve">: </w:t>
      </w:r>
      <w:proofErr w:type="spellStart"/>
      <w:r w:rsidRPr="00012C4F">
        <w:rPr>
          <w:rFonts w:ascii="Times New Roman" w:hAnsi="Times New Roman" w:cs="Times New Roman"/>
          <w:i/>
          <w:iCs/>
          <w:lang w:val="hr-HR"/>
        </w:rPr>
        <w:t>Communicative</w:t>
      </w:r>
      <w:proofErr w:type="spellEnd"/>
      <w:r w:rsidRPr="00012C4F">
        <w:rPr>
          <w:rFonts w:ascii="Times New Roman" w:hAnsi="Times New Roman" w:cs="Times New Roman"/>
          <w:i/>
          <w:iCs/>
          <w:lang w:val="hr-HR"/>
        </w:rPr>
        <w:t xml:space="preserve"> </w:t>
      </w:r>
      <w:proofErr w:type="spellStart"/>
      <w:r w:rsidRPr="00012C4F">
        <w:rPr>
          <w:rFonts w:ascii="Times New Roman" w:hAnsi="Times New Roman" w:cs="Times New Roman"/>
          <w:i/>
          <w:iCs/>
          <w:lang w:val="hr-HR"/>
        </w:rPr>
        <w:t>Purpose</w:t>
      </w:r>
      <w:proofErr w:type="spellEnd"/>
      <w:r w:rsidRPr="00012C4F">
        <w:rPr>
          <w:rFonts w:ascii="Times New Roman" w:hAnsi="Times New Roman" w:cs="Times New Roman"/>
          <w:i/>
          <w:iCs/>
          <w:lang w:val="hr-HR"/>
        </w:rPr>
        <w:t xml:space="preserve"> </w:t>
      </w:r>
      <w:proofErr w:type="spellStart"/>
      <w:r w:rsidRPr="00012C4F">
        <w:rPr>
          <w:rFonts w:ascii="Times New Roman" w:hAnsi="Times New Roman" w:cs="Times New Roman"/>
          <w:i/>
          <w:iCs/>
          <w:lang w:val="hr-HR"/>
        </w:rPr>
        <w:t>and</w:t>
      </w:r>
      <w:proofErr w:type="spellEnd"/>
      <w:r w:rsidRPr="00012C4F">
        <w:rPr>
          <w:rFonts w:ascii="Times New Roman" w:hAnsi="Times New Roman" w:cs="Times New Roman"/>
          <w:i/>
          <w:iCs/>
          <w:lang w:val="hr-HR"/>
        </w:rPr>
        <w:t xml:space="preserve"> </w:t>
      </w:r>
      <w:proofErr w:type="spellStart"/>
      <w:r w:rsidRPr="00012C4F">
        <w:rPr>
          <w:rFonts w:ascii="Times New Roman" w:hAnsi="Times New Roman" w:cs="Times New Roman"/>
          <w:i/>
          <w:iCs/>
          <w:lang w:val="hr-HR"/>
        </w:rPr>
        <w:t>Audience</w:t>
      </w:r>
      <w:proofErr w:type="spellEnd"/>
      <w:r w:rsidRPr="00012C4F">
        <w:rPr>
          <w:rFonts w:ascii="Times New Roman" w:hAnsi="Times New Roman" w:cs="Times New Roman"/>
          <w:lang w:val="hr-HR"/>
        </w:rPr>
        <w:t>, 99.</w:t>
      </w:r>
    </w:p>
  </w:footnote>
  <w:footnote w:id="102">
    <w:p w14:paraId="6B17B5A7" w14:textId="7917EBE4" w:rsidR="00E21904" w:rsidRPr="00012C4F" w:rsidRDefault="00E21904" w:rsidP="00012C4F">
      <w:pPr>
        <w:pStyle w:val="FootnoteText"/>
        <w:jc w:val="both"/>
        <w:rPr>
          <w:rFonts w:ascii="Times New Roman" w:hAnsi="Times New Roman" w:cs="Times New Roman"/>
          <w:lang w:val="hr-HR"/>
        </w:rPr>
      </w:pPr>
      <w:r w:rsidRPr="00012C4F">
        <w:rPr>
          <w:rStyle w:val="FootnoteReference"/>
          <w:rFonts w:ascii="Times New Roman" w:hAnsi="Times New Roman" w:cs="Times New Roman"/>
        </w:rPr>
        <w:footnoteRef/>
      </w:r>
      <w:r w:rsidRPr="00012C4F">
        <w:rPr>
          <w:rFonts w:ascii="Times New Roman" w:hAnsi="Times New Roman" w:cs="Times New Roman"/>
        </w:rPr>
        <w:t xml:space="preserve"> </w:t>
      </w:r>
      <w:r w:rsidRPr="00012C4F">
        <w:rPr>
          <w:rFonts w:ascii="Times New Roman" w:hAnsi="Times New Roman" w:cs="Times New Roman"/>
          <w:lang w:val="hr-HR"/>
        </w:rPr>
        <w:t xml:space="preserve">Usp. Annemaré KOTZÉ: </w:t>
      </w:r>
      <w:r w:rsidRPr="00012C4F">
        <w:rPr>
          <w:rFonts w:ascii="Times New Roman" w:hAnsi="Times New Roman" w:cs="Times New Roman"/>
          <w:i/>
          <w:iCs/>
          <w:lang w:val="hr-HR"/>
        </w:rPr>
        <w:t>Augustine's Confessions: Communicative Purpose and Audience</w:t>
      </w:r>
      <w:r w:rsidRPr="00012C4F">
        <w:rPr>
          <w:rFonts w:ascii="Times New Roman" w:hAnsi="Times New Roman" w:cs="Times New Roman"/>
          <w:lang w:val="hr-HR"/>
        </w:rPr>
        <w:t>, 100.</w:t>
      </w:r>
    </w:p>
  </w:footnote>
  <w:footnote w:id="103">
    <w:p w14:paraId="5D6644D8" w14:textId="2B45D983" w:rsidR="00E21904" w:rsidRPr="00E21904" w:rsidRDefault="00E21904" w:rsidP="00012C4F">
      <w:pPr>
        <w:pStyle w:val="FootnoteText"/>
        <w:jc w:val="both"/>
        <w:rPr>
          <w:lang w:val="hr-HR"/>
        </w:rPr>
      </w:pPr>
      <w:r w:rsidRPr="00012C4F">
        <w:rPr>
          <w:rStyle w:val="FootnoteReference"/>
          <w:rFonts w:ascii="Times New Roman" w:hAnsi="Times New Roman" w:cs="Times New Roman"/>
        </w:rPr>
        <w:footnoteRef/>
      </w:r>
      <w:r w:rsidRPr="00012C4F">
        <w:rPr>
          <w:rFonts w:ascii="Times New Roman" w:hAnsi="Times New Roman" w:cs="Times New Roman"/>
        </w:rPr>
        <w:t xml:space="preserve"> </w:t>
      </w:r>
      <w:r w:rsidRPr="00012C4F">
        <w:rPr>
          <w:rFonts w:ascii="Times New Roman" w:hAnsi="Times New Roman" w:cs="Times New Roman"/>
          <w:lang w:val="hr-HR"/>
        </w:rPr>
        <w:t xml:space="preserve">Aurelije AUGUSTIN, </w:t>
      </w:r>
      <w:r w:rsidRPr="00012C4F">
        <w:rPr>
          <w:rFonts w:ascii="Times New Roman" w:hAnsi="Times New Roman" w:cs="Times New Roman"/>
          <w:i/>
          <w:iCs/>
          <w:lang w:val="hr-HR"/>
        </w:rPr>
        <w:t>Ispovijesti,</w:t>
      </w:r>
      <w:r w:rsidRPr="00012C4F">
        <w:rPr>
          <w:rFonts w:ascii="Times New Roman" w:hAnsi="Times New Roman" w:cs="Times New Roman"/>
          <w:lang w:val="hr-HR"/>
        </w:rPr>
        <w:t xml:space="preserve"> 188.</w:t>
      </w:r>
    </w:p>
  </w:footnote>
  <w:footnote w:id="104">
    <w:p w14:paraId="2EF12FE2" w14:textId="77777777" w:rsidR="000E04E7" w:rsidRPr="00B84C58" w:rsidRDefault="000E04E7" w:rsidP="000E04E7">
      <w:pPr>
        <w:pStyle w:val="FootnoteText"/>
        <w:jc w:val="both"/>
        <w:rPr>
          <w:rFonts w:ascii="Times New Roman" w:hAnsi="Times New Roman" w:cs="Times New Roman"/>
          <w:lang w:val="hr-HR"/>
        </w:rPr>
      </w:pPr>
      <w:r w:rsidRPr="00B84C58">
        <w:rPr>
          <w:rStyle w:val="FootnoteReference"/>
          <w:rFonts w:ascii="Times New Roman" w:hAnsi="Times New Roman" w:cs="Times New Roman"/>
        </w:rPr>
        <w:footnoteRef/>
      </w:r>
      <w:r w:rsidRPr="00B84C58">
        <w:rPr>
          <w:rFonts w:ascii="Times New Roman" w:hAnsi="Times New Roman" w:cs="Times New Roman"/>
        </w:rPr>
        <w:t xml:space="preserve"> </w:t>
      </w:r>
      <w:r w:rsidRPr="00B84C58">
        <w:rPr>
          <w:rFonts w:ascii="Times New Roman" w:hAnsi="Times New Roman" w:cs="Times New Roman"/>
          <w:lang w:val="hr-HR"/>
        </w:rPr>
        <w:t xml:space="preserve">Usp. Branko MURIĆ, Svjedočanstvo kao živa </w:t>
      </w:r>
      <w:proofErr w:type="spellStart"/>
      <w:r w:rsidRPr="00B84C58">
        <w:rPr>
          <w:rFonts w:ascii="Times New Roman" w:hAnsi="Times New Roman" w:cs="Times New Roman"/>
          <w:i/>
          <w:iCs/>
          <w:lang w:val="hr-HR"/>
        </w:rPr>
        <w:t>traditio</w:t>
      </w:r>
      <w:proofErr w:type="spellEnd"/>
      <w:r w:rsidRPr="00B84C58">
        <w:rPr>
          <w:rFonts w:ascii="Times New Roman" w:hAnsi="Times New Roman" w:cs="Times New Roman"/>
          <w:lang w:val="hr-HR"/>
        </w:rPr>
        <w:t xml:space="preserve"> kršćanske vjere i objave, 43.</w:t>
      </w:r>
    </w:p>
  </w:footnote>
  <w:footnote w:id="105">
    <w:p w14:paraId="75C6AFD0" w14:textId="77777777" w:rsidR="000E04E7" w:rsidRPr="00B84C58" w:rsidRDefault="000E04E7" w:rsidP="000E04E7">
      <w:pPr>
        <w:pStyle w:val="FootnoteText"/>
        <w:jc w:val="both"/>
        <w:rPr>
          <w:rFonts w:ascii="Times New Roman" w:hAnsi="Times New Roman" w:cs="Times New Roman"/>
          <w:lang w:val="hr-HR"/>
        </w:rPr>
      </w:pPr>
      <w:r w:rsidRPr="00B84C58">
        <w:rPr>
          <w:rStyle w:val="FootnoteReference"/>
          <w:rFonts w:ascii="Times New Roman" w:hAnsi="Times New Roman" w:cs="Times New Roman"/>
        </w:rPr>
        <w:footnoteRef/>
      </w:r>
      <w:r w:rsidRPr="00B84C58">
        <w:rPr>
          <w:rFonts w:ascii="Times New Roman" w:hAnsi="Times New Roman" w:cs="Times New Roman"/>
        </w:rPr>
        <w:t xml:space="preserve"> </w:t>
      </w:r>
      <w:r w:rsidRPr="00B84C58">
        <w:rPr>
          <w:rFonts w:ascii="Times New Roman" w:hAnsi="Times New Roman" w:cs="Times New Roman"/>
          <w:lang w:val="hr-HR"/>
        </w:rPr>
        <w:t xml:space="preserve">Usp. Aurelije AUGUSTIN, </w:t>
      </w:r>
      <w:r w:rsidRPr="00B84C58">
        <w:rPr>
          <w:rFonts w:ascii="Times New Roman" w:hAnsi="Times New Roman" w:cs="Times New Roman"/>
          <w:i/>
          <w:iCs/>
          <w:lang w:val="hr-HR"/>
        </w:rPr>
        <w:t xml:space="preserve">Ispovijesti, </w:t>
      </w:r>
      <w:r w:rsidRPr="00B84C58">
        <w:rPr>
          <w:rFonts w:ascii="Times New Roman" w:hAnsi="Times New Roman" w:cs="Times New Roman"/>
          <w:lang w:val="hr-HR"/>
        </w:rPr>
        <w:t>7.</w:t>
      </w:r>
    </w:p>
  </w:footnote>
  <w:footnote w:id="106">
    <w:p w14:paraId="6253C009" w14:textId="77777777" w:rsidR="000E04E7" w:rsidRPr="00B84C58" w:rsidRDefault="000E04E7" w:rsidP="000E04E7">
      <w:pPr>
        <w:pStyle w:val="FootnoteText"/>
        <w:jc w:val="both"/>
        <w:rPr>
          <w:rFonts w:ascii="Times New Roman" w:hAnsi="Times New Roman" w:cs="Times New Roman"/>
          <w:lang w:val="hr-HR"/>
        </w:rPr>
      </w:pPr>
      <w:r w:rsidRPr="00B84C58">
        <w:rPr>
          <w:rStyle w:val="FootnoteReference"/>
          <w:rFonts w:ascii="Times New Roman" w:hAnsi="Times New Roman" w:cs="Times New Roman"/>
        </w:rPr>
        <w:footnoteRef/>
      </w:r>
      <w:r w:rsidRPr="00B84C58">
        <w:rPr>
          <w:rFonts w:ascii="Times New Roman" w:hAnsi="Times New Roman" w:cs="Times New Roman"/>
        </w:rPr>
        <w:t xml:space="preserve"> </w:t>
      </w:r>
      <w:r w:rsidRPr="00B84C58">
        <w:rPr>
          <w:rFonts w:ascii="Times New Roman" w:hAnsi="Times New Roman" w:cs="Times New Roman"/>
          <w:lang w:val="hr-HR"/>
        </w:rPr>
        <w:t xml:space="preserve">Usp. Branko MURIĆ, Svjedočanstvo kao živa </w:t>
      </w:r>
      <w:proofErr w:type="spellStart"/>
      <w:r w:rsidRPr="00B84C58">
        <w:rPr>
          <w:rFonts w:ascii="Times New Roman" w:hAnsi="Times New Roman" w:cs="Times New Roman"/>
          <w:i/>
          <w:iCs/>
          <w:lang w:val="hr-HR"/>
        </w:rPr>
        <w:t>traditio</w:t>
      </w:r>
      <w:proofErr w:type="spellEnd"/>
      <w:r w:rsidRPr="00B84C58">
        <w:rPr>
          <w:rFonts w:ascii="Times New Roman" w:hAnsi="Times New Roman" w:cs="Times New Roman"/>
          <w:lang w:val="hr-HR"/>
        </w:rPr>
        <w:t xml:space="preserve"> kršćanske vjere i objave, 43.</w:t>
      </w:r>
    </w:p>
  </w:footnote>
  <w:footnote w:id="107">
    <w:p w14:paraId="41FB14AD" w14:textId="77777777" w:rsidR="000E04E7" w:rsidRPr="00B84C58" w:rsidRDefault="000E04E7" w:rsidP="000E04E7">
      <w:pPr>
        <w:pStyle w:val="FootnoteText"/>
        <w:jc w:val="both"/>
        <w:rPr>
          <w:rFonts w:ascii="Times New Roman" w:hAnsi="Times New Roman" w:cs="Times New Roman"/>
          <w:lang w:val="hr-HR"/>
        </w:rPr>
      </w:pPr>
      <w:r w:rsidRPr="00B84C58">
        <w:rPr>
          <w:rStyle w:val="FootnoteReference"/>
          <w:rFonts w:ascii="Times New Roman" w:hAnsi="Times New Roman" w:cs="Times New Roman"/>
        </w:rPr>
        <w:footnoteRef/>
      </w:r>
      <w:r w:rsidRPr="00B84C58">
        <w:rPr>
          <w:rFonts w:ascii="Times New Roman" w:hAnsi="Times New Roman" w:cs="Times New Roman"/>
        </w:rPr>
        <w:t xml:space="preserve"> </w:t>
      </w:r>
      <w:r w:rsidRPr="00B84C58">
        <w:rPr>
          <w:rFonts w:ascii="Times New Roman" w:hAnsi="Times New Roman" w:cs="Times New Roman"/>
          <w:i/>
          <w:iCs/>
          <w:lang w:val="hr-HR"/>
        </w:rPr>
        <w:t>Isto</w:t>
      </w:r>
      <w:r w:rsidRPr="00B84C58">
        <w:rPr>
          <w:rFonts w:ascii="Times New Roman" w:hAnsi="Times New Roman" w:cs="Times New Roman"/>
          <w:lang w:val="hr-HR"/>
        </w:rPr>
        <w:t>.</w:t>
      </w:r>
    </w:p>
  </w:footnote>
  <w:footnote w:id="108">
    <w:p w14:paraId="585510E8" w14:textId="35124499" w:rsidR="000E04E7" w:rsidRPr="000E04E7" w:rsidRDefault="000E04E7" w:rsidP="000E04E7">
      <w:pPr>
        <w:pStyle w:val="FootnoteText"/>
        <w:jc w:val="both"/>
        <w:rPr>
          <w:rFonts w:ascii="Times New Roman" w:hAnsi="Times New Roman" w:cs="Times New Roman"/>
          <w:lang w:val="hr-HR"/>
        </w:rPr>
      </w:pPr>
      <w:r w:rsidRPr="00B84C58">
        <w:rPr>
          <w:rStyle w:val="FootnoteReference"/>
          <w:rFonts w:ascii="Times New Roman" w:hAnsi="Times New Roman" w:cs="Times New Roman"/>
        </w:rPr>
        <w:footnoteRef/>
      </w:r>
      <w:r w:rsidRPr="00B84C58">
        <w:rPr>
          <w:rFonts w:ascii="Times New Roman" w:hAnsi="Times New Roman" w:cs="Times New Roman"/>
        </w:rPr>
        <w:t xml:space="preserve"> </w:t>
      </w:r>
      <w:r w:rsidRPr="00B84C58">
        <w:rPr>
          <w:rFonts w:ascii="Times New Roman" w:hAnsi="Times New Roman" w:cs="Times New Roman"/>
          <w:lang w:val="hr-HR"/>
        </w:rPr>
        <w:t>E</w:t>
      </w:r>
      <w:r>
        <w:rPr>
          <w:rFonts w:ascii="Times New Roman" w:hAnsi="Times New Roman" w:cs="Times New Roman"/>
          <w:lang w:val="hr-HR"/>
        </w:rPr>
        <w:t>lena</w:t>
      </w:r>
      <w:r w:rsidRPr="00B84C58">
        <w:rPr>
          <w:rFonts w:ascii="Times New Roman" w:hAnsi="Times New Roman" w:cs="Times New Roman"/>
          <w:lang w:val="hr-HR"/>
        </w:rPr>
        <w:t xml:space="preserve"> BOSETTI, </w:t>
      </w:r>
      <w:proofErr w:type="spellStart"/>
      <w:r>
        <w:rPr>
          <w:rFonts w:ascii="Times New Roman" w:hAnsi="Times New Roman" w:cs="Times New Roman"/>
          <w:lang w:val="hr-HR"/>
        </w:rPr>
        <w:t>Apologia</w:t>
      </w:r>
      <w:proofErr w:type="spellEnd"/>
      <w:r>
        <w:rPr>
          <w:rFonts w:ascii="Times New Roman" w:hAnsi="Times New Roman" w:cs="Times New Roman"/>
          <w:lang w:val="hr-HR"/>
        </w:rPr>
        <w:t xml:space="preserve">, u René LATOURELLE - </w:t>
      </w:r>
      <w:proofErr w:type="spellStart"/>
      <w:r>
        <w:rPr>
          <w:rFonts w:ascii="Times New Roman" w:hAnsi="Times New Roman" w:cs="Times New Roman"/>
          <w:lang w:val="hr-HR"/>
        </w:rPr>
        <w:t>Rino</w:t>
      </w:r>
      <w:proofErr w:type="spellEnd"/>
      <w:r>
        <w:rPr>
          <w:rFonts w:ascii="Times New Roman" w:hAnsi="Times New Roman" w:cs="Times New Roman"/>
          <w:lang w:val="hr-HR"/>
        </w:rPr>
        <w:t xml:space="preserve"> FISICHELLA, </w:t>
      </w:r>
      <w:proofErr w:type="spellStart"/>
      <w:r>
        <w:rPr>
          <w:rFonts w:ascii="Times New Roman" w:hAnsi="Times New Roman" w:cs="Times New Roman"/>
          <w:i/>
          <w:iCs/>
          <w:lang w:val="hr-HR"/>
        </w:rPr>
        <w:t>Dizionario</w:t>
      </w:r>
      <w:proofErr w:type="spellEnd"/>
      <w:r>
        <w:rPr>
          <w:rFonts w:ascii="Times New Roman" w:hAnsi="Times New Roman" w:cs="Times New Roman"/>
          <w:i/>
          <w:iCs/>
          <w:lang w:val="hr-HR"/>
        </w:rPr>
        <w:t xml:space="preserve"> di </w:t>
      </w:r>
      <w:proofErr w:type="spellStart"/>
      <w:r>
        <w:rPr>
          <w:rFonts w:ascii="Times New Roman" w:hAnsi="Times New Roman" w:cs="Times New Roman"/>
          <w:i/>
          <w:iCs/>
          <w:lang w:val="hr-HR"/>
        </w:rPr>
        <w:t>Teologia</w:t>
      </w:r>
      <w:proofErr w:type="spellEnd"/>
      <w:r>
        <w:rPr>
          <w:rFonts w:ascii="Times New Roman" w:hAnsi="Times New Roman" w:cs="Times New Roman"/>
          <w:i/>
          <w:iCs/>
          <w:lang w:val="hr-HR"/>
        </w:rPr>
        <w:t xml:space="preserve"> </w:t>
      </w:r>
      <w:proofErr w:type="spellStart"/>
      <w:r>
        <w:rPr>
          <w:rFonts w:ascii="Times New Roman" w:hAnsi="Times New Roman" w:cs="Times New Roman"/>
          <w:i/>
          <w:iCs/>
          <w:lang w:val="hr-HR"/>
        </w:rPr>
        <w:t>Fondamentale</w:t>
      </w:r>
      <w:proofErr w:type="spellEnd"/>
      <w:r>
        <w:rPr>
          <w:rFonts w:ascii="Times New Roman" w:hAnsi="Times New Roman" w:cs="Times New Roman"/>
          <w:lang w:val="hr-HR"/>
        </w:rPr>
        <w:t>, Assisi, 1990.</w:t>
      </w:r>
      <w:r w:rsidR="00374518">
        <w:rPr>
          <w:rFonts w:ascii="Times New Roman" w:hAnsi="Times New Roman" w:cs="Times New Roman"/>
          <w:lang w:val="hr-HR"/>
        </w:rPr>
        <w:t xml:space="preserve">, citirano prema: </w:t>
      </w:r>
      <w:r w:rsidR="00374518" w:rsidRPr="00B84C58">
        <w:rPr>
          <w:rFonts w:ascii="Times New Roman" w:hAnsi="Times New Roman" w:cs="Times New Roman"/>
          <w:lang w:val="hr-HR"/>
        </w:rPr>
        <w:t xml:space="preserve">Branko MURIĆ, Svjedočanstvo kao živa </w:t>
      </w:r>
      <w:proofErr w:type="spellStart"/>
      <w:r w:rsidR="00374518" w:rsidRPr="00B84C58">
        <w:rPr>
          <w:rFonts w:ascii="Times New Roman" w:hAnsi="Times New Roman" w:cs="Times New Roman"/>
          <w:i/>
          <w:iCs/>
          <w:lang w:val="hr-HR"/>
        </w:rPr>
        <w:t>traditio</w:t>
      </w:r>
      <w:proofErr w:type="spellEnd"/>
      <w:r w:rsidR="00374518" w:rsidRPr="00B84C58">
        <w:rPr>
          <w:rFonts w:ascii="Times New Roman" w:hAnsi="Times New Roman" w:cs="Times New Roman"/>
          <w:lang w:val="hr-HR"/>
        </w:rPr>
        <w:t xml:space="preserve"> kršćanske vjere i objave, 43.</w:t>
      </w:r>
    </w:p>
  </w:footnote>
  <w:footnote w:id="109">
    <w:p w14:paraId="001689DA" w14:textId="12A66E8D" w:rsidR="00E33D0A" w:rsidRPr="00012C4F" w:rsidRDefault="00E33D0A" w:rsidP="00012C4F">
      <w:pPr>
        <w:pStyle w:val="FootnoteText"/>
        <w:jc w:val="both"/>
        <w:rPr>
          <w:rFonts w:ascii="Times New Roman" w:hAnsi="Times New Roman" w:cs="Times New Roman"/>
          <w:lang w:val="hr-HR"/>
        </w:rPr>
      </w:pPr>
      <w:r w:rsidRPr="00012C4F">
        <w:rPr>
          <w:rStyle w:val="FootnoteReference"/>
          <w:rFonts w:ascii="Times New Roman" w:hAnsi="Times New Roman" w:cs="Times New Roman"/>
        </w:rPr>
        <w:footnoteRef/>
      </w:r>
      <w:r w:rsidRPr="00012C4F">
        <w:rPr>
          <w:rFonts w:ascii="Times New Roman" w:hAnsi="Times New Roman" w:cs="Times New Roman"/>
        </w:rPr>
        <w:t xml:space="preserve"> </w:t>
      </w:r>
      <w:r w:rsidRPr="00012C4F">
        <w:rPr>
          <w:rFonts w:ascii="Times New Roman" w:hAnsi="Times New Roman" w:cs="Times New Roman"/>
          <w:lang w:val="hr-HR"/>
        </w:rPr>
        <w:t xml:space="preserve">Usp. Annemaré KOTZÉ: </w:t>
      </w:r>
      <w:r w:rsidRPr="00012C4F">
        <w:rPr>
          <w:rFonts w:ascii="Times New Roman" w:hAnsi="Times New Roman" w:cs="Times New Roman"/>
          <w:i/>
          <w:iCs/>
          <w:lang w:val="hr-HR"/>
        </w:rPr>
        <w:t>Augustine's Confessions: Communicative Purpose and Audience</w:t>
      </w:r>
      <w:r w:rsidRPr="00012C4F">
        <w:rPr>
          <w:rFonts w:ascii="Times New Roman" w:hAnsi="Times New Roman" w:cs="Times New Roman"/>
          <w:lang w:val="hr-HR"/>
        </w:rPr>
        <w:t>, 122.</w:t>
      </w:r>
    </w:p>
  </w:footnote>
  <w:footnote w:id="110">
    <w:p w14:paraId="285420C7" w14:textId="58B59F50" w:rsidR="00E33D0A" w:rsidRPr="00012C4F" w:rsidRDefault="00E33D0A" w:rsidP="00012C4F">
      <w:pPr>
        <w:pStyle w:val="FootnoteText"/>
        <w:jc w:val="both"/>
        <w:rPr>
          <w:rFonts w:ascii="Times New Roman" w:hAnsi="Times New Roman" w:cs="Times New Roman"/>
          <w:lang w:val="hr-HR"/>
        </w:rPr>
      </w:pPr>
      <w:r w:rsidRPr="00012C4F">
        <w:rPr>
          <w:rStyle w:val="FootnoteReference"/>
          <w:rFonts w:ascii="Times New Roman" w:hAnsi="Times New Roman" w:cs="Times New Roman"/>
        </w:rPr>
        <w:footnoteRef/>
      </w:r>
      <w:r w:rsidRPr="00012C4F">
        <w:rPr>
          <w:rFonts w:ascii="Times New Roman" w:hAnsi="Times New Roman" w:cs="Times New Roman"/>
        </w:rPr>
        <w:t xml:space="preserve"> </w:t>
      </w:r>
      <w:r w:rsidRPr="00012C4F">
        <w:rPr>
          <w:rFonts w:ascii="Times New Roman" w:hAnsi="Times New Roman" w:cs="Times New Roman"/>
          <w:lang w:val="hr-HR"/>
        </w:rPr>
        <w:t xml:space="preserve">Usp. </w:t>
      </w:r>
      <w:r w:rsidR="000E04E7" w:rsidRPr="000E04E7">
        <w:rPr>
          <w:rFonts w:ascii="Times New Roman" w:hAnsi="Times New Roman" w:cs="Times New Roman"/>
          <w:i/>
          <w:iCs/>
          <w:lang w:val="hr-HR"/>
        </w:rPr>
        <w:t>Isto</w:t>
      </w:r>
      <w:r w:rsidR="000E04E7">
        <w:rPr>
          <w:rFonts w:ascii="Times New Roman" w:hAnsi="Times New Roman" w:cs="Times New Roman"/>
          <w:lang w:val="hr-HR"/>
        </w:rPr>
        <w:t xml:space="preserve">, </w:t>
      </w:r>
      <w:r w:rsidRPr="000E04E7">
        <w:rPr>
          <w:rFonts w:ascii="Times New Roman" w:hAnsi="Times New Roman" w:cs="Times New Roman"/>
          <w:lang w:val="hr-HR"/>
        </w:rPr>
        <w:t>126</w:t>
      </w:r>
      <w:r w:rsidRPr="00012C4F">
        <w:rPr>
          <w:rFonts w:ascii="Times New Roman" w:hAnsi="Times New Roman" w:cs="Times New Roman"/>
          <w:lang w:val="hr-HR"/>
        </w:rPr>
        <w:t>.</w:t>
      </w:r>
    </w:p>
  </w:footnote>
  <w:footnote w:id="111">
    <w:p w14:paraId="58630BE9" w14:textId="2318B58B" w:rsidR="00E33D0A" w:rsidRPr="00012C4F" w:rsidRDefault="00E33D0A" w:rsidP="00012C4F">
      <w:pPr>
        <w:pStyle w:val="FootnoteText"/>
        <w:jc w:val="both"/>
        <w:rPr>
          <w:rFonts w:ascii="Times New Roman" w:hAnsi="Times New Roman" w:cs="Times New Roman"/>
          <w:lang w:val="hr-HR"/>
        </w:rPr>
      </w:pPr>
      <w:r w:rsidRPr="00012C4F">
        <w:rPr>
          <w:rStyle w:val="FootnoteReference"/>
          <w:rFonts w:ascii="Times New Roman" w:hAnsi="Times New Roman" w:cs="Times New Roman"/>
        </w:rPr>
        <w:footnoteRef/>
      </w:r>
      <w:r w:rsidRPr="00012C4F">
        <w:rPr>
          <w:rFonts w:ascii="Times New Roman" w:hAnsi="Times New Roman" w:cs="Times New Roman"/>
        </w:rPr>
        <w:t xml:space="preserve"> </w:t>
      </w:r>
      <w:r w:rsidRPr="00012C4F">
        <w:rPr>
          <w:rFonts w:ascii="Times New Roman" w:hAnsi="Times New Roman" w:cs="Times New Roman"/>
          <w:lang w:val="hr-HR"/>
        </w:rPr>
        <w:t xml:space="preserve">Aurelije AUGUSTIN, </w:t>
      </w:r>
      <w:r w:rsidRPr="00012C4F">
        <w:rPr>
          <w:rFonts w:ascii="Times New Roman" w:hAnsi="Times New Roman" w:cs="Times New Roman"/>
          <w:i/>
          <w:iCs/>
          <w:lang w:val="hr-HR"/>
        </w:rPr>
        <w:t>Ispovijesti,</w:t>
      </w:r>
      <w:r w:rsidRPr="00012C4F">
        <w:rPr>
          <w:rFonts w:ascii="Times New Roman" w:hAnsi="Times New Roman" w:cs="Times New Roman"/>
          <w:lang w:val="hr-HR"/>
        </w:rPr>
        <w:t xml:space="preserve"> 8.</w:t>
      </w:r>
    </w:p>
  </w:footnote>
  <w:footnote w:id="112">
    <w:p w14:paraId="581416BE" w14:textId="59A4F24D" w:rsidR="00E33D0A" w:rsidRPr="00E33D0A" w:rsidRDefault="00E33D0A" w:rsidP="00012C4F">
      <w:pPr>
        <w:pStyle w:val="FootnoteText"/>
        <w:jc w:val="both"/>
        <w:rPr>
          <w:lang w:val="hr-HR"/>
        </w:rPr>
      </w:pPr>
      <w:r w:rsidRPr="00012C4F">
        <w:rPr>
          <w:rStyle w:val="FootnoteReference"/>
          <w:rFonts w:ascii="Times New Roman" w:hAnsi="Times New Roman" w:cs="Times New Roman"/>
        </w:rPr>
        <w:footnoteRef/>
      </w:r>
      <w:r w:rsidRPr="00012C4F">
        <w:rPr>
          <w:rFonts w:ascii="Times New Roman" w:hAnsi="Times New Roman" w:cs="Times New Roman"/>
        </w:rPr>
        <w:t xml:space="preserve"> </w:t>
      </w:r>
      <w:r w:rsidR="003D6BC1" w:rsidRPr="00012C4F">
        <w:rPr>
          <w:rFonts w:ascii="Times New Roman" w:hAnsi="Times New Roman" w:cs="Times New Roman"/>
          <w:i/>
          <w:iCs/>
          <w:lang w:val="hr-HR"/>
        </w:rPr>
        <w:t>Isto</w:t>
      </w:r>
      <w:r w:rsidR="003D6BC1" w:rsidRPr="00012C4F">
        <w:rPr>
          <w:rFonts w:ascii="Times New Roman" w:hAnsi="Times New Roman" w:cs="Times New Roman"/>
          <w:lang w:val="hr-HR"/>
        </w:rPr>
        <w:t>,</w:t>
      </w:r>
      <w:r w:rsidR="006F7204" w:rsidRPr="00012C4F">
        <w:rPr>
          <w:rFonts w:ascii="Times New Roman" w:hAnsi="Times New Roman" w:cs="Times New Roman"/>
          <w:lang w:val="hr-HR"/>
        </w:rPr>
        <w:t xml:space="preserve"> 8-9.</w:t>
      </w:r>
    </w:p>
  </w:footnote>
  <w:footnote w:id="113">
    <w:p w14:paraId="306FF6C0" w14:textId="7DDFE410" w:rsidR="003D6BC1" w:rsidRPr="00012C4F" w:rsidRDefault="003D6BC1" w:rsidP="00012C4F">
      <w:pPr>
        <w:pStyle w:val="FootnoteText"/>
        <w:jc w:val="both"/>
        <w:rPr>
          <w:rFonts w:ascii="Times New Roman" w:hAnsi="Times New Roman" w:cs="Times New Roman"/>
          <w:lang w:val="hr-HR"/>
        </w:rPr>
      </w:pPr>
      <w:r w:rsidRPr="00012C4F">
        <w:rPr>
          <w:rStyle w:val="FootnoteReference"/>
          <w:rFonts w:ascii="Times New Roman" w:hAnsi="Times New Roman" w:cs="Times New Roman"/>
        </w:rPr>
        <w:footnoteRef/>
      </w:r>
      <w:r w:rsidRPr="00012C4F">
        <w:rPr>
          <w:rFonts w:ascii="Times New Roman" w:hAnsi="Times New Roman" w:cs="Times New Roman"/>
        </w:rPr>
        <w:t xml:space="preserve"> </w:t>
      </w:r>
      <w:r w:rsidRPr="00012C4F">
        <w:rPr>
          <w:rFonts w:ascii="Times New Roman" w:hAnsi="Times New Roman" w:cs="Times New Roman"/>
          <w:i/>
          <w:iCs/>
          <w:lang w:val="hr-HR"/>
        </w:rPr>
        <w:t>Isto</w:t>
      </w:r>
      <w:r w:rsidRPr="00012C4F">
        <w:rPr>
          <w:rFonts w:ascii="Times New Roman" w:hAnsi="Times New Roman" w:cs="Times New Roman"/>
          <w:lang w:val="hr-HR"/>
        </w:rPr>
        <w:t>, 188.</w:t>
      </w:r>
    </w:p>
  </w:footnote>
  <w:footnote w:id="114">
    <w:p w14:paraId="6024E8A2" w14:textId="274DBD3C" w:rsidR="00B04CB7" w:rsidRPr="00012C4F" w:rsidRDefault="00B04CB7" w:rsidP="00012C4F">
      <w:pPr>
        <w:pStyle w:val="FootnoteText"/>
        <w:jc w:val="both"/>
        <w:rPr>
          <w:rFonts w:ascii="Times New Roman" w:hAnsi="Times New Roman" w:cs="Times New Roman"/>
          <w:lang w:val="hr-HR"/>
        </w:rPr>
      </w:pPr>
      <w:r w:rsidRPr="00012C4F">
        <w:rPr>
          <w:rStyle w:val="FootnoteReference"/>
          <w:rFonts w:ascii="Times New Roman" w:hAnsi="Times New Roman" w:cs="Times New Roman"/>
        </w:rPr>
        <w:footnoteRef/>
      </w:r>
      <w:r w:rsidRPr="00012C4F">
        <w:rPr>
          <w:rFonts w:ascii="Times New Roman" w:hAnsi="Times New Roman" w:cs="Times New Roman"/>
        </w:rPr>
        <w:t xml:space="preserve"> </w:t>
      </w:r>
      <w:r w:rsidRPr="00012C4F">
        <w:rPr>
          <w:rFonts w:ascii="Times New Roman" w:hAnsi="Times New Roman" w:cs="Times New Roman"/>
          <w:lang w:val="hr-HR"/>
        </w:rPr>
        <w:t xml:space="preserve">Usp. Annemaré KOTZÉ: </w:t>
      </w:r>
      <w:r w:rsidRPr="00012C4F">
        <w:rPr>
          <w:rFonts w:ascii="Times New Roman" w:hAnsi="Times New Roman" w:cs="Times New Roman"/>
          <w:i/>
          <w:iCs/>
          <w:lang w:val="hr-HR"/>
        </w:rPr>
        <w:t>Augustine's Confessions: Communicative Purpose and Audience</w:t>
      </w:r>
      <w:r w:rsidRPr="00012C4F">
        <w:rPr>
          <w:rFonts w:ascii="Times New Roman" w:hAnsi="Times New Roman" w:cs="Times New Roman"/>
          <w:lang w:val="hr-HR"/>
        </w:rPr>
        <w:t>, 133.</w:t>
      </w:r>
    </w:p>
  </w:footnote>
  <w:footnote w:id="115">
    <w:p w14:paraId="5A451328" w14:textId="24D6BFF8" w:rsidR="00B04CB7" w:rsidRPr="00012C4F" w:rsidRDefault="00B04CB7" w:rsidP="00012C4F">
      <w:pPr>
        <w:pStyle w:val="FootnoteText"/>
        <w:jc w:val="both"/>
        <w:rPr>
          <w:rFonts w:ascii="Times New Roman" w:hAnsi="Times New Roman" w:cs="Times New Roman"/>
          <w:lang w:val="hr-HR"/>
        </w:rPr>
      </w:pPr>
      <w:r w:rsidRPr="00012C4F">
        <w:rPr>
          <w:rStyle w:val="FootnoteReference"/>
          <w:rFonts w:ascii="Times New Roman" w:hAnsi="Times New Roman" w:cs="Times New Roman"/>
        </w:rPr>
        <w:footnoteRef/>
      </w:r>
      <w:r w:rsidRPr="00012C4F">
        <w:rPr>
          <w:rFonts w:ascii="Times New Roman" w:hAnsi="Times New Roman" w:cs="Times New Roman"/>
        </w:rPr>
        <w:t xml:space="preserve"> </w:t>
      </w:r>
      <w:r w:rsidRPr="00012C4F">
        <w:rPr>
          <w:rFonts w:ascii="Times New Roman" w:hAnsi="Times New Roman" w:cs="Times New Roman"/>
          <w:lang w:val="hr-HR"/>
        </w:rPr>
        <w:t xml:space="preserve">Aurelije AUGUSTIN, </w:t>
      </w:r>
      <w:r w:rsidRPr="00012C4F">
        <w:rPr>
          <w:rFonts w:ascii="Times New Roman" w:hAnsi="Times New Roman" w:cs="Times New Roman"/>
          <w:i/>
          <w:iCs/>
          <w:lang w:val="hr-HR"/>
        </w:rPr>
        <w:t>Ispovijesti,</w:t>
      </w:r>
      <w:r w:rsidRPr="00012C4F">
        <w:rPr>
          <w:rFonts w:ascii="Times New Roman" w:hAnsi="Times New Roman" w:cs="Times New Roman"/>
          <w:lang w:val="hr-HR"/>
        </w:rPr>
        <w:t xml:space="preserve"> 45.</w:t>
      </w:r>
    </w:p>
  </w:footnote>
  <w:footnote w:id="116">
    <w:p w14:paraId="3409BE73" w14:textId="1C4DFF16" w:rsidR="00B04CB7" w:rsidRPr="00012C4F" w:rsidRDefault="00B04CB7" w:rsidP="00012C4F">
      <w:pPr>
        <w:pStyle w:val="FootnoteText"/>
        <w:jc w:val="both"/>
        <w:rPr>
          <w:rFonts w:ascii="Times New Roman" w:hAnsi="Times New Roman" w:cs="Times New Roman"/>
          <w:lang w:val="hr-HR"/>
        </w:rPr>
      </w:pPr>
      <w:r w:rsidRPr="00012C4F">
        <w:rPr>
          <w:rStyle w:val="FootnoteReference"/>
          <w:rFonts w:ascii="Times New Roman" w:hAnsi="Times New Roman" w:cs="Times New Roman"/>
        </w:rPr>
        <w:footnoteRef/>
      </w:r>
      <w:r w:rsidRPr="00012C4F">
        <w:rPr>
          <w:rFonts w:ascii="Times New Roman" w:hAnsi="Times New Roman" w:cs="Times New Roman"/>
        </w:rPr>
        <w:t xml:space="preserve"> </w:t>
      </w:r>
      <w:r w:rsidRPr="00012C4F">
        <w:rPr>
          <w:rFonts w:ascii="Times New Roman" w:hAnsi="Times New Roman" w:cs="Times New Roman"/>
          <w:lang w:val="hr-HR"/>
        </w:rPr>
        <w:t xml:space="preserve">Usp. Annemaré KOTZÉ: </w:t>
      </w:r>
      <w:r w:rsidRPr="00012C4F">
        <w:rPr>
          <w:rFonts w:ascii="Times New Roman" w:hAnsi="Times New Roman" w:cs="Times New Roman"/>
          <w:i/>
          <w:iCs/>
          <w:lang w:val="hr-HR"/>
        </w:rPr>
        <w:t>Augustine's Confessions: Communicative Purpose and Audience</w:t>
      </w:r>
      <w:r w:rsidRPr="00012C4F">
        <w:rPr>
          <w:rFonts w:ascii="Times New Roman" w:hAnsi="Times New Roman" w:cs="Times New Roman"/>
          <w:lang w:val="hr-HR"/>
        </w:rPr>
        <w:t>, 154.</w:t>
      </w:r>
    </w:p>
  </w:footnote>
  <w:footnote w:id="117">
    <w:p w14:paraId="07C5FF8F" w14:textId="73C9D7CC" w:rsidR="00B04CB7" w:rsidRPr="00B04CB7" w:rsidRDefault="00B04CB7" w:rsidP="00012C4F">
      <w:pPr>
        <w:pStyle w:val="FootnoteText"/>
        <w:jc w:val="both"/>
        <w:rPr>
          <w:lang w:val="hr-HR"/>
        </w:rPr>
      </w:pPr>
      <w:r w:rsidRPr="00012C4F">
        <w:rPr>
          <w:rStyle w:val="FootnoteReference"/>
          <w:rFonts w:ascii="Times New Roman" w:hAnsi="Times New Roman" w:cs="Times New Roman"/>
        </w:rPr>
        <w:footnoteRef/>
      </w:r>
      <w:r w:rsidRPr="00012C4F">
        <w:rPr>
          <w:rFonts w:ascii="Times New Roman" w:hAnsi="Times New Roman" w:cs="Times New Roman"/>
        </w:rPr>
        <w:t xml:space="preserve"> </w:t>
      </w:r>
      <w:r w:rsidRPr="00012C4F">
        <w:rPr>
          <w:rFonts w:ascii="Times New Roman" w:hAnsi="Times New Roman" w:cs="Times New Roman"/>
          <w:lang w:val="hr-HR"/>
        </w:rPr>
        <w:t xml:space="preserve">Aurelije AUGUSTIN, </w:t>
      </w:r>
      <w:r w:rsidRPr="00012C4F">
        <w:rPr>
          <w:rFonts w:ascii="Times New Roman" w:hAnsi="Times New Roman" w:cs="Times New Roman"/>
          <w:i/>
          <w:iCs/>
          <w:lang w:val="hr-HR"/>
        </w:rPr>
        <w:t>Ispovijesti,</w:t>
      </w:r>
      <w:r w:rsidRPr="00012C4F">
        <w:rPr>
          <w:rFonts w:ascii="Times New Roman" w:hAnsi="Times New Roman" w:cs="Times New Roman"/>
          <w:lang w:val="hr-HR"/>
        </w:rPr>
        <w:t xml:space="preserve"> 56.</w:t>
      </w:r>
    </w:p>
  </w:footnote>
  <w:footnote w:id="118">
    <w:p w14:paraId="6E1FE446" w14:textId="74EC2102" w:rsidR="00B04CB7" w:rsidRPr="00CA413E" w:rsidRDefault="00B04CB7" w:rsidP="00012C4F">
      <w:pPr>
        <w:pStyle w:val="FootnoteText"/>
        <w:jc w:val="both"/>
        <w:rPr>
          <w:rFonts w:ascii="Times New Roman" w:hAnsi="Times New Roman" w:cs="Times New Roman"/>
          <w:lang w:val="hr-HR"/>
        </w:rPr>
      </w:pPr>
      <w:r w:rsidRPr="00CA413E">
        <w:rPr>
          <w:rStyle w:val="FootnoteReference"/>
          <w:rFonts w:ascii="Times New Roman" w:hAnsi="Times New Roman" w:cs="Times New Roman"/>
        </w:rPr>
        <w:footnoteRef/>
      </w:r>
      <w:r w:rsidRPr="00CA413E">
        <w:rPr>
          <w:rFonts w:ascii="Times New Roman" w:hAnsi="Times New Roman" w:cs="Times New Roman"/>
        </w:rPr>
        <w:t xml:space="preserve"> </w:t>
      </w:r>
      <w:r w:rsidRPr="00CA413E">
        <w:rPr>
          <w:rFonts w:ascii="Times New Roman" w:hAnsi="Times New Roman" w:cs="Times New Roman"/>
          <w:lang w:val="hr-HR"/>
        </w:rPr>
        <w:t xml:space="preserve">Usp. Annemaré KOTZÉ: </w:t>
      </w:r>
      <w:r w:rsidRPr="00CA413E">
        <w:rPr>
          <w:rFonts w:ascii="Times New Roman" w:hAnsi="Times New Roman" w:cs="Times New Roman"/>
          <w:i/>
          <w:iCs/>
          <w:lang w:val="hr-HR"/>
        </w:rPr>
        <w:t>Augustine's Confessions: Communicative Purpose and Audience</w:t>
      </w:r>
      <w:r w:rsidRPr="00CA413E">
        <w:rPr>
          <w:rFonts w:ascii="Times New Roman" w:hAnsi="Times New Roman" w:cs="Times New Roman"/>
          <w:lang w:val="hr-HR"/>
        </w:rPr>
        <w:t>, 156.</w:t>
      </w:r>
    </w:p>
  </w:footnote>
  <w:footnote w:id="119">
    <w:p w14:paraId="32D3757E" w14:textId="1FF331AD" w:rsidR="00B04CB7" w:rsidRPr="00CA413E" w:rsidRDefault="00B04CB7" w:rsidP="00012C4F">
      <w:pPr>
        <w:pStyle w:val="FootnoteText"/>
        <w:jc w:val="both"/>
        <w:rPr>
          <w:rFonts w:ascii="Times New Roman" w:hAnsi="Times New Roman" w:cs="Times New Roman"/>
          <w:lang w:val="hr-HR"/>
        </w:rPr>
      </w:pPr>
      <w:r w:rsidRPr="00CA413E">
        <w:rPr>
          <w:rStyle w:val="FootnoteReference"/>
          <w:rFonts w:ascii="Times New Roman" w:hAnsi="Times New Roman" w:cs="Times New Roman"/>
        </w:rPr>
        <w:footnoteRef/>
      </w:r>
      <w:r w:rsidRPr="00CA413E">
        <w:rPr>
          <w:rFonts w:ascii="Times New Roman" w:hAnsi="Times New Roman" w:cs="Times New Roman"/>
        </w:rPr>
        <w:t xml:space="preserve"> </w:t>
      </w:r>
      <w:r w:rsidRPr="00CA413E">
        <w:rPr>
          <w:rFonts w:ascii="Times New Roman" w:hAnsi="Times New Roman" w:cs="Times New Roman"/>
          <w:lang w:val="hr-HR"/>
        </w:rPr>
        <w:t xml:space="preserve">Aurelije AUGUSTIN, </w:t>
      </w:r>
      <w:r w:rsidRPr="00CA413E">
        <w:rPr>
          <w:rFonts w:ascii="Times New Roman" w:hAnsi="Times New Roman" w:cs="Times New Roman"/>
          <w:i/>
          <w:iCs/>
          <w:lang w:val="hr-HR"/>
        </w:rPr>
        <w:t>Ispovijesti,</w:t>
      </w:r>
      <w:r w:rsidRPr="00CA413E">
        <w:rPr>
          <w:rFonts w:ascii="Times New Roman" w:hAnsi="Times New Roman" w:cs="Times New Roman"/>
          <w:lang w:val="hr-HR"/>
        </w:rPr>
        <w:t xml:space="preserve"> 86.</w:t>
      </w:r>
    </w:p>
  </w:footnote>
  <w:footnote w:id="120">
    <w:p w14:paraId="216156AC" w14:textId="51F76E67" w:rsidR="00B04CB7" w:rsidRPr="00CA413E" w:rsidRDefault="00B04CB7" w:rsidP="00012C4F">
      <w:pPr>
        <w:pStyle w:val="FootnoteText"/>
        <w:jc w:val="both"/>
        <w:rPr>
          <w:rFonts w:ascii="Times New Roman" w:hAnsi="Times New Roman" w:cs="Times New Roman"/>
          <w:lang w:val="hr-HR"/>
        </w:rPr>
      </w:pPr>
      <w:r w:rsidRPr="00CA413E">
        <w:rPr>
          <w:rStyle w:val="FootnoteReference"/>
          <w:rFonts w:ascii="Times New Roman" w:hAnsi="Times New Roman" w:cs="Times New Roman"/>
        </w:rPr>
        <w:footnoteRef/>
      </w:r>
      <w:r w:rsidRPr="00CA413E">
        <w:rPr>
          <w:rFonts w:ascii="Times New Roman" w:hAnsi="Times New Roman" w:cs="Times New Roman"/>
        </w:rPr>
        <w:t xml:space="preserve"> </w:t>
      </w:r>
      <w:r w:rsidRPr="00CA413E">
        <w:rPr>
          <w:rFonts w:ascii="Times New Roman" w:hAnsi="Times New Roman" w:cs="Times New Roman"/>
          <w:lang w:val="hr-HR"/>
        </w:rPr>
        <w:t xml:space="preserve">adhortativnim konjunktivom izriče se poticaj, a u hrvatskome izgleda kao imperativ, npr. </w:t>
      </w:r>
      <w:proofErr w:type="spellStart"/>
      <w:r w:rsidRPr="00CA413E">
        <w:rPr>
          <w:rFonts w:ascii="Times New Roman" w:hAnsi="Times New Roman" w:cs="Times New Roman"/>
          <w:i/>
          <w:iCs/>
          <w:lang w:val="hr-HR"/>
        </w:rPr>
        <w:t>legamus</w:t>
      </w:r>
      <w:proofErr w:type="spellEnd"/>
      <w:r w:rsidRPr="00CA413E">
        <w:rPr>
          <w:rFonts w:ascii="Times New Roman" w:hAnsi="Times New Roman" w:cs="Times New Roman"/>
          <w:lang w:val="hr-HR"/>
        </w:rPr>
        <w:t xml:space="preserve"> - </w:t>
      </w:r>
      <w:r w:rsidR="00A709A4">
        <w:rPr>
          <w:rFonts w:ascii="Times New Roman" w:hAnsi="Times New Roman" w:cs="Times New Roman"/>
          <w:lang w:val="hr-HR"/>
        </w:rPr>
        <w:t>“</w:t>
      </w:r>
      <w:r w:rsidRPr="00CA413E">
        <w:rPr>
          <w:rFonts w:ascii="Times New Roman" w:hAnsi="Times New Roman" w:cs="Times New Roman"/>
          <w:lang w:val="hr-HR"/>
        </w:rPr>
        <w:t>čitajmo!</w:t>
      </w:r>
      <w:r w:rsidR="00A709A4">
        <w:rPr>
          <w:rFonts w:ascii="Times New Roman" w:hAnsi="Times New Roman" w:cs="Times New Roman"/>
          <w:lang w:val="hr-HR"/>
        </w:rPr>
        <w:t>”</w:t>
      </w:r>
      <w:r w:rsidRPr="00CA413E">
        <w:rPr>
          <w:rFonts w:ascii="Times New Roman" w:hAnsi="Times New Roman" w:cs="Times New Roman"/>
          <w:lang w:val="hr-HR"/>
        </w:rPr>
        <w:t xml:space="preserve"> </w:t>
      </w:r>
    </w:p>
  </w:footnote>
  <w:footnote w:id="121">
    <w:p w14:paraId="4CCEE0A0" w14:textId="65CCCC0A" w:rsidR="00B04CB7" w:rsidRPr="00CA413E" w:rsidRDefault="00B04CB7" w:rsidP="00012C4F">
      <w:pPr>
        <w:pStyle w:val="FootnoteText"/>
        <w:jc w:val="both"/>
        <w:rPr>
          <w:rFonts w:ascii="Times New Roman" w:hAnsi="Times New Roman" w:cs="Times New Roman"/>
          <w:lang w:val="hr-HR"/>
        </w:rPr>
      </w:pPr>
      <w:r w:rsidRPr="00CA413E">
        <w:rPr>
          <w:rStyle w:val="FootnoteReference"/>
          <w:rFonts w:ascii="Times New Roman" w:hAnsi="Times New Roman" w:cs="Times New Roman"/>
        </w:rPr>
        <w:footnoteRef/>
      </w:r>
      <w:r w:rsidRPr="00CA413E">
        <w:rPr>
          <w:rFonts w:ascii="Times New Roman" w:hAnsi="Times New Roman" w:cs="Times New Roman"/>
        </w:rPr>
        <w:t xml:space="preserve"> </w:t>
      </w:r>
      <w:r w:rsidRPr="00CA413E">
        <w:rPr>
          <w:rFonts w:ascii="Times New Roman" w:hAnsi="Times New Roman" w:cs="Times New Roman"/>
          <w:lang w:val="hr-HR"/>
        </w:rPr>
        <w:t xml:space="preserve">Usp. Annemaré KOTZÉ: </w:t>
      </w:r>
      <w:r w:rsidRPr="00CA413E">
        <w:rPr>
          <w:rFonts w:ascii="Times New Roman" w:hAnsi="Times New Roman" w:cs="Times New Roman"/>
          <w:i/>
          <w:iCs/>
          <w:lang w:val="hr-HR"/>
        </w:rPr>
        <w:t>Augustine's Confessions: Communicative Purpose and Audience</w:t>
      </w:r>
      <w:r w:rsidRPr="00CA413E">
        <w:rPr>
          <w:rFonts w:ascii="Times New Roman" w:hAnsi="Times New Roman" w:cs="Times New Roman"/>
          <w:lang w:val="hr-HR"/>
        </w:rPr>
        <w:t>, 157.</w:t>
      </w:r>
    </w:p>
  </w:footnote>
  <w:footnote w:id="122">
    <w:p w14:paraId="4340D9D5" w14:textId="11FE59EE" w:rsidR="00CA413E" w:rsidRPr="006460C0" w:rsidRDefault="00CA413E" w:rsidP="00012C4F">
      <w:pPr>
        <w:pStyle w:val="FootnoteText"/>
        <w:jc w:val="both"/>
        <w:rPr>
          <w:rFonts w:ascii="Times New Roman" w:hAnsi="Times New Roman" w:cs="Times New Roman"/>
          <w:lang w:val="hr-HR"/>
        </w:rPr>
      </w:pPr>
      <w:r w:rsidRPr="006460C0">
        <w:rPr>
          <w:rStyle w:val="FootnoteReference"/>
          <w:rFonts w:ascii="Times New Roman" w:hAnsi="Times New Roman" w:cs="Times New Roman"/>
        </w:rPr>
        <w:footnoteRef/>
      </w:r>
      <w:r w:rsidRPr="006460C0">
        <w:rPr>
          <w:rFonts w:ascii="Times New Roman" w:hAnsi="Times New Roman" w:cs="Times New Roman"/>
        </w:rPr>
        <w:t xml:space="preserve"> </w:t>
      </w:r>
      <w:r w:rsidRPr="006460C0">
        <w:rPr>
          <w:rFonts w:ascii="Times New Roman" w:hAnsi="Times New Roman" w:cs="Times New Roman"/>
          <w:lang w:val="hr-HR"/>
        </w:rPr>
        <w:t xml:space="preserve">Aurelije AUGUSTIN, </w:t>
      </w:r>
      <w:r w:rsidRPr="006460C0">
        <w:rPr>
          <w:rFonts w:ascii="Times New Roman" w:hAnsi="Times New Roman" w:cs="Times New Roman"/>
          <w:i/>
          <w:iCs/>
          <w:lang w:val="hr-HR"/>
        </w:rPr>
        <w:t xml:space="preserve">Ispovijesti, </w:t>
      </w:r>
      <w:r w:rsidRPr="006460C0">
        <w:rPr>
          <w:rFonts w:ascii="Times New Roman" w:hAnsi="Times New Roman" w:cs="Times New Roman"/>
          <w:lang w:val="hr-HR"/>
        </w:rPr>
        <w:t>121.</w:t>
      </w:r>
    </w:p>
  </w:footnote>
  <w:footnote w:id="123">
    <w:p w14:paraId="5F9754E0" w14:textId="3B25B2F9" w:rsidR="00CA413E" w:rsidRPr="006460C0" w:rsidRDefault="00CA413E" w:rsidP="00012C4F">
      <w:pPr>
        <w:pStyle w:val="FootnoteText"/>
        <w:jc w:val="both"/>
        <w:rPr>
          <w:rFonts w:ascii="Times New Roman" w:hAnsi="Times New Roman" w:cs="Times New Roman"/>
          <w:lang w:val="hr-HR"/>
        </w:rPr>
      </w:pPr>
      <w:r w:rsidRPr="006460C0">
        <w:rPr>
          <w:rStyle w:val="FootnoteReference"/>
          <w:rFonts w:ascii="Times New Roman" w:hAnsi="Times New Roman" w:cs="Times New Roman"/>
        </w:rPr>
        <w:footnoteRef/>
      </w:r>
      <w:r w:rsidRPr="006460C0">
        <w:rPr>
          <w:rFonts w:ascii="Times New Roman" w:hAnsi="Times New Roman" w:cs="Times New Roman"/>
        </w:rPr>
        <w:t xml:space="preserve"> </w:t>
      </w:r>
      <w:r w:rsidRPr="006460C0">
        <w:rPr>
          <w:rFonts w:ascii="Times New Roman" w:hAnsi="Times New Roman" w:cs="Times New Roman"/>
          <w:i/>
          <w:iCs/>
          <w:lang w:val="hr-HR"/>
        </w:rPr>
        <w:t>Isto</w:t>
      </w:r>
      <w:r w:rsidRPr="006460C0">
        <w:rPr>
          <w:rFonts w:ascii="Times New Roman" w:hAnsi="Times New Roman" w:cs="Times New Roman"/>
          <w:lang w:val="hr-HR"/>
        </w:rPr>
        <w:t>, 123.</w:t>
      </w:r>
    </w:p>
  </w:footnote>
  <w:footnote w:id="124">
    <w:p w14:paraId="05AD2635" w14:textId="167BFE42" w:rsidR="00CA413E" w:rsidRPr="006460C0" w:rsidRDefault="00CA413E" w:rsidP="00012C4F">
      <w:pPr>
        <w:pStyle w:val="FootnoteText"/>
        <w:jc w:val="both"/>
        <w:rPr>
          <w:rFonts w:ascii="Times New Roman" w:hAnsi="Times New Roman" w:cs="Times New Roman"/>
          <w:lang w:val="hr-HR"/>
        </w:rPr>
      </w:pPr>
      <w:r w:rsidRPr="006460C0">
        <w:rPr>
          <w:rStyle w:val="FootnoteReference"/>
          <w:rFonts w:ascii="Times New Roman" w:hAnsi="Times New Roman" w:cs="Times New Roman"/>
        </w:rPr>
        <w:footnoteRef/>
      </w:r>
      <w:r w:rsidRPr="006460C0">
        <w:rPr>
          <w:rFonts w:ascii="Times New Roman" w:hAnsi="Times New Roman" w:cs="Times New Roman"/>
        </w:rPr>
        <w:t xml:space="preserve"> </w:t>
      </w:r>
      <w:r w:rsidRPr="006460C0">
        <w:rPr>
          <w:rFonts w:ascii="Times New Roman" w:hAnsi="Times New Roman" w:cs="Times New Roman"/>
          <w:lang w:val="hr-HR"/>
        </w:rPr>
        <w:t xml:space="preserve">Usp. Annemaré KOTZÉ: </w:t>
      </w:r>
      <w:r w:rsidRPr="006460C0">
        <w:rPr>
          <w:rFonts w:ascii="Times New Roman" w:hAnsi="Times New Roman" w:cs="Times New Roman"/>
          <w:i/>
          <w:iCs/>
          <w:lang w:val="hr-HR"/>
        </w:rPr>
        <w:t>Augustine's Confessions: Communicative Purpose and Audience</w:t>
      </w:r>
      <w:r w:rsidRPr="006460C0">
        <w:rPr>
          <w:rFonts w:ascii="Times New Roman" w:hAnsi="Times New Roman" w:cs="Times New Roman"/>
          <w:lang w:val="hr-HR"/>
        </w:rPr>
        <w:t>, 159.</w:t>
      </w:r>
    </w:p>
  </w:footnote>
  <w:footnote w:id="125">
    <w:p w14:paraId="0938FA94" w14:textId="49AB6589" w:rsidR="00A214D4" w:rsidRPr="006460C0" w:rsidRDefault="00A214D4" w:rsidP="00012C4F">
      <w:pPr>
        <w:pStyle w:val="FootnoteText"/>
        <w:jc w:val="both"/>
        <w:rPr>
          <w:rFonts w:ascii="Times New Roman" w:hAnsi="Times New Roman" w:cs="Times New Roman"/>
          <w:lang w:val="hr-HR"/>
        </w:rPr>
      </w:pPr>
      <w:r w:rsidRPr="006460C0">
        <w:rPr>
          <w:rStyle w:val="FootnoteReference"/>
          <w:rFonts w:ascii="Times New Roman" w:hAnsi="Times New Roman" w:cs="Times New Roman"/>
        </w:rPr>
        <w:footnoteRef/>
      </w:r>
      <w:r w:rsidRPr="006460C0">
        <w:rPr>
          <w:rFonts w:ascii="Times New Roman" w:hAnsi="Times New Roman" w:cs="Times New Roman"/>
        </w:rPr>
        <w:t xml:space="preserve"> </w:t>
      </w:r>
      <w:r w:rsidRPr="006460C0">
        <w:rPr>
          <w:rFonts w:ascii="Times New Roman" w:hAnsi="Times New Roman" w:cs="Times New Roman"/>
          <w:i/>
          <w:iCs/>
          <w:lang w:val="hr-HR"/>
        </w:rPr>
        <w:t>Isto</w:t>
      </w:r>
      <w:r w:rsidRPr="006460C0">
        <w:rPr>
          <w:rFonts w:ascii="Times New Roman" w:hAnsi="Times New Roman" w:cs="Times New Roman"/>
          <w:lang w:val="hr-HR"/>
        </w:rPr>
        <w:t>, 162.</w:t>
      </w:r>
    </w:p>
  </w:footnote>
  <w:footnote w:id="126">
    <w:p w14:paraId="01F9F959" w14:textId="34FF9A4F" w:rsidR="00A214D4" w:rsidRPr="006460C0" w:rsidRDefault="00A214D4" w:rsidP="00012C4F">
      <w:pPr>
        <w:pStyle w:val="FootnoteText"/>
        <w:jc w:val="both"/>
        <w:rPr>
          <w:rFonts w:ascii="Times New Roman" w:hAnsi="Times New Roman" w:cs="Times New Roman"/>
          <w:lang w:val="hr-HR"/>
        </w:rPr>
      </w:pPr>
      <w:r w:rsidRPr="006460C0">
        <w:rPr>
          <w:rStyle w:val="FootnoteReference"/>
          <w:rFonts w:ascii="Times New Roman" w:hAnsi="Times New Roman" w:cs="Times New Roman"/>
        </w:rPr>
        <w:footnoteRef/>
      </w:r>
      <w:r w:rsidRPr="006460C0">
        <w:rPr>
          <w:rFonts w:ascii="Times New Roman" w:hAnsi="Times New Roman" w:cs="Times New Roman"/>
        </w:rPr>
        <w:t xml:space="preserve"> </w:t>
      </w:r>
      <w:r w:rsidRPr="006460C0">
        <w:rPr>
          <w:rFonts w:ascii="Times New Roman" w:hAnsi="Times New Roman" w:cs="Times New Roman"/>
          <w:i/>
          <w:iCs/>
          <w:lang w:val="hr-HR"/>
        </w:rPr>
        <w:t>Isto</w:t>
      </w:r>
      <w:r w:rsidRPr="006460C0">
        <w:rPr>
          <w:rFonts w:ascii="Times New Roman" w:hAnsi="Times New Roman" w:cs="Times New Roman"/>
          <w:lang w:val="hr-HR"/>
        </w:rPr>
        <w:t>, 183-184.</w:t>
      </w:r>
    </w:p>
  </w:footnote>
  <w:footnote w:id="127">
    <w:p w14:paraId="4E4A8515" w14:textId="4294EFE0" w:rsidR="00A214D4" w:rsidRPr="00A214D4" w:rsidRDefault="00A214D4" w:rsidP="00012C4F">
      <w:pPr>
        <w:pStyle w:val="FootnoteText"/>
        <w:jc w:val="both"/>
        <w:rPr>
          <w:lang w:val="hr-HR"/>
        </w:rPr>
      </w:pPr>
      <w:r w:rsidRPr="006460C0">
        <w:rPr>
          <w:rStyle w:val="FootnoteReference"/>
          <w:rFonts w:ascii="Times New Roman" w:hAnsi="Times New Roman" w:cs="Times New Roman"/>
        </w:rPr>
        <w:footnoteRef/>
      </w:r>
      <w:r w:rsidRPr="006460C0">
        <w:rPr>
          <w:rFonts w:ascii="Times New Roman" w:hAnsi="Times New Roman" w:cs="Times New Roman"/>
        </w:rPr>
        <w:t xml:space="preserve"> </w:t>
      </w:r>
      <w:r w:rsidRPr="006460C0">
        <w:rPr>
          <w:rFonts w:ascii="Times New Roman" w:hAnsi="Times New Roman" w:cs="Times New Roman"/>
          <w:i/>
          <w:iCs/>
          <w:lang w:val="hr-HR"/>
        </w:rPr>
        <w:t>Isto</w:t>
      </w:r>
      <w:r w:rsidRPr="006460C0">
        <w:rPr>
          <w:rFonts w:ascii="Times New Roman" w:hAnsi="Times New Roman" w:cs="Times New Roman"/>
          <w:lang w:val="hr-HR"/>
        </w:rPr>
        <w:t>, 184.</w:t>
      </w:r>
    </w:p>
  </w:footnote>
  <w:footnote w:id="128">
    <w:p w14:paraId="4B8D7880" w14:textId="09C2291B" w:rsidR="00A214D4" w:rsidRPr="00012C4F" w:rsidRDefault="00A214D4" w:rsidP="00012C4F">
      <w:pPr>
        <w:pStyle w:val="FootnoteText"/>
        <w:jc w:val="both"/>
        <w:rPr>
          <w:rFonts w:ascii="Times New Roman" w:hAnsi="Times New Roman" w:cs="Times New Roman"/>
          <w:lang w:val="hr-HR"/>
        </w:rPr>
      </w:pPr>
      <w:r w:rsidRPr="00012C4F">
        <w:rPr>
          <w:rStyle w:val="FootnoteReference"/>
          <w:rFonts w:ascii="Times New Roman" w:hAnsi="Times New Roman" w:cs="Times New Roman"/>
        </w:rPr>
        <w:footnoteRef/>
      </w:r>
      <w:r w:rsidRPr="00012C4F">
        <w:rPr>
          <w:rFonts w:ascii="Times New Roman" w:hAnsi="Times New Roman" w:cs="Times New Roman"/>
        </w:rPr>
        <w:t xml:space="preserve"> </w:t>
      </w:r>
      <w:r w:rsidRPr="00012C4F">
        <w:rPr>
          <w:rFonts w:ascii="Times New Roman" w:hAnsi="Times New Roman" w:cs="Times New Roman"/>
          <w:lang w:val="hr-HR"/>
        </w:rPr>
        <w:t xml:space="preserve">Usp. Annemaré KOTZÉ: </w:t>
      </w:r>
      <w:r w:rsidRPr="00012C4F">
        <w:rPr>
          <w:rFonts w:ascii="Times New Roman" w:hAnsi="Times New Roman" w:cs="Times New Roman"/>
          <w:i/>
          <w:iCs/>
          <w:lang w:val="hr-HR"/>
        </w:rPr>
        <w:t>Augustine's Confessions: Communicative Purpose and Audience</w:t>
      </w:r>
      <w:r w:rsidRPr="00012C4F">
        <w:rPr>
          <w:rFonts w:ascii="Times New Roman" w:hAnsi="Times New Roman" w:cs="Times New Roman"/>
          <w:lang w:val="hr-HR"/>
        </w:rPr>
        <w:t>, 163.</w:t>
      </w:r>
    </w:p>
  </w:footnote>
  <w:footnote w:id="129">
    <w:p w14:paraId="2DA31C0F" w14:textId="75592E00" w:rsidR="00A214D4" w:rsidRPr="00012C4F" w:rsidRDefault="00A214D4" w:rsidP="00012C4F">
      <w:pPr>
        <w:pStyle w:val="FootnoteText"/>
        <w:jc w:val="both"/>
        <w:rPr>
          <w:rFonts w:ascii="Times New Roman" w:hAnsi="Times New Roman" w:cs="Times New Roman"/>
          <w:lang w:val="hr-HR"/>
        </w:rPr>
      </w:pPr>
      <w:r w:rsidRPr="00012C4F">
        <w:rPr>
          <w:rStyle w:val="FootnoteReference"/>
          <w:rFonts w:ascii="Times New Roman" w:hAnsi="Times New Roman" w:cs="Times New Roman"/>
        </w:rPr>
        <w:footnoteRef/>
      </w:r>
      <w:r w:rsidRPr="00012C4F">
        <w:rPr>
          <w:rFonts w:ascii="Times New Roman" w:hAnsi="Times New Roman" w:cs="Times New Roman"/>
        </w:rPr>
        <w:t xml:space="preserve"> </w:t>
      </w:r>
      <w:r w:rsidRPr="00012C4F">
        <w:rPr>
          <w:rFonts w:ascii="Times New Roman" w:hAnsi="Times New Roman" w:cs="Times New Roman"/>
          <w:i/>
          <w:iCs/>
          <w:lang w:val="hr-HR"/>
        </w:rPr>
        <w:t>Isto</w:t>
      </w:r>
      <w:r w:rsidRPr="00012C4F">
        <w:rPr>
          <w:rFonts w:ascii="Times New Roman" w:hAnsi="Times New Roman" w:cs="Times New Roman"/>
          <w:lang w:val="hr-HR"/>
        </w:rPr>
        <w:t>, 166.</w:t>
      </w:r>
    </w:p>
  </w:footnote>
  <w:footnote w:id="130">
    <w:p w14:paraId="42B544E8" w14:textId="15A983BE" w:rsidR="00A214D4" w:rsidRPr="00012C4F" w:rsidRDefault="00A214D4" w:rsidP="00012C4F">
      <w:pPr>
        <w:pStyle w:val="FootnoteText"/>
        <w:jc w:val="both"/>
        <w:rPr>
          <w:rFonts w:ascii="Times New Roman" w:hAnsi="Times New Roman" w:cs="Times New Roman"/>
          <w:lang w:val="hr-HR"/>
        </w:rPr>
      </w:pPr>
      <w:r w:rsidRPr="00012C4F">
        <w:rPr>
          <w:rStyle w:val="FootnoteReference"/>
          <w:rFonts w:ascii="Times New Roman" w:hAnsi="Times New Roman" w:cs="Times New Roman"/>
        </w:rPr>
        <w:footnoteRef/>
      </w:r>
      <w:r w:rsidRPr="00012C4F">
        <w:rPr>
          <w:rFonts w:ascii="Times New Roman" w:hAnsi="Times New Roman" w:cs="Times New Roman"/>
        </w:rPr>
        <w:t xml:space="preserve"> </w:t>
      </w:r>
      <w:r w:rsidRPr="00012C4F">
        <w:rPr>
          <w:rFonts w:ascii="Times New Roman" w:hAnsi="Times New Roman" w:cs="Times New Roman"/>
          <w:lang w:val="hr-HR"/>
        </w:rPr>
        <w:t xml:space="preserve">Aurelije AUGUSTIN, </w:t>
      </w:r>
      <w:r w:rsidRPr="00012C4F">
        <w:rPr>
          <w:rFonts w:ascii="Times New Roman" w:hAnsi="Times New Roman" w:cs="Times New Roman"/>
          <w:i/>
          <w:iCs/>
          <w:lang w:val="hr-HR"/>
        </w:rPr>
        <w:t xml:space="preserve">Ispovijesti, </w:t>
      </w:r>
      <w:r w:rsidRPr="00012C4F">
        <w:rPr>
          <w:rFonts w:ascii="Times New Roman" w:hAnsi="Times New Roman" w:cs="Times New Roman"/>
          <w:lang w:val="hr-HR"/>
        </w:rPr>
        <w:t>193-194.</w:t>
      </w:r>
    </w:p>
  </w:footnote>
  <w:footnote w:id="131">
    <w:p w14:paraId="4A2C7E37" w14:textId="3708FD0C" w:rsidR="00A214D4" w:rsidRPr="00012C4F" w:rsidRDefault="00A214D4" w:rsidP="00012C4F">
      <w:pPr>
        <w:pStyle w:val="FootnoteText"/>
        <w:jc w:val="both"/>
        <w:rPr>
          <w:rFonts w:ascii="Times New Roman" w:hAnsi="Times New Roman" w:cs="Times New Roman"/>
          <w:lang w:val="hr-HR"/>
        </w:rPr>
      </w:pPr>
      <w:r w:rsidRPr="00012C4F">
        <w:rPr>
          <w:rStyle w:val="FootnoteReference"/>
          <w:rFonts w:ascii="Times New Roman" w:hAnsi="Times New Roman" w:cs="Times New Roman"/>
        </w:rPr>
        <w:footnoteRef/>
      </w:r>
      <w:r w:rsidRPr="00012C4F">
        <w:rPr>
          <w:rFonts w:ascii="Times New Roman" w:hAnsi="Times New Roman" w:cs="Times New Roman"/>
        </w:rPr>
        <w:t xml:space="preserve"> </w:t>
      </w:r>
      <w:r w:rsidRPr="00012C4F">
        <w:rPr>
          <w:rFonts w:ascii="Times New Roman" w:hAnsi="Times New Roman" w:cs="Times New Roman"/>
          <w:i/>
          <w:iCs/>
          <w:lang w:val="hr-HR"/>
        </w:rPr>
        <w:t>Isto</w:t>
      </w:r>
      <w:r w:rsidRPr="00012C4F">
        <w:rPr>
          <w:rFonts w:ascii="Times New Roman" w:hAnsi="Times New Roman" w:cs="Times New Roman"/>
          <w:lang w:val="hr-HR"/>
        </w:rPr>
        <w:t>, 208.</w:t>
      </w:r>
    </w:p>
  </w:footnote>
  <w:footnote w:id="132">
    <w:p w14:paraId="506F8CC5" w14:textId="17BC7A9A" w:rsidR="00A214D4" w:rsidRPr="00A214D4" w:rsidRDefault="00A214D4" w:rsidP="00012C4F">
      <w:pPr>
        <w:pStyle w:val="FootnoteText"/>
        <w:jc w:val="both"/>
        <w:rPr>
          <w:lang w:val="hr-HR"/>
        </w:rPr>
      </w:pPr>
      <w:r w:rsidRPr="00012C4F">
        <w:rPr>
          <w:rStyle w:val="FootnoteReference"/>
          <w:rFonts w:ascii="Times New Roman" w:hAnsi="Times New Roman" w:cs="Times New Roman"/>
        </w:rPr>
        <w:footnoteRef/>
      </w:r>
      <w:r w:rsidRPr="00012C4F">
        <w:rPr>
          <w:rFonts w:ascii="Times New Roman" w:hAnsi="Times New Roman" w:cs="Times New Roman"/>
        </w:rPr>
        <w:t xml:space="preserve"> </w:t>
      </w:r>
      <w:r w:rsidRPr="00012C4F">
        <w:rPr>
          <w:rFonts w:ascii="Times New Roman" w:hAnsi="Times New Roman" w:cs="Times New Roman"/>
          <w:lang w:val="hr-HR"/>
        </w:rPr>
        <w:t xml:space="preserve">Usp. </w:t>
      </w:r>
      <w:r w:rsidR="000E04E7" w:rsidRPr="00012C4F">
        <w:rPr>
          <w:rFonts w:ascii="Times New Roman" w:hAnsi="Times New Roman" w:cs="Times New Roman"/>
          <w:i/>
          <w:iCs/>
          <w:lang w:val="hr-HR"/>
        </w:rPr>
        <w:t>Isto</w:t>
      </w:r>
      <w:r w:rsidR="000E04E7" w:rsidRPr="00012C4F">
        <w:rPr>
          <w:rFonts w:ascii="Times New Roman" w:hAnsi="Times New Roman" w:cs="Times New Roman"/>
          <w:lang w:val="hr-HR"/>
        </w:rPr>
        <w:t xml:space="preserve">, </w:t>
      </w:r>
      <w:r w:rsidRPr="00012C4F">
        <w:rPr>
          <w:rFonts w:ascii="Times New Roman" w:hAnsi="Times New Roman" w:cs="Times New Roman"/>
          <w:lang w:val="hr-HR"/>
        </w:rPr>
        <w:t>210.</w:t>
      </w:r>
    </w:p>
  </w:footnote>
  <w:footnote w:id="133">
    <w:p w14:paraId="5C32F08D" w14:textId="3786C26F" w:rsidR="000E04E7" w:rsidRPr="006F2D28" w:rsidRDefault="000E04E7" w:rsidP="000E04E7">
      <w:pPr>
        <w:pStyle w:val="FootnoteText"/>
        <w:rPr>
          <w:rFonts w:ascii="Times New Roman" w:hAnsi="Times New Roman" w:cs="Times New Roman"/>
          <w:lang w:val="hr-HR"/>
        </w:rPr>
      </w:pPr>
      <w:r w:rsidRPr="006F2D28">
        <w:rPr>
          <w:rStyle w:val="FootnoteReference"/>
          <w:rFonts w:ascii="Times New Roman" w:hAnsi="Times New Roman" w:cs="Times New Roman"/>
        </w:rPr>
        <w:footnoteRef/>
      </w:r>
      <w:r w:rsidRPr="006F2D28">
        <w:rPr>
          <w:rFonts w:ascii="Times New Roman" w:hAnsi="Times New Roman" w:cs="Times New Roman"/>
          <w:lang w:val="hr-HR"/>
        </w:rPr>
        <w:t xml:space="preserve"> </w:t>
      </w:r>
      <w:r w:rsidRPr="00012C4F">
        <w:rPr>
          <w:rFonts w:ascii="Times New Roman" w:hAnsi="Times New Roman" w:cs="Times New Roman"/>
          <w:i/>
          <w:iCs/>
          <w:lang w:val="hr-HR"/>
        </w:rPr>
        <w:t>Isto</w:t>
      </w:r>
      <w:r w:rsidRPr="00012C4F">
        <w:rPr>
          <w:rFonts w:ascii="Times New Roman" w:hAnsi="Times New Roman" w:cs="Times New Roman"/>
          <w:lang w:val="hr-HR"/>
        </w:rPr>
        <w:t xml:space="preserve">, </w:t>
      </w:r>
      <w:r w:rsidRPr="006F2D28">
        <w:rPr>
          <w:rFonts w:ascii="Times New Roman" w:hAnsi="Times New Roman" w:cs="Times New Roman"/>
          <w:lang w:val="hr-HR"/>
        </w:rPr>
        <w:t>210.</w:t>
      </w:r>
    </w:p>
  </w:footnote>
  <w:footnote w:id="134">
    <w:p w14:paraId="294329B7" w14:textId="77777777" w:rsidR="000E04E7" w:rsidRPr="00DF525C" w:rsidRDefault="000E04E7" w:rsidP="000E04E7">
      <w:pPr>
        <w:pStyle w:val="FootnoteText"/>
        <w:jc w:val="both"/>
        <w:rPr>
          <w:rFonts w:ascii="Times New Roman" w:hAnsi="Times New Roman" w:cs="Times New Roman"/>
          <w:lang w:val="hr-HR"/>
        </w:rPr>
      </w:pPr>
      <w:r w:rsidRPr="00DF525C">
        <w:rPr>
          <w:rStyle w:val="FootnoteReference"/>
          <w:rFonts w:ascii="Times New Roman" w:hAnsi="Times New Roman" w:cs="Times New Roman"/>
        </w:rPr>
        <w:footnoteRef/>
      </w:r>
      <w:r w:rsidRPr="00DF525C">
        <w:rPr>
          <w:rFonts w:ascii="Times New Roman" w:hAnsi="Times New Roman" w:cs="Times New Roman"/>
        </w:rPr>
        <w:t xml:space="preserve"> </w:t>
      </w:r>
      <w:r w:rsidRPr="00DF525C">
        <w:rPr>
          <w:rFonts w:ascii="Times New Roman" w:hAnsi="Times New Roman" w:cs="Times New Roman"/>
          <w:lang w:val="hr-HR"/>
        </w:rPr>
        <w:t>Usp. Ivan BODROŽIĆ, Uloga čina vjere u Augustinovu obraćenju, 277.</w:t>
      </w:r>
    </w:p>
  </w:footnote>
  <w:footnote w:id="135">
    <w:p w14:paraId="10A418D1" w14:textId="77777777" w:rsidR="000E04E7" w:rsidRPr="00DF525C" w:rsidRDefault="000E04E7" w:rsidP="000E04E7">
      <w:pPr>
        <w:pStyle w:val="FootnoteText"/>
        <w:jc w:val="both"/>
        <w:rPr>
          <w:rFonts w:ascii="Times New Roman" w:hAnsi="Times New Roman" w:cs="Times New Roman"/>
          <w:lang w:val="hr-HR"/>
        </w:rPr>
      </w:pPr>
      <w:r w:rsidRPr="00DF525C">
        <w:rPr>
          <w:rStyle w:val="FootnoteReference"/>
          <w:rFonts w:ascii="Times New Roman" w:hAnsi="Times New Roman" w:cs="Times New Roman"/>
        </w:rPr>
        <w:footnoteRef/>
      </w:r>
      <w:r w:rsidRPr="00DF525C">
        <w:rPr>
          <w:rFonts w:ascii="Times New Roman" w:hAnsi="Times New Roman" w:cs="Times New Roman"/>
        </w:rPr>
        <w:t xml:space="preserve"> </w:t>
      </w:r>
      <w:r w:rsidRPr="00DF525C">
        <w:rPr>
          <w:rFonts w:ascii="Times New Roman" w:hAnsi="Times New Roman" w:cs="Times New Roman"/>
          <w:lang w:val="hr-HR"/>
        </w:rPr>
        <w:t xml:space="preserve">A. AUGUSTIN, </w:t>
      </w:r>
      <w:proofErr w:type="spellStart"/>
      <w:r w:rsidRPr="00DF525C">
        <w:rPr>
          <w:rFonts w:ascii="Times New Roman" w:hAnsi="Times New Roman" w:cs="Times New Roman"/>
          <w:i/>
          <w:iCs/>
          <w:lang w:val="hr-HR"/>
        </w:rPr>
        <w:t>Expositio</w:t>
      </w:r>
      <w:proofErr w:type="spellEnd"/>
      <w:r w:rsidRPr="00DF525C">
        <w:rPr>
          <w:rFonts w:ascii="Times New Roman" w:hAnsi="Times New Roman" w:cs="Times New Roman"/>
          <w:i/>
          <w:iCs/>
          <w:lang w:val="hr-HR"/>
        </w:rPr>
        <w:t xml:space="preserve"> </w:t>
      </w:r>
      <w:proofErr w:type="spellStart"/>
      <w:r w:rsidRPr="00DF525C">
        <w:rPr>
          <w:rFonts w:ascii="Times New Roman" w:hAnsi="Times New Roman" w:cs="Times New Roman"/>
          <w:i/>
          <w:iCs/>
          <w:lang w:val="hr-HR"/>
        </w:rPr>
        <w:t>quorumdam</w:t>
      </w:r>
      <w:proofErr w:type="spellEnd"/>
      <w:r w:rsidRPr="00DF525C">
        <w:rPr>
          <w:rFonts w:ascii="Times New Roman" w:hAnsi="Times New Roman" w:cs="Times New Roman"/>
          <w:i/>
          <w:iCs/>
          <w:lang w:val="hr-HR"/>
        </w:rPr>
        <w:t xml:space="preserve"> </w:t>
      </w:r>
      <w:proofErr w:type="spellStart"/>
      <w:r w:rsidRPr="00DF525C">
        <w:rPr>
          <w:rFonts w:ascii="Times New Roman" w:hAnsi="Times New Roman" w:cs="Times New Roman"/>
          <w:i/>
          <w:iCs/>
          <w:lang w:val="hr-HR"/>
        </w:rPr>
        <w:t>propositionum</w:t>
      </w:r>
      <w:proofErr w:type="spellEnd"/>
      <w:r w:rsidRPr="00DF525C">
        <w:rPr>
          <w:rFonts w:ascii="Times New Roman" w:hAnsi="Times New Roman" w:cs="Times New Roman"/>
          <w:i/>
          <w:iCs/>
          <w:lang w:val="hr-HR"/>
        </w:rPr>
        <w:t xml:space="preserve"> ex Epistola ad </w:t>
      </w:r>
      <w:proofErr w:type="spellStart"/>
      <w:r w:rsidRPr="00DF525C">
        <w:rPr>
          <w:rFonts w:ascii="Times New Roman" w:hAnsi="Times New Roman" w:cs="Times New Roman"/>
          <w:i/>
          <w:iCs/>
          <w:lang w:val="hr-HR"/>
        </w:rPr>
        <w:t>Romanos</w:t>
      </w:r>
      <w:proofErr w:type="spellEnd"/>
      <w:r w:rsidRPr="00DF525C">
        <w:rPr>
          <w:rFonts w:ascii="Times New Roman" w:hAnsi="Times New Roman" w:cs="Times New Roman"/>
          <w:i/>
          <w:iCs/>
          <w:lang w:val="hr-HR"/>
        </w:rPr>
        <w:t xml:space="preserve"> </w:t>
      </w:r>
      <w:r w:rsidRPr="00DF525C">
        <w:rPr>
          <w:rFonts w:ascii="Times New Roman" w:hAnsi="Times New Roman" w:cs="Times New Roman"/>
          <w:lang w:val="hr-HR"/>
        </w:rPr>
        <w:t>53 [61], citirano prema: Ivan BODROŽIĆ, Uloga čina vjere u Augustinovu obraćenju, 277.</w:t>
      </w:r>
    </w:p>
  </w:footnote>
  <w:footnote w:id="136">
    <w:p w14:paraId="0258BA69" w14:textId="77777777" w:rsidR="000E04E7" w:rsidRPr="00DF525C" w:rsidRDefault="000E04E7" w:rsidP="000E04E7">
      <w:pPr>
        <w:pStyle w:val="FootnoteText"/>
        <w:jc w:val="both"/>
        <w:rPr>
          <w:rFonts w:ascii="Times New Roman" w:hAnsi="Times New Roman" w:cs="Times New Roman"/>
          <w:lang w:val="hr-HR"/>
        </w:rPr>
      </w:pPr>
      <w:r w:rsidRPr="00DF525C">
        <w:rPr>
          <w:rStyle w:val="FootnoteReference"/>
          <w:rFonts w:ascii="Times New Roman" w:hAnsi="Times New Roman" w:cs="Times New Roman"/>
        </w:rPr>
        <w:footnoteRef/>
      </w:r>
      <w:r w:rsidRPr="00DF525C">
        <w:rPr>
          <w:rFonts w:ascii="Times New Roman" w:hAnsi="Times New Roman" w:cs="Times New Roman"/>
        </w:rPr>
        <w:t xml:space="preserve"> </w:t>
      </w:r>
      <w:r w:rsidRPr="00DF525C">
        <w:rPr>
          <w:rFonts w:ascii="Times New Roman" w:hAnsi="Times New Roman" w:cs="Times New Roman"/>
          <w:lang w:val="hr-HR"/>
        </w:rPr>
        <w:t>Usp. Ivan BODROŽIĆ, Uloga čina vjere u Augustinovu obraćenju, 278.</w:t>
      </w:r>
    </w:p>
  </w:footnote>
  <w:footnote w:id="137">
    <w:p w14:paraId="20F3EF44" w14:textId="77777777" w:rsidR="000E04E7" w:rsidRPr="006F60D8" w:rsidRDefault="000E04E7" w:rsidP="006F60D8">
      <w:pPr>
        <w:pStyle w:val="FootnoteText"/>
        <w:jc w:val="both"/>
        <w:rPr>
          <w:rFonts w:ascii="Times New Roman" w:hAnsi="Times New Roman" w:cs="Times New Roman"/>
          <w:lang w:val="hr-HR"/>
        </w:rPr>
      </w:pPr>
      <w:r w:rsidRPr="006F60D8">
        <w:rPr>
          <w:rStyle w:val="FootnoteReference"/>
          <w:rFonts w:ascii="Times New Roman" w:hAnsi="Times New Roman" w:cs="Times New Roman"/>
        </w:rPr>
        <w:footnoteRef/>
      </w:r>
      <w:r w:rsidRPr="006F60D8">
        <w:rPr>
          <w:rFonts w:ascii="Times New Roman" w:hAnsi="Times New Roman" w:cs="Times New Roman"/>
        </w:rPr>
        <w:t xml:space="preserve"> </w:t>
      </w:r>
      <w:r w:rsidRPr="006F60D8">
        <w:rPr>
          <w:rFonts w:ascii="Times New Roman" w:hAnsi="Times New Roman" w:cs="Times New Roman"/>
          <w:lang w:val="hr-HR"/>
        </w:rPr>
        <w:t xml:space="preserve">Usp. </w:t>
      </w:r>
      <w:proofErr w:type="spellStart"/>
      <w:r w:rsidRPr="006F60D8">
        <w:rPr>
          <w:rFonts w:ascii="Times New Roman" w:hAnsi="Times New Roman" w:cs="Times New Roman"/>
          <w:lang w:val="hr-HR"/>
        </w:rPr>
        <w:t>Emilio</w:t>
      </w:r>
      <w:proofErr w:type="spellEnd"/>
      <w:r w:rsidRPr="006F60D8">
        <w:rPr>
          <w:rFonts w:ascii="Times New Roman" w:hAnsi="Times New Roman" w:cs="Times New Roman"/>
          <w:lang w:val="hr-HR"/>
        </w:rPr>
        <w:t xml:space="preserve"> ALBERICH, </w:t>
      </w:r>
      <w:r w:rsidRPr="006F60D8">
        <w:rPr>
          <w:rFonts w:ascii="Times New Roman" w:hAnsi="Times New Roman" w:cs="Times New Roman"/>
          <w:i/>
          <w:iCs/>
          <w:lang w:val="hr-HR"/>
        </w:rPr>
        <w:t>Kateheza danas</w:t>
      </w:r>
      <w:r w:rsidRPr="006F60D8">
        <w:rPr>
          <w:rFonts w:ascii="Times New Roman" w:hAnsi="Times New Roman" w:cs="Times New Roman"/>
          <w:lang w:val="hr-HR"/>
        </w:rPr>
        <w:t>, 152.</w:t>
      </w:r>
    </w:p>
  </w:footnote>
  <w:footnote w:id="138">
    <w:p w14:paraId="492EC21F" w14:textId="77777777" w:rsidR="000E04E7" w:rsidRPr="006F60D8" w:rsidRDefault="000E04E7" w:rsidP="006F60D8">
      <w:pPr>
        <w:pStyle w:val="FootnoteText"/>
        <w:jc w:val="both"/>
        <w:rPr>
          <w:rFonts w:ascii="Times New Roman" w:hAnsi="Times New Roman" w:cs="Times New Roman"/>
          <w:lang w:val="hr-HR"/>
        </w:rPr>
      </w:pPr>
      <w:r w:rsidRPr="006F60D8">
        <w:rPr>
          <w:rStyle w:val="FootnoteReference"/>
          <w:rFonts w:ascii="Times New Roman" w:hAnsi="Times New Roman" w:cs="Times New Roman"/>
        </w:rPr>
        <w:footnoteRef/>
      </w:r>
      <w:r w:rsidRPr="006F60D8">
        <w:rPr>
          <w:rFonts w:ascii="Times New Roman" w:hAnsi="Times New Roman" w:cs="Times New Roman"/>
        </w:rPr>
        <w:t xml:space="preserve"> </w:t>
      </w:r>
      <w:r w:rsidRPr="006F60D8">
        <w:rPr>
          <w:rFonts w:ascii="Times New Roman" w:hAnsi="Times New Roman" w:cs="Times New Roman"/>
          <w:lang w:val="hr-HR"/>
        </w:rPr>
        <w:t xml:space="preserve">Aurelije AUGUSTIN, </w:t>
      </w:r>
      <w:r w:rsidRPr="006F60D8">
        <w:rPr>
          <w:rFonts w:ascii="Times New Roman" w:hAnsi="Times New Roman" w:cs="Times New Roman"/>
          <w:i/>
          <w:iCs/>
          <w:lang w:val="hr-HR"/>
        </w:rPr>
        <w:t>Ispovijesti,</w:t>
      </w:r>
      <w:r w:rsidRPr="006F60D8">
        <w:rPr>
          <w:rFonts w:ascii="Times New Roman" w:hAnsi="Times New Roman" w:cs="Times New Roman"/>
          <w:lang w:val="hr-HR"/>
        </w:rPr>
        <w:t xml:space="preserve"> 181.</w:t>
      </w:r>
    </w:p>
  </w:footnote>
  <w:footnote w:id="139">
    <w:p w14:paraId="21D9F582" w14:textId="77777777" w:rsidR="000E04E7" w:rsidRPr="006F60D8" w:rsidRDefault="000E04E7" w:rsidP="006F60D8">
      <w:pPr>
        <w:pStyle w:val="FootnoteText"/>
        <w:jc w:val="both"/>
        <w:rPr>
          <w:rFonts w:ascii="Times New Roman" w:hAnsi="Times New Roman" w:cs="Times New Roman"/>
          <w:lang w:val="hr-HR"/>
        </w:rPr>
      </w:pPr>
      <w:r w:rsidRPr="006F60D8">
        <w:rPr>
          <w:rStyle w:val="FootnoteReference"/>
          <w:rFonts w:ascii="Times New Roman" w:hAnsi="Times New Roman" w:cs="Times New Roman"/>
        </w:rPr>
        <w:footnoteRef/>
      </w:r>
      <w:r w:rsidRPr="006F60D8">
        <w:rPr>
          <w:rFonts w:ascii="Times New Roman" w:hAnsi="Times New Roman" w:cs="Times New Roman"/>
        </w:rPr>
        <w:t xml:space="preserve"> </w:t>
      </w:r>
      <w:r w:rsidRPr="006F60D8">
        <w:rPr>
          <w:rFonts w:ascii="Times New Roman" w:hAnsi="Times New Roman" w:cs="Times New Roman"/>
          <w:lang w:val="hr-HR"/>
        </w:rPr>
        <w:t xml:space="preserve">Usp. Srđan SREMAC, </w:t>
      </w:r>
      <w:proofErr w:type="spellStart"/>
      <w:r w:rsidRPr="006F60D8">
        <w:rPr>
          <w:rFonts w:ascii="Times New Roman" w:hAnsi="Times New Roman" w:cs="Times New Roman"/>
          <w:i/>
          <w:iCs/>
          <w:lang w:val="hr-HR"/>
        </w:rPr>
        <w:t>Testimonio</w:t>
      </w:r>
      <w:proofErr w:type="spellEnd"/>
      <w:r w:rsidRPr="006F60D8">
        <w:rPr>
          <w:rFonts w:ascii="Times New Roman" w:hAnsi="Times New Roman" w:cs="Times New Roman"/>
          <w:i/>
          <w:iCs/>
          <w:lang w:val="hr-HR"/>
        </w:rPr>
        <w:t xml:space="preserve"> </w:t>
      </w:r>
      <w:r w:rsidRPr="006F60D8">
        <w:rPr>
          <w:rFonts w:ascii="Times New Roman" w:hAnsi="Times New Roman" w:cs="Times New Roman"/>
          <w:lang w:val="hr-HR"/>
        </w:rPr>
        <w:t xml:space="preserve">kao umjetnost i strategija narativnog identiteta: </w:t>
      </w:r>
      <w:proofErr w:type="spellStart"/>
      <w:r w:rsidRPr="006F60D8">
        <w:rPr>
          <w:rFonts w:ascii="Times New Roman" w:hAnsi="Times New Roman" w:cs="Times New Roman"/>
          <w:lang w:val="hr-HR"/>
        </w:rPr>
        <w:t>Ricœurova</w:t>
      </w:r>
      <w:proofErr w:type="spellEnd"/>
      <w:r w:rsidRPr="006F60D8">
        <w:rPr>
          <w:rFonts w:ascii="Times New Roman" w:hAnsi="Times New Roman" w:cs="Times New Roman"/>
          <w:lang w:val="hr-HR"/>
        </w:rPr>
        <w:t xml:space="preserve"> hermeneutika svjedočanstva i pitanje obraćenja bivših ovisnika, 392.</w:t>
      </w:r>
    </w:p>
  </w:footnote>
  <w:footnote w:id="140">
    <w:p w14:paraId="41AC3253" w14:textId="533631E7" w:rsidR="000E04E7" w:rsidRPr="006F60D8" w:rsidRDefault="000E04E7" w:rsidP="006F60D8">
      <w:pPr>
        <w:pStyle w:val="FootnoteText"/>
        <w:jc w:val="both"/>
        <w:rPr>
          <w:rFonts w:ascii="Times New Roman" w:hAnsi="Times New Roman" w:cs="Times New Roman"/>
          <w:lang w:val="hr-HR"/>
        </w:rPr>
      </w:pPr>
      <w:r w:rsidRPr="006F60D8">
        <w:rPr>
          <w:rStyle w:val="FootnoteReference"/>
          <w:rFonts w:ascii="Times New Roman" w:hAnsi="Times New Roman" w:cs="Times New Roman"/>
        </w:rPr>
        <w:footnoteRef/>
      </w:r>
      <w:r w:rsidRPr="006F60D8">
        <w:rPr>
          <w:rFonts w:ascii="Times New Roman" w:hAnsi="Times New Roman" w:cs="Times New Roman"/>
        </w:rPr>
        <w:t xml:space="preserve"> </w:t>
      </w:r>
      <w:r w:rsidRPr="006F60D8">
        <w:rPr>
          <w:rFonts w:ascii="Times New Roman" w:hAnsi="Times New Roman" w:cs="Times New Roman"/>
          <w:lang w:val="hr-HR"/>
        </w:rPr>
        <w:t xml:space="preserve">Usp. </w:t>
      </w:r>
      <w:r w:rsidRPr="006F60D8">
        <w:rPr>
          <w:rFonts w:ascii="Times New Roman" w:hAnsi="Times New Roman" w:cs="Times New Roman"/>
          <w:i/>
          <w:iCs/>
          <w:lang w:val="hr-HR"/>
        </w:rPr>
        <w:t>Isto</w:t>
      </w:r>
      <w:r w:rsidRPr="006F60D8">
        <w:rPr>
          <w:rFonts w:ascii="Times New Roman" w:hAnsi="Times New Roman" w:cs="Times New Roman"/>
          <w:lang w:val="hr-HR"/>
        </w:rPr>
        <w:t>, 393.</w:t>
      </w:r>
    </w:p>
  </w:footnote>
  <w:footnote w:id="141">
    <w:p w14:paraId="0613798A" w14:textId="4576098E" w:rsidR="000E04E7" w:rsidRPr="00C55B28" w:rsidRDefault="000E04E7" w:rsidP="006F60D8">
      <w:pPr>
        <w:pStyle w:val="FootnoteText"/>
        <w:jc w:val="both"/>
        <w:rPr>
          <w:rFonts w:ascii="Times New Roman" w:hAnsi="Times New Roman" w:cs="Times New Roman"/>
          <w:lang w:val="hr-HR"/>
        </w:rPr>
      </w:pPr>
      <w:r w:rsidRPr="006F60D8">
        <w:rPr>
          <w:rStyle w:val="FootnoteReference"/>
          <w:rFonts w:ascii="Times New Roman" w:hAnsi="Times New Roman" w:cs="Times New Roman"/>
        </w:rPr>
        <w:footnoteRef/>
      </w:r>
      <w:r w:rsidRPr="006F60D8">
        <w:rPr>
          <w:rFonts w:ascii="Times New Roman" w:hAnsi="Times New Roman" w:cs="Times New Roman"/>
        </w:rPr>
        <w:t xml:space="preserve"> </w:t>
      </w:r>
      <w:r w:rsidRPr="006F60D8">
        <w:rPr>
          <w:rFonts w:ascii="Times New Roman" w:hAnsi="Times New Roman" w:cs="Times New Roman"/>
          <w:lang w:val="hr-HR"/>
        </w:rPr>
        <w:t xml:space="preserve">Ruth </w:t>
      </w:r>
      <w:proofErr w:type="spellStart"/>
      <w:r w:rsidRPr="006F60D8">
        <w:rPr>
          <w:rFonts w:ascii="Times New Roman" w:hAnsi="Times New Roman" w:cs="Times New Roman"/>
          <w:lang w:val="hr-HR"/>
        </w:rPr>
        <w:t>Marshall</w:t>
      </w:r>
      <w:proofErr w:type="spellEnd"/>
      <w:r w:rsidRPr="006F60D8">
        <w:rPr>
          <w:rFonts w:ascii="Times New Roman" w:hAnsi="Times New Roman" w:cs="Times New Roman"/>
          <w:lang w:val="hr-HR"/>
        </w:rPr>
        <w:t>,</w:t>
      </w:r>
      <w:r w:rsidR="00374518" w:rsidRPr="006F60D8">
        <w:rPr>
          <w:rFonts w:ascii="Times New Roman" w:hAnsi="Times New Roman" w:cs="Times New Roman"/>
          <w:lang w:val="hr-HR"/>
        </w:rPr>
        <w:t xml:space="preserve"> </w:t>
      </w:r>
      <w:proofErr w:type="spellStart"/>
      <w:r w:rsidR="00374518" w:rsidRPr="006F60D8">
        <w:rPr>
          <w:rFonts w:ascii="Times New Roman" w:hAnsi="Times New Roman" w:cs="Times New Roman"/>
          <w:i/>
          <w:iCs/>
          <w:lang w:val="hr-HR"/>
        </w:rPr>
        <w:t>Political</w:t>
      </w:r>
      <w:proofErr w:type="spellEnd"/>
      <w:r w:rsidR="00374518" w:rsidRPr="006F60D8">
        <w:rPr>
          <w:rFonts w:ascii="Times New Roman" w:hAnsi="Times New Roman" w:cs="Times New Roman"/>
          <w:i/>
          <w:iCs/>
          <w:lang w:val="hr-HR"/>
        </w:rPr>
        <w:t xml:space="preserve"> </w:t>
      </w:r>
      <w:proofErr w:type="spellStart"/>
      <w:r w:rsidR="00374518" w:rsidRPr="006F60D8">
        <w:rPr>
          <w:rFonts w:ascii="Times New Roman" w:hAnsi="Times New Roman" w:cs="Times New Roman"/>
          <w:i/>
          <w:iCs/>
          <w:lang w:val="hr-HR"/>
        </w:rPr>
        <w:t>Spiritualities</w:t>
      </w:r>
      <w:proofErr w:type="spellEnd"/>
      <w:r w:rsidR="00374518" w:rsidRPr="006F60D8">
        <w:rPr>
          <w:rFonts w:ascii="Times New Roman" w:hAnsi="Times New Roman" w:cs="Times New Roman"/>
          <w:i/>
          <w:iCs/>
          <w:lang w:val="hr-HR"/>
        </w:rPr>
        <w:t xml:space="preserve">: The </w:t>
      </w:r>
      <w:proofErr w:type="spellStart"/>
      <w:r w:rsidR="00374518" w:rsidRPr="006F60D8">
        <w:rPr>
          <w:rFonts w:ascii="Times New Roman" w:hAnsi="Times New Roman" w:cs="Times New Roman"/>
          <w:i/>
          <w:iCs/>
          <w:lang w:val="hr-HR"/>
        </w:rPr>
        <w:t>Pentecostal</w:t>
      </w:r>
      <w:proofErr w:type="spellEnd"/>
      <w:r w:rsidR="00374518" w:rsidRPr="006F60D8">
        <w:rPr>
          <w:rFonts w:ascii="Times New Roman" w:hAnsi="Times New Roman" w:cs="Times New Roman"/>
          <w:i/>
          <w:iCs/>
          <w:lang w:val="hr-HR"/>
        </w:rPr>
        <w:t xml:space="preserve"> </w:t>
      </w:r>
      <w:proofErr w:type="spellStart"/>
      <w:r w:rsidR="00374518" w:rsidRPr="006F60D8">
        <w:rPr>
          <w:rFonts w:ascii="Times New Roman" w:hAnsi="Times New Roman" w:cs="Times New Roman"/>
          <w:i/>
          <w:iCs/>
          <w:lang w:val="hr-HR"/>
        </w:rPr>
        <w:t>Revolution</w:t>
      </w:r>
      <w:proofErr w:type="spellEnd"/>
      <w:r w:rsidR="00374518" w:rsidRPr="006F60D8">
        <w:rPr>
          <w:rFonts w:ascii="Times New Roman" w:hAnsi="Times New Roman" w:cs="Times New Roman"/>
          <w:i/>
          <w:iCs/>
          <w:lang w:val="hr-HR"/>
        </w:rPr>
        <w:t xml:space="preserve"> in </w:t>
      </w:r>
      <w:proofErr w:type="spellStart"/>
      <w:r w:rsidR="00374518" w:rsidRPr="006F60D8">
        <w:rPr>
          <w:rFonts w:ascii="Times New Roman" w:hAnsi="Times New Roman" w:cs="Times New Roman"/>
          <w:i/>
          <w:iCs/>
          <w:lang w:val="hr-HR"/>
        </w:rPr>
        <w:t>Nigeria</w:t>
      </w:r>
      <w:proofErr w:type="spellEnd"/>
      <w:r w:rsidR="00374518" w:rsidRPr="006F60D8">
        <w:rPr>
          <w:rFonts w:ascii="Times New Roman" w:hAnsi="Times New Roman" w:cs="Times New Roman"/>
          <w:lang w:val="hr-HR"/>
        </w:rPr>
        <w:t>,</w:t>
      </w:r>
      <w:r w:rsidRPr="006F60D8">
        <w:rPr>
          <w:rFonts w:ascii="Times New Roman" w:hAnsi="Times New Roman" w:cs="Times New Roman"/>
          <w:lang w:val="hr-HR"/>
        </w:rPr>
        <w:t xml:space="preserve"> citirano prema: Srđan SREMAC, </w:t>
      </w:r>
      <w:proofErr w:type="spellStart"/>
      <w:r w:rsidRPr="006F60D8">
        <w:rPr>
          <w:rFonts w:ascii="Times New Roman" w:hAnsi="Times New Roman" w:cs="Times New Roman"/>
          <w:i/>
          <w:iCs/>
          <w:lang w:val="hr-HR"/>
        </w:rPr>
        <w:t>Testimonio</w:t>
      </w:r>
      <w:proofErr w:type="spellEnd"/>
      <w:r w:rsidRPr="006F60D8">
        <w:rPr>
          <w:rFonts w:ascii="Times New Roman" w:hAnsi="Times New Roman" w:cs="Times New Roman"/>
          <w:i/>
          <w:iCs/>
          <w:lang w:val="hr-HR"/>
        </w:rPr>
        <w:t xml:space="preserve"> </w:t>
      </w:r>
      <w:r w:rsidRPr="006F60D8">
        <w:rPr>
          <w:rFonts w:ascii="Times New Roman" w:hAnsi="Times New Roman" w:cs="Times New Roman"/>
          <w:lang w:val="hr-HR"/>
        </w:rPr>
        <w:t xml:space="preserve">kao umjetnost i strategija narativnog identiteta: </w:t>
      </w:r>
      <w:proofErr w:type="spellStart"/>
      <w:r w:rsidRPr="006F60D8">
        <w:rPr>
          <w:rFonts w:ascii="Times New Roman" w:hAnsi="Times New Roman" w:cs="Times New Roman"/>
          <w:lang w:val="hr-HR"/>
        </w:rPr>
        <w:t>Ricœurova</w:t>
      </w:r>
      <w:proofErr w:type="spellEnd"/>
      <w:r w:rsidRPr="006F60D8">
        <w:rPr>
          <w:rFonts w:ascii="Times New Roman" w:hAnsi="Times New Roman" w:cs="Times New Roman"/>
          <w:lang w:val="hr-HR"/>
        </w:rPr>
        <w:t xml:space="preserve"> hermeneutika svjedočanstva i pitanje obraćenja bivših ovisnika, 393.</w:t>
      </w:r>
    </w:p>
  </w:footnote>
  <w:footnote w:id="142">
    <w:p w14:paraId="342A5F60" w14:textId="77777777" w:rsidR="000E04E7" w:rsidRPr="006F60D8" w:rsidRDefault="000E04E7" w:rsidP="006F60D8">
      <w:pPr>
        <w:pStyle w:val="FootnoteText"/>
        <w:jc w:val="both"/>
        <w:rPr>
          <w:rFonts w:ascii="Times New Roman" w:hAnsi="Times New Roman" w:cs="Times New Roman"/>
          <w:lang w:val="hr-HR"/>
        </w:rPr>
      </w:pPr>
      <w:r w:rsidRPr="006F60D8">
        <w:rPr>
          <w:rStyle w:val="FootnoteReference"/>
          <w:rFonts w:ascii="Times New Roman" w:hAnsi="Times New Roman" w:cs="Times New Roman"/>
        </w:rPr>
        <w:footnoteRef/>
      </w:r>
      <w:r w:rsidRPr="006F60D8">
        <w:rPr>
          <w:rFonts w:ascii="Times New Roman" w:hAnsi="Times New Roman" w:cs="Times New Roman"/>
        </w:rPr>
        <w:t xml:space="preserve"> </w:t>
      </w:r>
      <w:r w:rsidRPr="006F60D8">
        <w:rPr>
          <w:rFonts w:ascii="Times New Roman" w:hAnsi="Times New Roman" w:cs="Times New Roman"/>
          <w:lang w:val="hr-HR"/>
        </w:rPr>
        <w:t xml:space="preserve">Usp. </w:t>
      </w:r>
      <w:proofErr w:type="spellStart"/>
      <w:r w:rsidRPr="006F60D8">
        <w:rPr>
          <w:rFonts w:ascii="Times New Roman" w:hAnsi="Times New Roman" w:cs="Times New Roman"/>
          <w:lang w:val="hr-HR"/>
        </w:rPr>
        <w:t>Annemaré</w:t>
      </w:r>
      <w:proofErr w:type="spellEnd"/>
      <w:r w:rsidRPr="006F60D8">
        <w:rPr>
          <w:rFonts w:ascii="Times New Roman" w:hAnsi="Times New Roman" w:cs="Times New Roman"/>
          <w:lang w:val="hr-HR"/>
        </w:rPr>
        <w:t xml:space="preserve"> KOTZÉ: </w:t>
      </w:r>
      <w:proofErr w:type="spellStart"/>
      <w:r w:rsidRPr="006F60D8">
        <w:rPr>
          <w:rFonts w:ascii="Times New Roman" w:hAnsi="Times New Roman" w:cs="Times New Roman"/>
          <w:i/>
          <w:iCs/>
          <w:lang w:val="hr-HR"/>
        </w:rPr>
        <w:t>Augustine's</w:t>
      </w:r>
      <w:proofErr w:type="spellEnd"/>
      <w:r w:rsidRPr="006F60D8">
        <w:rPr>
          <w:rFonts w:ascii="Times New Roman" w:hAnsi="Times New Roman" w:cs="Times New Roman"/>
          <w:i/>
          <w:iCs/>
          <w:lang w:val="hr-HR"/>
        </w:rPr>
        <w:t xml:space="preserve"> </w:t>
      </w:r>
      <w:proofErr w:type="spellStart"/>
      <w:r w:rsidRPr="006F60D8">
        <w:rPr>
          <w:rFonts w:ascii="Times New Roman" w:hAnsi="Times New Roman" w:cs="Times New Roman"/>
          <w:i/>
          <w:iCs/>
          <w:lang w:val="hr-HR"/>
        </w:rPr>
        <w:t>Confessions</w:t>
      </w:r>
      <w:proofErr w:type="spellEnd"/>
      <w:r w:rsidRPr="006F60D8">
        <w:rPr>
          <w:rFonts w:ascii="Times New Roman" w:hAnsi="Times New Roman" w:cs="Times New Roman"/>
          <w:i/>
          <w:iCs/>
          <w:lang w:val="hr-HR"/>
        </w:rPr>
        <w:t xml:space="preserve">: </w:t>
      </w:r>
      <w:proofErr w:type="spellStart"/>
      <w:r w:rsidRPr="006F60D8">
        <w:rPr>
          <w:rFonts w:ascii="Times New Roman" w:hAnsi="Times New Roman" w:cs="Times New Roman"/>
          <w:i/>
          <w:iCs/>
          <w:lang w:val="hr-HR"/>
        </w:rPr>
        <w:t>Communicative</w:t>
      </w:r>
      <w:proofErr w:type="spellEnd"/>
      <w:r w:rsidRPr="006F60D8">
        <w:rPr>
          <w:rFonts w:ascii="Times New Roman" w:hAnsi="Times New Roman" w:cs="Times New Roman"/>
          <w:i/>
          <w:iCs/>
          <w:lang w:val="hr-HR"/>
        </w:rPr>
        <w:t xml:space="preserve"> </w:t>
      </w:r>
      <w:proofErr w:type="spellStart"/>
      <w:r w:rsidRPr="006F60D8">
        <w:rPr>
          <w:rFonts w:ascii="Times New Roman" w:hAnsi="Times New Roman" w:cs="Times New Roman"/>
          <w:i/>
          <w:iCs/>
          <w:lang w:val="hr-HR"/>
        </w:rPr>
        <w:t>Purpose</w:t>
      </w:r>
      <w:proofErr w:type="spellEnd"/>
      <w:r w:rsidRPr="006F60D8">
        <w:rPr>
          <w:rFonts w:ascii="Times New Roman" w:hAnsi="Times New Roman" w:cs="Times New Roman"/>
          <w:i/>
          <w:iCs/>
          <w:lang w:val="hr-HR"/>
        </w:rPr>
        <w:t xml:space="preserve"> </w:t>
      </w:r>
      <w:proofErr w:type="spellStart"/>
      <w:r w:rsidRPr="006F60D8">
        <w:rPr>
          <w:rFonts w:ascii="Times New Roman" w:hAnsi="Times New Roman" w:cs="Times New Roman"/>
          <w:i/>
          <w:iCs/>
          <w:lang w:val="hr-HR"/>
        </w:rPr>
        <w:t>and</w:t>
      </w:r>
      <w:proofErr w:type="spellEnd"/>
      <w:r w:rsidRPr="006F60D8">
        <w:rPr>
          <w:rFonts w:ascii="Times New Roman" w:hAnsi="Times New Roman" w:cs="Times New Roman"/>
          <w:i/>
          <w:iCs/>
          <w:lang w:val="hr-HR"/>
        </w:rPr>
        <w:t xml:space="preserve"> </w:t>
      </w:r>
      <w:proofErr w:type="spellStart"/>
      <w:r w:rsidRPr="006F60D8">
        <w:rPr>
          <w:rFonts w:ascii="Times New Roman" w:hAnsi="Times New Roman" w:cs="Times New Roman"/>
          <w:i/>
          <w:iCs/>
          <w:lang w:val="hr-HR"/>
        </w:rPr>
        <w:t>Audience</w:t>
      </w:r>
      <w:proofErr w:type="spellEnd"/>
      <w:r w:rsidRPr="006F60D8">
        <w:rPr>
          <w:rFonts w:ascii="Times New Roman" w:hAnsi="Times New Roman" w:cs="Times New Roman"/>
          <w:lang w:val="hr-HR"/>
        </w:rPr>
        <w:t>, 11.</w:t>
      </w:r>
    </w:p>
  </w:footnote>
  <w:footnote w:id="143">
    <w:p w14:paraId="5899C136" w14:textId="77777777" w:rsidR="000E04E7" w:rsidRPr="006F60D8" w:rsidRDefault="000E04E7" w:rsidP="006F60D8">
      <w:pPr>
        <w:pStyle w:val="FootnoteText"/>
        <w:jc w:val="both"/>
        <w:rPr>
          <w:rFonts w:ascii="Times New Roman" w:hAnsi="Times New Roman" w:cs="Times New Roman"/>
          <w:lang w:val="hr-HR"/>
        </w:rPr>
      </w:pPr>
      <w:r w:rsidRPr="006F60D8">
        <w:rPr>
          <w:rStyle w:val="FootnoteReference"/>
          <w:rFonts w:ascii="Times New Roman" w:hAnsi="Times New Roman" w:cs="Times New Roman"/>
        </w:rPr>
        <w:footnoteRef/>
      </w:r>
      <w:r w:rsidRPr="006F60D8">
        <w:rPr>
          <w:rFonts w:ascii="Times New Roman" w:hAnsi="Times New Roman" w:cs="Times New Roman"/>
        </w:rPr>
        <w:t xml:space="preserve"> </w:t>
      </w:r>
      <w:r w:rsidRPr="006F60D8">
        <w:rPr>
          <w:rFonts w:ascii="Times New Roman" w:hAnsi="Times New Roman" w:cs="Times New Roman"/>
          <w:lang w:val="hr-HR"/>
        </w:rPr>
        <w:t xml:space="preserve">Usp. Srđan SREMAC, </w:t>
      </w:r>
      <w:proofErr w:type="spellStart"/>
      <w:r w:rsidRPr="006F60D8">
        <w:rPr>
          <w:rFonts w:ascii="Times New Roman" w:hAnsi="Times New Roman" w:cs="Times New Roman"/>
          <w:i/>
          <w:iCs/>
          <w:lang w:val="hr-HR"/>
        </w:rPr>
        <w:t>Testimonio</w:t>
      </w:r>
      <w:proofErr w:type="spellEnd"/>
      <w:r w:rsidRPr="006F60D8">
        <w:rPr>
          <w:rFonts w:ascii="Times New Roman" w:hAnsi="Times New Roman" w:cs="Times New Roman"/>
          <w:i/>
          <w:iCs/>
          <w:lang w:val="hr-HR"/>
        </w:rPr>
        <w:t xml:space="preserve"> </w:t>
      </w:r>
      <w:r w:rsidRPr="006F60D8">
        <w:rPr>
          <w:rFonts w:ascii="Times New Roman" w:hAnsi="Times New Roman" w:cs="Times New Roman"/>
          <w:lang w:val="hr-HR"/>
        </w:rPr>
        <w:t xml:space="preserve">kao umjetnost i strategija narativnog identiteta: </w:t>
      </w:r>
      <w:proofErr w:type="spellStart"/>
      <w:r w:rsidRPr="006F60D8">
        <w:rPr>
          <w:rFonts w:ascii="Times New Roman" w:hAnsi="Times New Roman" w:cs="Times New Roman"/>
          <w:lang w:val="hr-HR"/>
        </w:rPr>
        <w:t>Ricœurova</w:t>
      </w:r>
      <w:proofErr w:type="spellEnd"/>
      <w:r w:rsidRPr="006F60D8">
        <w:rPr>
          <w:rFonts w:ascii="Times New Roman" w:hAnsi="Times New Roman" w:cs="Times New Roman"/>
          <w:lang w:val="hr-HR"/>
        </w:rPr>
        <w:t xml:space="preserve"> hermeneutika svjedočanstva i pitanje obraćenja bivših ovisnika, 378.</w:t>
      </w:r>
    </w:p>
  </w:footnote>
  <w:footnote w:id="144">
    <w:p w14:paraId="1D961E91" w14:textId="77777777" w:rsidR="000E04E7" w:rsidRPr="006F60D8" w:rsidRDefault="000E04E7" w:rsidP="006F60D8">
      <w:pPr>
        <w:pStyle w:val="FootnoteText"/>
        <w:jc w:val="both"/>
        <w:rPr>
          <w:rFonts w:ascii="Times New Roman" w:hAnsi="Times New Roman" w:cs="Times New Roman"/>
          <w:lang w:val="hr-HR"/>
        </w:rPr>
      </w:pPr>
      <w:r w:rsidRPr="006F60D8">
        <w:rPr>
          <w:rStyle w:val="FootnoteReference"/>
          <w:rFonts w:ascii="Times New Roman" w:hAnsi="Times New Roman" w:cs="Times New Roman"/>
        </w:rPr>
        <w:footnoteRef/>
      </w:r>
      <w:r w:rsidRPr="006F60D8">
        <w:rPr>
          <w:rFonts w:ascii="Times New Roman" w:hAnsi="Times New Roman" w:cs="Times New Roman"/>
        </w:rPr>
        <w:t xml:space="preserve"> </w:t>
      </w:r>
      <w:r w:rsidRPr="006F60D8">
        <w:rPr>
          <w:rFonts w:ascii="Times New Roman" w:hAnsi="Times New Roman" w:cs="Times New Roman"/>
          <w:lang w:val="hr-HR"/>
        </w:rPr>
        <w:t xml:space="preserve">Aurelije AUGUSTIN, </w:t>
      </w:r>
      <w:r w:rsidRPr="006F60D8">
        <w:rPr>
          <w:rFonts w:ascii="Times New Roman" w:hAnsi="Times New Roman" w:cs="Times New Roman"/>
          <w:i/>
          <w:iCs/>
          <w:lang w:val="hr-HR"/>
        </w:rPr>
        <w:t xml:space="preserve">Ispovijesti, </w:t>
      </w:r>
      <w:r w:rsidRPr="006F60D8">
        <w:rPr>
          <w:rFonts w:ascii="Times New Roman" w:hAnsi="Times New Roman" w:cs="Times New Roman"/>
          <w:lang w:val="hr-HR"/>
        </w:rPr>
        <w:t>169.</w:t>
      </w:r>
    </w:p>
  </w:footnote>
  <w:footnote w:id="145">
    <w:p w14:paraId="231F745F" w14:textId="77777777" w:rsidR="000E04E7" w:rsidRPr="00A214D4" w:rsidRDefault="000E04E7" w:rsidP="006F60D8">
      <w:pPr>
        <w:pStyle w:val="FootnoteText"/>
        <w:jc w:val="both"/>
        <w:rPr>
          <w:lang w:val="hr-HR"/>
        </w:rPr>
      </w:pPr>
      <w:r w:rsidRPr="006F60D8">
        <w:rPr>
          <w:rStyle w:val="FootnoteReference"/>
          <w:rFonts w:ascii="Times New Roman" w:hAnsi="Times New Roman" w:cs="Times New Roman"/>
        </w:rPr>
        <w:footnoteRef/>
      </w:r>
      <w:r w:rsidRPr="006F60D8">
        <w:rPr>
          <w:rFonts w:ascii="Times New Roman" w:hAnsi="Times New Roman" w:cs="Times New Roman"/>
        </w:rPr>
        <w:t xml:space="preserve"> </w:t>
      </w:r>
      <w:r w:rsidRPr="006F60D8">
        <w:rPr>
          <w:rFonts w:ascii="Times New Roman" w:hAnsi="Times New Roman" w:cs="Times New Roman"/>
          <w:lang w:val="hr-HR"/>
        </w:rPr>
        <w:t xml:space="preserve">Usp. </w:t>
      </w:r>
      <w:proofErr w:type="spellStart"/>
      <w:r w:rsidRPr="006F60D8">
        <w:rPr>
          <w:rFonts w:ascii="Times New Roman" w:hAnsi="Times New Roman" w:cs="Times New Roman"/>
          <w:lang w:val="hr-HR"/>
        </w:rPr>
        <w:t>Annemaré</w:t>
      </w:r>
      <w:proofErr w:type="spellEnd"/>
      <w:r w:rsidRPr="006F60D8">
        <w:rPr>
          <w:rFonts w:ascii="Times New Roman" w:hAnsi="Times New Roman" w:cs="Times New Roman"/>
          <w:lang w:val="hr-HR"/>
        </w:rPr>
        <w:t xml:space="preserve"> KOTZÉ: </w:t>
      </w:r>
      <w:proofErr w:type="spellStart"/>
      <w:r w:rsidRPr="006F60D8">
        <w:rPr>
          <w:rFonts w:ascii="Times New Roman" w:hAnsi="Times New Roman" w:cs="Times New Roman"/>
          <w:i/>
          <w:iCs/>
          <w:lang w:val="hr-HR"/>
        </w:rPr>
        <w:t>Augustine's</w:t>
      </w:r>
      <w:proofErr w:type="spellEnd"/>
      <w:r w:rsidRPr="006F60D8">
        <w:rPr>
          <w:rFonts w:ascii="Times New Roman" w:hAnsi="Times New Roman" w:cs="Times New Roman"/>
          <w:i/>
          <w:iCs/>
          <w:lang w:val="hr-HR"/>
        </w:rPr>
        <w:t xml:space="preserve"> </w:t>
      </w:r>
      <w:proofErr w:type="spellStart"/>
      <w:r w:rsidRPr="006F60D8">
        <w:rPr>
          <w:rFonts w:ascii="Times New Roman" w:hAnsi="Times New Roman" w:cs="Times New Roman"/>
          <w:i/>
          <w:iCs/>
          <w:lang w:val="hr-HR"/>
        </w:rPr>
        <w:t>Confessions</w:t>
      </w:r>
      <w:proofErr w:type="spellEnd"/>
      <w:r w:rsidRPr="006F60D8">
        <w:rPr>
          <w:rFonts w:ascii="Times New Roman" w:hAnsi="Times New Roman" w:cs="Times New Roman"/>
          <w:i/>
          <w:iCs/>
          <w:lang w:val="hr-HR"/>
        </w:rPr>
        <w:t xml:space="preserve">: </w:t>
      </w:r>
      <w:proofErr w:type="spellStart"/>
      <w:r w:rsidRPr="006F60D8">
        <w:rPr>
          <w:rFonts w:ascii="Times New Roman" w:hAnsi="Times New Roman" w:cs="Times New Roman"/>
          <w:i/>
          <w:iCs/>
          <w:lang w:val="hr-HR"/>
        </w:rPr>
        <w:t>Communicative</w:t>
      </w:r>
      <w:proofErr w:type="spellEnd"/>
      <w:r w:rsidRPr="006F60D8">
        <w:rPr>
          <w:rFonts w:ascii="Times New Roman" w:hAnsi="Times New Roman" w:cs="Times New Roman"/>
          <w:i/>
          <w:iCs/>
          <w:lang w:val="hr-HR"/>
        </w:rPr>
        <w:t xml:space="preserve"> </w:t>
      </w:r>
      <w:proofErr w:type="spellStart"/>
      <w:r w:rsidRPr="006F60D8">
        <w:rPr>
          <w:rFonts w:ascii="Times New Roman" w:hAnsi="Times New Roman" w:cs="Times New Roman"/>
          <w:i/>
          <w:iCs/>
          <w:lang w:val="hr-HR"/>
        </w:rPr>
        <w:t>Purpose</w:t>
      </w:r>
      <w:proofErr w:type="spellEnd"/>
      <w:r w:rsidRPr="006F60D8">
        <w:rPr>
          <w:rFonts w:ascii="Times New Roman" w:hAnsi="Times New Roman" w:cs="Times New Roman"/>
          <w:i/>
          <w:iCs/>
          <w:lang w:val="hr-HR"/>
        </w:rPr>
        <w:t xml:space="preserve"> </w:t>
      </w:r>
      <w:proofErr w:type="spellStart"/>
      <w:r w:rsidRPr="006F60D8">
        <w:rPr>
          <w:rFonts w:ascii="Times New Roman" w:hAnsi="Times New Roman" w:cs="Times New Roman"/>
          <w:i/>
          <w:iCs/>
          <w:lang w:val="hr-HR"/>
        </w:rPr>
        <w:t>and</w:t>
      </w:r>
      <w:proofErr w:type="spellEnd"/>
      <w:r w:rsidRPr="006F60D8">
        <w:rPr>
          <w:rFonts w:ascii="Times New Roman" w:hAnsi="Times New Roman" w:cs="Times New Roman"/>
          <w:i/>
          <w:iCs/>
          <w:lang w:val="hr-HR"/>
        </w:rPr>
        <w:t xml:space="preserve"> </w:t>
      </w:r>
      <w:proofErr w:type="spellStart"/>
      <w:r w:rsidRPr="006F60D8">
        <w:rPr>
          <w:rFonts w:ascii="Times New Roman" w:hAnsi="Times New Roman" w:cs="Times New Roman"/>
          <w:i/>
          <w:iCs/>
          <w:lang w:val="hr-HR"/>
        </w:rPr>
        <w:t>Audience</w:t>
      </w:r>
      <w:proofErr w:type="spellEnd"/>
      <w:r w:rsidRPr="006F60D8">
        <w:rPr>
          <w:rFonts w:ascii="Times New Roman" w:hAnsi="Times New Roman" w:cs="Times New Roman"/>
          <w:lang w:val="hr-HR"/>
        </w:rPr>
        <w:t>, 179.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BC29A1"/>
    <w:multiLevelType w:val="multilevel"/>
    <w:tmpl w:val="82567CC6"/>
    <w:lvl w:ilvl="0">
      <w:start w:val="1"/>
      <w:numFmt w:val="decimal"/>
      <w:lvlText w:val="%1."/>
      <w:lvlJc w:val="left"/>
      <w:pPr>
        <w:ind w:left="1210" w:hanging="360"/>
      </w:pPr>
      <w:rPr>
        <w:rFonts w:hint="default"/>
      </w:rPr>
    </w:lvl>
    <w:lvl w:ilvl="1">
      <w:start w:val="1"/>
      <w:numFmt w:val="decimal"/>
      <w:isLgl/>
      <w:lvlText w:val="%1.%2."/>
      <w:lvlJc w:val="left"/>
      <w:pPr>
        <w:ind w:left="720" w:hanging="360"/>
      </w:pPr>
      <w:rPr>
        <w:rFonts w:hint="default"/>
        <w:b w:val="0"/>
        <w:i/>
        <w:i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5A9255C2"/>
    <w:multiLevelType w:val="hybridMultilevel"/>
    <w:tmpl w:val="7D14D7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F3C25EA"/>
    <w:multiLevelType w:val="hybridMultilevel"/>
    <w:tmpl w:val="78FA9D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48"/>
    <w:rsid w:val="00012C4F"/>
    <w:rsid w:val="0001395B"/>
    <w:rsid w:val="00022208"/>
    <w:rsid w:val="0002325B"/>
    <w:rsid w:val="00036E4E"/>
    <w:rsid w:val="00097FD6"/>
    <w:rsid w:val="000A0788"/>
    <w:rsid w:val="000E04E7"/>
    <w:rsid w:val="000F15B4"/>
    <w:rsid w:val="0011500D"/>
    <w:rsid w:val="00121946"/>
    <w:rsid w:val="00127E7E"/>
    <w:rsid w:val="001346CA"/>
    <w:rsid w:val="00136EAC"/>
    <w:rsid w:val="00141183"/>
    <w:rsid w:val="00151031"/>
    <w:rsid w:val="00155AD6"/>
    <w:rsid w:val="00183469"/>
    <w:rsid w:val="00185A38"/>
    <w:rsid w:val="00197E3C"/>
    <w:rsid w:val="001C3E66"/>
    <w:rsid w:val="001C5719"/>
    <w:rsid w:val="001E2027"/>
    <w:rsid w:val="001F6290"/>
    <w:rsid w:val="00200B8A"/>
    <w:rsid w:val="00221004"/>
    <w:rsid w:val="002268B2"/>
    <w:rsid w:val="00232912"/>
    <w:rsid w:val="002348D2"/>
    <w:rsid w:val="002457C7"/>
    <w:rsid w:val="002540CA"/>
    <w:rsid w:val="00257E49"/>
    <w:rsid w:val="00275FD0"/>
    <w:rsid w:val="00284273"/>
    <w:rsid w:val="00294897"/>
    <w:rsid w:val="00297DD4"/>
    <w:rsid w:val="002C761D"/>
    <w:rsid w:val="002D1FA0"/>
    <w:rsid w:val="002F4862"/>
    <w:rsid w:val="00307AED"/>
    <w:rsid w:val="00310074"/>
    <w:rsid w:val="00314E5B"/>
    <w:rsid w:val="00326E03"/>
    <w:rsid w:val="0034440A"/>
    <w:rsid w:val="00345762"/>
    <w:rsid w:val="003551C7"/>
    <w:rsid w:val="0035708C"/>
    <w:rsid w:val="00360B32"/>
    <w:rsid w:val="00361D10"/>
    <w:rsid w:val="0036630B"/>
    <w:rsid w:val="0037314F"/>
    <w:rsid w:val="00374518"/>
    <w:rsid w:val="00382145"/>
    <w:rsid w:val="00390FF0"/>
    <w:rsid w:val="003A1264"/>
    <w:rsid w:val="003A1540"/>
    <w:rsid w:val="003B4B7C"/>
    <w:rsid w:val="003D6BC1"/>
    <w:rsid w:val="00403EAA"/>
    <w:rsid w:val="00410962"/>
    <w:rsid w:val="00410E68"/>
    <w:rsid w:val="00417CA1"/>
    <w:rsid w:val="00447BAF"/>
    <w:rsid w:val="004701D7"/>
    <w:rsid w:val="00496866"/>
    <w:rsid w:val="004A05BD"/>
    <w:rsid w:val="004A5C0E"/>
    <w:rsid w:val="004B3848"/>
    <w:rsid w:val="004B6771"/>
    <w:rsid w:val="004F64B6"/>
    <w:rsid w:val="0050505B"/>
    <w:rsid w:val="00513AE3"/>
    <w:rsid w:val="00542865"/>
    <w:rsid w:val="0054582B"/>
    <w:rsid w:val="00555D48"/>
    <w:rsid w:val="00561287"/>
    <w:rsid w:val="00562214"/>
    <w:rsid w:val="00562761"/>
    <w:rsid w:val="00592B87"/>
    <w:rsid w:val="005A4045"/>
    <w:rsid w:val="005A4F76"/>
    <w:rsid w:val="005C5768"/>
    <w:rsid w:val="005D04BD"/>
    <w:rsid w:val="005E732D"/>
    <w:rsid w:val="005F2BA8"/>
    <w:rsid w:val="00603440"/>
    <w:rsid w:val="0060414F"/>
    <w:rsid w:val="0061014D"/>
    <w:rsid w:val="00626C51"/>
    <w:rsid w:val="006460C0"/>
    <w:rsid w:val="00646B6E"/>
    <w:rsid w:val="00654FD0"/>
    <w:rsid w:val="006951FC"/>
    <w:rsid w:val="006C4714"/>
    <w:rsid w:val="006D4A44"/>
    <w:rsid w:val="006E199E"/>
    <w:rsid w:val="006F2D28"/>
    <w:rsid w:val="006F60D8"/>
    <w:rsid w:val="006F7204"/>
    <w:rsid w:val="0070563E"/>
    <w:rsid w:val="007131F3"/>
    <w:rsid w:val="007378DD"/>
    <w:rsid w:val="00747D8B"/>
    <w:rsid w:val="007973D2"/>
    <w:rsid w:val="007D7797"/>
    <w:rsid w:val="007E74E6"/>
    <w:rsid w:val="008031A4"/>
    <w:rsid w:val="00820FA6"/>
    <w:rsid w:val="008362DB"/>
    <w:rsid w:val="008513AB"/>
    <w:rsid w:val="008607A7"/>
    <w:rsid w:val="008667E1"/>
    <w:rsid w:val="00867BEC"/>
    <w:rsid w:val="008901BC"/>
    <w:rsid w:val="008A07E6"/>
    <w:rsid w:val="008C1AD5"/>
    <w:rsid w:val="008C2322"/>
    <w:rsid w:val="008D79B9"/>
    <w:rsid w:val="008E3C14"/>
    <w:rsid w:val="008E46B4"/>
    <w:rsid w:val="009071A6"/>
    <w:rsid w:val="00914C9B"/>
    <w:rsid w:val="00931310"/>
    <w:rsid w:val="0093156C"/>
    <w:rsid w:val="00933A2D"/>
    <w:rsid w:val="00940AC1"/>
    <w:rsid w:val="00954052"/>
    <w:rsid w:val="00970090"/>
    <w:rsid w:val="00984B48"/>
    <w:rsid w:val="00985255"/>
    <w:rsid w:val="00996F50"/>
    <w:rsid w:val="009A3E8D"/>
    <w:rsid w:val="009B12DF"/>
    <w:rsid w:val="009B19DE"/>
    <w:rsid w:val="009B3058"/>
    <w:rsid w:val="009C6FB5"/>
    <w:rsid w:val="009D6644"/>
    <w:rsid w:val="009E1690"/>
    <w:rsid w:val="00A020D0"/>
    <w:rsid w:val="00A111F7"/>
    <w:rsid w:val="00A142A1"/>
    <w:rsid w:val="00A214D4"/>
    <w:rsid w:val="00A374E8"/>
    <w:rsid w:val="00A430CB"/>
    <w:rsid w:val="00A678EC"/>
    <w:rsid w:val="00A709A4"/>
    <w:rsid w:val="00A731E5"/>
    <w:rsid w:val="00AC5CCC"/>
    <w:rsid w:val="00AD6026"/>
    <w:rsid w:val="00AE67B0"/>
    <w:rsid w:val="00AF0E36"/>
    <w:rsid w:val="00B04CB7"/>
    <w:rsid w:val="00B35BDE"/>
    <w:rsid w:val="00B41629"/>
    <w:rsid w:val="00B41D5C"/>
    <w:rsid w:val="00B44476"/>
    <w:rsid w:val="00B45328"/>
    <w:rsid w:val="00B4720F"/>
    <w:rsid w:val="00B53F6F"/>
    <w:rsid w:val="00B6205F"/>
    <w:rsid w:val="00B626D2"/>
    <w:rsid w:val="00B72F5B"/>
    <w:rsid w:val="00B80A0C"/>
    <w:rsid w:val="00B84267"/>
    <w:rsid w:val="00B84C58"/>
    <w:rsid w:val="00BA525D"/>
    <w:rsid w:val="00BA5674"/>
    <w:rsid w:val="00BA7D18"/>
    <w:rsid w:val="00BC273A"/>
    <w:rsid w:val="00BC2E4D"/>
    <w:rsid w:val="00BC5E3F"/>
    <w:rsid w:val="00BC65F9"/>
    <w:rsid w:val="00BD2344"/>
    <w:rsid w:val="00BD2585"/>
    <w:rsid w:val="00BE0B60"/>
    <w:rsid w:val="00BE3B50"/>
    <w:rsid w:val="00C06C0B"/>
    <w:rsid w:val="00C07CDF"/>
    <w:rsid w:val="00C156C9"/>
    <w:rsid w:val="00C16B99"/>
    <w:rsid w:val="00C213A8"/>
    <w:rsid w:val="00C31B9D"/>
    <w:rsid w:val="00C524F2"/>
    <w:rsid w:val="00C54521"/>
    <w:rsid w:val="00C55B28"/>
    <w:rsid w:val="00C55FBD"/>
    <w:rsid w:val="00C63A9C"/>
    <w:rsid w:val="00C6670E"/>
    <w:rsid w:val="00C66E6A"/>
    <w:rsid w:val="00C84973"/>
    <w:rsid w:val="00C85504"/>
    <w:rsid w:val="00CA413E"/>
    <w:rsid w:val="00CB2443"/>
    <w:rsid w:val="00CC48B2"/>
    <w:rsid w:val="00D0382C"/>
    <w:rsid w:val="00D245DA"/>
    <w:rsid w:val="00D50946"/>
    <w:rsid w:val="00D606A7"/>
    <w:rsid w:val="00D86BAC"/>
    <w:rsid w:val="00DA3835"/>
    <w:rsid w:val="00DB2CA9"/>
    <w:rsid w:val="00DB4CFA"/>
    <w:rsid w:val="00DB5DC6"/>
    <w:rsid w:val="00DC0E40"/>
    <w:rsid w:val="00DF525C"/>
    <w:rsid w:val="00E008C5"/>
    <w:rsid w:val="00E054C2"/>
    <w:rsid w:val="00E05671"/>
    <w:rsid w:val="00E15144"/>
    <w:rsid w:val="00E21904"/>
    <w:rsid w:val="00E2733E"/>
    <w:rsid w:val="00E33D0A"/>
    <w:rsid w:val="00E513D0"/>
    <w:rsid w:val="00E62FEF"/>
    <w:rsid w:val="00E6547A"/>
    <w:rsid w:val="00E84E1F"/>
    <w:rsid w:val="00E86C47"/>
    <w:rsid w:val="00E94A86"/>
    <w:rsid w:val="00EC12C0"/>
    <w:rsid w:val="00EF0687"/>
    <w:rsid w:val="00F0107F"/>
    <w:rsid w:val="00F13297"/>
    <w:rsid w:val="00F13516"/>
    <w:rsid w:val="00F71E16"/>
    <w:rsid w:val="00F72BB6"/>
    <w:rsid w:val="00FA1781"/>
    <w:rsid w:val="00FA5FE2"/>
    <w:rsid w:val="00FB324F"/>
    <w:rsid w:val="00FD6618"/>
    <w:rsid w:val="00FF3B7D"/>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6AE35"/>
  <w15:chartTrackingRefBased/>
  <w15:docId w15:val="{695843A1-9AAA-2D45-9268-543867E6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BDE"/>
    <w:pPr>
      <w:keepNext/>
      <w:keepLines/>
      <w:spacing w:before="240"/>
      <w:ind w:left="720"/>
      <w:jc w:val="both"/>
      <w:outlineLvl w:val="0"/>
    </w:pPr>
    <w:rPr>
      <w:rFonts w:ascii="Times New Roman" w:eastAsiaTheme="majorEastAsia" w:hAnsi="Times New Roman" w:cstheme="majorBidi"/>
      <w:b/>
      <w:color w:val="000000" w:themeColor="text1"/>
      <w:szCs w:val="32"/>
      <w:lang w:val="hr-HR"/>
    </w:rPr>
  </w:style>
  <w:style w:type="paragraph" w:styleId="Heading2">
    <w:name w:val="heading 2"/>
    <w:basedOn w:val="Normal"/>
    <w:next w:val="Normal"/>
    <w:link w:val="Heading2Char"/>
    <w:uiPriority w:val="9"/>
    <w:unhideWhenUsed/>
    <w:qFormat/>
    <w:rsid w:val="00B35BDE"/>
    <w:pPr>
      <w:keepNext/>
      <w:keepLines/>
      <w:spacing w:before="40"/>
      <w:ind w:left="720"/>
      <w:jc w:val="both"/>
      <w:outlineLvl w:val="1"/>
    </w:pPr>
    <w:rPr>
      <w:rFonts w:ascii="Times New Roman" w:eastAsiaTheme="majorEastAsia" w:hAnsi="Times New Roman" w:cstheme="majorBidi"/>
      <w:i/>
      <w:color w:val="000000" w:themeColor="text1"/>
      <w:szCs w:val="26"/>
    </w:rPr>
  </w:style>
  <w:style w:type="paragraph" w:styleId="Heading3">
    <w:name w:val="heading 3"/>
    <w:basedOn w:val="Normal"/>
    <w:next w:val="Normal"/>
    <w:link w:val="Heading3Char"/>
    <w:uiPriority w:val="9"/>
    <w:unhideWhenUsed/>
    <w:qFormat/>
    <w:rsid w:val="0061014D"/>
    <w:pPr>
      <w:keepNext/>
      <w:keepLines/>
      <w:spacing w:before="40"/>
      <w:jc w:val="both"/>
      <w:outlineLvl w:val="2"/>
    </w:pPr>
    <w:rPr>
      <w:rFonts w:ascii="Times New Roman" w:eastAsiaTheme="majorEastAsia" w:hAnsi="Times New Roman"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55D48"/>
    <w:rPr>
      <w:sz w:val="20"/>
      <w:szCs w:val="20"/>
    </w:rPr>
  </w:style>
  <w:style w:type="character" w:customStyle="1" w:styleId="FootnoteTextChar">
    <w:name w:val="Footnote Text Char"/>
    <w:basedOn w:val="DefaultParagraphFont"/>
    <w:link w:val="FootnoteText"/>
    <w:uiPriority w:val="99"/>
    <w:semiHidden/>
    <w:rsid w:val="00555D48"/>
    <w:rPr>
      <w:sz w:val="20"/>
      <w:szCs w:val="20"/>
    </w:rPr>
  </w:style>
  <w:style w:type="character" w:styleId="FootnoteReference">
    <w:name w:val="footnote reference"/>
    <w:basedOn w:val="DefaultParagraphFont"/>
    <w:uiPriority w:val="99"/>
    <w:semiHidden/>
    <w:unhideWhenUsed/>
    <w:rsid w:val="00555D48"/>
    <w:rPr>
      <w:vertAlign w:val="superscript"/>
    </w:rPr>
  </w:style>
  <w:style w:type="paragraph" w:styleId="ListParagraph">
    <w:name w:val="List Paragraph"/>
    <w:basedOn w:val="Normal"/>
    <w:uiPriority w:val="34"/>
    <w:qFormat/>
    <w:rsid w:val="00447BAF"/>
    <w:pPr>
      <w:ind w:left="720"/>
      <w:contextualSpacing/>
    </w:pPr>
  </w:style>
  <w:style w:type="paragraph" w:styleId="Header">
    <w:name w:val="header"/>
    <w:basedOn w:val="Normal"/>
    <w:link w:val="HeaderChar"/>
    <w:uiPriority w:val="99"/>
    <w:unhideWhenUsed/>
    <w:rsid w:val="00A111F7"/>
    <w:pPr>
      <w:tabs>
        <w:tab w:val="center" w:pos="4513"/>
        <w:tab w:val="right" w:pos="9026"/>
      </w:tabs>
    </w:pPr>
  </w:style>
  <w:style w:type="character" w:customStyle="1" w:styleId="HeaderChar">
    <w:name w:val="Header Char"/>
    <w:basedOn w:val="DefaultParagraphFont"/>
    <w:link w:val="Header"/>
    <w:uiPriority w:val="99"/>
    <w:rsid w:val="00A111F7"/>
  </w:style>
  <w:style w:type="paragraph" w:styleId="Footer">
    <w:name w:val="footer"/>
    <w:basedOn w:val="Normal"/>
    <w:link w:val="FooterChar"/>
    <w:uiPriority w:val="99"/>
    <w:unhideWhenUsed/>
    <w:rsid w:val="00A111F7"/>
    <w:pPr>
      <w:tabs>
        <w:tab w:val="center" w:pos="4513"/>
        <w:tab w:val="right" w:pos="9026"/>
      </w:tabs>
    </w:pPr>
  </w:style>
  <w:style w:type="character" w:customStyle="1" w:styleId="FooterChar">
    <w:name w:val="Footer Char"/>
    <w:basedOn w:val="DefaultParagraphFont"/>
    <w:link w:val="Footer"/>
    <w:uiPriority w:val="99"/>
    <w:rsid w:val="00A111F7"/>
  </w:style>
  <w:style w:type="character" w:styleId="PageNumber">
    <w:name w:val="page number"/>
    <w:basedOn w:val="DefaultParagraphFont"/>
    <w:uiPriority w:val="99"/>
    <w:semiHidden/>
    <w:unhideWhenUsed/>
    <w:rsid w:val="00A111F7"/>
  </w:style>
  <w:style w:type="character" w:customStyle="1" w:styleId="Heading1Char">
    <w:name w:val="Heading 1 Char"/>
    <w:basedOn w:val="DefaultParagraphFont"/>
    <w:link w:val="Heading1"/>
    <w:uiPriority w:val="9"/>
    <w:rsid w:val="00B35BDE"/>
    <w:rPr>
      <w:rFonts w:ascii="Times New Roman" w:eastAsiaTheme="majorEastAsia" w:hAnsi="Times New Roman" w:cstheme="majorBidi"/>
      <w:b/>
      <w:color w:val="000000" w:themeColor="text1"/>
      <w:szCs w:val="32"/>
      <w:lang w:val="hr-HR"/>
    </w:rPr>
  </w:style>
  <w:style w:type="paragraph" w:styleId="TOCHeading">
    <w:name w:val="TOC Heading"/>
    <w:basedOn w:val="Heading1"/>
    <w:next w:val="Normal"/>
    <w:uiPriority w:val="39"/>
    <w:unhideWhenUsed/>
    <w:qFormat/>
    <w:rsid w:val="00B35BDE"/>
    <w:pPr>
      <w:spacing w:before="480" w:line="276" w:lineRule="auto"/>
      <w:outlineLvl w:val="9"/>
    </w:pPr>
    <w:rPr>
      <w:b w:val="0"/>
      <w:bCs/>
      <w:sz w:val="28"/>
      <w:szCs w:val="28"/>
      <w:lang w:val="en-US"/>
    </w:rPr>
  </w:style>
  <w:style w:type="paragraph" w:styleId="TOC2">
    <w:name w:val="toc 2"/>
    <w:basedOn w:val="Normal"/>
    <w:next w:val="Normal"/>
    <w:autoRedefine/>
    <w:uiPriority w:val="39"/>
    <w:unhideWhenUsed/>
    <w:rsid w:val="00B35BDE"/>
    <w:pPr>
      <w:spacing w:before="120"/>
      <w:ind w:left="240"/>
    </w:pPr>
    <w:rPr>
      <w:b/>
      <w:bCs/>
      <w:sz w:val="22"/>
      <w:szCs w:val="22"/>
    </w:rPr>
  </w:style>
  <w:style w:type="character" w:styleId="Hyperlink">
    <w:name w:val="Hyperlink"/>
    <w:basedOn w:val="DefaultParagraphFont"/>
    <w:uiPriority w:val="99"/>
    <w:unhideWhenUsed/>
    <w:rsid w:val="00B35BDE"/>
    <w:rPr>
      <w:color w:val="0563C1" w:themeColor="hyperlink"/>
      <w:u w:val="single"/>
    </w:rPr>
  </w:style>
  <w:style w:type="paragraph" w:styleId="TOC1">
    <w:name w:val="toc 1"/>
    <w:basedOn w:val="Normal"/>
    <w:next w:val="Normal"/>
    <w:autoRedefine/>
    <w:uiPriority w:val="39"/>
    <w:unhideWhenUsed/>
    <w:rsid w:val="00B35BDE"/>
    <w:pPr>
      <w:spacing w:before="120"/>
    </w:pPr>
    <w:rPr>
      <w:b/>
      <w:bCs/>
      <w:i/>
      <w:iCs/>
    </w:rPr>
  </w:style>
  <w:style w:type="paragraph" w:styleId="TOC3">
    <w:name w:val="toc 3"/>
    <w:basedOn w:val="Normal"/>
    <w:next w:val="Normal"/>
    <w:autoRedefine/>
    <w:uiPriority w:val="39"/>
    <w:unhideWhenUsed/>
    <w:rsid w:val="00B35BDE"/>
    <w:pPr>
      <w:ind w:left="480"/>
    </w:pPr>
    <w:rPr>
      <w:sz w:val="20"/>
      <w:szCs w:val="20"/>
    </w:rPr>
  </w:style>
  <w:style w:type="paragraph" w:styleId="TOC4">
    <w:name w:val="toc 4"/>
    <w:basedOn w:val="Normal"/>
    <w:next w:val="Normal"/>
    <w:autoRedefine/>
    <w:uiPriority w:val="39"/>
    <w:semiHidden/>
    <w:unhideWhenUsed/>
    <w:rsid w:val="00B35BDE"/>
    <w:pPr>
      <w:ind w:left="720"/>
    </w:pPr>
    <w:rPr>
      <w:sz w:val="20"/>
      <w:szCs w:val="20"/>
    </w:rPr>
  </w:style>
  <w:style w:type="paragraph" w:styleId="TOC5">
    <w:name w:val="toc 5"/>
    <w:basedOn w:val="Normal"/>
    <w:next w:val="Normal"/>
    <w:autoRedefine/>
    <w:uiPriority w:val="39"/>
    <w:semiHidden/>
    <w:unhideWhenUsed/>
    <w:rsid w:val="00B35BDE"/>
    <w:pPr>
      <w:ind w:left="960"/>
    </w:pPr>
    <w:rPr>
      <w:sz w:val="20"/>
      <w:szCs w:val="20"/>
    </w:rPr>
  </w:style>
  <w:style w:type="paragraph" w:styleId="TOC6">
    <w:name w:val="toc 6"/>
    <w:basedOn w:val="Normal"/>
    <w:next w:val="Normal"/>
    <w:autoRedefine/>
    <w:uiPriority w:val="39"/>
    <w:semiHidden/>
    <w:unhideWhenUsed/>
    <w:rsid w:val="00B35BDE"/>
    <w:pPr>
      <w:ind w:left="1200"/>
    </w:pPr>
    <w:rPr>
      <w:sz w:val="20"/>
      <w:szCs w:val="20"/>
    </w:rPr>
  </w:style>
  <w:style w:type="paragraph" w:styleId="TOC7">
    <w:name w:val="toc 7"/>
    <w:basedOn w:val="Normal"/>
    <w:next w:val="Normal"/>
    <w:autoRedefine/>
    <w:uiPriority w:val="39"/>
    <w:semiHidden/>
    <w:unhideWhenUsed/>
    <w:rsid w:val="00B35BDE"/>
    <w:pPr>
      <w:ind w:left="1440"/>
    </w:pPr>
    <w:rPr>
      <w:sz w:val="20"/>
      <w:szCs w:val="20"/>
    </w:rPr>
  </w:style>
  <w:style w:type="paragraph" w:styleId="TOC8">
    <w:name w:val="toc 8"/>
    <w:basedOn w:val="Normal"/>
    <w:next w:val="Normal"/>
    <w:autoRedefine/>
    <w:uiPriority w:val="39"/>
    <w:semiHidden/>
    <w:unhideWhenUsed/>
    <w:rsid w:val="00B35BDE"/>
    <w:pPr>
      <w:ind w:left="1680"/>
    </w:pPr>
    <w:rPr>
      <w:sz w:val="20"/>
      <w:szCs w:val="20"/>
    </w:rPr>
  </w:style>
  <w:style w:type="paragraph" w:styleId="TOC9">
    <w:name w:val="toc 9"/>
    <w:basedOn w:val="Normal"/>
    <w:next w:val="Normal"/>
    <w:autoRedefine/>
    <w:uiPriority w:val="39"/>
    <w:semiHidden/>
    <w:unhideWhenUsed/>
    <w:rsid w:val="00B35BDE"/>
    <w:pPr>
      <w:ind w:left="1920"/>
    </w:pPr>
    <w:rPr>
      <w:sz w:val="20"/>
      <w:szCs w:val="20"/>
    </w:rPr>
  </w:style>
  <w:style w:type="character" w:customStyle="1" w:styleId="Heading2Char">
    <w:name w:val="Heading 2 Char"/>
    <w:basedOn w:val="DefaultParagraphFont"/>
    <w:link w:val="Heading2"/>
    <w:uiPriority w:val="9"/>
    <w:rsid w:val="00B35BDE"/>
    <w:rPr>
      <w:rFonts w:ascii="Times New Roman" w:eastAsiaTheme="majorEastAsia" w:hAnsi="Times New Roman" w:cstheme="majorBidi"/>
      <w:i/>
      <w:color w:val="000000" w:themeColor="text1"/>
      <w:szCs w:val="26"/>
    </w:rPr>
  </w:style>
  <w:style w:type="character" w:customStyle="1" w:styleId="Heading3Char">
    <w:name w:val="Heading 3 Char"/>
    <w:basedOn w:val="DefaultParagraphFont"/>
    <w:link w:val="Heading3"/>
    <w:uiPriority w:val="9"/>
    <w:rsid w:val="0061014D"/>
    <w:rPr>
      <w:rFonts w:ascii="Times New Roman" w:eastAsiaTheme="majorEastAsia" w:hAnsi="Times New Roman" w:cstheme="majorBid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47677">
      <w:bodyDiv w:val="1"/>
      <w:marLeft w:val="0"/>
      <w:marRight w:val="0"/>
      <w:marTop w:val="0"/>
      <w:marBottom w:val="0"/>
      <w:divBdr>
        <w:top w:val="none" w:sz="0" w:space="0" w:color="auto"/>
        <w:left w:val="none" w:sz="0" w:space="0" w:color="auto"/>
        <w:bottom w:val="none" w:sz="0" w:space="0" w:color="auto"/>
        <w:right w:val="none" w:sz="0" w:space="0" w:color="auto"/>
      </w:divBdr>
    </w:div>
    <w:div w:id="196551403">
      <w:bodyDiv w:val="1"/>
      <w:marLeft w:val="0"/>
      <w:marRight w:val="0"/>
      <w:marTop w:val="0"/>
      <w:marBottom w:val="0"/>
      <w:divBdr>
        <w:top w:val="none" w:sz="0" w:space="0" w:color="auto"/>
        <w:left w:val="none" w:sz="0" w:space="0" w:color="auto"/>
        <w:bottom w:val="none" w:sz="0" w:space="0" w:color="auto"/>
        <w:right w:val="none" w:sz="0" w:space="0" w:color="auto"/>
      </w:divBdr>
    </w:div>
    <w:div w:id="213545377">
      <w:bodyDiv w:val="1"/>
      <w:marLeft w:val="0"/>
      <w:marRight w:val="0"/>
      <w:marTop w:val="0"/>
      <w:marBottom w:val="0"/>
      <w:divBdr>
        <w:top w:val="none" w:sz="0" w:space="0" w:color="auto"/>
        <w:left w:val="none" w:sz="0" w:space="0" w:color="auto"/>
        <w:bottom w:val="none" w:sz="0" w:space="0" w:color="auto"/>
        <w:right w:val="none" w:sz="0" w:space="0" w:color="auto"/>
      </w:divBdr>
    </w:div>
    <w:div w:id="303201519">
      <w:bodyDiv w:val="1"/>
      <w:marLeft w:val="0"/>
      <w:marRight w:val="0"/>
      <w:marTop w:val="0"/>
      <w:marBottom w:val="0"/>
      <w:divBdr>
        <w:top w:val="none" w:sz="0" w:space="0" w:color="auto"/>
        <w:left w:val="none" w:sz="0" w:space="0" w:color="auto"/>
        <w:bottom w:val="none" w:sz="0" w:space="0" w:color="auto"/>
        <w:right w:val="none" w:sz="0" w:space="0" w:color="auto"/>
      </w:divBdr>
    </w:div>
    <w:div w:id="320743418">
      <w:bodyDiv w:val="1"/>
      <w:marLeft w:val="0"/>
      <w:marRight w:val="0"/>
      <w:marTop w:val="0"/>
      <w:marBottom w:val="0"/>
      <w:divBdr>
        <w:top w:val="none" w:sz="0" w:space="0" w:color="auto"/>
        <w:left w:val="none" w:sz="0" w:space="0" w:color="auto"/>
        <w:bottom w:val="none" w:sz="0" w:space="0" w:color="auto"/>
        <w:right w:val="none" w:sz="0" w:space="0" w:color="auto"/>
      </w:divBdr>
    </w:div>
    <w:div w:id="374089188">
      <w:bodyDiv w:val="1"/>
      <w:marLeft w:val="0"/>
      <w:marRight w:val="0"/>
      <w:marTop w:val="0"/>
      <w:marBottom w:val="0"/>
      <w:divBdr>
        <w:top w:val="none" w:sz="0" w:space="0" w:color="auto"/>
        <w:left w:val="none" w:sz="0" w:space="0" w:color="auto"/>
        <w:bottom w:val="none" w:sz="0" w:space="0" w:color="auto"/>
        <w:right w:val="none" w:sz="0" w:space="0" w:color="auto"/>
      </w:divBdr>
    </w:div>
    <w:div w:id="551885290">
      <w:bodyDiv w:val="1"/>
      <w:marLeft w:val="0"/>
      <w:marRight w:val="0"/>
      <w:marTop w:val="0"/>
      <w:marBottom w:val="0"/>
      <w:divBdr>
        <w:top w:val="none" w:sz="0" w:space="0" w:color="auto"/>
        <w:left w:val="none" w:sz="0" w:space="0" w:color="auto"/>
        <w:bottom w:val="none" w:sz="0" w:space="0" w:color="auto"/>
        <w:right w:val="none" w:sz="0" w:space="0" w:color="auto"/>
      </w:divBdr>
    </w:div>
    <w:div w:id="729116733">
      <w:bodyDiv w:val="1"/>
      <w:marLeft w:val="0"/>
      <w:marRight w:val="0"/>
      <w:marTop w:val="0"/>
      <w:marBottom w:val="0"/>
      <w:divBdr>
        <w:top w:val="none" w:sz="0" w:space="0" w:color="auto"/>
        <w:left w:val="none" w:sz="0" w:space="0" w:color="auto"/>
        <w:bottom w:val="none" w:sz="0" w:space="0" w:color="auto"/>
        <w:right w:val="none" w:sz="0" w:space="0" w:color="auto"/>
      </w:divBdr>
    </w:div>
    <w:div w:id="838468497">
      <w:bodyDiv w:val="1"/>
      <w:marLeft w:val="0"/>
      <w:marRight w:val="0"/>
      <w:marTop w:val="0"/>
      <w:marBottom w:val="0"/>
      <w:divBdr>
        <w:top w:val="none" w:sz="0" w:space="0" w:color="auto"/>
        <w:left w:val="none" w:sz="0" w:space="0" w:color="auto"/>
        <w:bottom w:val="none" w:sz="0" w:space="0" w:color="auto"/>
        <w:right w:val="none" w:sz="0" w:space="0" w:color="auto"/>
      </w:divBdr>
    </w:div>
    <w:div w:id="1039359107">
      <w:bodyDiv w:val="1"/>
      <w:marLeft w:val="0"/>
      <w:marRight w:val="0"/>
      <w:marTop w:val="0"/>
      <w:marBottom w:val="0"/>
      <w:divBdr>
        <w:top w:val="none" w:sz="0" w:space="0" w:color="auto"/>
        <w:left w:val="none" w:sz="0" w:space="0" w:color="auto"/>
        <w:bottom w:val="none" w:sz="0" w:space="0" w:color="auto"/>
        <w:right w:val="none" w:sz="0" w:space="0" w:color="auto"/>
      </w:divBdr>
    </w:div>
    <w:div w:id="1108239560">
      <w:bodyDiv w:val="1"/>
      <w:marLeft w:val="0"/>
      <w:marRight w:val="0"/>
      <w:marTop w:val="0"/>
      <w:marBottom w:val="0"/>
      <w:divBdr>
        <w:top w:val="none" w:sz="0" w:space="0" w:color="auto"/>
        <w:left w:val="none" w:sz="0" w:space="0" w:color="auto"/>
        <w:bottom w:val="none" w:sz="0" w:space="0" w:color="auto"/>
        <w:right w:val="none" w:sz="0" w:space="0" w:color="auto"/>
      </w:divBdr>
    </w:div>
    <w:div w:id="1182822572">
      <w:bodyDiv w:val="1"/>
      <w:marLeft w:val="0"/>
      <w:marRight w:val="0"/>
      <w:marTop w:val="0"/>
      <w:marBottom w:val="0"/>
      <w:divBdr>
        <w:top w:val="none" w:sz="0" w:space="0" w:color="auto"/>
        <w:left w:val="none" w:sz="0" w:space="0" w:color="auto"/>
        <w:bottom w:val="none" w:sz="0" w:space="0" w:color="auto"/>
        <w:right w:val="none" w:sz="0" w:space="0" w:color="auto"/>
      </w:divBdr>
    </w:div>
    <w:div w:id="1220899850">
      <w:bodyDiv w:val="1"/>
      <w:marLeft w:val="0"/>
      <w:marRight w:val="0"/>
      <w:marTop w:val="0"/>
      <w:marBottom w:val="0"/>
      <w:divBdr>
        <w:top w:val="none" w:sz="0" w:space="0" w:color="auto"/>
        <w:left w:val="none" w:sz="0" w:space="0" w:color="auto"/>
        <w:bottom w:val="none" w:sz="0" w:space="0" w:color="auto"/>
        <w:right w:val="none" w:sz="0" w:space="0" w:color="auto"/>
      </w:divBdr>
    </w:div>
    <w:div w:id="1338001290">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30144319">
      <w:bodyDiv w:val="1"/>
      <w:marLeft w:val="0"/>
      <w:marRight w:val="0"/>
      <w:marTop w:val="0"/>
      <w:marBottom w:val="0"/>
      <w:divBdr>
        <w:top w:val="none" w:sz="0" w:space="0" w:color="auto"/>
        <w:left w:val="none" w:sz="0" w:space="0" w:color="auto"/>
        <w:bottom w:val="none" w:sz="0" w:space="0" w:color="auto"/>
        <w:right w:val="none" w:sz="0" w:space="0" w:color="auto"/>
      </w:divBdr>
    </w:div>
    <w:div w:id="1740906518">
      <w:bodyDiv w:val="1"/>
      <w:marLeft w:val="0"/>
      <w:marRight w:val="0"/>
      <w:marTop w:val="0"/>
      <w:marBottom w:val="0"/>
      <w:divBdr>
        <w:top w:val="none" w:sz="0" w:space="0" w:color="auto"/>
        <w:left w:val="none" w:sz="0" w:space="0" w:color="auto"/>
        <w:bottom w:val="none" w:sz="0" w:space="0" w:color="auto"/>
        <w:right w:val="none" w:sz="0" w:space="0" w:color="auto"/>
      </w:divBdr>
    </w:div>
    <w:div w:id="212634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19167-4E29-CE42-B72D-B4561DC9F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2891</TotalTime>
  <Pages>46</Pages>
  <Words>14609</Words>
  <Characters>80501</Characters>
  <Application>Microsoft Office Word</Application>
  <DocSecurity>0</DocSecurity>
  <Lines>1437</Lines>
  <Paragraphs>980</Paragraphs>
  <ScaleCrop>false</ScaleCrop>
  <Company/>
  <LinksUpToDate>false</LinksUpToDate>
  <CharactersWithSpaces>94130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vedran.jakic2@gmail.com</dc:creator>
  <cp:keywords/>
  <dc:description/>
  <cp:lastModifiedBy>vedran.jakic2@gmail.com</cp:lastModifiedBy>
  <cp:revision>194</cp:revision>
  <dcterms:created xsi:type="dcterms:W3CDTF">2021-05-09T17:05:00Z</dcterms:created>
  <dcterms:modified xsi:type="dcterms:W3CDTF">2021-06-29T17:51:00Z</dcterms:modified>
</cp:coreProperties>
</file>