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6871" w14:textId="03F66350" w:rsidR="009903FA" w:rsidRDefault="009903FA" w:rsidP="009903FA">
      <w:pPr>
        <w:spacing w:line="360" w:lineRule="auto"/>
        <w:jc w:val="center"/>
        <w:rPr>
          <w:rFonts w:ascii="Times New Roman" w:hAnsi="Times New Roman" w:cs="Times New Roman"/>
          <w:sz w:val="24"/>
          <w:szCs w:val="24"/>
        </w:rPr>
      </w:pPr>
      <w:bookmarkStart w:id="0" w:name="_Hlk205897856"/>
      <w:r>
        <w:rPr>
          <w:rFonts w:ascii="Times New Roman" w:hAnsi="Times New Roman" w:cs="Times New Roman"/>
          <w:sz w:val="24"/>
          <w:szCs w:val="24"/>
        </w:rPr>
        <w:t>Sveučilište u Zagrebu</w:t>
      </w:r>
    </w:p>
    <w:p w14:paraId="1E4CB8ED" w14:textId="73CAD4ED" w:rsidR="009903FA" w:rsidRDefault="009903FA" w:rsidP="009903FA">
      <w:pPr>
        <w:spacing w:line="360" w:lineRule="auto"/>
        <w:jc w:val="center"/>
        <w:rPr>
          <w:rFonts w:ascii="Times New Roman" w:hAnsi="Times New Roman" w:cs="Times New Roman"/>
          <w:sz w:val="24"/>
          <w:szCs w:val="24"/>
        </w:rPr>
      </w:pPr>
      <w:r>
        <w:rPr>
          <w:rFonts w:ascii="Times New Roman" w:hAnsi="Times New Roman" w:cs="Times New Roman"/>
          <w:sz w:val="24"/>
          <w:szCs w:val="24"/>
        </w:rPr>
        <w:t>Fakultet političkih znanosti</w:t>
      </w:r>
    </w:p>
    <w:p w14:paraId="4757806F" w14:textId="02E6F161" w:rsidR="009903FA" w:rsidRDefault="009903FA" w:rsidP="009903FA">
      <w:pPr>
        <w:spacing w:line="360" w:lineRule="auto"/>
        <w:jc w:val="center"/>
        <w:rPr>
          <w:rFonts w:ascii="Times New Roman" w:hAnsi="Times New Roman" w:cs="Times New Roman"/>
          <w:sz w:val="24"/>
          <w:szCs w:val="24"/>
        </w:rPr>
      </w:pPr>
    </w:p>
    <w:p w14:paraId="70C6BB8D" w14:textId="1315FB9A" w:rsidR="009903FA" w:rsidRDefault="009903FA" w:rsidP="009903FA">
      <w:pPr>
        <w:spacing w:line="360" w:lineRule="auto"/>
        <w:jc w:val="center"/>
        <w:rPr>
          <w:rFonts w:ascii="Times New Roman" w:hAnsi="Times New Roman" w:cs="Times New Roman"/>
          <w:sz w:val="24"/>
          <w:szCs w:val="24"/>
        </w:rPr>
      </w:pPr>
    </w:p>
    <w:p w14:paraId="4D61F239" w14:textId="41966626" w:rsidR="009903FA" w:rsidRDefault="009903FA" w:rsidP="009903FA">
      <w:pPr>
        <w:spacing w:line="360" w:lineRule="auto"/>
        <w:jc w:val="center"/>
        <w:rPr>
          <w:rFonts w:ascii="Times New Roman" w:hAnsi="Times New Roman" w:cs="Times New Roman"/>
          <w:sz w:val="24"/>
          <w:szCs w:val="24"/>
        </w:rPr>
      </w:pPr>
    </w:p>
    <w:p w14:paraId="41D999CB" w14:textId="5D3019D5" w:rsidR="009903FA" w:rsidRDefault="009903FA" w:rsidP="009903FA">
      <w:pPr>
        <w:spacing w:line="360" w:lineRule="auto"/>
        <w:jc w:val="center"/>
        <w:rPr>
          <w:rFonts w:ascii="Times New Roman" w:hAnsi="Times New Roman" w:cs="Times New Roman"/>
          <w:sz w:val="24"/>
          <w:szCs w:val="24"/>
        </w:rPr>
      </w:pPr>
    </w:p>
    <w:p w14:paraId="195BE276" w14:textId="750B99C9" w:rsidR="009903FA" w:rsidRDefault="009903FA" w:rsidP="009903FA">
      <w:pPr>
        <w:spacing w:line="360" w:lineRule="auto"/>
        <w:jc w:val="center"/>
        <w:rPr>
          <w:rFonts w:ascii="Times New Roman" w:hAnsi="Times New Roman" w:cs="Times New Roman"/>
          <w:sz w:val="24"/>
          <w:szCs w:val="24"/>
        </w:rPr>
      </w:pPr>
    </w:p>
    <w:p w14:paraId="5917BAD0" w14:textId="7E66B512" w:rsidR="009903FA" w:rsidRDefault="009903FA" w:rsidP="009903FA">
      <w:pPr>
        <w:spacing w:line="360" w:lineRule="auto"/>
        <w:jc w:val="center"/>
        <w:rPr>
          <w:rFonts w:ascii="Times New Roman" w:hAnsi="Times New Roman" w:cs="Times New Roman"/>
          <w:sz w:val="24"/>
          <w:szCs w:val="24"/>
        </w:rPr>
      </w:pPr>
    </w:p>
    <w:p w14:paraId="453D68E0" w14:textId="5FED4499" w:rsidR="009903FA" w:rsidRDefault="009903FA" w:rsidP="009903FA">
      <w:pPr>
        <w:spacing w:line="360" w:lineRule="auto"/>
        <w:jc w:val="center"/>
        <w:rPr>
          <w:rFonts w:ascii="Times New Roman" w:hAnsi="Times New Roman" w:cs="Times New Roman"/>
          <w:sz w:val="24"/>
          <w:szCs w:val="24"/>
        </w:rPr>
      </w:pPr>
    </w:p>
    <w:p w14:paraId="2C6D78A6" w14:textId="7EBA54B0" w:rsidR="009903FA" w:rsidRDefault="009903FA" w:rsidP="009903FA">
      <w:pPr>
        <w:spacing w:line="360" w:lineRule="auto"/>
        <w:jc w:val="center"/>
        <w:rPr>
          <w:rFonts w:ascii="Times New Roman" w:hAnsi="Times New Roman" w:cs="Times New Roman"/>
          <w:sz w:val="24"/>
          <w:szCs w:val="24"/>
        </w:rPr>
      </w:pPr>
    </w:p>
    <w:p w14:paraId="131F0D0B" w14:textId="77777777" w:rsidR="009903FA" w:rsidRDefault="009903FA" w:rsidP="009903FA">
      <w:pPr>
        <w:spacing w:line="360" w:lineRule="auto"/>
        <w:rPr>
          <w:rFonts w:ascii="Times New Roman" w:hAnsi="Times New Roman" w:cs="Times New Roman"/>
          <w:sz w:val="28"/>
          <w:szCs w:val="28"/>
        </w:rPr>
      </w:pPr>
    </w:p>
    <w:p w14:paraId="5BE81013" w14:textId="0F0A244B" w:rsidR="009903FA" w:rsidRDefault="009903FA" w:rsidP="009903FA">
      <w:pPr>
        <w:spacing w:line="360" w:lineRule="auto"/>
        <w:jc w:val="center"/>
        <w:rPr>
          <w:rFonts w:ascii="Times New Roman" w:hAnsi="Times New Roman" w:cs="Times New Roman"/>
          <w:sz w:val="28"/>
          <w:szCs w:val="28"/>
        </w:rPr>
      </w:pPr>
      <w:r>
        <w:rPr>
          <w:rFonts w:ascii="Times New Roman" w:hAnsi="Times New Roman" w:cs="Times New Roman"/>
          <w:sz w:val="28"/>
          <w:szCs w:val="28"/>
        </w:rPr>
        <w:t>Magdalena Petrunić</w:t>
      </w:r>
    </w:p>
    <w:p w14:paraId="084DBE5B" w14:textId="7B46657C" w:rsidR="009903FA" w:rsidRDefault="00403D1D" w:rsidP="009903FA">
      <w:pPr>
        <w:spacing w:line="360" w:lineRule="auto"/>
        <w:jc w:val="center"/>
        <w:rPr>
          <w:rFonts w:ascii="Times New Roman" w:hAnsi="Times New Roman" w:cs="Times New Roman"/>
          <w:sz w:val="32"/>
          <w:szCs w:val="32"/>
        </w:rPr>
      </w:pPr>
      <w:r>
        <w:rPr>
          <w:rFonts w:ascii="Times New Roman" w:hAnsi="Times New Roman" w:cs="Times New Roman"/>
          <w:sz w:val="32"/>
          <w:szCs w:val="32"/>
        </w:rPr>
        <w:t>V</w:t>
      </w:r>
      <w:r w:rsidR="00C72096">
        <w:rPr>
          <w:rFonts w:ascii="Times New Roman" w:hAnsi="Times New Roman" w:cs="Times New Roman"/>
          <w:sz w:val="32"/>
          <w:szCs w:val="32"/>
        </w:rPr>
        <w:t xml:space="preserve">ažnost </w:t>
      </w:r>
      <w:r w:rsidR="009903FA">
        <w:rPr>
          <w:rFonts w:ascii="Times New Roman" w:hAnsi="Times New Roman" w:cs="Times New Roman"/>
          <w:sz w:val="32"/>
          <w:szCs w:val="32"/>
        </w:rPr>
        <w:t>ulog</w:t>
      </w:r>
      <w:r w:rsidR="00C72096">
        <w:rPr>
          <w:rFonts w:ascii="Times New Roman" w:hAnsi="Times New Roman" w:cs="Times New Roman"/>
          <w:sz w:val="32"/>
          <w:szCs w:val="32"/>
        </w:rPr>
        <w:t>e</w:t>
      </w:r>
      <w:r w:rsidR="009903FA">
        <w:rPr>
          <w:rFonts w:ascii="Times New Roman" w:hAnsi="Times New Roman" w:cs="Times New Roman"/>
          <w:sz w:val="32"/>
          <w:szCs w:val="32"/>
        </w:rPr>
        <w:t xml:space="preserve"> </w:t>
      </w:r>
      <w:r w:rsidR="00444D2D">
        <w:rPr>
          <w:rFonts w:ascii="Times New Roman" w:hAnsi="Times New Roman" w:cs="Times New Roman"/>
          <w:sz w:val="32"/>
          <w:szCs w:val="32"/>
        </w:rPr>
        <w:t>scenske umjetnosti</w:t>
      </w:r>
      <w:r w:rsidR="009903FA">
        <w:rPr>
          <w:rFonts w:ascii="Times New Roman" w:hAnsi="Times New Roman" w:cs="Times New Roman"/>
          <w:sz w:val="32"/>
          <w:szCs w:val="32"/>
        </w:rPr>
        <w:t xml:space="preserve"> u </w:t>
      </w:r>
      <w:r w:rsidR="00E070C8">
        <w:rPr>
          <w:rFonts w:ascii="Times New Roman" w:hAnsi="Times New Roman" w:cs="Times New Roman"/>
          <w:sz w:val="32"/>
          <w:szCs w:val="32"/>
        </w:rPr>
        <w:t>životu djece i mladih</w:t>
      </w:r>
      <w:r>
        <w:rPr>
          <w:rFonts w:ascii="Times New Roman" w:hAnsi="Times New Roman" w:cs="Times New Roman"/>
          <w:sz w:val="32"/>
          <w:szCs w:val="32"/>
        </w:rPr>
        <w:t>: nedostatan odlazak u kazalište kao javno</w:t>
      </w:r>
      <w:r w:rsidR="004A3A0F">
        <w:rPr>
          <w:rFonts w:ascii="Times New Roman" w:hAnsi="Times New Roman" w:cs="Times New Roman"/>
          <w:sz w:val="32"/>
          <w:szCs w:val="32"/>
        </w:rPr>
        <w:t xml:space="preserve"> - </w:t>
      </w:r>
      <w:r>
        <w:rPr>
          <w:rFonts w:ascii="Times New Roman" w:hAnsi="Times New Roman" w:cs="Times New Roman"/>
          <w:sz w:val="32"/>
          <w:szCs w:val="32"/>
        </w:rPr>
        <w:t xml:space="preserve">politički problem </w:t>
      </w:r>
    </w:p>
    <w:p w14:paraId="47A450F9" w14:textId="05C32D0A" w:rsidR="009903FA" w:rsidRDefault="009903FA" w:rsidP="009903FA">
      <w:pPr>
        <w:spacing w:line="360" w:lineRule="auto"/>
        <w:jc w:val="center"/>
        <w:rPr>
          <w:rFonts w:ascii="Times New Roman" w:hAnsi="Times New Roman" w:cs="Times New Roman"/>
          <w:sz w:val="32"/>
          <w:szCs w:val="32"/>
        </w:rPr>
      </w:pPr>
    </w:p>
    <w:p w14:paraId="2BA37E2C" w14:textId="3A2C37E6" w:rsidR="009903FA" w:rsidRDefault="009903FA" w:rsidP="009903FA">
      <w:pPr>
        <w:spacing w:line="360" w:lineRule="auto"/>
        <w:jc w:val="center"/>
        <w:rPr>
          <w:rFonts w:ascii="Times New Roman" w:hAnsi="Times New Roman" w:cs="Times New Roman"/>
          <w:sz w:val="32"/>
          <w:szCs w:val="32"/>
        </w:rPr>
      </w:pPr>
    </w:p>
    <w:p w14:paraId="4D694B32" w14:textId="5B76926E" w:rsidR="009903FA" w:rsidRDefault="009903FA" w:rsidP="009903FA">
      <w:pPr>
        <w:spacing w:line="360" w:lineRule="auto"/>
        <w:jc w:val="center"/>
        <w:rPr>
          <w:rFonts w:ascii="Times New Roman" w:hAnsi="Times New Roman" w:cs="Times New Roman"/>
          <w:sz w:val="32"/>
          <w:szCs w:val="32"/>
        </w:rPr>
      </w:pPr>
    </w:p>
    <w:p w14:paraId="263E4493" w14:textId="77777777" w:rsidR="00446DD2" w:rsidRDefault="00446DD2" w:rsidP="009903FA">
      <w:pPr>
        <w:spacing w:line="360" w:lineRule="auto"/>
        <w:jc w:val="center"/>
        <w:rPr>
          <w:rFonts w:ascii="Times New Roman" w:hAnsi="Times New Roman" w:cs="Times New Roman"/>
          <w:sz w:val="32"/>
          <w:szCs w:val="32"/>
        </w:rPr>
      </w:pPr>
    </w:p>
    <w:p w14:paraId="7E1ADA3F" w14:textId="6733AC01" w:rsidR="009903FA" w:rsidRDefault="009903FA" w:rsidP="009903FA">
      <w:pPr>
        <w:spacing w:line="360" w:lineRule="auto"/>
        <w:jc w:val="center"/>
        <w:rPr>
          <w:rFonts w:ascii="Times New Roman" w:hAnsi="Times New Roman" w:cs="Times New Roman"/>
          <w:sz w:val="32"/>
          <w:szCs w:val="32"/>
        </w:rPr>
      </w:pPr>
    </w:p>
    <w:p w14:paraId="0E3DE972" w14:textId="29441087" w:rsidR="009903FA" w:rsidRDefault="009903FA" w:rsidP="009903FA">
      <w:pPr>
        <w:spacing w:line="360" w:lineRule="auto"/>
        <w:rPr>
          <w:rFonts w:ascii="Times New Roman" w:hAnsi="Times New Roman" w:cs="Times New Roman"/>
          <w:sz w:val="32"/>
          <w:szCs w:val="32"/>
        </w:rPr>
      </w:pPr>
    </w:p>
    <w:p w14:paraId="1C5FC959" w14:textId="21BC0A9D" w:rsidR="009903FA" w:rsidRDefault="009903FA" w:rsidP="00785E92">
      <w:pPr>
        <w:spacing w:line="360" w:lineRule="auto"/>
        <w:rPr>
          <w:rFonts w:ascii="Times New Roman" w:hAnsi="Times New Roman" w:cs="Times New Roman"/>
          <w:sz w:val="32"/>
          <w:szCs w:val="32"/>
        </w:rPr>
      </w:pPr>
    </w:p>
    <w:p w14:paraId="7CA90BE1" w14:textId="7C79EFE6" w:rsidR="009903FA" w:rsidRPr="009903FA" w:rsidRDefault="009903FA" w:rsidP="009903FA">
      <w:pPr>
        <w:spacing w:line="360" w:lineRule="auto"/>
        <w:jc w:val="center"/>
        <w:rPr>
          <w:rFonts w:ascii="Times New Roman" w:hAnsi="Times New Roman" w:cs="Times New Roman"/>
          <w:sz w:val="24"/>
          <w:szCs w:val="24"/>
        </w:rPr>
      </w:pPr>
      <w:r>
        <w:rPr>
          <w:rFonts w:ascii="Times New Roman" w:hAnsi="Times New Roman" w:cs="Times New Roman"/>
          <w:sz w:val="24"/>
          <w:szCs w:val="24"/>
        </w:rPr>
        <w:t>Zagreb, 2025.</w:t>
      </w:r>
    </w:p>
    <w:p w14:paraId="67C4D434" w14:textId="6E079AA9" w:rsidR="009903FA" w:rsidRPr="009903FA" w:rsidRDefault="009903FA" w:rsidP="00CA4854">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Ovaj rad izrađen je u sklopu Odsjeka za javne politike, menadžment i razvoj na Fakultetu političkih znanosti Sveučilišta u Zagrebu pod </w:t>
      </w:r>
      <w:r w:rsidR="00C04ACE">
        <w:rPr>
          <w:rFonts w:ascii="Times New Roman" w:hAnsi="Times New Roman" w:cs="Times New Roman"/>
          <w:i/>
          <w:iCs/>
          <w:sz w:val="24"/>
          <w:szCs w:val="24"/>
        </w:rPr>
        <w:t>mentorstvom</w:t>
      </w:r>
      <w:r>
        <w:rPr>
          <w:rFonts w:ascii="Times New Roman" w:hAnsi="Times New Roman" w:cs="Times New Roman"/>
          <w:i/>
          <w:iCs/>
          <w:sz w:val="24"/>
          <w:szCs w:val="24"/>
        </w:rPr>
        <w:t xml:space="preserve"> prof.</w:t>
      </w:r>
      <w:r w:rsidR="00CA4854">
        <w:rPr>
          <w:rFonts w:ascii="Times New Roman" w:hAnsi="Times New Roman" w:cs="Times New Roman"/>
          <w:i/>
          <w:iCs/>
          <w:sz w:val="24"/>
          <w:szCs w:val="24"/>
        </w:rPr>
        <w:t xml:space="preserve"> dr.sc. Zdravka Petaka i predan je na natječaj za dodjelu Rektorove nagrade u akademskoj godini 2024</w:t>
      </w:r>
      <w:r w:rsidR="00133FD9">
        <w:rPr>
          <w:rFonts w:ascii="Times New Roman" w:hAnsi="Times New Roman" w:cs="Times New Roman"/>
          <w:i/>
          <w:iCs/>
          <w:sz w:val="24"/>
          <w:szCs w:val="24"/>
        </w:rPr>
        <w:t>.</w:t>
      </w:r>
      <w:r w:rsidR="00CA4854">
        <w:rPr>
          <w:rFonts w:ascii="Times New Roman" w:hAnsi="Times New Roman" w:cs="Times New Roman"/>
          <w:i/>
          <w:iCs/>
          <w:sz w:val="24"/>
          <w:szCs w:val="24"/>
        </w:rPr>
        <w:t xml:space="preserve">/2025. </w:t>
      </w:r>
    </w:p>
    <w:p w14:paraId="7C2DD024" w14:textId="6420ED37" w:rsidR="009903FA" w:rsidRDefault="009903FA" w:rsidP="009903FA">
      <w:pPr>
        <w:jc w:val="center"/>
        <w:rPr>
          <w:rFonts w:ascii="Times New Roman" w:hAnsi="Times New Roman" w:cs="Times New Roman"/>
          <w:sz w:val="24"/>
          <w:szCs w:val="24"/>
        </w:rPr>
      </w:pPr>
    </w:p>
    <w:p w14:paraId="5E394DBE" w14:textId="5768480A" w:rsidR="00216A68" w:rsidRDefault="00216A68" w:rsidP="009903FA">
      <w:pPr>
        <w:jc w:val="center"/>
        <w:rPr>
          <w:rFonts w:ascii="Times New Roman" w:hAnsi="Times New Roman" w:cs="Times New Roman"/>
          <w:sz w:val="24"/>
          <w:szCs w:val="24"/>
        </w:rPr>
      </w:pPr>
    </w:p>
    <w:p w14:paraId="56A0958D" w14:textId="69962DF8" w:rsidR="00216A68" w:rsidRDefault="00216A68" w:rsidP="009903FA">
      <w:pPr>
        <w:jc w:val="center"/>
        <w:rPr>
          <w:rFonts w:ascii="Times New Roman" w:hAnsi="Times New Roman" w:cs="Times New Roman"/>
          <w:sz w:val="24"/>
          <w:szCs w:val="24"/>
        </w:rPr>
      </w:pPr>
    </w:p>
    <w:p w14:paraId="416E6493" w14:textId="4315414E" w:rsidR="00216A68" w:rsidRDefault="00216A68" w:rsidP="009903FA">
      <w:pPr>
        <w:jc w:val="center"/>
        <w:rPr>
          <w:rFonts w:ascii="Times New Roman" w:hAnsi="Times New Roman" w:cs="Times New Roman"/>
          <w:sz w:val="24"/>
          <w:szCs w:val="24"/>
        </w:rPr>
      </w:pPr>
    </w:p>
    <w:p w14:paraId="21772860" w14:textId="7354B8F3" w:rsidR="00216A68" w:rsidRDefault="00216A68" w:rsidP="009903FA">
      <w:pPr>
        <w:jc w:val="center"/>
        <w:rPr>
          <w:rFonts w:ascii="Times New Roman" w:hAnsi="Times New Roman" w:cs="Times New Roman"/>
          <w:sz w:val="24"/>
          <w:szCs w:val="24"/>
        </w:rPr>
      </w:pPr>
    </w:p>
    <w:p w14:paraId="14482676" w14:textId="2EF82ACD" w:rsidR="00216A68" w:rsidRDefault="00216A68" w:rsidP="009903FA">
      <w:pPr>
        <w:jc w:val="center"/>
        <w:rPr>
          <w:rFonts w:ascii="Times New Roman" w:hAnsi="Times New Roman" w:cs="Times New Roman"/>
          <w:sz w:val="24"/>
          <w:szCs w:val="24"/>
        </w:rPr>
      </w:pPr>
    </w:p>
    <w:p w14:paraId="018EBB37" w14:textId="5BB0DE0F" w:rsidR="00216A68" w:rsidRDefault="00216A68" w:rsidP="009903FA">
      <w:pPr>
        <w:jc w:val="center"/>
        <w:rPr>
          <w:rFonts w:ascii="Times New Roman" w:hAnsi="Times New Roman" w:cs="Times New Roman"/>
          <w:sz w:val="24"/>
          <w:szCs w:val="24"/>
        </w:rPr>
      </w:pPr>
    </w:p>
    <w:p w14:paraId="2B43BE51" w14:textId="60E8F8B3" w:rsidR="00216A68" w:rsidRDefault="00216A68" w:rsidP="009903FA">
      <w:pPr>
        <w:jc w:val="center"/>
        <w:rPr>
          <w:rFonts w:ascii="Times New Roman" w:hAnsi="Times New Roman" w:cs="Times New Roman"/>
          <w:sz w:val="24"/>
          <w:szCs w:val="24"/>
        </w:rPr>
      </w:pPr>
    </w:p>
    <w:p w14:paraId="6499CB9C" w14:textId="7B24FEAD" w:rsidR="00216A68" w:rsidRDefault="00216A68" w:rsidP="009903FA">
      <w:pPr>
        <w:jc w:val="center"/>
        <w:rPr>
          <w:rFonts w:ascii="Times New Roman" w:hAnsi="Times New Roman" w:cs="Times New Roman"/>
          <w:sz w:val="24"/>
          <w:szCs w:val="24"/>
        </w:rPr>
      </w:pPr>
    </w:p>
    <w:p w14:paraId="554B3F56" w14:textId="42C9B643" w:rsidR="00216A68" w:rsidRDefault="00216A68" w:rsidP="009903FA">
      <w:pPr>
        <w:jc w:val="center"/>
        <w:rPr>
          <w:rFonts w:ascii="Times New Roman" w:hAnsi="Times New Roman" w:cs="Times New Roman"/>
          <w:sz w:val="24"/>
          <w:szCs w:val="24"/>
        </w:rPr>
      </w:pPr>
    </w:p>
    <w:p w14:paraId="4F61F105" w14:textId="7B682DFF" w:rsidR="00216A68" w:rsidRDefault="00216A68" w:rsidP="009903FA">
      <w:pPr>
        <w:jc w:val="center"/>
        <w:rPr>
          <w:rFonts w:ascii="Times New Roman" w:hAnsi="Times New Roman" w:cs="Times New Roman"/>
          <w:sz w:val="24"/>
          <w:szCs w:val="24"/>
        </w:rPr>
      </w:pPr>
    </w:p>
    <w:p w14:paraId="66B98007" w14:textId="75717810" w:rsidR="00216A68" w:rsidRDefault="00216A68" w:rsidP="009903FA">
      <w:pPr>
        <w:jc w:val="center"/>
        <w:rPr>
          <w:rFonts w:ascii="Times New Roman" w:hAnsi="Times New Roman" w:cs="Times New Roman"/>
          <w:sz w:val="24"/>
          <w:szCs w:val="24"/>
        </w:rPr>
      </w:pPr>
    </w:p>
    <w:p w14:paraId="1D17F0C1" w14:textId="3A7BE82B" w:rsidR="00216A68" w:rsidRDefault="00216A68" w:rsidP="009903FA">
      <w:pPr>
        <w:jc w:val="center"/>
        <w:rPr>
          <w:rFonts w:ascii="Times New Roman" w:hAnsi="Times New Roman" w:cs="Times New Roman"/>
          <w:sz w:val="24"/>
          <w:szCs w:val="24"/>
        </w:rPr>
      </w:pPr>
    </w:p>
    <w:p w14:paraId="3E867B1C" w14:textId="482DB192" w:rsidR="00216A68" w:rsidRDefault="00216A68" w:rsidP="009903FA">
      <w:pPr>
        <w:jc w:val="center"/>
        <w:rPr>
          <w:rFonts w:ascii="Times New Roman" w:hAnsi="Times New Roman" w:cs="Times New Roman"/>
          <w:sz w:val="24"/>
          <w:szCs w:val="24"/>
        </w:rPr>
      </w:pPr>
    </w:p>
    <w:p w14:paraId="1C02040F" w14:textId="14627B02" w:rsidR="00216A68" w:rsidRDefault="00216A68" w:rsidP="009903FA">
      <w:pPr>
        <w:jc w:val="center"/>
        <w:rPr>
          <w:rFonts w:ascii="Times New Roman" w:hAnsi="Times New Roman" w:cs="Times New Roman"/>
          <w:sz w:val="24"/>
          <w:szCs w:val="24"/>
        </w:rPr>
      </w:pPr>
    </w:p>
    <w:p w14:paraId="2115C11D" w14:textId="5A9E30A7" w:rsidR="00216A68" w:rsidRDefault="00216A68" w:rsidP="009903FA">
      <w:pPr>
        <w:jc w:val="center"/>
        <w:rPr>
          <w:rFonts w:ascii="Times New Roman" w:hAnsi="Times New Roman" w:cs="Times New Roman"/>
          <w:sz w:val="24"/>
          <w:szCs w:val="24"/>
        </w:rPr>
      </w:pPr>
    </w:p>
    <w:p w14:paraId="01BD5C93" w14:textId="58952813" w:rsidR="00216A68" w:rsidRDefault="00216A68" w:rsidP="009903FA">
      <w:pPr>
        <w:jc w:val="center"/>
        <w:rPr>
          <w:rFonts w:ascii="Times New Roman" w:hAnsi="Times New Roman" w:cs="Times New Roman"/>
          <w:sz w:val="24"/>
          <w:szCs w:val="24"/>
        </w:rPr>
      </w:pPr>
    </w:p>
    <w:p w14:paraId="6D2F5557" w14:textId="4BE9E5CA" w:rsidR="00216A68" w:rsidRDefault="00216A68" w:rsidP="009903FA">
      <w:pPr>
        <w:jc w:val="center"/>
        <w:rPr>
          <w:rFonts w:ascii="Times New Roman" w:hAnsi="Times New Roman" w:cs="Times New Roman"/>
          <w:sz w:val="24"/>
          <w:szCs w:val="24"/>
        </w:rPr>
      </w:pPr>
    </w:p>
    <w:p w14:paraId="67214189" w14:textId="01DC05BB" w:rsidR="00216A68" w:rsidRDefault="00216A68" w:rsidP="009903FA">
      <w:pPr>
        <w:jc w:val="center"/>
        <w:rPr>
          <w:rFonts w:ascii="Times New Roman" w:hAnsi="Times New Roman" w:cs="Times New Roman"/>
          <w:sz w:val="24"/>
          <w:szCs w:val="24"/>
        </w:rPr>
      </w:pPr>
    </w:p>
    <w:p w14:paraId="70D48C0E" w14:textId="250DECFA" w:rsidR="00216A68" w:rsidRDefault="00216A68" w:rsidP="009903FA">
      <w:pPr>
        <w:jc w:val="center"/>
        <w:rPr>
          <w:rFonts w:ascii="Times New Roman" w:hAnsi="Times New Roman" w:cs="Times New Roman"/>
          <w:sz w:val="24"/>
          <w:szCs w:val="24"/>
        </w:rPr>
      </w:pPr>
    </w:p>
    <w:p w14:paraId="2248EEFD" w14:textId="63053447" w:rsidR="00216A68" w:rsidRDefault="00216A68" w:rsidP="009903FA">
      <w:pPr>
        <w:jc w:val="center"/>
        <w:rPr>
          <w:rFonts w:ascii="Times New Roman" w:hAnsi="Times New Roman" w:cs="Times New Roman"/>
          <w:sz w:val="24"/>
          <w:szCs w:val="24"/>
        </w:rPr>
      </w:pPr>
    </w:p>
    <w:p w14:paraId="59B375DD" w14:textId="54BD729B" w:rsidR="00216A68" w:rsidRDefault="00216A68" w:rsidP="009903FA">
      <w:pPr>
        <w:jc w:val="center"/>
        <w:rPr>
          <w:rFonts w:ascii="Times New Roman" w:hAnsi="Times New Roman" w:cs="Times New Roman"/>
          <w:sz w:val="24"/>
          <w:szCs w:val="24"/>
        </w:rPr>
      </w:pPr>
    </w:p>
    <w:p w14:paraId="02E27D8D" w14:textId="45F74A83" w:rsidR="00216A68" w:rsidRDefault="00216A68" w:rsidP="009903FA">
      <w:pPr>
        <w:jc w:val="center"/>
        <w:rPr>
          <w:rFonts w:ascii="Times New Roman" w:hAnsi="Times New Roman" w:cs="Times New Roman"/>
          <w:sz w:val="24"/>
          <w:szCs w:val="24"/>
        </w:rPr>
      </w:pPr>
    </w:p>
    <w:p w14:paraId="3AF25796" w14:textId="7E16F7B8" w:rsidR="00216A68" w:rsidRDefault="00216A68" w:rsidP="009903FA">
      <w:pPr>
        <w:jc w:val="center"/>
        <w:rPr>
          <w:rFonts w:ascii="Times New Roman" w:hAnsi="Times New Roman" w:cs="Times New Roman"/>
          <w:sz w:val="24"/>
          <w:szCs w:val="24"/>
        </w:rPr>
      </w:pPr>
    </w:p>
    <w:p w14:paraId="522A5311" w14:textId="3CC18B84" w:rsidR="00216A68" w:rsidRDefault="00216A68" w:rsidP="009903FA">
      <w:pPr>
        <w:jc w:val="center"/>
        <w:rPr>
          <w:rFonts w:ascii="Times New Roman" w:hAnsi="Times New Roman" w:cs="Times New Roman"/>
          <w:sz w:val="24"/>
          <w:szCs w:val="24"/>
        </w:rPr>
      </w:pPr>
    </w:p>
    <w:p w14:paraId="681226B6" w14:textId="1B63F334" w:rsidR="00216A68" w:rsidRDefault="00216A68" w:rsidP="009903FA">
      <w:pPr>
        <w:jc w:val="center"/>
        <w:rPr>
          <w:rFonts w:ascii="Times New Roman" w:hAnsi="Times New Roman" w:cs="Times New Roman"/>
          <w:sz w:val="24"/>
          <w:szCs w:val="24"/>
        </w:rPr>
      </w:pPr>
    </w:p>
    <w:p w14:paraId="775E448C" w14:textId="016899A4" w:rsidR="00216A68" w:rsidRDefault="00216A68" w:rsidP="00216A68">
      <w:pPr>
        <w:rPr>
          <w:rFonts w:ascii="Times New Roman" w:hAnsi="Times New Roman" w:cs="Times New Roman"/>
          <w:sz w:val="28"/>
          <w:szCs w:val="28"/>
        </w:rPr>
      </w:pPr>
    </w:p>
    <w:p w14:paraId="22C83809" w14:textId="0F81D069" w:rsidR="00006FA2" w:rsidRPr="00370FCA" w:rsidRDefault="00006FA2" w:rsidP="00216A68">
      <w:pPr>
        <w:rPr>
          <w:rFonts w:ascii="Times New Roman" w:hAnsi="Times New Roman" w:cs="Times New Roman"/>
          <w:b/>
          <w:bCs/>
          <w:sz w:val="28"/>
          <w:szCs w:val="28"/>
        </w:rPr>
      </w:pPr>
      <w:r w:rsidRPr="00370FCA">
        <w:rPr>
          <w:rFonts w:ascii="Times New Roman" w:hAnsi="Times New Roman" w:cs="Times New Roman"/>
          <w:b/>
          <w:bCs/>
          <w:sz w:val="28"/>
          <w:szCs w:val="28"/>
        </w:rPr>
        <w:lastRenderedPageBreak/>
        <w:t>Popis i objašnjenje kratica</w:t>
      </w:r>
    </w:p>
    <w:p w14:paraId="0224FBBA" w14:textId="5FD9CF28" w:rsidR="00006FA2" w:rsidRDefault="00006FA2" w:rsidP="00216A68">
      <w:pPr>
        <w:rPr>
          <w:rFonts w:ascii="Times New Roman" w:hAnsi="Times New Roman" w:cs="Times New Roman"/>
          <w:sz w:val="28"/>
          <w:szCs w:val="28"/>
        </w:rPr>
      </w:pPr>
    </w:p>
    <w:p w14:paraId="4B41112C"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AA - American Academy </w:t>
      </w:r>
    </w:p>
    <w:p w14:paraId="1A3CA45F"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ACAP - </w:t>
      </w:r>
      <w:r w:rsidRPr="001828CE">
        <w:rPr>
          <w:rFonts w:ascii="Times New Roman" w:hAnsi="Times New Roman" w:cs="Times New Roman"/>
          <w:sz w:val="24"/>
          <w:szCs w:val="24"/>
        </w:rPr>
        <w:t>Association of Croatian American Professionals</w:t>
      </w:r>
    </w:p>
    <w:p w14:paraId="237A8CC2"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APA – American Psychological Association</w:t>
      </w:r>
    </w:p>
    <w:p w14:paraId="2F76A374"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COVID – Corona Virus Disease</w:t>
      </w:r>
    </w:p>
    <w:p w14:paraId="75695CB9"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GCSE – </w:t>
      </w:r>
      <w:r w:rsidRPr="00792FC2">
        <w:rPr>
          <w:rFonts w:ascii="Times New Roman" w:hAnsi="Times New Roman" w:cs="Times New Roman"/>
          <w:sz w:val="24"/>
          <w:szCs w:val="24"/>
        </w:rPr>
        <w:t>General Certificate of Secondary Education</w:t>
      </w:r>
    </w:p>
    <w:p w14:paraId="66171F43"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GOV.AU – Australian government </w:t>
      </w:r>
    </w:p>
    <w:p w14:paraId="20174980"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HCDO – Hrvatski centar za dramski odgoj</w:t>
      </w:r>
    </w:p>
    <w:p w14:paraId="386B6627"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HNK – Hrvatsko narodno kazalište</w:t>
      </w:r>
    </w:p>
    <w:p w14:paraId="0B3AB7EB"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IRIM – Institut za inovativnost i razvoj mladih </w:t>
      </w:r>
    </w:p>
    <w:p w14:paraId="66AE6C5D" w14:textId="77777777" w:rsidR="00792FC2" w:rsidRPr="00B4642E"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LiDraNo – Literarno, dramsko i novinarsko stvaralaštvo</w:t>
      </w:r>
    </w:p>
    <w:p w14:paraId="4C801C41"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MESC –</w:t>
      </w:r>
      <w:r w:rsidRPr="00792FC2">
        <w:rPr>
          <w:rFonts w:ascii="Times New Roman" w:hAnsi="Times New Roman" w:cs="Times New Roman"/>
          <w:sz w:val="24"/>
          <w:szCs w:val="24"/>
        </w:rPr>
        <w:t xml:space="preserve"> </w:t>
      </w:r>
      <w:r>
        <w:rPr>
          <w:rFonts w:ascii="Times New Roman" w:hAnsi="Times New Roman" w:cs="Times New Roman"/>
          <w:sz w:val="24"/>
          <w:szCs w:val="24"/>
        </w:rPr>
        <w:t>Ministry of Education, Science and Culture</w:t>
      </w:r>
    </w:p>
    <w:p w14:paraId="69C8B5BD"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MZOM – Ministarstvo znanosti, obrazovanja i mladih</w:t>
      </w:r>
    </w:p>
    <w:p w14:paraId="53F1027A"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ND – National Drama</w:t>
      </w:r>
    </w:p>
    <w:p w14:paraId="5FF8F4F5"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NEA – </w:t>
      </w:r>
      <w:r w:rsidRPr="00792FC2">
        <w:rPr>
          <w:rFonts w:ascii="Times New Roman" w:hAnsi="Times New Roman" w:cs="Times New Roman"/>
          <w:sz w:val="24"/>
          <w:szCs w:val="24"/>
        </w:rPr>
        <w:t>Non-exam assessment</w:t>
      </w:r>
    </w:p>
    <w:p w14:paraId="6CDA57C2"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OECD –</w:t>
      </w:r>
      <w:r w:rsidRPr="00792FC2">
        <w:rPr>
          <w:rFonts w:ascii="Times New Roman" w:hAnsi="Times New Roman" w:cs="Times New Roman"/>
          <w:sz w:val="24"/>
          <w:szCs w:val="24"/>
        </w:rPr>
        <w:t xml:space="preserve"> </w:t>
      </w:r>
      <w:r>
        <w:rPr>
          <w:rFonts w:ascii="Times New Roman" w:hAnsi="Times New Roman" w:cs="Times New Roman"/>
          <w:sz w:val="24"/>
          <w:szCs w:val="24"/>
        </w:rPr>
        <w:t>Organization for Economic Co-operation and Development</w:t>
      </w:r>
    </w:p>
    <w:p w14:paraId="0F6597E1"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SCSA – School Curriculum and Standards Authority</w:t>
      </w:r>
    </w:p>
    <w:p w14:paraId="47804384"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STEM - </w:t>
      </w:r>
      <w:r w:rsidRPr="00B4642E">
        <w:rPr>
          <w:rFonts w:ascii="Times New Roman" w:hAnsi="Times New Roman" w:cs="Times New Roman"/>
          <w:sz w:val="24"/>
          <w:szCs w:val="24"/>
        </w:rPr>
        <w:t>science, technology, engineering and mathematics</w:t>
      </w:r>
    </w:p>
    <w:p w14:paraId="1EAB024F"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T.I – Teachers.Institute</w:t>
      </w:r>
    </w:p>
    <w:p w14:paraId="218464FF"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UK – Ujedinjeno Kraljevstvo</w:t>
      </w:r>
    </w:p>
    <w:p w14:paraId="6F234B5F"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UK.GOV – United Kingdom government</w:t>
      </w:r>
    </w:p>
    <w:p w14:paraId="380F7951"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UNESCO –</w:t>
      </w:r>
      <w:r w:rsidRPr="00B4642E">
        <w:rPr>
          <w:rFonts w:ascii="Times New Roman" w:hAnsi="Times New Roman" w:cs="Times New Roman"/>
          <w:sz w:val="24"/>
          <w:szCs w:val="24"/>
        </w:rPr>
        <w:t xml:space="preserve"> </w:t>
      </w:r>
      <w:r>
        <w:rPr>
          <w:rFonts w:ascii="Times New Roman" w:hAnsi="Times New Roman" w:cs="Times New Roman"/>
          <w:sz w:val="24"/>
          <w:szCs w:val="24"/>
        </w:rPr>
        <w:t>United Nations Educational, Scientific and Cultural Organization</w:t>
      </w:r>
    </w:p>
    <w:p w14:paraId="44ADF15E" w14:textId="77777777" w:rsidR="00792FC2" w:rsidRDefault="00792FC2" w:rsidP="00792FC2">
      <w:pPr>
        <w:spacing w:line="360" w:lineRule="auto"/>
        <w:jc w:val="both"/>
        <w:rPr>
          <w:rFonts w:ascii="Times New Roman" w:hAnsi="Times New Roman" w:cs="Times New Roman"/>
          <w:sz w:val="24"/>
          <w:szCs w:val="24"/>
        </w:rPr>
      </w:pPr>
      <w:r>
        <w:rPr>
          <w:rFonts w:ascii="Times New Roman" w:hAnsi="Times New Roman" w:cs="Times New Roman"/>
          <w:sz w:val="24"/>
          <w:szCs w:val="24"/>
        </w:rPr>
        <w:t>ZKM – Zagrebačko kazalište mladih</w:t>
      </w:r>
    </w:p>
    <w:p w14:paraId="0B41EC36" w14:textId="7B0F878A" w:rsidR="00CD7383" w:rsidRDefault="00CD7383" w:rsidP="00216A68">
      <w:pPr>
        <w:rPr>
          <w:rFonts w:ascii="Times New Roman" w:hAnsi="Times New Roman" w:cs="Times New Roman"/>
          <w:sz w:val="28"/>
          <w:szCs w:val="28"/>
        </w:rPr>
      </w:pPr>
    </w:p>
    <w:sdt>
      <w:sdtPr>
        <w:rPr>
          <w:rFonts w:asciiTheme="minorHAnsi" w:eastAsiaTheme="minorHAnsi" w:hAnsiTheme="minorHAnsi" w:cstheme="minorBidi"/>
          <w:color w:val="auto"/>
          <w:sz w:val="22"/>
          <w:szCs w:val="22"/>
          <w:lang w:eastAsia="en-US"/>
        </w:rPr>
        <w:id w:val="-1825733304"/>
        <w:docPartObj>
          <w:docPartGallery w:val="Table of Contents"/>
          <w:docPartUnique/>
        </w:docPartObj>
      </w:sdtPr>
      <w:sdtEndPr>
        <w:rPr>
          <w:b/>
          <w:bCs/>
        </w:rPr>
      </w:sdtEndPr>
      <w:sdtContent>
        <w:p w14:paraId="5A260AB7" w14:textId="3EF98401" w:rsidR="00887C81" w:rsidRPr="00370FCA" w:rsidRDefault="00887C81">
          <w:pPr>
            <w:pStyle w:val="TOCNaslov"/>
            <w:rPr>
              <w:rFonts w:ascii="Times New Roman" w:hAnsi="Times New Roman" w:cs="Times New Roman"/>
              <w:b/>
              <w:bCs/>
              <w:color w:val="auto"/>
              <w:sz w:val="28"/>
              <w:szCs w:val="28"/>
            </w:rPr>
          </w:pPr>
          <w:r w:rsidRPr="00370FCA">
            <w:rPr>
              <w:rFonts w:ascii="Times New Roman" w:hAnsi="Times New Roman" w:cs="Times New Roman"/>
              <w:b/>
              <w:bCs/>
              <w:color w:val="auto"/>
              <w:sz w:val="28"/>
              <w:szCs w:val="28"/>
            </w:rPr>
            <w:t>Sadržaj</w:t>
          </w:r>
        </w:p>
        <w:p w14:paraId="0549E79E" w14:textId="73AC94C0" w:rsidR="00887C81" w:rsidRPr="00887C81" w:rsidRDefault="00887C81" w:rsidP="00887C81">
          <w:pPr>
            <w:rPr>
              <w:lang w:eastAsia="hr-HR"/>
            </w:rPr>
          </w:pPr>
        </w:p>
        <w:p w14:paraId="2D65E305" w14:textId="5DDFFC85" w:rsidR="00887C81" w:rsidRPr="00370FCA" w:rsidRDefault="00887C81" w:rsidP="00370FCA">
          <w:pPr>
            <w:pStyle w:val="Sadraj1"/>
            <w:numPr>
              <w:ilvl w:val="0"/>
              <w:numId w:val="12"/>
            </w:numPr>
            <w:rPr>
              <w:rFonts w:ascii="Times New Roman" w:eastAsiaTheme="minorEastAsia" w:hAnsi="Times New Roman" w:cs="Times New Roman"/>
              <w:noProof/>
              <w:lang w:eastAsia="hr-HR"/>
            </w:rPr>
          </w:pPr>
          <w:r w:rsidRPr="00370FCA">
            <w:rPr>
              <w:rFonts w:ascii="Times New Roman" w:hAnsi="Times New Roman" w:cs="Times New Roman"/>
            </w:rPr>
            <w:fldChar w:fldCharType="begin"/>
          </w:r>
          <w:r w:rsidRPr="00370FCA">
            <w:rPr>
              <w:rFonts w:ascii="Times New Roman" w:hAnsi="Times New Roman" w:cs="Times New Roman"/>
            </w:rPr>
            <w:instrText xml:space="preserve"> TOC \o "1-3" \h \z \u </w:instrText>
          </w:r>
          <w:r w:rsidRPr="00370FCA">
            <w:rPr>
              <w:rFonts w:ascii="Times New Roman" w:hAnsi="Times New Roman" w:cs="Times New Roman"/>
            </w:rPr>
            <w:fldChar w:fldCharType="separate"/>
          </w:r>
          <w:hyperlink w:anchor="_Toc205910228" w:history="1">
            <w:r w:rsidRPr="00370FCA">
              <w:rPr>
                <w:rStyle w:val="Hiperveza"/>
                <w:rFonts w:ascii="Times New Roman" w:hAnsi="Times New Roman" w:cs="Times New Roman"/>
                <w:noProof/>
                <w:sz w:val="24"/>
                <w:szCs w:val="24"/>
              </w:rPr>
              <w:t>Uvod</w:t>
            </w:r>
            <w:r w:rsidRPr="00370FCA">
              <w:rPr>
                <w:rFonts w:ascii="Times New Roman" w:hAnsi="Times New Roman" w:cs="Times New Roman"/>
                <w:noProof/>
                <w:webHidden/>
              </w:rPr>
              <w:tab/>
            </w:r>
            <w:r w:rsidRPr="00370FCA">
              <w:rPr>
                <w:rFonts w:ascii="Times New Roman" w:hAnsi="Times New Roman" w:cs="Times New Roman"/>
                <w:noProof/>
                <w:webHidden/>
              </w:rPr>
              <w:fldChar w:fldCharType="begin"/>
            </w:r>
            <w:r w:rsidRPr="00370FCA">
              <w:rPr>
                <w:rFonts w:ascii="Times New Roman" w:hAnsi="Times New Roman" w:cs="Times New Roman"/>
                <w:noProof/>
                <w:webHidden/>
              </w:rPr>
              <w:instrText xml:space="preserve"> PAGEREF _Toc205910228 \h </w:instrText>
            </w:r>
            <w:r w:rsidRPr="00370FCA">
              <w:rPr>
                <w:rFonts w:ascii="Times New Roman" w:hAnsi="Times New Roman" w:cs="Times New Roman"/>
                <w:noProof/>
                <w:webHidden/>
              </w:rPr>
            </w:r>
            <w:r w:rsidRPr="00370FCA">
              <w:rPr>
                <w:rFonts w:ascii="Times New Roman" w:hAnsi="Times New Roman" w:cs="Times New Roman"/>
                <w:noProof/>
                <w:webHidden/>
              </w:rPr>
              <w:fldChar w:fldCharType="separate"/>
            </w:r>
            <w:r w:rsidRPr="00370FCA">
              <w:rPr>
                <w:rFonts w:ascii="Times New Roman" w:hAnsi="Times New Roman" w:cs="Times New Roman"/>
                <w:noProof/>
                <w:webHidden/>
              </w:rPr>
              <w:t>1</w:t>
            </w:r>
            <w:r w:rsidRPr="00370FCA">
              <w:rPr>
                <w:rFonts w:ascii="Times New Roman" w:hAnsi="Times New Roman" w:cs="Times New Roman"/>
                <w:noProof/>
                <w:webHidden/>
              </w:rPr>
              <w:fldChar w:fldCharType="end"/>
            </w:r>
          </w:hyperlink>
        </w:p>
        <w:p w14:paraId="38C2FEC0" w14:textId="121EC305" w:rsidR="00887C81" w:rsidRPr="00370FCA" w:rsidRDefault="00E731CC" w:rsidP="00370FCA">
          <w:pPr>
            <w:pStyle w:val="Sadraj1"/>
            <w:numPr>
              <w:ilvl w:val="0"/>
              <w:numId w:val="12"/>
            </w:numPr>
            <w:rPr>
              <w:rFonts w:ascii="Times New Roman" w:eastAsiaTheme="minorEastAsia" w:hAnsi="Times New Roman" w:cs="Times New Roman"/>
              <w:noProof/>
              <w:lang w:eastAsia="hr-HR"/>
            </w:rPr>
          </w:pPr>
          <w:hyperlink w:anchor="_Toc205910229" w:history="1">
            <w:r w:rsidR="00887C81" w:rsidRPr="00370FCA">
              <w:rPr>
                <w:rStyle w:val="Hiperveza"/>
                <w:rFonts w:ascii="Times New Roman" w:hAnsi="Times New Roman" w:cs="Times New Roman"/>
                <w:noProof/>
                <w:sz w:val="24"/>
                <w:szCs w:val="24"/>
              </w:rPr>
              <w:t>Teorijski okvir</w:t>
            </w:r>
            <w:r w:rsidR="00887C81" w:rsidRPr="00370FCA">
              <w:rPr>
                <w:rFonts w:ascii="Times New Roman" w:hAnsi="Times New Roman" w:cs="Times New Roman"/>
                <w:noProof/>
                <w:webHidden/>
              </w:rPr>
              <w:tab/>
            </w:r>
            <w:r w:rsidR="00887C81" w:rsidRPr="00370FCA">
              <w:rPr>
                <w:rFonts w:ascii="Times New Roman" w:hAnsi="Times New Roman" w:cs="Times New Roman"/>
                <w:noProof/>
                <w:webHidden/>
              </w:rPr>
              <w:fldChar w:fldCharType="begin"/>
            </w:r>
            <w:r w:rsidR="00887C81" w:rsidRPr="00370FCA">
              <w:rPr>
                <w:rFonts w:ascii="Times New Roman" w:hAnsi="Times New Roman" w:cs="Times New Roman"/>
                <w:noProof/>
                <w:webHidden/>
              </w:rPr>
              <w:instrText xml:space="preserve"> PAGEREF _Toc205910229 \h </w:instrText>
            </w:r>
            <w:r w:rsidR="00887C81" w:rsidRPr="00370FCA">
              <w:rPr>
                <w:rFonts w:ascii="Times New Roman" w:hAnsi="Times New Roman" w:cs="Times New Roman"/>
                <w:noProof/>
                <w:webHidden/>
              </w:rPr>
            </w:r>
            <w:r w:rsidR="00887C81" w:rsidRPr="00370FCA">
              <w:rPr>
                <w:rFonts w:ascii="Times New Roman" w:hAnsi="Times New Roman" w:cs="Times New Roman"/>
                <w:noProof/>
                <w:webHidden/>
              </w:rPr>
              <w:fldChar w:fldCharType="separate"/>
            </w:r>
            <w:r w:rsidR="00887C81" w:rsidRPr="00370FCA">
              <w:rPr>
                <w:rFonts w:ascii="Times New Roman" w:hAnsi="Times New Roman" w:cs="Times New Roman"/>
                <w:noProof/>
                <w:webHidden/>
              </w:rPr>
              <w:t>4</w:t>
            </w:r>
            <w:r w:rsidR="00887C81" w:rsidRPr="00370FCA">
              <w:rPr>
                <w:rFonts w:ascii="Times New Roman" w:hAnsi="Times New Roman" w:cs="Times New Roman"/>
                <w:noProof/>
                <w:webHidden/>
              </w:rPr>
              <w:fldChar w:fldCharType="end"/>
            </w:r>
          </w:hyperlink>
        </w:p>
        <w:p w14:paraId="2BB3CD9D" w14:textId="10AE4B3D" w:rsidR="00887C81" w:rsidRPr="00370FCA" w:rsidRDefault="00E731CC" w:rsidP="00370FCA">
          <w:pPr>
            <w:pStyle w:val="Sadraj2"/>
            <w:numPr>
              <w:ilvl w:val="1"/>
              <w:numId w:val="12"/>
            </w:numPr>
            <w:rPr>
              <w:rFonts w:ascii="Times New Roman" w:eastAsiaTheme="minorEastAsia" w:hAnsi="Times New Roman" w:cs="Times New Roman"/>
              <w:noProof/>
              <w:lang w:eastAsia="hr-HR"/>
            </w:rPr>
          </w:pPr>
          <w:hyperlink w:anchor="_Toc205910230" w:history="1">
            <w:r w:rsidR="00887C81" w:rsidRPr="00370FCA">
              <w:rPr>
                <w:rStyle w:val="Hiperveza"/>
                <w:rFonts w:ascii="Times New Roman" w:hAnsi="Times New Roman" w:cs="Times New Roman"/>
                <w:noProof/>
                <w:sz w:val="24"/>
                <w:szCs w:val="24"/>
              </w:rPr>
              <w:t>Scenska umjetnost i kazalište</w:t>
            </w:r>
            <w:r w:rsidR="00887C81" w:rsidRPr="00370FCA">
              <w:rPr>
                <w:rFonts w:ascii="Times New Roman" w:hAnsi="Times New Roman" w:cs="Times New Roman"/>
                <w:noProof/>
                <w:webHidden/>
              </w:rPr>
              <w:tab/>
            </w:r>
            <w:r w:rsidR="00887C81" w:rsidRPr="00370FCA">
              <w:rPr>
                <w:rFonts w:ascii="Times New Roman" w:hAnsi="Times New Roman" w:cs="Times New Roman"/>
                <w:noProof/>
                <w:webHidden/>
              </w:rPr>
              <w:fldChar w:fldCharType="begin"/>
            </w:r>
            <w:r w:rsidR="00887C81" w:rsidRPr="00370FCA">
              <w:rPr>
                <w:rFonts w:ascii="Times New Roman" w:hAnsi="Times New Roman" w:cs="Times New Roman"/>
                <w:noProof/>
                <w:webHidden/>
              </w:rPr>
              <w:instrText xml:space="preserve"> PAGEREF _Toc205910230 \h </w:instrText>
            </w:r>
            <w:r w:rsidR="00887C81" w:rsidRPr="00370FCA">
              <w:rPr>
                <w:rFonts w:ascii="Times New Roman" w:hAnsi="Times New Roman" w:cs="Times New Roman"/>
                <w:noProof/>
                <w:webHidden/>
              </w:rPr>
            </w:r>
            <w:r w:rsidR="00887C81" w:rsidRPr="00370FCA">
              <w:rPr>
                <w:rFonts w:ascii="Times New Roman" w:hAnsi="Times New Roman" w:cs="Times New Roman"/>
                <w:noProof/>
                <w:webHidden/>
              </w:rPr>
              <w:fldChar w:fldCharType="separate"/>
            </w:r>
            <w:r w:rsidR="00887C81" w:rsidRPr="00370FCA">
              <w:rPr>
                <w:rFonts w:ascii="Times New Roman" w:hAnsi="Times New Roman" w:cs="Times New Roman"/>
                <w:noProof/>
                <w:webHidden/>
              </w:rPr>
              <w:t>4</w:t>
            </w:r>
            <w:r w:rsidR="00887C81" w:rsidRPr="00370FCA">
              <w:rPr>
                <w:rFonts w:ascii="Times New Roman" w:hAnsi="Times New Roman" w:cs="Times New Roman"/>
                <w:noProof/>
                <w:webHidden/>
              </w:rPr>
              <w:fldChar w:fldCharType="end"/>
            </w:r>
          </w:hyperlink>
        </w:p>
        <w:p w14:paraId="2BE3CCEA" w14:textId="44C460DC" w:rsidR="00887C81" w:rsidRPr="00370FCA" w:rsidRDefault="00E731CC" w:rsidP="00370FCA">
          <w:pPr>
            <w:pStyle w:val="Sadraj3"/>
            <w:rPr>
              <w:rFonts w:ascii="Times New Roman" w:eastAsiaTheme="minorEastAsia" w:hAnsi="Times New Roman" w:cs="Times New Roman"/>
              <w:noProof/>
              <w:lang w:eastAsia="hr-HR"/>
            </w:rPr>
          </w:pPr>
          <w:hyperlink w:anchor="_Toc205910231" w:history="1">
            <w:r w:rsidR="00887C81" w:rsidRPr="00370FCA">
              <w:rPr>
                <w:rStyle w:val="Hiperveza"/>
                <w:rFonts w:ascii="Times New Roman" w:hAnsi="Times New Roman" w:cs="Times New Roman"/>
                <w:noProof/>
                <w:sz w:val="24"/>
                <w:szCs w:val="24"/>
              </w:rPr>
              <w:t>Utjecaj kazališta na kognitivni razvoj djece i mladih</w:t>
            </w:r>
            <w:r w:rsidR="00887C81" w:rsidRPr="00370FCA">
              <w:rPr>
                <w:rFonts w:ascii="Times New Roman" w:hAnsi="Times New Roman" w:cs="Times New Roman"/>
                <w:noProof/>
                <w:webHidden/>
              </w:rPr>
              <w:tab/>
            </w:r>
            <w:r w:rsidR="00887C81" w:rsidRPr="00370FCA">
              <w:rPr>
                <w:rFonts w:ascii="Times New Roman" w:hAnsi="Times New Roman" w:cs="Times New Roman"/>
                <w:noProof/>
                <w:webHidden/>
              </w:rPr>
              <w:fldChar w:fldCharType="begin"/>
            </w:r>
            <w:r w:rsidR="00887C81" w:rsidRPr="00370FCA">
              <w:rPr>
                <w:rFonts w:ascii="Times New Roman" w:hAnsi="Times New Roman" w:cs="Times New Roman"/>
                <w:noProof/>
                <w:webHidden/>
              </w:rPr>
              <w:instrText xml:space="preserve"> PAGEREF _Toc205910231 \h </w:instrText>
            </w:r>
            <w:r w:rsidR="00887C81" w:rsidRPr="00370FCA">
              <w:rPr>
                <w:rFonts w:ascii="Times New Roman" w:hAnsi="Times New Roman" w:cs="Times New Roman"/>
                <w:noProof/>
                <w:webHidden/>
              </w:rPr>
            </w:r>
            <w:r w:rsidR="00887C81" w:rsidRPr="00370FCA">
              <w:rPr>
                <w:rFonts w:ascii="Times New Roman" w:hAnsi="Times New Roman" w:cs="Times New Roman"/>
                <w:noProof/>
                <w:webHidden/>
              </w:rPr>
              <w:fldChar w:fldCharType="separate"/>
            </w:r>
            <w:r w:rsidR="00887C81" w:rsidRPr="00370FCA">
              <w:rPr>
                <w:rFonts w:ascii="Times New Roman" w:hAnsi="Times New Roman" w:cs="Times New Roman"/>
                <w:noProof/>
                <w:webHidden/>
              </w:rPr>
              <w:t>5</w:t>
            </w:r>
            <w:r w:rsidR="00887C81" w:rsidRPr="00370FCA">
              <w:rPr>
                <w:rFonts w:ascii="Times New Roman" w:hAnsi="Times New Roman" w:cs="Times New Roman"/>
                <w:noProof/>
                <w:webHidden/>
              </w:rPr>
              <w:fldChar w:fldCharType="end"/>
            </w:r>
          </w:hyperlink>
        </w:p>
        <w:p w14:paraId="5D38EE6B" w14:textId="4ED2F0DA" w:rsidR="00887C81" w:rsidRPr="00370FCA" w:rsidRDefault="00E731CC" w:rsidP="00370FCA">
          <w:pPr>
            <w:pStyle w:val="Sadraj3"/>
            <w:rPr>
              <w:rFonts w:ascii="Times New Roman" w:eastAsiaTheme="minorEastAsia" w:hAnsi="Times New Roman" w:cs="Times New Roman"/>
              <w:noProof/>
              <w:lang w:eastAsia="hr-HR"/>
            </w:rPr>
          </w:pPr>
          <w:hyperlink w:anchor="_Toc205910232" w:history="1">
            <w:r w:rsidR="00887C81" w:rsidRPr="00370FCA">
              <w:rPr>
                <w:rStyle w:val="Hiperveza"/>
                <w:rFonts w:ascii="Times New Roman" w:hAnsi="Times New Roman" w:cs="Times New Roman"/>
                <w:noProof/>
                <w:sz w:val="24"/>
                <w:szCs w:val="24"/>
              </w:rPr>
              <w:t>Uloga kazališta u obrazovanju</w:t>
            </w:r>
            <w:r w:rsidR="00887C81" w:rsidRPr="00370FCA">
              <w:rPr>
                <w:rFonts w:ascii="Times New Roman" w:hAnsi="Times New Roman" w:cs="Times New Roman"/>
                <w:noProof/>
                <w:webHidden/>
              </w:rPr>
              <w:tab/>
            </w:r>
            <w:r w:rsidR="00887C81" w:rsidRPr="00370FCA">
              <w:rPr>
                <w:rFonts w:ascii="Times New Roman" w:hAnsi="Times New Roman" w:cs="Times New Roman"/>
                <w:noProof/>
                <w:webHidden/>
              </w:rPr>
              <w:fldChar w:fldCharType="begin"/>
            </w:r>
            <w:r w:rsidR="00887C81" w:rsidRPr="00370FCA">
              <w:rPr>
                <w:rFonts w:ascii="Times New Roman" w:hAnsi="Times New Roman" w:cs="Times New Roman"/>
                <w:noProof/>
                <w:webHidden/>
              </w:rPr>
              <w:instrText xml:space="preserve"> PAGEREF _Toc205910232 \h </w:instrText>
            </w:r>
            <w:r w:rsidR="00887C81" w:rsidRPr="00370FCA">
              <w:rPr>
                <w:rFonts w:ascii="Times New Roman" w:hAnsi="Times New Roman" w:cs="Times New Roman"/>
                <w:noProof/>
                <w:webHidden/>
              </w:rPr>
            </w:r>
            <w:r w:rsidR="00887C81" w:rsidRPr="00370FCA">
              <w:rPr>
                <w:rFonts w:ascii="Times New Roman" w:hAnsi="Times New Roman" w:cs="Times New Roman"/>
                <w:noProof/>
                <w:webHidden/>
              </w:rPr>
              <w:fldChar w:fldCharType="separate"/>
            </w:r>
            <w:r w:rsidR="00887C81" w:rsidRPr="00370FCA">
              <w:rPr>
                <w:rFonts w:ascii="Times New Roman" w:hAnsi="Times New Roman" w:cs="Times New Roman"/>
                <w:noProof/>
                <w:webHidden/>
              </w:rPr>
              <w:t>7</w:t>
            </w:r>
            <w:r w:rsidR="00887C81" w:rsidRPr="00370FCA">
              <w:rPr>
                <w:rFonts w:ascii="Times New Roman" w:hAnsi="Times New Roman" w:cs="Times New Roman"/>
                <w:noProof/>
                <w:webHidden/>
              </w:rPr>
              <w:fldChar w:fldCharType="end"/>
            </w:r>
          </w:hyperlink>
        </w:p>
        <w:p w14:paraId="6C1F6EA9" w14:textId="54C2A998" w:rsidR="00887C81" w:rsidRPr="00370FCA" w:rsidRDefault="00E731CC" w:rsidP="00370FCA">
          <w:pPr>
            <w:pStyle w:val="Sadraj2"/>
            <w:numPr>
              <w:ilvl w:val="1"/>
              <w:numId w:val="12"/>
            </w:numPr>
            <w:rPr>
              <w:rFonts w:ascii="Times New Roman" w:eastAsiaTheme="minorEastAsia" w:hAnsi="Times New Roman" w:cs="Times New Roman"/>
              <w:noProof/>
              <w:lang w:eastAsia="hr-HR"/>
            </w:rPr>
          </w:pPr>
          <w:hyperlink w:anchor="_Toc205910233" w:history="1">
            <w:r w:rsidR="00887C81" w:rsidRPr="00370FCA">
              <w:rPr>
                <w:rStyle w:val="Hiperveza"/>
                <w:rFonts w:ascii="Times New Roman" w:hAnsi="Times New Roman" w:cs="Times New Roman"/>
                <w:noProof/>
                <w:sz w:val="24"/>
                <w:szCs w:val="24"/>
              </w:rPr>
              <w:t>Kulturne i obrazovne politike</w:t>
            </w:r>
            <w:r w:rsidR="00887C81" w:rsidRPr="00370FCA">
              <w:rPr>
                <w:rFonts w:ascii="Times New Roman" w:hAnsi="Times New Roman" w:cs="Times New Roman"/>
                <w:noProof/>
                <w:webHidden/>
              </w:rPr>
              <w:tab/>
            </w:r>
            <w:r w:rsidR="00887C81" w:rsidRPr="00370FCA">
              <w:rPr>
                <w:rFonts w:ascii="Times New Roman" w:hAnsi="Times New Roman" w:cs="Times New Roman"/>
                <w:noProof/>
                <w:webHidden/>
              </w:rPr>
              <w:fldChar w:fldCharType="begin"/>
            </w:r>
            <w:r w:rsidR="00887C81" w:rsidRPr="00370FCA">
              <w:rPr>
                <w:rFonts w:ascii="Times New Roman" w:hAnsi="Times New Roman" w:cs="Times New Roman"/>
                <w:noProof/>
                <w:webHidden/>
              </w:rPr>
              <w:instrText xml:space="preserve"> PAGEREF _Toc205910233 \h </w:instrText>
            </w:r>
            <w:r w:rsidR="00887C81" w:rsidRPr="00370FCA">
              <w:rPr>
                <w:rFonts w:ascii="Times New Roman" w:hAnsi="Times New Roman" w:cs="Times New Roman"/>
                <w:noProof/>
                <w:webHidden/>
              </w:rPr>
            </w:r>
            <w:r w:rsidR="00887C81" w:rsidRPr="00370FCA">
              <w:rPr>
                <w:rFonts w:ascii="Times New Roman" w:hAnsi="Times New Roman" w:cs="Times New Roman"/>
                <w:noProof/>
                <w:webHidden/>
              </w:rPr>
              <w:fldChar w:fldCharType="separate"/>
            </w:r>
            <w:r w:rsidR="00887C81" w:rsidRPr="00370FCA">
              <w:rPr>
                <w:rFonts w:ascii="Times New Roman" w:hAnsi="Times New Roman" w:cs="Times New Roman"/>
                <w:noProof/>
                <w:webHidden/>
              </w:rPr>
              <w:t>9</w:t>
            </w:r>
            <w:r w:rsidR="00887C81" w:rsidRPr="00370FCA">
              <w:rPr>
                <w:rFonts w:ascii="Times New Roman" w:hAnsi="Times New Roman" w:cs="Times New Roman"/>
                <w:noProof/>
                <w:webHidden/>
              </w:rPr>
              <w:fldChar w:fldCharType="end"/>
            </w:r>
          </w:hyperlink>
        </w:p>
        <w:p w14:paraId="0CE549E6" w14:textId="2362CB55" w:rsidR="00887C81" w:rsidRPr="00370FCA" w:rsidRDefault="00E731CC" w:rsidP="00370FCA">
          <w:pPr>
            <w:pStyle w:val="Sadraj3"/>
            <w:rPr>
              <w:rFonts w:ascii="Times New Roman" w:eastAsiaTheme="minorEastAsia" w:hAnsi="Times New Roman" w:cs="Times New Roman"/>
              <w:noProof/>
              <w:lang w:eastAsia="hr-HR"/>
            </w:rPr>
          </w:pPr>
          <w:hyperlink w:anchor="_Toc205910234" w:history="1">
            <w:r w:rsidR="00887C81" w:rsidRPr="00370FCA">
              <w:rPr>
                <w:rStyle w:val="Hiperveza"/>
                <w:rFonts w:ascii="Times New Roman" w:hAnsi="Times New Roman" w:cs="Times New Roman"/>
                <w:noProof/>
                <w:sz w:val="24"/>
                <w:szCs w:val="24"/>
              </w:rPr>
              <w:t>Kulturno – obrazovne politike u svijetu</w:t>
            </w:r>
            <w:r w:rsidR="00887C81" w:rsidRPr="00370FCA">
              <w:rPr>
                <w:rFonts w:ascii="Times New Roman" w:hAnsi="Times New Roman" w:cs="Times New Roman"/>
                <w:noProof/>
                <w:webHidden/>
              </w:rPr>
              <w:tab/>
            </w:r>
            <w:r w:rsidR="00887C81" w:rsidRPr="00370FCA">
              <w:rPr>
                <w:rFonts w:ascii="Times New Roman" w:hAnsi="Times New Roman" w:cs="Times New Roman"/>
                <w:noProof/>
                <w:webHidden/>
              </w:rPr>
              <w:fldChar w:fldCharType="begin"/>
            </w:r>
            <w:r w:rsidR="00887C81" w:rsidRPr="00370FCA">
              <w:rPr>
                <w:rFonts w:ascii="Times New Roman" w:hAnsi="Times New Roman" w:cs="Times New Roman"/>
                <w:noProof/>
                <w:webHidden/>
              </w:rPr>
              <w:instrText xml:space="preserve"> PAGEREF _Toc205910234 \h </w:instrText>
            </w:r>
            <w:r w:rsidR="00887C81" w:rsidRPr="00370FCA">
              <w:rPr>
                <w:rFonts w:ascii="Times New Roman" w:hAnsi="Times New Roman" w:cs="Times New Roman"/>
                <w:noProof/>
                <w:webHidden/>
              </w:rPr>
            </w:r>
            <w:r w:rsidR="00887C81" w:rsidRPr="00370FCA">
              <w:rPr>
                <w:rFonts w:ascii="Times New Roman" w:hAnsi="Times New Roman" w:cs="Times New Roman"/>
                <w:noProof/>
                <w:webHidden/>
              </w:rPr>
              <w:fldChar w:fldCharType="separate"/>
            </w:r>
            <w:r w:rsidR="00887C81" w:rsidRPr="00370FCA">
              <w:rPr>
                <w:rFonts w:ascii="Times New Roman" w:hAnsi="Times New Roman" w:cs="Times New Roman"/>
                <w:noProof/>
                <w:webHidden/>
              </w:rPr>
              <w:t>1</w:t>
            </w:r>
            <w:r w:rsidR="00167DA2">
              <w:rPr>
                <w:rFonts w:ascii="Times New Roman" w:hAnsi="Times New Roman" w:cs="Times New Roman"/>
                <w:noProof/>
                <w:webHidden/>
              </w:rPr>
              <w:t>1</w:t>
            </w:r>
            <w:r w:rsidR="00887C81" w:rsidRPr="00370FCA">
              <w:rPr>
                <w:rFonts w:ascii="Times New Roman" w:hAnsi="Times New Roman" w:cs="Times New Roman"/>
                <w:noProof/>
                <w:webHidden/>
              </w:rPr>
              <w:fldChar w:fldCharType="end"/>
            </w:r>
          </w:hyperlink>
        </w:p>
        <w:p w14:paraId="5350C3D0" w14:textId="6B4DFADA" w:rsidR="00887C81" w:rsidRPr="00370FCA" w:rsidRDefault="00E731CC" w:rsidP="00370FCA">
          <w:pPr>
            <w:pStyle w:val="Sadraj3"/>
            <w:rPr>
              <w:rFonts w:ascii="Times New Roman" w:eastAsiaTheme="minorEastAsia" w:hAnsi="Times New Roman" w:cs="Times New Roman"/>
              <w:noProof/>
              <w:lang w:eastAsia="hr-HR"/>
            </w:rPr>
          </w:pPr>
          <w:hyperlink w:anchor="_Toc205910235" w:history="1">
            <w:r w:rsidR="00887C81" w:rsidRPr="00370FCA">
              <w:rPr>
                <w:rStyle w:val="Hiperveza"/>
                <w:rFonts w:ascii="Times New Roman" w:hAnsi="Times New Roman" w:cs="Times New Roman"/>
                <w:noProof/>
                <w:sz w:val="24"/>
                <w:szCs w:val="24"/>
              </w:rPr>
              <w:t>Kulturno – obrazovne politike u Republici Hrvatskoj</w:t>
            </w:r>
            <w:r w:rsidR="00887C81" w:rsidRPr="00370FCA">
              <w:rPr>
                <w:rFonts w:ascii="Times New Roman" w:hAnsi="Times New Roman" w:cs="Times New Roman"/>
                <w:noProof/>
                <w:webHidden/>
              </w:rPr>
              <w:tab/>
            </w:r>
            <w:r w:rsidR="00887C81" w:rsidRPr="00370FCA">
              <w:rPr>
                <w:rFonts w:ascii="Times New Roman" w:hAnsi="Times New Roman" w:cs="Times New Roman"/>
                <w:noProof/>
                <w:webHidden/>
              </w:rPr>
              <w:fldChar w:fldCharType="begin"/>
            </w:r>
            <w:r w:rsidR="00887C81" w:rsidRPr="00370FCA">
              <w:rPr>
                <w:rFonts w:ascii="Times New Roman" w:hAnsi="Times New Roman" w:cs="Times New Roman"/>
                <w:noProof/>
                <w:webHidden/>
              </w:rPr>
              <w:instrText xml:space="preserve"> PAGEREF _Toc205910235 \h </w:instrText>
            </w:r>
            <w:r w:rsidR="00887C81" w:rsidRPr="00370FCA">
              <w:rPr>
                <w:rFonts w:ascii="Times New Roman" w:hAnsi="Times New Roman" w:cs="Times New Roman"/>
                <w:noProof/>
                <w:webHidden/>
              </w:rPr>
            </w:r>
            <w:r w:rsidR="00887C81" w:rsidRPr="00370FCA">
              <w:rPr>
                <w:rFonts w:ascii="Times New Roman" w:hAnsi="Times New Roman" w:cs="Times New Roman"/>
                <w:noProof/>
                <w:webHidden/>
              </w:rPr>
              <w:fldChar w:fldCharType="separate"/>
            </w:r>
            <w:r w:rsidR="00887C81" w:rsidRPr="00370FCA">
              <w:rPr>
                <w:rFonts w:ascii="Times New Roman" w:hAnsi="Times New Roman" w:cs="Times New Roman"/>
                <w:noProof/>
                <w:webHidden/>
              </w:rPr>
              <w:t>1</w:t>
            </w:r>
            <w:r w:rsidR="00167DA2">
              <w:rPr>
                <w:rFonts w:ascii="Times New Roman" w:hAnsi="Times New Roman" w:cs="Times New Roman"/>
                <w:noProof/>
                <w:webHidden/>
              </w:rPr>
              <w:t>3</w:t>
            </w:r>
            <w:r w:rsidR="00887C81" w:rsidRPr="00370FCA">
              <w:rPr>
                <w:rFonts w:ascii="Times New Roman" w:hAnsi="Times New Roman" w:cs="Times New Roman"/>
                <w:noProof/>
                <w:webHidden/>
              </w:rPr>
              <w:fldChar w:fldCharType="end"/>
            </w:r>
          </w:hyperlink>
        </w:p>
        <w:p w14:paraId="5C74D26F" w14:textId="1839F6BD" w:rsidR="00887C81" w:rsidRPr="00370FCA" w:rsidRDefault="00E731CC" w:rsidP="00370FCA">
          <w:pPr>
            <w:pStyle w:val="Sadraj2"/>
            <w:numPr>
              <w:ilvl w:val="1"/>
              <w:numId w:val="12"/>
            </w:numPr>
            <w:rPr>
              <w:rFonts w:ascii="Times New Roman" w:eastAsiaTheme="minorEastAsia" w:hAnsi="Times New Roman" w:cs="Times New Roman"/>
              <w:noProof/>
              <w:lang w:eastAsia="hr-HR"/>
            </w:rPr>
          </w:pPr>
          <w:hyperlink w:anchor="_Toc205910236" w:history="1">
            <w:r w:rsidR="00887C81" w:rsidRPr="00370FCA">
              <w:rPr>
                <w:rStyle w:val="Hiperveza"/>
                <w:rFonts w:ascii="Times New Roman" w:hAnsi="Times New Roman" w:cs="Times New Roman"/>
                <w:noProof/>
                <w:sz w:val="24"/>
                <w:szCs w:val="24"/>
              </w:rPr>
              <w:t>Analiza problema</w:t>
            </w:r>
            <w:r w:rsidR="00887C81" w:rsidRPr="00370FCA">
              <w:rPr>
                <w:rFonts w:ascii="Times New Roman" w:hAnsi="Times New Roman" w:cs="Times New Roman"/>
                <w:noProof/>
                <w:webHidden/>
              </w:rPr>
              <w:tab/>
            </w:r>
            <w:r w:rsidR="00887C81" w:rsidRPr="00370FCA">
              <w:rPr>
                <w:rFonts w:ascii="Times New Roman" w:hAnsi="Times New Roman" w:cs="Times New Roman"/>
                <w:noProof/>
                <w:webHidden/>
              </w:rPr>
              <w:fldChar w:fldCharType="begin"/>
            </w:r>
            <w:r w:rsidR="00887C81" w:rsidRPr="00370FCA">
              <w:rPr>
                <w:rFonts w:ascii="Times New Roman" w:hAnsi="Times New Roman" w:cs="Times New Roman"/>
                <w:noProof/>
                <w:webHidden/>
              </w:rPr>
              <w:instrText xml:space="preserve"> PAGEREF _Toc205910236 \h </w:instrText>
            </w:r>
            <w:r w:rsidR="00887C81" w:rsidRPr="00370FCA">
              <w:rPr>
                <w:rFonts w:ascii="Times New Roman" w:hAnsi="Times New Roman" w:cs="Times New Roman"/>
                <w:noProof/>
                <w:webHidden/>
              </w:rPr>
            </w:r>
            <w:r w:rsidR="00887C81" w:rsidRPr="00370FCA">
              <w:rPr>
                <w:rFonts w:ascii="Times New Roman" w:hAnsi="Times New Roman" w:cs="Times New Roman"/>
                <w:noProof/>
                <w:webHidden/>
              </w:rPr>
              <w:fldChar w:fldCharType="separate"/>
            </w:r>
            <w:r w:rsidR="00887C81" w:rsidRPr="00370FCA">
              <w:rPr>
                <w:rFonts w:ascii="Times New Roman" w:hAnsi="Times New Roman" w:cs="Times New Roman"/>
                <w:noProof/>
                <w:webHidden/>
              </w:rPr>
              <w:t>1</w:t>
            </w:r>
            <w:r w:rsidR="00167DA2">
              <w:rPr>
                <w:rFonts w:ascii="Times New Roman" w:hAnsi="Times New Roman" w:cs="Times New Roman"/>
                <w:noProof/>
                <w:webHidden/>
              </w:rPr>
              <w:t>6</w:t>
            </w:r>
            <w:r w:rsidR="00887C81" w:rsidRPr="00370FCA">
              <w:rPr>
                <w:rFonts w:ascii="Times New Roman" w:hAnsi="Times New Roman" w:cs="Times New Roman"/>
                <w:noProof/>
                <w:webHidden/>
              </w:rPr>
              <w:fldChar w:fldCharType="end"/>
            </w:r>
          </w:hyperlink>
        </w:p>
        <w:p w14:paraId="08B9DE4B" w14:textId="6E7850C8" w:rsidR="00887C81" w:rsidRPr="00370FCA" w:rsidRDefault="00E731CC" w:rsidP="00370FCA">
          <w:pPr>
            <w:pStyle w:val="Sadraj3"/>
            <w:rPr>
              <w:rFonts w:ascii="Times New Roman" w:eastAsiaTheme="minorEastAsia" w:hAnsi="Times New Roman" w:cs="Times New Roman"/>
              <w:noProof/>
              <w:lang w:eastAsia="hr-HR"/>
            </w:rPr>
          </w:pPr>
          <w:hyperlink w:anchor="_Toc205910237" w:history="1">
            <w:r w:rsidR="00887C81" w:rsidRPr="00370FCA">
              <w:rPr>
                <w:rStyle w:val="Hiperveza"/>
                <w:rFonts w:ascii="Times New Roman" w:hAnsi="Times New Roman" w:cs="Times New Roman"/>
                <w:noProof/>
                <w:sz w:val="24"/>
                <w:szCs w:val="24"/>
              </w:rPr>
              <w:t>Utjecaj društvenih mreža</w:t>
            </w:r>
            <w:r w:rsidR="00887C81" w:rsidRPr="00370FCA">
              <w:rPr>
                <w:rFonts w:ascii="Times New Roman" w:hAnsi="Times New Roman" w:cs="Times New Roman"/>
                <w:noProof/>
                <w:webHidden/>
              </w:rPr>
              <w:tab/>
            </w:r>
            <w:r w:rsidR="00887C81" w:rsidRPr="00370FCA">
              <w:rPr>
                <w:rFonts w:ascii="Times New Roman" w:hAnsi="Times New Roman" w:cs="Times New Roman"/>
                <w:noProof/>
                <w:webHidden/>
              </w:rPr>
              <w:fldChar w:fldCharType="begin"/>
            </w:r>
            <w:r w:rsidR="00887C81" w:rsidRPr="00370FCA">
              <w:rPr>
                <w:rFonts w:ascii="Times New Roman" w:hAnsi="Times New Roman" w:cs="Times New Roman"/>
                <w:noProof/>
                <w:webHidden/>
              </w:rPr>
              <w:instrText xml:space="preserve"> PAGEREF _Toc205910237 \h </w:instrText>
            </w:r>
            <w:r w:rsidR="00887C81" w:rsidRPr="00370FCA">
              <w:rPr>
                <w:rFonts w:ascii="Times New Roman" w:hAnsi="Times New Roman" w:cs="Times New Roman"/>
                <w:noProof/>
                <w:webHidden/>
              </w:rPr>
            </w:r>
            <w:r w:rsidR="00887C81" w:rsidRPr="00370FCA">
              <w:rPr>
                <w:rFonts w:ascii="Times New Roman" w:hAnsi="Times New Roman" w:cs="Times New Roman"/>
                <w:noProof/>
                <w:webHidden/>
              </w:rPr>
              <w:fldChar w:fldCharType="separate"/>
            </w:r>
            <w:r w:rsidR="00887C81" w:rsidRPr="00370FCA">
              <w:rPr>
                <w:rFonts w:ascii="Times New Roman" w:hAnsi="Times New Roman" w:cs="Times New Roman"/>
                <w:noProof/>
                <w:webHidden/>
              </w:rPr>
              <w:t>1</w:t>
            </w:r>
            <w:r w:rsidR="00167DA2">
              <w:rPr>
                <w:rFonts w:ascii="Times New Roman" w:hAnsi="Times New Roman" w:cs="Times New Roman"/>
                <w:noProof/>
                <w:webHidden/>
              </w:rPr>
              <w:t>9</w:t>
            </w:r>
            <w:r w:rsidR="00887C81" w:rsidRPr="00370FCA">
              <w:rPr>
                <w:rFonts w:ascii="Times New Roman" w:hAnsi="Times New Roman" w:cs="Times New Roman"/>
                <w:noProof/>
                <w:webHidden/>
              </w:rPr>
              <w:fldChar w:fldCharType="end"/>
            </w:r>
          </w:hyperlink>
        </w:p>
        <w:p w14:paraId="5D91A149" w14:textId="1ADBA045" w:rsidR="00887C81" w:rsidRPr="00370FCA" w:rsidRDefault="00E731CC" w:rsidP="00370FCA">
          <w:pPr>
            <w:pStyle w:val="Sadraj3"/>
            <w:rPr>
              <w:rFonts w:ascii="Times New Roman" w:eastAsiaTheme="minorEastAsia" w:hAnsi="Times New Roman" w:cs="Times New Roman"/>
              <w:noProof/>
              <w:lang w:eastAsia="hr-HR"/>
            </w:rPr>
          </w:pPr>
          <w:hyperlink w:anchor="_Toc205910238" w:history="1">
            <w:r w:rsidR="00887C81" w:rsidRPr="00370FCA">
              <w:rPr>
                <w:rStyle w:val="Hiperveza"/>
                <w:rFonts w:ascii="Times New Roman" w:hAnsi="Times New Roman" w:cs="Times New Roman"/>
                <w:noProof/>
                <w:sz w:val="24"/>
                <w:szCs w:val="24"/>
              </w:rPr>
              <w:t>Problem financiranja</w:t>
            </w:r>
            <w:r w:rsidR="00887C81" w:rsidRPr="00370FCA">
              <w:rPr>
                <w:rFonts w:ascii="Times New Roman" w:hAnsi="Times New Roman" w:cs="Times New Roman"/>
                <w:noProof/>
                <w:webHidden/>
              </w:rPr>
              <w:tab/>
            </w:r>
            <w:r w:rsidR="00887C81" w:rsidRPr="00370FCA">
              <w:rPr>
                <w:rFonts w:ascii="Times New Roman" w:hAnsi="Times New Roman" w:cs="Times New Roman"/>
                <w:noProof/>
                <w:webHidden/>
              </w:rPr>
              <w:fldChar w:fldCharType="begin"/>
            </w:r>
            <w:r w:rsidR="00887C81" w:rsidRPr="00370FCA">
              <w:rPr>
                <w:rFonts w:ascii="Times New Roman" w:hAnsi="Times New Roman" w:cs="Times New Roman"/>
                <w:noProof/>
                <w:webHidden/>
              </w:rPr>
              <w:instrText xml:space="preserve"> PAGEREF _Toc205910238 \h </w:instrText>
            </w:r>
            <w:r w:rsidR="00887C81" w:rsidRPr="00370FCA">
              <w:rPr>
                <w:rFonts w:ascii="Times New Roman" w:hAnsi="Times New Roman" w:cs="Times New Roman"/>
                <w:noProof/>
                <w:webHidden/>
              </w:rPr>
            </w:r>
            <w:r w:rsidR="00887C81" w:rsidRPr="00370FCA">
              <w:rPr>
                <w:rFonts w:ascii="Times New Roman" w:hAnsi="Times New Roman" w:cs="Times New Roman"/>
                <w:noProof/>
                <w:webHidden/>
              </w:rPr>
              <w:fldChar w:fldCharType="separate"/>
            </w:r>
            <w:r w:rsidR="00887C81" w:rsidRPr="00370FCA">
              <w:rPr>
                <w:rFonts w:ascii="Times New Roman" w:hAnsi="Times New Roman" w:cs="Times New Roman"/>
                <w:noProof/>
                <w:webHidden/>
              </w:rPr>
              <w:t>1</w:t>
            </w:r>
            <w:r w:rsidR="00167DA2">
              <w:rPr>
                <w:rFonts w:ascii="Times New Roman" w:hAnsi="Times New Roman" w:cs="Times New Roman"/>
                <w:noProof/>
                <w:webHidden/>
              </w:rPr>
              <w:t>9</w:t>
            </w:r>
            <w:r w:rsidR="00887C81" w:rsidRPr="00370FCA">
              <w:rPr>
                <w:rFonts w:ascii="Times New Roman" w:hAnsi="Times New Roman" w:cs="Times New Roman"/>
                <w:noProof/>
                <w:webHidden/>
              </w:rPr>
              <w:fldChar w:fldCharType="end"/>
            </w:r>
          </w:hyperlink>
        </w:p>
        <w:p w14:paraId="36E556A5" w14:textId="68D33BD1" w:rsidR="00887C81" w:rsidRPr="00370FCA" w:rsidRDefault="00E731CC" w:rsidP="00370FCA">
          <w:pPr>
            <w:pStyle w:val="Sadraj1"/>
            <w:numPr>
              <w:ilvl w:val="0"/>
              <w:numId w:val="12"/>
            </w:numPr>
            <w:rPr>
              <w:rFonts w:ascii="Times New Roman" w:eastAsiaTheme="minorEastAsia" w:hAnsi="Times New Roman" w:cs="Times New Roman"/>
              <w:noProof/>
              <w:lang w:eastAsia="hr-HR"/>
            </w:rPr>
          </w:pPr>
          <w:hyperlink w:anchor="_Toc205910239" w:history="1">
            <w:r w:rsidR="00887C81" w:rsidRPr="00370FCA">
              <w:rPr>
                <w:rStyle w:val="Hiperveza"/>
                <w:rFonts w:ascii="Times New Roman" w:hAnsi="Times New Roman" w:cs="Times New Roman"/>
                <w:noProof/>
                <w:sz w:val="24"/>
                <w:szCs w:val="24"/>
              </w:rPr>
              <w:t>M</w:t>
            </w:r>
            <w:r w:rsidR="008E2811">
              <w:rPr>
                <w:rStyle w:val="Hiperveza"/>
                <w:rFonts w:ascii="Times New Roman" w:hAnsi="Times New Roman" w:cs="Times New Roman"/>
                <w:noProof/>
                <w:sz w:val="24"/>
                <w:szCs w:val="24"/>
              </w:rPr>
              <w:t>etod</w:t>
            </w:r>
            <w:r w:rsidR="00F9093F">
              <w:rPr>
                <w:rStyle w:val="Hiperveza"/>
                <w:rFonts w:ascii="Times New Roman" w:hAnsi="Times New Roman" w:cs="Times New Roman"/>
                <w:noProof/>
                <w:sz w:val="24"/>
                <w:szCs w:val="24"/>
              </w:rPr>
              <w:t>e i dizajn</w:t>
            </w:r>
            <w:r w:rsidR="00887C81" w:rsidRPr="00370FCA">
              <w:rPr>
                <w:rFonts w:ascii="Times New Roman" w:hAnsi="Times New Roman" w:cs="Times New Roman"/>
                <w:noProof/>
                <w:webHidden/>
              </w:rPr>
              <w:tab/>
            </w:r>
            <w:r w:rsidR="00167DA2">
              <w:rPr>
                <w:rFonts w:ascii="Times New Roman" w:hAnsi="Times New Roman" w:cs="Times New Roman"/>
                <w:noProof/>
                <w:webHidden/>
              </w:rPr>
              <w:t>20</w:t>
            </w:r>
          </w:hyperlink>
        </w:p>
        <w:p w14:paraId="1739CBB7" w14:textId="51A938B7" w:rsidR="00887C81" w:rsidRPr="00370FCA" w:rsidRDefault="00E731CC" w:rsidP="00370FCA">
          <w:pPr>
            <w:pStyle w:val="Sadraj1"/>
            <w:numPr>
              <w:ilvl w:val="0"/>
              <w:numId w:val="12"/>
            </w:numPr>
            <w:rPr>
              <w:rFonts w:ascii="Times New Roman" w:eastAsiaTheme="minorEastAsia" w:hAnsi="Times New Roman" w:cs="Times New Roman"/>
              <w:noProof/>
              <w:lang w:eastAsia="hr-HR"/>
            </w:rPr>
          </w:pPr>
          <w:hyperlink w:anchor="_Toc205910240" w:history="1">
            <w:r w:rsidR="00887C81" w:rsidRPr="00370FCA">
              <w:rPr>
                <w:rStyle w:val="Hiperveza"/>
                <w:rFonts w:ascii="Times New Roman" w:hAnsi="Times New Roman" w:cs="Times New Roman"/>
                <w:noProof/>
                <w:sz w:val="24"/>
                <w:szCs w:val="24"/>
              </w:rPr>
              <w:t>R</w:t>
            </w:r>
            <w:r w:rsidR="008E2811">
              <w:rPr>
                <w:rStyle w:val="Hiperveza"/>
                <w:rFonts w:ascii="Times New Roman" w:hAnsi="Times New Roman" w:cs="Times New Roman"/>
                <w:noProof/>
                <w:sz w:val="24"/>
                <w:szCs w:val="24"/>
              </w:rPr>
              <w:t>ezultati</w:t>
            </w:r>
            <w:r w:rsidR="00887C81" w:rsidRPr="00370FCA">
              <w:rPr>
                <w:rFonts w:ascii="Times New Roman" w:hAnsi="Times New Roman" w:cs="Times New Roman"/>
                <w:noProof/>
                <w:webHidden/>
              </w:rPr>
              <w:tab/>
            </w:r>
            <w:r w:rsidR="00187092">
              <w:rPr>
                <w:rFonts w:ascii="Times New Roman" w:hAnsi="Times New Roman" w:cs="Times New Roman"/>
                <w:noProof/>
                <w:webHidden/>
              </w:rPr>
              <w:t>2</w:t>
            </w:r>
            <w:r w:rsidR="00167DA2">
              <w:rPr>
                <w:rFonts w:ascii="Times New Roman" w:hAnsi="Times New Roman" w:cs="Times New Roman"/>
                <w:noProof/>
                <w:webHidden/>
              </w:rPr>
              <w:t>1</w:t>
            </w:r>
          </w:hyperlink>
        </w:p>
        <w:p w14:paraId="1F48E1CE" w14:textId="47258388" w:rsidR="00887C81" w:rsidRPr="00370FCA" w:rsidRDefault="00E731CC" w:rsidP="00370FCA">
          <w:pPr>
            <w:pStyle w:val="Sadraj2"/>
            <w:numPr>
              <w:ilvl w:val="1"/>
              <w:numId w:val="12"/>
            </w:numPr>
            <w:rPr>
              <w:rFonts w:ascii="Times New Roman" w:eastAsiaTheme="minorEastAsia" w:hAnsi="Times New Roman" w:cs="Times New Roman"/>
              <w:noProof/>
              <w:lang w:eastAsia="hr-HR"/>
            </w:rPr>
          </w:pPr>
          <w:hyperlink w:anchor="_Toc205910241" w:history="1">
            <w:r w:rsidR="00887C81" w:rsidRPr="00370FCA">
              <w:rPr>
                <w:rStyle w:val="Hiperveza"/>
                <w:rFonts w:ascii="Times New Roman" w:hAnsi="Times New Roman" w:cs="Times New Roman"/>
                <w:noProof/>
                <w:sz w:val="24"/>
                <w:szCs w:val="24"/>
              </w:rPr>
              <w:t>Rezultati anketnog istraživanja</w:t>
            </w:r>
            <w:r w:rsidR="00887C81" w:rsidRPr="00370FCA">
              <w:rPr>
                <w:rFonts w:ascii="Times New Roman" w:hAnsi="Times New Roman" w:cs="Times New Roman"/>
                <w:noProof/>
                <w:webHidden/>
              </w:rPr>
              <w:tab/>
            </w:r>
            <w:r w:rsidR="00C25607">
              <w:rPr>
                <w:rFonts w:ascii="Times New Roman" w:hAnsi="Times New Roman" w:cs="Times New Roman"/>
                <w:noProof/>
                <w:webHidden/>
              </w:rPr>
              <w:t>2</w:t>
            </w:r>
            <w:r w:rsidR="00167DA2">
              <w:rPr>
                <w:rFonts w:ascii="Times New Roman" w:hAnsi="Times New Roman" w:cs="Times New Roman"/>
                <w:noProof/>
                <w:webHidden/>
              </w:rPr>
              <w:t>1</w:t>
            </w:r>
          </w:hyperlink>
        </w:p>
        <w:p w14:paraId="4A0B69C3" w14:textId="207F07B4" w:rsidR="00887C81" w:rsidRPr="00370FCA" w:rsidRDefault="00E731CC" w:rsidP="00370FCA">
          <w:pPr>
            <w:pStyle w:val="Sadraj2"/>
            <w:numPr>
              <w:ilvl w:val="1"/>
              <w:numId w:val="12"/>
            </w:numPr>
            <w:rPr>
              <w:rFonts w:ascii="Times New Roman" w:eastAsiaTheme="minorEastAsia" w:hAnsi="Times New Roman" w:cs="Times New Roman"/>
              <w:noProof/>
              <w:lang w:eastAsia="hr-HR"/>
            </w:rPr>
          </w:pPr>
          <w:hyperlink w:anchor="_Toc205910242" w:history="1">
            <w:r w:rsidR="00887C81" w:rsidRPr="00370FCA">
              <w:rPr>
                <w:rStyle w:val="Hiperveza"/>
                <w:rFonts w:ascii="Times New Roman" w:hAnsi="Times New Roman" w:cs="Times New Roman"/>
                <w:noProof/>
                <w:sz w:val="24"/>
                <w:szCs w:val="24"/>
              </w:rPr>
              <w:t>Rezultati pojedinačnih intervjua</w:t>
            </w:r>
            <w:r w:rsidR="00887C81" w:rsidRPr="00370FCA">
              <w:rPr>
                <w:rFonts w:ascii="Times New Roman" w:hAnsi="Times New Roman" w:cs="Times New Roman"/>
                <w:noProof/>
                <w:webHidden/>
              </w:rPr>
              <w:tab/>
            </w:r>
            <w:r w:rsidR="00887C81" w:rsidRPr="00370FCA">
              <w:rPr>
                <w:rFonts w:ascii="Times New Roman" w:hAnsi="Times New Roman" w:cs="Times New Roman"/>
                <w:noProof/>
                <w:webHidden/>
              </w:rPr>
              <w:fldChar w:fldCharType="begin"/>
            </w:r>
            <w:r w:rsidR="00887C81" w:rsidRPr="00370FCA">
              <w:rPr>
                <w:rFonts w:ascii="Times New Roman" w:hAnsi="Times New Roman" w:cs="Times New Roman"/>
                <w:noProof/>
                <w:webHidden/>
              </w:rPr>
              <w:instrText xml:space="preserve"> PAGEREF _Toc205910242 \h </w:instrText>
            </w:r>
            <w:r w:rsidR="00887C81" w:rsidRPr="00370FCA">
              <w:rPr>
                <w:rFonts w:ascii="Times New Roman" w:hAnsi="Times New Roman" w:cs="Times New Roman"/>
                <w:noProof/>
                <w:webHidden/>
              </w:rPr>
            </w:r>
            <w:r w:rsidR="00887C81" w:rsidRPr="00370FCA">
              <w:rPr>
                <w:rFonts w:ascii="Times New Roman" w:hAnsi="Times New Roman" w:cs="Times New Roman"/>
                <w:noProof/>
                <w:webHidden/>
              </w:rPr>
              <w:fldChar w:fldCharType="separate"/>
            </w:r>
            <w:r w:rsidR="00887C81" w:rsidRPr="00370FCA">
              <w:rPr>
                <w:rFonts w:ascii="Times New Roman" w:hAnsi="Times New Roman" w:cs="Times New Roman"/>
                <w:noProof/>
                <w:webHidden/>
              </w:rPr>
              <w:t>2</w:t>
            </w:r>
            <w:r w:rsidR="004E1891">
              <w:rPr>
                <w:rFonts w:ascii="Times New Roman" w:hAnsi="Times New Roman" w:cs="Times New Roman"/>
                <w:noProof/>
                <w:webHidden/>
              </w:rPr>
              <w:t>7</w:t>
            </w:r>
            <w:r w:rsidR="00887C81" w:rsidRPr="00370FCA">
              <w:rPr>
                <w:rFonts w:ascii="Times New Roman" w:hAnsi="Times New Roman" w:cs="Times New Roman"/>
                <w:noProof/>
                <w:webHidden/>
              </w:rPr>
              <w:fldChar w:fldCharType="end"/>
            </w:r>
          </w:hyperlink>
        </w:p>
        <w:p w14:paraId="32E53415" w14:textId="2E665FF5" w:rsidR="00887C81" w:rsidRPr="00370FCA" w:rsidRDefault="00E731CC" w:rsidP="00370FCA">
          <w:pPr>
            <w:pStyle w:val="Sadraj1"/>
            <w:numPr>
              <w:ilvl w:val="0"/>
              <w:numId w:val="12"/>
            </w:numPr>
            <w:rPr>
              <w:rFonts w:ascii="Times New Roman" w:eastAsiaTheme="minorEastAsia" w:hAnsi="Times New Roman" w:cs="Times New Roman"/>
              <w:noProof/>
              <w:lang w:eastAsia="hr-HR"/>
            </w:rPr>
          </w:pPr>
          <w:hyperlink w:anchor="_Toc205910243" w:history="1">
            <w:r w:rsidR="00887C81" w:rsidRPr="00370FCA">
              <w:rPr>
                <w:rStyle w:val="Hiperveza"/>
                <w:rFonts w:ascii="Times New Roman" w:eastAsia="Times New Roman" w:hAnsi="Times New Roman" w:cs="Times New Roman"/>
                <w:noProof/>
                <w:sz w:val="24"/>
                <w:szCs w:val="24"/>
                <w:lang w:eastAsia="hr-HR"/>
              </w:rPr>
              <w:t>Zaključak</w:t>
            </w:r>
            <w:r w:rsidR="00887C81" w:rsidRPr="00370FCA">
              <w:rPr>
                <w:rFonts w:ascii="Times New Roman" w:hAnsi="Times New Roman" w:cs="Times New Roman"/>
                <w:noProof/>
                <w:webHidden/>
              </w:rPr>
              <w:tab/>
            </w:r>
            <w:r w:rsidR="00887C81" w:rsidRPr="00370FCA">
              <w:rPr>
                <w:rFonts w:ascii="Times New Roman" w:hAnsi="Times New Roman" w:cs="Times New Roman"/>
                <w:noProof/>
                <w:webHidden/>
              </w:rPr>
              <w:fldChar w:fldCharType="begin"/>
            </w:r>
            <w:r w:rsidR="00887C81" w:rsidRPr="00370FCA">
              <w:rPr>
                <w:rFonts w:ascii="Times New Roman" w:hAnsi="Times New Roman" w:cs="Times New Roman"/>
                <w:noProof/>
                <w:webHidden/>
              </w:rPr>
              <w:instrText xml:space="preserve"> PAGEREF _Toc205910243 \h </w:instrText>
            </w:r>
            <w:r w:rsidR="00887C81" w:rsidRPr="00370FCA">
              <w:rPr>
                <w:rFonts w:ascii="Times New Roman" w:hAnsi="Times New Roman" w:cs="Times New Roman"/>
                <w:noProof/>
                <w:webHidden/>
              </w:rPr>
            </w:r>
            <w:r w:rsidR="00887C81" w:rsidRPr="00370FCA">
              <w:rPr>
                <w:rFonts w:ascii="Times New Roman" w:hAnsi="Times New Roman" w:cs="Times New Roman"/>
                <w:noProof/>
                <w:webHidden/>
              </w:rPr>
              <w:fldChar w:fldCharType="separate"/>
            </w:r>
            <w:r w:rsidR="00887C81" w:rsidRPr="00370FCA">
              <w:rPr>
                <w:rFonts w:ascii="Times New Roman" w:hAnsi="Times New Roman" w:cs="Times New Roman"/>
                <w:noProof/>
                <w:webHidden/>
              </w:rPr>
              <w:t>3</w:t>
            </w:r>
            <w:r w:rsidR="00167DA2">
              <w:rPr>
                <w:rFonts w:ascii="Times New Roman" w:hAnsi="Times New Roman" w:cs="Times New Roman"/>
                <w:noProof/>
                <w:webHidden/>
              </w:rPr>
              <w:t>7</w:t>
            </w:r>
            <w:r w:rsidR="00887C81" w:rsidRPr="00370FCA">
              <w:rPr>
                <w:rFonts w:ascii="Times New Roman" w:hAnsi="Times New Roman" w:cs="Times New Roman"/>
                <w:noProof/>
                <w:webHidden/>
              </w:rPr>
              <w:fldChar w:fldCharType="end"/>
            </w:r>
          </w:hyperlink>
        </w:p>
        <w:p w14:paraId="1E0BE618" w14:textId="3BA7906B" w:rsidR="00887C81" w:rsidRPr="00370FCA" w:rsidRDefault="00E731CC" w:rsidP="00370FCA">
          <w:pPr>
            <w:pStyle w:val="Sadraj1"/>
            <w:numPr>
              <w:ilvl w:val="0"/>
              <w:numId w:val="12"/>
            </w:numPr>
            <w:rPr>
              <w:rFonts w:ascii="Times New Roman" w:eastAsiaTheme="minorEastAsia" w:hAnsi="Times New Roman" w:cs="Times New Roman"/>
              <w:noProof/>
              <w:lang w:eastAsia="hr-HR"/>
            </w:rPr>
          </w:pPr>
          <w:hyperlink w:anchor="_Toc205910244" w:history="1">
            <w:r w:rsidR="00887C81" w:rsidRPr="00370FCA">
              <w:rPr>
                <w:rStyle w:val="Hiperveza"/>
                <w:rFonts w:ascii="Times New Roman" w:eastAsia="Times New Roman" w:hAnsi="Times New Roman" w:cs="Times New Roman"/>
                <w:noProof/>
                <w:sz w:val="24"/>
                <w:szCs w:val="24"/>
                <w:lang w:eastAsia="hr-HR"/>
              </w:rPr>
              <w:t>Zahvale</w:t>
            </w:r>
            <w:r w:rsidR="00887C81" w:rsidRPr="00370FCA">
              <w:rPr>
                <w:rFonts w:ascii="Times New Roman" w:hAnsi="Times New Roman" w:cs="Times New Roman"/>
                <w:noProof/>
                <w:webHidden/>
              </w:rPr>
              <w:tab/>
            </w:r>
            <w:r w:rsidR="00887C81" w:rsidRPr="00370FCA">
              <w:rPr>
                <w:rFonts w:ascii="Times New Roman" w:hAnsi="Times New Roman" w:cs="Times New Roman"/>
                <w:noProof/>
                <w:webHidden/>
              </w:rPr>
              <w:fldChar w:fldCharType="begin"/>
            </w:r>
            <w:r w:rsidR="00887C81" w:rsidRPr="00370FCA">
              <w:rPr>
                <w:rFonts w:ascii="Times New Roman" w:hAnsi="Times New Roman" w:cs="Times New Roman"/>
                <w:noProof/>
                <w:webHidden/>
              </w:rPr>
              <w:instrText xml:space="preserve"> PAGEREF _Toc205910244 \h </w:instrText>
            </w:r>
            <w:r w:rsidR="00887C81" w:rsidRPr="00370FCA">
              <w:rPr>
                <w:rFonts w:ascii="Times New Roman" w:hAnsi="Times New Roman" w:cs="Times New Roman"/>
                <w:noProof/>
                <w:webHidden/>
              </w:rPr>
            </w:r>
            <w:r w:rsidR="00887C81" w:rsidRPr="00370FCA">
              <w:rPr>
                <w:rFonts w:ascii="Times New Roman" w:hAnsi="Times New Roman" w:cs="Times New Roman"/>
                <w:noProof/>
                <w:webHidden/>
              </w:rPr>
              <w:fldChar w:fldCharType="separate"/>
            </w:r>
            <w:r w:rsidR="00887C81" w:rsidRPr="00370FCA">
              <w:rPr>
                <w:rFonts w:ascii="Times New Roman" w:hAnsi="Times New Roman" w:cs="Times New Roman"/>
                <w:noProof/>
                <w:webHidden/>
              </w:rPr>
              <w:t>3</w:t>
            </w:r>
            <w:r w:rsidR="00167DA2">
              <w:rPr>
                <w:rFonts w:ascii="Times New Roman" w:hAnsi="Times New Roman" w:cs="Times New Roman"/>
                <w:noProof/>
                <w:webHidden/>
              </w:rPr>
              <w:t>8</w:t>
            </w:r>
            <w:r w:rsidR="00887C81" w:rsidRPr="00370FCA">
              <w:rPr>
                <w:rFonts w:ascii="Times New Roman" w:hAnsi="Times New Roman" w:cs="Times New Roman"/>
                <w:noProof/>
                <w:webHidden/>
              </w:rPr>
              <w:fldChar w:fldCharType="end"/>
            </w:r>
          </w:hyperlink>
        </w:p>
        <w:p w14:paraId="4986DFBD" w14:textId="36A2A95D" w:rsidR="00887C81" w:rsidRPr="00370FCA" w:rsidRDefault="00E731CC" w:rsidP="00370FCA">
          <w:pPr>
            <w:pStyle w:val="Sadraj1"/>
            <w:numPr>
              <w:ilvl w:val="0"/>
              <w:numId w:val="12"/>
            </w:numPr>
            <w:rPr>
              <w:rFonts w:ascii="Times New Roman" w:eastAsiaTheme="minorEastAsia" w:hAnsi="Times New Roman" w:cs="Times New Roman"/>
              <w:noProof/>
              <w:lang w:eastAsia="hr-HR"/>
            </w:rPr>
          </w:pPr>
          <w:hyperlink w:anchor="_Toc205910245" w:history="1">
            <w:r w:rsidR="00887C81" w:rsidRPr="00370FCA">
              <w:rPr>
                <w:rStyle w:val="Hiperveza"/>
                <w:rFonts w:ascii="Times New Roman" w:hAnsi="Times New Roman" w:cs="Times New Roman"/>
                <w:noProof/>
                <w:sz w:val="24"/>
                <w:szCs w:val="24"/>
              </w:rPr>
              <w:t>Popis literature</w:t>
            </w:r>
            <w:r w:rsidR="00887C81" w:rsidRPr="00370FCA">
              <w:rPr>
                <w:rFonts w:ascii="Times New Roman" w:hAnsi="Times New Roman" w:cs="Times New Roman"/>
                <w:noProof/>
                <w:webHidden/>
              </w:rPr>
              <w:tab/>
            </w:r>
            <w:r w:rsidR="00887C81" w:rsidRPr="00370FCA">
              <w:rPr>
                <w:rFonts w:ascii="Times New Roman" w:hAnsi="Times New Roman" w:cs="Times New Roman"/>
                <w:noProof/>
                <w:webHidden/>
              </w:rPr>
              <w:fldChar w:fldCharType="begin"/>
            </w:r>
            <w:r w:rsidR="00887C81" w:rsidRPr="00370FCA">
              <w:rPr>
                <w:rFonts w:ascii="Times New Roman" w:hAnsi="Times New Roman" w:cs="Times New Roman"/>
                <w:noProof/>
                <w:webHidden/>
              </w:rPr>
              <w:instrText xml:space="preserve"> PAGEREF _Toc205910245 \h </w:instrText>
            </w:r>
            <w:r w:rsidR="00887C81" w:rsidRPr="00370FCA">
              <w:rPr>
                <w:rFonts w:ascii="Times New Roman" w:hAnsi="Times New Roman" w:cs="Times New Roman"/>
                <w:noProof/>
                <w:webHidden/>
              </w:rPr>
            </w:r>
            <w:r w:rsidR="00887C81" w:rsidRPr="00370FCA">
              <w:rPr>
                <w:rFonts w:ascii="Times New Roman" w:hAnsi="Times New Roman" w:cs="Times New Roman"/>
                <w:noProof/>
                <w:webHidden/>
              </w:rPr>
              <w:fldChar w:fldCharType="separate"/>
            </w:r>
            <w:r w:rsidR="00887C81" w:rsidRPr="00370FCA">
              <w:rPr>
                <w:rFonts w:ascii="Times New Roman" w:hAnsi="Times New Roman" w:cs="Times New Roman"/>
                <w:noProof/>
                <w:webHidden/>
              </w:rPr>
              <w:t>3</w:t>
            </w:r>
            <w:r w:rsidR="00167DA2">
              <w:rPr>
                <w:rFonts w:ascii="Times New Roman" w:hAnsi="Times New Roman" w:cs="Times New Roman"/>
                <w:noProof/>
                <w:webHidden/>
              </w:rPr>
              <w:t>9</w:t>
            </w:r>
            <w:r w:rsidR="00887C81" w:rsidRPr="00370FCA">
              <w:rPr>
                <w:rFonts w:ascii="Times New Roman" w:hAnsi="Times New Roman" w:cs="Times New Roman"/>
                <w:noProof/>
                <w:webHidden/>
              </w:rPr>
              <w:fldChar w:fldCharType="end"/>
            </w:r>
          </w:hyperlink>
        </w:p>
        <w:p w14:paraId="64FC045E" w14:textId="00628B1D" w:rsidR="00887C81" w:rsidRPr="00370FCA" w:rsidRDefault="00E731CC" w:rsidP="00370FCA">
          <w:pPr>
            <w:pStyle w:val="Sadraj1"/>
            <w:numPr>
              <w:ilvl w:val="0"/>
              <w:numId w:val="12"/>
            </w:numPr>
            <w:rPr>
              <w:rFonts w:ascii="Times New Roman" w:eastAsiaTheme="minorEastAsia" w:hAnsi="Times New Roman" w:cs="Times New Roman"/>
              <w:noProof/>
              <w:lang w:eastAsia="hr-HR"/>
            </w:rPr>
          </w:pPr>
          <w:hyperlink w:anchor="_Toc205910250" w:history="1">
            <w:r w:rsidR="00887C81" w:rsidRPr="00370FCA">
              <w:rPr>
                <w:rStyle w:val="Hiperveza"/>
                <w:rFonts w:ascii="Times New Roman" w:hAnsi="Times New Roman" w:cs="Times New Roman"/>
                <w:noProof/>
                <w:sz w:val="24"/>
                <w:szCs w:val="24"/>
              </w:rPr>
              <w:t>Sažetak</w:t>
            </w:r>
            <w:r w:rsidR="00887C81" w:rsidRPr="00370FCA">
              <w:rPr>
                <w:rFonts w:ascii="Times New Roman" w:hAnsi="Times New Roman" w:cs="Times New Roman"/>
                <w:noProof/>
                <w:webHidden/>
              </w:rPr>
              <w:tab/>
            </w:r>
            <w:r w:rsidR="00887C81" w:rsidRPr="00370FCA">
              <w:rPr>
                <w:rFonts w:ascii="Times New Roman" w:hAnsi="Times New Roman" w:cs="Times New Roman"/>
                <w:noProof/>
                <w:webHidden/>
              </w:rPr>
              <w:fldChar w:fldCharType="begin"/>
            </w:r>
            <w:r w:rsidR="00887C81" w:rsidRPr="00370FCA">
              <w:rPr>
                <w:rFonts w:ascii="Times New Roman" w:hAnsi="Times New Roman" w:cs="Times New Roman"/>
                <w:noProof/>
                <w:webHidden/>
              </w:rPr>
              <w:instrText xml:space="preserve"> PAGEREF _Toc205910250 \h </w:instrText>
            </w:r>
            <w:r w:rsidR="00887C81" w:rsidRPr="00370FCA">
              <w:rPr>
                <w:rFonts w:ascii="Times New Roman" w:hAnsi="Times New Roman" w:cs="Times New Roman"/>
                <w:noProof/>
                <w:webHidden/>
              </w:rPr>
            </w:r>
            <w:r w:rsidR="00887C81" w:rsidRPr="00370FCA">
              <w:rPr>
                <w:rFonts w:ascii="Times New Roman" w:hAnsi="Times New Roman" w:cs="Times New Roman"/>
                <w:noProof/>
                <w:webHidden/>
              </w:rPr>
              <w:fldChar w:fldCharType="separate"/>
            </w:r>
            <w:r w:rsidR="00887C81" w:rsidRPr="00370FCA">
              <w:rPr>
                <w:rFonts w:ascii="Times New Roman" w:hAnsi="Times New Roman" w:cs="Times New Roman"/>
                <w:noProof/>
                <w:webHidden/>
              </w:rPr>
              <w:t>4</w:t>
            </w:r>
            <w:r w:rsidR="00167DA2">
              <w:rPr>
                <w:rFonts w:ascii="Times New Roman" w:hAnsi="Times New Roman" w:cs="Times New Roman"/>
                <w:noProof/>
                <w:webHidden/>
              </w:rPr>
              <w:t>3</w:t>
            </w:r>
            <w:r w:rsidR="00887C81" w:rsidRPr="00370FCA">
              <w:rPr>
                <w:rFonts w:ascii="Times New Roman" w:hAnsi="Times New Roman" w:cs="Times New Roman"/>
                <w:noProof/>
                <w:webHidden/>
              </w:rPr>
              <w:fldChar w:fldCharType="end"/>
            </w:r>
          </w:hyperlink>
        </w:p>
        <w:p w14:paraId="3340828F" w14:textId="396C9621" w:rsidR="00887C81" w:rsidRPr="00370FCA" w:rsidRDefault="00E731CC" w:rsidP="00370FCA">
          <w:pPr>
            <w:pStyle w:val="Sadraj1"/>
            <w:numPr>
              <w:ilvl w:val="0"/>
              <w:numId w:val="12"/>
            </w:numPr>
            <w:rPr>
              <w:rFonts w:ascii="Times New Roman" w:eastAsiaTheme="minorEastAsia" w:hAnsi="Times New Roman" w:cs="Times New Roman"/>
              <w:noProof/>
              <w:lang w:eastAsia="hr-HR"/>
            </w:rPr>
          </w:pPr>
          <w:hyperlink w:anchor="_Toc205910251" w:history="1">
            <w:r w:rsidR="00887C81" w:rsidRPr="00370FCA">
              <w:rPr>
                <w:rStyle w:val="Hiperveza"/>
                <w:rFonts w:ascii="Times New Roman" w:hAnsi="Times New Roman" w:cs="Times New Roman"/>
                <w:noProof/>
                <w:sz w:val="24"/>
                <w:szCs w:val="24"/>
              </w:rPr>
              <w:t>Summary</w:t>
            </w:r>
            <w:r w:rsidR="00887C81" w:rsidRPr="00370FCA">
              <w:rPr>
                <w:rFonts w:ascii="Times New Roman" w:hAnsi="Times New Roman" w:cs="Times New Roman"/>
                <w:noProof/>
                <w:webHidden/>
              </w:rPr>
              <w:tab/>
            </w:r>
            <w:r w:rsidR="00887C81" w:rsidRPr="00370FCA">
              <w:rPr>
                <w:rFonts w:ascii="Times New Roman" w:hAnsi="Times New Roman" w:cs="Times New Roman"/>
                <w:noProof/>
                <w:webHidden/>
              </w:rPr>
              <w:fldChar w:fldCharType="begin"/>
            </w:r>
            <w:r w:rsidR="00887C81" w:rsidRPr="00370FCA">
              <w:rPr>
                <w:rFonts w:ascii="Times New Roman" w:hAnsi="Times New Roman" w:cs="Times New Roman"/>
                <w:noProof/>
                <w:webHidden/>
              </w:rPr>
              <w:instrText xml:space="preserve"> PAGEREF _Toc205910251 \h </w:instrText>
            </w:r>
            <w:r w:rsidR="00887C81" w:rsidRPr="00370FCA">
              <w:rPr>
                <w:rFonts w:ascii="Times New Roman" w:hAnsi="Times New Roman" w:cs="Times New Roman"/>
                <w:noProof/>
                <w:webHidden/>
              </w:rPr>
            </w:r>
            <w:r w:rsidR="00887C81" w:rsidRPr="00370FCA">
              <w:rPr>
                <w:rFonts w:ascii="Times New Roman" w:hAnsi="Times New Roman" w:cs="Times New Roman"/>
                <w:noProof/>
                <w:webHidden/>
              </w:rPr>
              <w:fldChar w:fldCharType="separate"/>
            </w:r>
            <w:r w:rsidR="00887C81" w:rsidRPr="00370FCA">
              <w:rPr>
                <w:rFonts w:ascii="Times New Roman" w:hAnsi="Times New Roman" w:cs="Times New Roman"/>
                <w:noProof/>
                <w:webHidden/>
              </w:rPr>
              <w:t>4</w:t>
            </w:r>
            <w:r w:rsidR="00167DA2">
              <w:rPr>
                <w:rFonts w:ascii="Times New Roman" w:hAnsi="Times New Roman" w:cs="Times New Roman"/>
                <w:noProof/>
                <w:webHidden/>
              </w:rPr>
              <w:t>4</w:t>
            </w:r>
            <w:r w:rsidR="00887C81" w:rsidRPr="00370FCA">
              <w:rPr>
                <w:rFonts w:ascii="Times New Roman" w:hAnsi="Times New Roman" w:cs="Times New Roman"/>
                <w:noProof/>
                <w:webHidden/>
              </w:rPr>
              <w:fldChar w:fldCharType="end"/>
            </w:r>
          </w:hyperlink>
        </w:p>
        <w:p w14:paraId="0075EE3E" w14:textId="45EF7E20" w:rsidR="00887C81" w:rsidRDefault="00887C81">
          <w:r w:rsidRPr="00370FCA">
            <w:rPr>
              <w:rFonts w:ascii="Times New Roman" w:hAnsi="Times New Roman" w:cs="Times New Roman"/>
              <w:b/>
              <w:bCs/>
            </w:rPr>
            <w:fldChar w:fldCharType="end"/>
          </w:r>
        </w:p>
      </w:sdtContent>
    </w:sdt>
    <w:p w14:paraId="1DCFB49E" w14:textId="4450D210" w:rsidR="00CD7383" w:rsidRDefault="00CD7383" w:rsidP="00216A68">
      <w:pPr>
        <w:rPr>
          <w:rFonts w:ascii="Times New Roman" w:hAnsi="Times New Roman" w:cs="Times New Roman"/>
          <w:sz w:val="28"/>
          <w:szCs w:val="28"/>
        </w:rPr>
      </w:pPr>
    </w:p>
    <w:p w14:paraId="6B978048" w14:textId="2E214D82" w:rsidR="00CD7383" w:rsidRDefault="00CD7383" w:rsidP="00216A68">
      <w:pPr>
        <w:rPr>
          <w:rFonts w:ascii="Times New Roman" w:hAnsi="Times New Roman" w:cs="Times New Roman"/>
          <w:sz w:val="28"/>
          <w:szCs w:val="28"/>
        </w:rPr>
      </w:pPr>
    </w:p>
    <w:p w14:paraId="4EA737BD" w14:textId="00121A64" w:rsidR="00CD7383" w:rsidRDefault="00CD7383" w:rsidP="00216A68">
      <w:pPr>
        <w:rPr>
          <w:rFonts w:ascii="Times New Roman" w:hAnsi="Times New Roman" w:cs="Times New Roman"/>
          <w:sz w:val="28"/>
          <w:szCs w:val="28"/>
        </w:rPr>
      </w:pPr>
    </w:p>
    <w:p w14:paraId="518B21CE" w14:textId="619CAD82" w:rsidR="00CD7383" w:rsidRDefault="00CD7383" w:rsidP="00216A68">
      <w:pPr>
        <w:rPr>
          <w:rFonts w:ascii="Times New Roman" w:hAnsi="Times New Roman" w:cs="Times New Roman"/>
          <w:sz w:val="28"/>
          <w:szCs w:val="28"/>
        </w:rPr>
      </w:pPr>
    </w:p>
    <w:p w14:paraId="52B93B41" w14:textId="2722FD17" w:rsidR="00CD7383" w:rsidRDefault="00CD7383" w:rsidP="00216A68">
      <w:pPr>
        <w:rPr>
          <w:rFonts w:ascii="Times New Roman" w:hAnsi="Times New Roman" w:cs="Times New Roman"/>
          <w:sz w:val="28"/>
          <w:szCs w:val="28"/>
        </w:rPr>
      </w:pPr>
    </w:p>
    <w:p w14:paraId="045411FB" w14:textId="28428D9F" w:rsidR="00CD7383" w:rsidRDefault="00CD7383" w:rsidP="00216A68">
      <w:pPr>
        <w:rPr>
          <w:rFonts w:ascii="Times New Roman" w:hAnsi="Times New Roman" w:cs="Times New Roman"/>
          <w:sz w:val="28"/>
          <w:szCs w:val="28"/>
        </w:rPr>
      </w:pPr>
    </w:p>
    <w:p w14:paraId="1C3FD286" w14:textId="577C1646" w:rsidR="00CD7383" w:rsidRDefault="00CD7383" w:rsidP="00216A68">
      <w:pPr>
        <w:rPr>
          <w:rFonts w:ascii="Times New Roman" w:hAnsi="Times New Roman" w:cs="Times New Roman"/>
          <w:sz w:val="28"/>
          <w:szCs w:val="28"/>
        </w:rPr>
      </w:pPr>
    </w:p>
    <w:p w14:paraId="4E6F7317" w14:textId="249F1645" w:rsidR="00CD7383" w:rsidRDefault="00CD7383" w:rsidP="00216A68">
      <w:pPr>
        <w:rPr>
          <w:rFonts w:ascii="Times New Roman" w:hAnsi="Times New Roman" w:cs="Times New Roman"/>
          <w:sz w:val="28"/>
          <w:szCs w:val="28"/>
        </w:rPr>
      </w:pPr>
    </w:p>
    <w:p w14:paraId="0626118A" w14:textId="7D7B7EA5" w:rsidR="00CD7383" w:rsidRDefault="00CD7383" w:rsidP="00216A68">
      <w:pPr>
        <w:rPr>
          <w:rFonts w:ascii="Times New Roman" w:hAnsi="Times New Roman" w:cs="Times New Roman"/>
          <w:sz w:val="28"/>
          <w:szCs w:val="28"/>
        </w:rPr>
      </w:pPr>
    </w:p>
    <w:p w14:paraId="305445BC" w14:textId="77777777" w:rsidR="00414FA1" w:rsidRDefault="00414FA1" w:rsidP="00216A68">
      <w:pPr>
        <w:rPr>
          <w:rFonts w:ascii="Times New Roman" w:hAnsi="Times New Roman" w:cs="Times New Roman"/>
          <w:sz w:val="28"/>
          <w:szCs w:val="28"/>
        </w:rPr>
        <w:sectPr w:rsidR="00414FA1" w:rsidSect="004F7B92">
          <w:footerReference w:type="default" r:id="rId8"/>
          <w:footerReference w:type="first" r:id="rId9"/>
          <w:pgSz w:w="11906" w:h="16838"/>
          <w:pgMar w:top="1417" w:right="1417" w:bottom="1417" w:left="1417" w:header="708" w:footer="708" w:gutter="0"/>
          <w:pgNumType w:start="0"/>
          <w:cols w:space="708"/>
          <w:docGrid w:linePitch="360"/>
        </w:sectPr>
      </w:pPr>
    </w:p>
    <w:p w14:paraId="506DC680" w14:textId="79F11234" w:rsidR="00CD7383" w:rsidRDefault="00CD7383" w:rsidP="00216A68">
      <w:pPr>
        <w:rPr>
          <w:rFonts w:ascii="Times New Roman" w:hAnsi="Times New Roman" w:cs="Times New Roman"/>
          <w:sz w:val="28"/>
          <w:szCs w:val="28"/>
        </w:rPr>
      </w:pPr>
    </w:p>
    <w:p w14:paraId="24A11E61" w14:textId="0D6C5C77" w:rsidR="00CD7383" w:rsidRPr="00370FCA" w:rsidRDefault="00CD7383" w:rsidP="00370FCA">
      <w:pPr>
        <w:pStyle w:val="Naslov1"/>
        <w:numPr>
          <w:ilvl w:val="0"/>
          <w:numId w:val="13"/>
        </w:numPr>
        <w:rPr>
          <w:rFonts w:ascii="Times New Roman" w:hAnsi="Times New Roman" w:cs="Times New Roman"/>
          <w:b/>
          <w:bCs/>
          <w:color w:val="auto"/>
          <w:sz w:val="28"/>
          <w:szCs w:val="28"/>
        </w:rPr>
      </w:pPr>
      <w:bookmarkStart w:id="1" w:name="_Toc205910228"/>
      <w:r w:rsidRPr="00370FCA">
        <w:rPr>
          <w:rFonts w:ascii="Times New Roman" w:hAnsi="Times New Roman" w:cs="Times New Roman"/>
          <w:b/>
          <w:bCs/>
          <w:color w:val="auto"/>
          <w:sz w:val="28"/>
          <w:szCs w:val="28"/>
        </w:rPr>
        <w:t>Uvod</w:t>
      </w:r>
      <w:bookmarkEnd w:id="1"/>
    </w:p>
    <w:p w14:paraId="26639E85" w14:textId="10A984C3" w:rsidR="00CD7383" w:rsidRDefault="00CD7383" w:rsidP="00CD7383">
      <w:pPr>
        <w:rPr>
          <w:rFonts w:ascii="Times New Roman" w:hAnsi="Times New Roman" w:cs="Times New Roman"/>
          <w:sz w:val="28"/>
          <w:szCs w:val="28"/>
        </w:rPr>
      </w:pPr>
    </w:p>
    <w:p w14:paraId="37D8C481" w14:textId="081AA4F5" w:rsidR="00EA5CC1" w:rsidRDefault="006A4988"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Kultura je vrlo važan aspekt svakodnevnog života ljudi, a naročito mlađe populacije. Odnos prema različitim oblicima umjetnosti razvija se već u djece predškolske dobi. Kako bi dijete razumjelo svijet u kojemu živi potrebna su mu znanja, kako iz STEM, tako i iz umjetničkog područja. Obrazovnim politikama Europske Unije pridaje se veća važnost znanstvenom i tehnološkom području za razliku od umjetničkog područja. Nedavni podaci pokazuju kako su STEM radionice u Republici Hrvatskoj djeci i mladima dostupnije od onih umjetničkih. Odličan je primjer projekt „STEM revolucija“ kojim je distribuirano 25 000 microbitova i uređaja za kodiranje kao pomoć nastavi informatike i robotike u osnovnim i srednjim školama. (IRIM, 2017). Uz to, omogućena je i edukacija nastavnog osoblja koja prati najnovija tehnološka postignuća. Također, djeca i mladi mogu se uključiti i u „Croatian makers“ (STEM radionice)</w:t>
      </w:r>
      <w:r w:rsidR="00BD2CA7">
        <w:rPr>
          <w:rFonts w:ascii="Times New Roman" w:hAnsi="Times New Roman" w:cs="Times New Roman"/>
          <w:sz w:val="24"/>
          <w:szCs w:val="24"/>
        </w:rPr>
        <w:t xml:space="preserve">, </w:t>
      </w:r>
      <w:r>
        <w:rPr>
          <w:rFonts w:ascii="Times New Roman" w:hAnsi="Times New Roman" w:cs="Times New Roman"/>
          <w:sz w:val="24"/>
          <w:szCs w:val="24"/>
        </w:rPr>
        <w:t>na različite STEM festivale diljem zemlje</w:t>
      </w:r>
      <w:r w:rsidR="00BD2CA7">
        <w:rPr>
          <w:rFonts w:ascii="Times New Roman" w:hAnsi="Times New Roman" w:cs="Times New Roman"/>
          <w:sz w:val="24"/>
          <w:szCs w:val="24"/>
        </w:rPr>
        <w:t>, u inicijativu „Škola budućnosti“ (ACAP, 2024), a Američka akademija u Zagrebu čak nudi i specijalizirani STEM program namjenjen srednjoškolcima zainteresiranima za tehnologiju i znanost</w:t>
      </w:r>
      <w:r>
        <w:rPr>
          <w:rFonts w:ascii="Times New Roman" w:hAnsi="Times New Roman" w:cs="Times New Roman"/>
          <w:sz w:val="24"/>
          <w:szCs w:val="24"/>
        </w:rPr>
        <w:t xml:space="preserve"> </w:t>
      </w:r>
      <w:r w:rsidR="00BD2CA7">
        <w:rPr>
          <w:rFonts w:ascii="Times New Roman" w:hAnsi="Times New Roman" w:cs="Times New Roman"/>
          <w:sz w:val="24"/>
          <w:szCs w:val="24"/>
        </w:rPr>
        <w:t>(AA, 2024).</w:t>
      </w:r>
    </w:p>
    <w:p w14:paraId="421B4D05" w14:textId="77777777" w:rsidR="00F5174F" w:rsidRDefault="006A4988"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 druge strane, </w:t>
      </w:r>
      <w:r w:rsidR="000408CD">
        <w:rPr>
          <w:rFonts w:ascii="Times New Roman" w:hAnsi="Times New Roman" w:cs="Times New Roman"/>
          <w:sz w:val="24"/>
          <w:szCs w:val="24"/>
        </w:rPr>
        <w:t xml:space="preserve">ako analiziramo nacionalnu razinu i mogućnost nacionalne kulturne politike, </w:t>
      </w:r>
      <w:r>
        <w:rPr>
          <w:rFonts w:ascii="Times New Roman" w:hAnsi="Times New Roman" w:cs="Times New Roman"/>
          <w:sz w:val="24"/>
          <w:szCs w:val="24"/>
        </w:rPr>
        <w:t>umjetničke radionice i prilike za djecu i mlade podzastupljene su.</w:t>
      </w:r>
      <w:r w:rsidR="00C7798D">
        <w:rPr>
          <w:rFonts w:ascii="Times New Roman" w:hAnsi="Times New Roman" w:cs="Times New Roman"/>
          <w:sz w:val="24"/>
          <w:szCs w:val="24"/>
        </w:rPr>
        <w:t xml:space="preserve"> </w:t>
      </w:r>
      <w:r w:rsidR="00D5137F">
        <w:rPr>
          <w:rFonts w:ascii="Times New Roman" w:hAnsi="Times New Roman" w:cs="Times New Roman"/>
          <w:sz w:val="24"/>
          <w:szCs w:val="24"/>
        </w:rPr>
        <w:t xml:space="preserve">Takve prilike moguće su u slučaju samoinicijativnog upisa u neko učilište ili dramsku skupinu u sklopu kazališta, ali ne postoji projekt poput STEM revolucije, a koji bi se odnosio na scensku umjetnost. </w:t>
      </w:r>
      <w:r w:rsidR="00A2743E">
        <w:rPr>
          <w:rFonts w:ascii="Times New Roman" w:hAnsi="Times New Roman" w:cs="Times New Roman"/>
          <w:sz w:val="24"/>
          <w:szCs w:val="24"/>
        </w:rPr>
        <w:t>Iako su istraživanja i izvori podataka na temu odlaska mlađe populacije u kazalište u Republici Hrvatskoj vrlo oskudni, istraživanje provedeno 2000. godine pokazuje kako se „tek jedno od dvadesetero djece pokušava literarno ili glumački izraziti“ (Katavić i dr., 2024: 31). Usprkos tomu što se prethodno navedeno istraživanje prvenstveno odnosi na analizu i istraživanje slobodnog vremena u djece i mladih, ono nam daje i pretpostavku, koju ovaj rad ujedno nastoji</w:t>
      </w:r>
      <w:r w:rsidR="00FE10F2">
        <w:rPr>
          <w:rFonts w:ascii="Times New Roman" w:hAnsi="Times New Roman" w:cs="Times New Roman"/>
          <w:sz w:val="24"/>
          <w:szCs w:val="24"/>
        </w:rPr>
        <w:t xml:space="preserve"> i</w:t>
      </w:r>
      <w:r w:rsidR="00A2743E">
        <w:rPr>
          <w:rFonts w:ascii="Times New Roman" w:hAnsi="Times New Roman" w:cs="Times New Roman"/>
          <w:sz w:val="24"/>
          <w:szCs w:val="24"/>
        </w:rPr>
        <w:t xml:space="preserve"> ispitati, o nedostatnom odlasku djece i mladih u kazalište. </w:t>
      </w:r>
    </w:p>
    <w:p w14:paraId="4B0614B5" w14:textId="04069177" w:rsidR="00EA5CC1" w:rsidRDefault="00A2743E"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Ako je prije 25 godina samo 0,05% učenika pokazalo zainteresiranost za scensku umjetnost, postavlja se pitanje kakva je zainteresiranost sada, u vrijeme umjetne inteligencije, društvenih mreža i ostalih, novih, suvremenih, digitalnih oblika zabave. </w:t>
      </w:r>
      <w:r w:rsidR="006F63A1">
        <w:rPr>
          <w:rFonts w:ascii="Times New Roman" w:hAnsi="Times New Roman" w:cs="Times New Roman"/>
          <w:sz w:val="24"/>
          <w:szCs w:val="24"/>
        </w:rPr>
        <w:t xml:space="preserve">Iako se oblik kulturne politike u obrazovanju provodi pomoću projekta </w:t>
      </w:r>
      <w:r w:rsidR="006F63A1" w:rsidRPr="006F63A1">
        <w:rPr>
          <w:rFonts w:ascii="Times New Roman" w:hAnsi="Times New Roman" w:cs="Times New Roman"/>
          <w:i/>
          <w:iCs/>
          <w:sz w:val="24"/>
          <w:szCs w:val="24"/>
        </w:rPr>
        <w:t>„Ruksak (pun) kulture“</w:t>
      </w:r>
      <w:r w:rsidR="006F63A1">
        <w:rPr>
          <w:rFonts w:ascii="Times New Roman" w:hAnsi="Times New Roman" w:cs="Times New Roman"/>
          <w:sz w:val="24"/>
          <w:szCs w:val="24"/>
        </w:rPr>
        <w:t xml:space="preserve">, pod pokroviteljstvom Ministarstva znanosti i obrazovanja i Ministarstva kulture i medija, </w:t>
      </w:r>
      <w:r w:rsidR="00095F3B">
        <w:rPr>
          <w:rFonts w:ascii="Times New Roman" w:hAnsi="Times New Roman" w:cs="Times New Roman"/>
          <w:sz w:val="24"/>
          <w:szCs w:val="24"/>
        </w:rPr>
        <w:t>on ne zadovoljava</w:t>
      </w:r>
      <w:r w:rsidR="00703681">
        <w:rPr>
          <w:rFonts w:ascii="Times New Roman" w:hAnsi="Times New Roman" w:cs="Times New Roman"/>
          <w:sz w:val="24"/>
          <w:szCs w:val="24"/>
        </w:rPr>
        <w:t xml:space="preserve"> u potpunosti</w:t>
      </w:r>
      <w:r w:rsidR="00095F3B">
        <w:rPr>
          <w:rFonts w:ascii="Times New Roman" w:hAnsi="Times New Roman" w:cs="Times New Roman"/>
          <w:sz w:val="24"/>
          <w:szCs w:val="24"/>
        </w:rPr>
        <w:t xml:space="preserve"> evaluacijske kriterije efikasnosti, efektivnosti, ravnopravnosti i sl., a što će biti </w:t>
      </w:r>
      <w:r w:rsidR="00095F3B">
        <w:rPr>
          <w:rFonts w:ascii="Times New Roman" w:hAnsi="Times New Roman" w:cs="Times New Roman"/>
          <w:sz w:val="24"/>
          <w:szCs w:val="24"/>
        </w:rPr>
        <w:lastRenderedPageBreak/>
        <w:t xml:space="preserve">objašnjeno u podnaslovu </w:t>
      </w:r>
      <w:r w:rsidR="00095F3B">
        <w:rPr>
          <w:rFonts w:ascii="Times New Roman" w:hAnsi="Times New Roman" w:cs="Times New Roman"/>
          <w:i/>
          <w:iCs/>
          <w:sz w:val="24"/>
          <w:szCs w:val="24"/>
        </w:rPr>
        <w:t>2.4.3. Analiza kulturn</w:t>
      </w:r>
      <w:r w:rsidR="00A95806">
        <w:rPr>
          <w:rFonts w:ascii="Times New Roman" w:hAnsi="Times New Roman" w:cs="Times New Roman"/>
          <w:i/>
          <w:iCs/>
          <w:sz w:val="24"/>
          <w:szCs w:val="24"/>
        </w:rPr>
        <w:t>e</w:t>
      </w:r>
      <w:r w:rsidR="00095F3B">
        <w:rPr>
          <w:rFonts w:ascii="Times New Roman" w:hAnsi="Times New Roman" w:cs="Times New Roman"/>
          <w:i/>
          <w:iCs/>
          <w:sz w:val="24"/>
          <w:szCs w:val="24"/>
        </w:rPr>
        <w:t xml:space="preserve"> politik</w:t>
      </w:r>
      <w:r w:rsidR="00A95806">
        <w:rPr>
          <w:rFonts w:ascii="Times New Roman" w:hAnsi="Times New Roman" w:cs="Times New Roman"/>
          <w:i/>
          <w:iCs/>
          <w:sz w:val="24"/>
          <w:szCs w:val="24"/>
        </w:rPr>
        <w:t>e</w:t>
      </w:r>
      <w:r w:rsidR="00095F3B">
        <w:rPr>
          <w:rFonts w:ascii="Times New Roman" w:hAnsi="Times New Roman" w:cs="Times New Roman"/>
          <w:i/>
          <w:iCs/>
          <w:sz w:val="24"/>
          <w:szCs w:val="24"/>
        </w:rPr>
        <w:t xml:space="preserve"> u obrazovnom programu u Republici Hrvatskoj</w:t>
      </w:r>
      <w:r w:rsidR="00095F3B">
        <w:rPr>
          <w:rFonts w:ascii="Times New Roman" w:hAnsi="Times New Roman" w:cs="Times New Roman"/>
          <w:sz w:val="24"/>
          <w:szCs w:val="24"/>
        </w:rPr>
        <w:t xml:space="preserve">. </w:t>
      </w:r>
    </w:p>
    <w:p w14:paraId="1CCE04DB" w14:textId="06E0FF04" w:rsidR="003B5183" w:rsidRDefault="003B5183"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Problem smanjenja zainteresiranosti prema umjetnosti, točnije sudjelovanjem u aktivnostima vezanim uz scensku umjetnost u osnovnim i srednjim školama, vidljiv je, ne samo u Hrvatskoj, već i u svijetu. Prema podacima NEA – e, </w:t>
      </w:r>
      <w:r w:rsidR="00D97B74">
        <w:rPr>
          <w:rFonts w:ascii="Times New Roman" w:hAnsi="Times New Roman" w:cs="Times New Roman"/>
          <w:sz w:val="24"/>
          <w:szCs w:val="24"/>
        </w:rPr>
        <w:t xml:space="preserve">„u </w:t>
      </w:r>
      <w:r w:rsidR="00D97B74" w:rsidRPr="00D97B74">
        <w:rPr>
          <w:rFonts w:ascii="Times New Roman" w:hAnsi="Times New Roman" w:cs="Times New Roman"/>
          <w:sz w:val="24"/>
          <w:szCs w:val="24"/>
        </w:rPr>
        <w:t>2016. oko 67 posto učenika slušalo je glazbenu izvedbu u kazalištu – pad sa 72 posto u 2008. Udio učenika osmih razreda koji su pohađali nastavu umjetnosti izvan škole pao je sa 16 posto u 2008. na 13 posto u 2016.</w:t>
      </w:r>
      <w:r w:rsidR="00D97B74">
        <w:rPr>
          <w:rFonts w:ascii="Times New Roman" w:hAnsi="Times New Roman" w:cs="Times New Roman"/>
          <w:sz w:val="24"/>
          <w:szCs w:val="24"/>
        </w:rPr>
        <w:t>“ (</w:t>
      </w:r>
      <w:r w:rsidR="004C4D88">
        <w:rPr>
          <w:rFonts w:ascii="Times New Roman" w:hAnsi="Times New Roman" w:cs="Times New Roman"/>
          <w:sz w:val="24"/>
          <w:szCs w:val="24"/>
        </w:rPr>
        <w:t>Hudson</w:t>
      </w:r>
      <w:r w:rsidR="00D97B74">
        <w:rPr>
          <w:rFonts w:ascii="Times New Roman" w:hAnsi="Times New Roman" w:cs="Times New Roman"/>
          <w:sz w:val="24"/>
          <w:szCs w:val="24"/>
        </w:rPr>
        <w:t xml:space="preserve">, 2017). </w:t>
      </w:r>
      <w:r w:rsidR="00B43128">
        <w:rPr>
          <w:rFonts w:ascii="Times New Roman" w:hAnsi="Times New Roman" w:cs="Times New Roman"/>
          <w:sz w:val="24"/>
          <w:szCs w:val="24"/>
        </w:rPr>
        <w:t>Osim toga, i u Republici Hrvatskoj zapažen je nedostatan odlazak u kazalište. Istraživanje provedeno 2019. godine nastojalo je istražiti i objasniti razloge slabog odlaska u kazalište. Autorica je, na uzorku od 612 ispitanika kojeg su sačinjavali pripadnici generacije Y i Z, željela ispitati motive odlaska u kazalište mlađe populacije.</w:t>
      </w:r>
      <w:r w:rsidR="0014125F">
        <w:rPr>
          <w:rFonts w:ascii="Times New Roman" w:hAnsi="Times New Roman" w:cs="Times New Roman"/>
          <w:sz w:val="24"/>
          <w:szCs w:val="24"/>
        </w:rPr>
        <w:t xml:space="preserve"> Istraživanje je pokazalo zanimljive rezultate, objasnivši razloge, ali i razlike između dviju generacija:</w:t>
      </w:r>
    </w:p>
    <w:p w14:paraId="4710D5B2" w14:textId="17FB9C4F" w:rsidR="0014125F" w:rsidRDefault="0014125F" w:rsidP="006A4988">
      <w:pPr>
        <w:spacing w:line="360" w:lineRule="auto"/>
        <w:jc w:val="both"/>
        <w:rPr>
          <w:rFonts w:ascii="Times New Roman" w:hAnsi="Times New Roman" w:cs="Times New Roman"/>
          <w:sz w:val="20"/>
          <w:szCs w:val="20"/>
        </w:rPr>
      </w:pPr>
      <w:r>
        <w:rPr>
          <w:rFonts w:ascii="Times New Roman" w:hAnsi="Times New Roman" w:cs="Times New Roman"/>
          <w:sz w:val="24"/>
          <w:szCs w:val="24"/>
        </w:rPr>
        <w:tab/>
      </w:r>
      <w:r w:rsidRPr="0014125F">
        <w:rPr>
          <w:rFonts w:ascii="Times New Roman" w:hAnsi="Times New Roman" w:cs="Times New Roman"/>
          <w:sz w:val="20"/>
          <w:szCs w:val="20"/>
        </w:rPr>
        <w:t xml:space="preserve">„“najčešća prepreka Generaciji Y za posjet kazališnim događajima je nedostatak vremena“ može se potvrditi. Nedostatak vremena (40,3 %) može biti posljedica činjenice da je generacija Y u fazi mladih roditelja i ne fokusira se na kulturna događanja. Međutim, daljnji podaci pokazuju da Generacija Y ima veliki nedostatak interesa (16,5 %) za </w:t>
      </w:r>
      <w:r w:rsidR="006A161B">
        <w:rPr>
          <w:rFonts w:ascii="Times New Roman" w:hAnsi="Times New Roman" w:cs="Times New Roman"/>
          <w:sz w:val="20"/>
          <w:szCs w:val="20"/>
        </w:rPr>
        <w:t>odlazak</w:t>
      </w:r>
      <w:r w:rsidRPr="0014125F">
        <w:rPr>
          <w:rFonts w:ascii="Times New Roman" w:hAnsi="Times New Roman" w:cs="Times New Roman"/>
          <w:sz w:val="20"/>
          <w:szCs w:val="20"/>
        </w:rPr>
        <w:t xml:space="preserve"> u </w:t>
      </w:r>
      <w:r w:rsidR="006A161B">
        <w:rPr>
          <w:rFonts w:ascii="Times New Roman" w:hAnsi="Times New Roman" w:cs="Times New Roman"/>
          <w:sz w:val="20"/>
          <w:szCs w:val="20"/>
        </w:rPr>
        <w:t>kazališta</w:t>
      </w:r>
      <w:r w:rsidRPr="0014125F">
        <w:rPr>
          <w:rFonts w:ascii="Times New Roman" w:hAnsi="Times New Roman" w:cs="Times New Roman"/>
          <w:sz w:val="20"/>
          <w:szCs w:val="20"/>
        </w:rPr>
        <w:t xml:space="preserve"> zbog loše kvalitete programa (19,3 %). Rezultati također pokazuju da se može potvrditi i druga hipoteza “nezainteresiranost je najčešća prepreka generaciji Z za posjet kazališnim događajima”. Nedostatak interesa (35,7 %) može se povezati s činjenicom da ovoj generaciji nedostaje duža </w:t>
      </w:r>
      <w:r w:rsidR="006A161B">
        <w:rPr>
          <w:rFonts w:ascii="Times New Roman" w:hAnsi="Times New Roman" w:cs="Times New Roman"/>
          <w:sz w:val="20"/>
          <w:szCs w:val="20"/>
        </w:rPr>
        <w:t>koncentracija</w:t>
      </w:r>
      <w:r w:rsidRPr="0014125F">
        <w:rPr>
          <w:rFonts w:ascii="Times New Roman" w:hAnsi="Times New Roman" w:cs="Times New Roman"/>
          <w:sz w:val="20"/>
          <w:szCs w:val="20"/>
        </w:rPr>
        <w:t xml:space="preserve"> i teško je zadržati njihov interes.“</w:t>
      </w:r>
      <w:r w:rsidR="006A161B">
        <w:rPr>
          <w:rFonts w:ascii="Times New Roman" w:hAnsi="Times New Roman" w:cs="Times New Roman"/>
          <w:sz w:val="20"/>
          <w:szCs w:val="20"/>
        </w:rPr>
        <w:t xml:space="preserve"> (Buljubašić, 2020: </w:t>
      </w:r>
      <w:r w:rsidR="00C33C30">
        <w:rPr>
          <w:rFonts w:ascii="Times New Roman" w:hAnsi="Times New Roman" w:cs="Times New Roman"/>
          <w:sz w:val="20"/>
          <w:szCs w:val="20"/>
        </w:rPr>
        <w:t>136</w:t>
      </w:r>
      <w:r w:rsidR="006A161B">
        <w:rPr>
          <w:rFonts w:ascii="Times New Roman" w:hAnsi="Times New Roman" w:cs="Times New Roman"/>
          <w:sz w:val="20"/>
          <w:szCs w:val="20"/>
        </w:rPr>
        <w:t>).</w:t>
      </w:r>
    </w:p>
    <w:p w14:paraId="2529CBDE" w14:textId="6659600F" w:rsidR="00F5260B" w:rsidRDefault="008160C7"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usporedbi s Hrvatskom, nekoliko je zemalja uspostavilo policy okvir koji podrazumijeva integraciju kazališta u obrazovni program. Odličan je primjer Ujedinjeno Kraljevstvo i projekt </w:t>
      </w:r>
      <w:r>
        <w:rPr>
          <w:rFonts w:ascii="Times New Roman" w:hAnsi="Times New Roman" w:cs="Times New Roman"/>
          <w:i/>
          <w:iCs/>
          <w:sz w:val="24"/>
          <w:szCs w:val="24"/>
        </w:rPr>
        <w:t xml:space="preserve">Theatre in </w:t>
      </w:r>
      <w:r w:rsidRPr="008160C7">
        <w:rPr>
          <w:rFonts w:ascii="Times New Roman" w:hAnsi="Times New Roman" w:cs="Times New Roman"/>
          <w:sz w:val="24"/>
          <w:szCs w:val="24"/>
        </w:rPr>
        <w:t>Education</w:t>
      </w:r>
      <w:r>
        <w:rPr>
          <w:rFonts w:ascii="Times New Roman" w:hAnsi="Times New Roman" w:cs="Times New Roman"/>
          <w:sz w:val="24"/>
          <w:szCs w:val="24"/>
        </w:rPr>
        <w:t xml:space="preserve">, </w:t>
      </w:r>
      <w:r w:rsidRPr="008160C7">
        <w:rPr>
          <w:rFonts w:ascii="Times New Roman" w:hAnsi="Times New Roman" w:cs="Times New Roman"/>
          <w:sz w:val="24"/>
          <w:szCs w:val="24"/>
        </w:rPr>
        <w:t>tzv</w:t>
      </w:r>
      <w:r>
        <w:rPr>
          <w:rFonts w:ascii="Times New Roman" w:hAnsi="Times New Roman" w:cs="Times New Roman"/>
          <w:sz w:val="24"/>
          <w:szCs w:val="24"/>
        </w:rPr>
        <w:t xml:space="preserve">. TiE, kojim se uvodi predmet kazališta (eng. </w:t>
      </w:r>
      <w:r w:rsidRPr="008160C7">
        <w:rPr>
          <w:rFonts w:ascii="Times New Roman" w:hAnsi="Times New Roman" w:cs="Times New Roman"/>
          <w:i/>
          <w:iCs/>
          <w:sz w:val="24"/>
          <w:szCs w:val="24"/>
        </w:rPr>
        <w:t>drama course</w:t>
      </w:r>
      <w:r>
        <w:rPr>
          <w:rFonts w:ascii="Times New Roman" w:hAnsi="Times New Roman" w:cs="Times New Roman"/>
          <w:sz w:val="24"/>
          <w:szCs w:val="24"/>
        </w:rPr>
        <w:t xml:space="preserve">) ili kampanja </w:t>
      </w:r>
      <w:r>
        <w:rPr>
          <w:rFonts w:ascii="Times New Roman" w:hAnsi="Times New Roman" w:cs="Times New Roman"/>
          <w:i/>
          <w:iCs/>
          <w:sz w:val="24"/>
          <w:szCs w:val="24"/>
        </w:rPr>
        <w:t xml:space="preserve">Theatre for Every Child </w:t>
      </w:r>
      <w:r>
        <w:rPr>
          <w:rFonts w:ascii="Times New Roman" w:hAnsi="Times New Roman" w:cs="Times New Roman"/>
          <w:sz w:val="24"/>
          <w:szCs w:val="24"/>
        </w:rPr>
        <w:t xml:space="preserve">(hrv. </w:t>
      </w:r>
      <w:r>
        <w:rPr>
          <w:rFonts w:ascii="Times New Roman" w:hAnsi="Times New Roman" w:cs="Times New Roman"/>
          <w:i/>
          <w:iCs/>
          <w:sz w:val="24"/>
          <w:szCs w:val="24"/>
        </w:rPr>
        <w:t>Kazalište za svako dijete)</w:t>
      </w:r>
      <w:r w:rsidR="00130680">
        <w:rPr>
          <w:rFonts w:ascii="Times New Roman" w:hAnsi="Times New Roman" w:cs="Times New Roman"/>
          <w:i/>
          <w:iCs/>
          <w:sz w:val="24"/>
          <w:szCs w:val="24"/>
        </w:rPr>
        <w:t xml:space="preserve"> </w:t>
      </w:r>
      <w:r w:rsidR="00130680">
        <w:rPr>
          <w:rFonts w:ascii="Times New Roman" w:hAnsi="Times New Roman" w:cs="Times New Roman"/>
          <w:sz w:val="24"/>
          <w:szCs w:val="24"/>
        </w:rPr>
        <w:t>(UK Theatre: 2024)</w:t>
      </w:r>
      <w:r w:rsidR="007F3B7D">
        <w:rPr>
          <w:rFonts w:ascii="Times New Roman" w:hAnsi="Times New Roman" w:cs="Times New Roman"/>
          <w:sz w:val="24"/>
          <w:szCs w:val="24"/>
        </w:rPr>
        <w:t>.</w:t>
      </w:r>
      <w:r w:rsidR="007F3B7D">
        <w:rPr>
          <w:rFonts w:ascii="Times New Roman" w:hAnsi="Times New Roman" w:cs="Times New Roman"/>
          <w:i/>
          <w:iCs/>
          <w:sz w:val="24"/>
          <w:szCs w:val="24"/>
        </w:rPr>
        <w:t xml:space="preserve"> </w:t>
      </w:r>
      <w:r w:rsidR="00F5260B">
        <w:rPr>
          <w:rFonts w:ascii="Times New Roman" w:hAnsi="Times New Roman" w:cs="Times New Roman"/>
          <w:sz w:val="24"/>
          <w:szCs w:val="24"/>
        </w:rPr>
        <w:t xml:space="preserve">Prijedlog kampanje postavljen je, kao prijedlog kulturno - obrazovne politike, na dnevni red </w:t>
      </w:r>
      <w:r w:rsidR="00632F4A">
        <w:rPr>
          <w:rFonts w:ascii="Times New Roman" w:hAnsi="Times New Roman" w:cs="Times New Roman"/>
          <w:sz w:val="24"/>
          <w:szCs w:val="24"/>
        </w:rPr>
        <w:t xml:space="preserve">u britanskom parlamentu </w:t>
      </w:r>
      <w:r w:rsidR="00F5260B">
        <w:rPr>
          <w:rFonts w:ascii="Times New Roman" w:hAnsi="Times New Roman" w:cs="Times New Roman"/>
          <w:sz w:val="24"/>
          <w:szCs w:val="24"/>
        </w:rPr>
        <w:t>sredinom 2024. godine. Razlog tomu jest nezadovoljstvo stručnog umjetničkog osoblja te istraživanje koje je prove</w:t>
      </w:r>
      <w:r w:rsidR="00EF4FE8">
        <w:rPr>
          <w:rFonts w:ascii="Times New Roman" w:hAnsi="Times New Roman" w:cs="Times New Roman"/>
          <w:sz w:val="24"/>
          <w:szCs w:val="24"/>
        </w:rPr>
        <w:t>o</w:t>
      </w:r>
      <w:r w:rsidR="00F5260B">
        <w:rPr>
          <w:rFonts w:ascii="Times New Roman" w:hAnsi="Times New Roman" w:cs="Times New Roman"/>
          <w:sz w:val="24"/>
          <w:szCs w:val="24"/>
        </w:rPr>
        <w:t xml:space="preserve"> CLA</w:t>
      </w:r>
      <w:r w:rsidR="00F74798">
        <w:rPr>
          <w:rFonts w:ascii="Times New Roman" w:hAnsi="Times New Roman" w:cs="Times New Roman"/>
          <w:sz w:val="24"/>
          <w:szCs w:val="24"/>
        </w:rPr>
        <w:t xml:space="preserve"> (</w:t>
      </w:r>
      <w:r w:rsidR="00F74798">
        <w:rPr>
          <w:rFonts w:ascii="Times New Roman" w:hAnsi="Times New Roman" w:cs="Times New Roman"/>
          <w:i/>
          <w:iCs/>
          <w:sz w:val="24"/>
          <w:szCs w:val="24"/>
        </w:rPr>
        <w:t>Cultural Learning Alliance</w:t>
      </w:r>
      <w:r w:rsidR="00F74798">
        <w:rPr>
          <w:rFonts w:ascii="Times New Roman" w:hAnsi="Times New Roman" w:cs="Times New Roman"/>
          <w:sz w:val="24"/>
          <w:szCs w:val="24"/>
        </w:rPr>
        <w:t>)</w:t>
      </w:r>
      <w:r w:rsidR="00F5260B">
        <w:rPr>
          <w:rFonts w:ascii="Times New Roman" w:hAnsi="Times New Roman" w:cs="Times New Roman"/>
          <w:sz w:val="24"/>
          <w:szCs w:val="24"/>
        </w:rPr>
        <w:t xml:space="preserve">, a čiji su podaci objavljeni u članku časopisa </w:t>
      </w:r>
      <w:r w:rsidR="00F5260B">
        <w:rPr>
          <w:rFonts w:ascii="Times New Roman" w:hAnsi="Times New Roman" w:cs="Times New Roman"/>
          <w:i/>
          <w:iCs/>
          <w:sz w:val="24"/>
          <w:szCs w:val="24"/>
        </w:rPr>
        <w:t>The Guardian</w:t>
      </w:r>
      <w:r w:rsidR="00F5260B">
        <w:rPr>
          <w:rFonts w:ascii="Times New Roman" w:hAnsi="Times New Roman" w:cs="Times New Roman"/>
          <w:sz w:val="24"/>
          <w:szCs w:val="24"/>
        </w:rPr>
        <w:t>:</w:t>
      </w:r>
    </w:p>
    <w:p w14:paraId="695CFCD7" w14:textId="228AE9B0" w:rsidR="00624DEA" w:rsidRDefault="00F5260B" w:rsidP="006A4988">
      <w:pPr>
        <w:spacing w:line="360" w:lineRule="auto"/>
        <w:jc w:val="both"/>
        <w:rPr>
          <w:rFonts w:ascii="Times New Roman" w:hAnsi="Times New Roman" w:cs="Times New Roman"/>
          <w:sz w:val="20"/>
          <w:szCs w:val="20"/>
        </w:rPr>
      </w:pPr>
      <w:r>
        <w:rPr>
          <w:rFonts w:ascii="Times New Roman" w:hAnsi="Times New Roman" w:cs="Times New Roman"/>
          <w:sz w:val="24"/>
          <w:szCs w:val="24"/>
        </w:rPr>
        <w:tab/>
      </w:r>
      <w:r w:rsidRPr="00F5260B">
        <w:rPr>
          <w:rFonts w:ascii="Times New Roman" w:hAnsi="Times New Roman" w:cs="Times New Roman"/>
          <w:sz w:val="20"/>
          <w:szCs w:val="20"/>
        </w:rPr>
        <w:t>„Podaci </w:t>
      </w:r>
      <w:hyperlink r:id="rId10" w:history="1">
        <w:r w:rsidRPr="00F5260B">
          <w:rPr>
            <w:rFonts w:ascii="Times New Roman" w:hAnsi="Times New Roman" w:cs="Times New Roman"/>
            <w:sz w:val="20"/>
            <w:szCs w:val="20"/>
          </w:rPr>
          <w:t>koje je prošli mjesec objavio</w:t>
        </w:r>
      </w:hyperlink>
      <w:r w:rsidRPr="00F5260B">
        <w:rPr>
          <w:rFonts w:ascii="Times New Roman" w:hAnsi="Times New Roman" w:cs="Times New Roman"/>
          <w:sz w:val="20"/>
          <w:szCs w:val="20"/>
        </w:rPr>
        <w:t> Cultural Learning Alliance otkrili su da je došlo do sveukupnog pada od 42% u broju upisa za GCSE za umjetnost i 21% za upise na A-razinu umjetnosti od kada je Michael Gove 2010. uveo sustav Ebacc, koji isključuje sve umjetničke predmete. U to vrijeme, zapošljavanje nastavnika glazbe palo je za 56% i 42% škol</w:t>
      </w:r>
      <w:r w:rsidR="00AF2347">
        <w:rPr>
          <w:rFonts w:ascii="Times New Roman" w:hAnsi="Times New Roman" w:cs="Times New Roman"/>
          <w:sz w:val="20"/>
          <w:szCs w:val="20"/>
        </w:rPr>
        <w:t>a</w:t>
      </w:r>
      <w:r w:rsidRPr="00F5260B">
        <w:rPr>
          <w:rFonts w:ascii="Times New Roman" w:hAnsi="Times New Roman" w:cs="Times New Roman"/>
          <w:sz w:val="20"/>
          <w:szCs w:val="20"/>
        </w:rPr>
        <w:t xml:space="preserve"> više ne upisuju učenike za glazbeni GCSE dok 41% više ne upisuje učenike za dramski GCSE…. Sir </w:t>
      </w:r>
      <w:hyperlink r:id="rId11" w:history="1">
        <w:r w:rsidRPr="00F5260B">
          <w:rPr>
            <w:rFonts w:ascii="Times New Roman" w:hAnsi="Times New Roman" w:cs="Times New Roman"/>
            <w:sz w:val="20"/>
            <w:szCs w:val="20"/>
          </w:rPr>
          <w:t>Nicholas Hytner</w:t>
        </w:r>
      </w:hyperlink>
      <w:r w:rsidRPr="00F5260B">
        <w:rPr>
          <w:rFonts w:ascii="Times New Roman" w:hAnsi="Times New Roman" w:cs="Times New Roman"/>
          <w:sz w:val="20"/>
          <w:szCs w:val="20"/>
        </w:rPr>
        <w:t xml:space="preserve"> , koji je 12 godina vodio Nacionalno kazalište u Londonu, rekao je da su državne škole "opljačkane" i da je </w:t>
      </w:r>
      <w:r w:rsidR="00AF2347">
        <w:rPr>
          <w:rFonts w:ascii="Times New Roman" w:hAnsi="Times New Roman" w:cs="Times New Roman"/>
          <w:sz w:val="20"/>
          <w:szCs w:val="20"/>
        </w:rPr>
        <w:t xml:space="preserve">potrebna </w:t>
      </w:r>
      <w:r w:rsidRPr="00F5260B">
        <w:rPr>
          <w:rFonts w:ascii="Times New Roman" w:hAnsi="Times New Roman" w:cs="Times New Roman"/>
          <w:sz w:val="20"/>
          <w:szCs w:val="20"/>
        </w:rPr>
        <w:t xml:space="preserve">hitna obnova umjetničkog obrazovanja kako bi se osiguralo da postoji "ne samo nova generacija umjetnika, već i nova generacija publike"…. Hytner je rekao da je "apsolutni bijes" i "neugledna lukavština" da je vlada odgovornost za razvoj novih kazališnih </w:t>
      </w:r>
      <w:r w:rsidR="006A01C9">
        <w:rPr>
          <w:rFonts w:ascii="Times New Roman" w:hAnsi="Times New Roman" w:cs="Times New Roman"/>
          <w:sz w:val="20"/>
          <w:szCs w:val="20"/>
        </w:rPr>
        <w:t>umjetnika</w:t>
      </w:r>
      <w:r w:rsidRPr="00F5260B">
        <w:rPr>
          <w:rFonts w:ascii="Times New Roman" w:hAnsi="Times New Roman" w:cs="Times New Roman"/>
          <w:sz w:val="20"/>
          <w:szCs w:val="20"/>
        </w:rPr>
        <w:t xml:space="preserve"> i odgajanje novih kazališnih </w:t>
      </w:r>
      <w:r w:rsidRPr="00F5260B">
        <w:rPr>
          <w:rFonts w:ascii="Times New Roman" w:hAnsi="Times New Roman" w:cs="Times New Roman"/>
          <w:sz w:val="20"/>
          <w:szCs w:val="20"/>
        </w:rPr>
        <w:lastRenderedPageBreak/>
        <w:t>posjetitelja prebacila "na nedovoljno financiran sektor kojem</w:t>
      </w:r>
      <w:r w:rsidR="003B75A7">
        <w:rPr>
          <w:rFonts w:ascii="Times New Roman" w:hAnsi="Times New Roman" w:cs="Times New Roman"/>
          <w:sz w:val="20"/>
          <w:szCs w:val="20"/>
        </w:rPr>
        <w:t>u</w:t>
      </w:r>
      <w:r w:rsidRPr="00F5260B">
        <w:rPr>
          <w:rFonts w:ascii="Times New Roman" w:hAnsi="Times New Roman" w:cs="Times New Roman"/>
          <w:sz w:val="20"/>
          <w:szCs w:val="20"/>
        </w:rPr>
        <w:t xml:space="preserve"> je dovoljno teško samo držati glavu iznad vode".“</w:t>
      </w:r>
      <w:r w:rsidRPr="00F5260B">
        <w:rPr>
          <w:rFonts w:ascii="Georgia" w:hAnsi="Georgia"/>
          <w:color w:val="121212"/>
          <w:sz w:val="20"/>
          <w:szCs w:val="20"/>
          <w:shd w:val="clear" w:color="auto" w:fill="FFFFFF"/>
        </w:rPr>
        <w:t xml:space="preserve"> </w:t>
      </w:r>
      <w:r>
        <w:rPr>
          <w:rFonts w:ascii="Times New Roman" w:hAnsi="Times New Roman" w:cs="Times New Roman"/>
          <w:color w:val="121212"/>
          <w:sz w:val="20"/>
          <w:szCs w:val="20"/>
          <w:shd w:val="clear" w:color="auto" w:fill="FFFFFF"/>
        </w:rPr>
        <w:t>(Wiegand, 2024).</w:t>
      </w:r>
    </w:p>
    <w:p w14:paraId="3FF41518" w14:textId="24BCF7B7" w:rsidR="007D23DA" w:rsidRPr="00E707EE" w:rsidRDefault="00E707EE" w:rsidP="006A4988">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Uz Ujedinjeno Kraljevstvo, nekoliko je zemalja u Europskoj Uniji koje su, u okviru obrazovne politike, čak integrirale kazalište u obvezni dio kurikuluma. Rad analizira nastavni program i obrazovnu politiku tih zemalja u podnaslovu </w:t>
      </w:r>
      <w:r>
        <w:rPr>
          <w:rFonts w:ascii="Times New Roman" w:hAnsi="Times New Roman" w:cs="Times New Roman"/>
          <w:i/>
          <w:iCs/>
          <w:sz w:val="24"/>
          <w:szCs w:val="24"/>
        </w:rPr>
        <w:t>2.3. Primjeri kulturno – obrazovnih politika u svijetu</w:t>
      </w:r>
      <w:r>
        <w:rPr>
          <w:rFonts w:ascii="Times New Roman" w:hAnsi="Times New Roman" w:cs="Times New Roman"/>
          <w:sz w:val="24"/>
          <w:szCs w:val="24"/>
        </w:rPr>
        <w:t xml:space="preserve">. </w:t>
      </w:r>
    </w:p>
    <w:p w14:paraId="01D131FE" w14:textId="645DB99D" w:rsidR="006A4988" w:rsidRDefault="006A4988" w:rsidP="006A4988">
      <w:pPr>
        <w:spacing w:line="360" w:lineRule="auto"/>
        <w:jc w:val="both"/>
        <w:rPr>
          <w:rFonts w:ascii="Times New Roman" w:hAnsi="Times New Roman" w:cs="Times New Roman"/>
          <w:sz w:val="24"/>
          <w:szCs w:val="24"/>
        </w:rPr>
      </w:pPr>
      <w:r w:rsidRPr="00000C51">
        <w:rPr>
          <w:rFonts w:ascii="Times New Roman" w:hAnsi="Times New Roman" w:cs="Times New Roman"/>
          <w:sz w:val="24"/>
          <w:szCs w:val="24"/>
        </w:rPr>
        <w:t>Uz navedene podatke, proučavanjem te analizom kurikulum</w:t>
      </w:r>
      <w:r w:rsidR="00000C51" w:rsidRPr="00000C51">
        <w:rPr>
          <w:rFonts w:ascii="Times New Roman" w:hAnsi="Times New Roman" w:cs="Times New Roman"/>
          <w:sz w:val="24"/>
          <w:szCs w:val="24"/>
        </w:rPr>
        <w:t>a</w:t>
      </w:r>
      <w:r w:rsidRPr="00000C51">
        <w:rPr>
          <w:rFonts w:ascii="Times New Roman" w:hAnsi="Times New Roman" w:cs="Times New Roman"/>
          <w:sz w:val="24"/>
          <w:szCs w:val="24"/>
        </w:rPr>
        <w:t xml:space="preserve"> nastave Hrvatskoga jezika osnovnih (od 5. do 8. razreda) te srednjih škola, rad </w:t>
      </w:r>
      <w:r w:rsidR="00000C51" w:rsidRPr="00000C51">
        <w:rPr>
          <w:rFonts w:ascii="Times New Roman" w:hAnsi="Times New Roman" w:cs="Times New Roman"/>
          <w:sz w:val="24"/>
          <w:szCs w:val="24"/>
        </w:rPr>
        <w:t xml:space="preserve">nastoji </w:t>
      </w:r>
      <w:r w:rsidR="004E2E2C" w:rsidRPr="00000C51">
        <w:rPr>
          <w:rFonts w:ascii="Times New Roman" w:hAnsi="Times New Roman" w:cs="Times New Roman"/>
          <w:sz w:val="24"/>
          <w:szCs w:val="24"/>
        </w:rPr>
        <w:t>obja</w:t>
      </w:r>
      <w:r w:rsidR="00000C51" w:rsidRPr="00000C51">
        <w:rPr>
          <w:rFonts w:ascii="Times New Roman" w:hAnsi="Times New Roman" w:cs="Times New Roman"/>
          <w:sz w:val="24"/>
          <w:szCs w:val="24"/>
        </w:rPr>
        <w:t>sniti</w:t>
      </w:r>
      <w:r w:rsidRPr="00000C51">
        <w:rPr>
          <w:rFonts w:ascii="Times New Roman" w:hAnsi="Times New Roman" w:cs="Times New Roman"/>
          <w:sz w:val="24"/>
          <w:szCs w:val="24"/>
        </w:rPr>
        <w:t xml:space="preserve"> </w:t>
      </w:r>
      <w:r w:rsidR="00000C51" w:rsidRPr="00000C51">
        <w:rPr>
          <w:rFonts w:ascii="Times New Roman" w:hAnsi="Times New Roman" w:cs="Times New Roman"/>
          <w:sz w:val="24"/>
          <w:szCs w:val="24"/>
        </w:rPr>
        <w:t xml:space="preserve">razloge postojanja </w:t>
      </w:r>
      <w:r w:rsidRPr="00000C51">
        <w:rPr>
          <w:rFonts w:ascii="Times New Roman" w:hAnsi="Times New Roman" w:cs="Times New Roman"/>
          <w:sz w:val="24"/>
          <w:szCs w:val="24"/>
        </w:rPr>
        <w:t>problem</w:t>
      </w:r>
      <w:r w:rsidR="00000C51" w:rsidRPr="00000C51">
        <w:rPr>
          <w:rFonts w:ascii="Times New Roman" w:hAnsi="Times New Roman" w:cs="Times New Roman"/>
          <w:sz w:val="24"/>
          <w:szCs w:val="24"/>
        </w:rPr>
        <w:t>a</w:t>
      </w:r>
      <w:r w:rsidRPr="00000C51">
        <w:rPr>
          <w:rFonts w:ascii="Times New Roman" w:hAnsi="Times New Roman" w:cs="Times New Roman"/>
          <w:sz w:val="24"/>
          <w:szCs w:val="24"/>
        </w:rPr>
        <w:t xml:space="preserve"> nedostatnog odlaska djece i mladih u kazalište.</w:t>
      </w:r>
      <w:r w:rsidR="00000C51">
        <w:rPr>
          <w:rFonts w:ascii="Times New Roman" w:hAnsi="Times New Roman" w:cs="Times New Roman"/>
          <w:sz w:val="24"/>
          <w:szCs w:val="24"/>
        </w:rPr>
        <w:t xml:space="preserve"> </w:t>
      </w:r>
      <w:r w:rsidRPr="00000C51">
        <w:rPr>
          <w:rFonts w:ascii="Times New Roman" w:hAnsi="Times New Roman" w:cs="Times New Roman"/>
          <w:sz w:val="24"/>
          <w:szCs w:val="24"/>
        </w:rPr>
        <w:t>Niz je uzroka koji dovode do prethodno navedenog problema uz kojeg se javljaju dodatni, dublji problemi i posljedice za društvo. Povezanost uzroka i problema vezanih uz glavni problem nedostatnog odlaska djece i mladih u kazalište vidljiv je u ilustriranom prikazu problemskog stabla. Pomoću problemskoga stabla,</w:t>
      </w:r>
      <w:r w:rsidR="00A35DED" w:rsidRPr="00000C51">
        <w:rPr>
          <w:rFonts w:ascii="Times New Roman" w:hAnsi="Times New Roman" w:cs="Times New Roman"/>
          <w:sz w:val="24"/>
          <w:szCs w:val="24"/>
        </w:rPr>
        <w:t xml:space="preserve"> u podnaslovu </w:t>
      </w:r>
      <w:r w:rsidR="00A35DED" w:rsidRPr="00000C51">
        <w:rPr>
          <w:rFonts w:ascii="Times New Roman" w:hAnsi="Times New Roman" w:cs="Times New Roman"/>
          <w:i/>
          <w:iCs/>
          <w:sz w:val="24"/>
          <w:szCs w:val="24"/>
        </w:rPr>
        <w:t>2.4. Analiza problema u Hrvatskoj</w:t>
      </w:r>
      <w:r w:rsidR="004E2E2C" w:rsidRPr="00000C51">
        <w:rPr>
          <w:rFonts w:ascii="Times New Roman" w:hAnsi="Times New Roman" w:cs="Times New Roman"/>
          <w:sz w:val="24"/>
          <w:szCs w:val="24"/>
        </w:rPr>
        <w:t>,</w:t>
      </w:r>
      <w:r w:rsidRPr="00000C51">
        <w:rPr>
          <w:rFonts w:ascii="Times New Roman" w:hAnsi="Times New Roman" w:cs="Times New Roman"/>
          <w:sz w:val="24"/>
          <w:szCs w:val="24"/>
        </w:rPr>
        <w:t xml:space="preserve"> objasnit će se glavni uzroci i dublji uzroci zbog kojih problem nastaje te daljnji problemi i posljedice koje proizlaze iz problema.</w:t>
      </w:r>
      <w:r w:rsidR="00A35DED" w:rsidRPr="00000C51">
        <w:rPr>
          <w:rFonts w:ascii="Times New Roman" w:hAnsi="Times New Roman" w:cs="Times New Roman"/>
          <w:sz w:val="24"/>
          <w:szCs w:val="24"/>
        </w:rPr>
        <w:t xml:space="preserve"> </w:t>
      </w:r>
      <w:r w:rsidR="00000C51">
        <w:rPr>
          <w:rFonts w:ascii="Times New Roman" w:hAnsi="Times New Roman" w:cs="Times New Roman"/>
          <w:sz w:val="24"/>
          <w:szCs w:val="24"/>
        </w:rPr>
        <w:t>Rad</w:t>
      </w:r>
      <w:r w:rsidR="004E2E2C" w:rsidRPr="00000C51">
        <w:rPr>
          <w:rFonts w:ascii="Times New Roman" w:hAnsi="Times New Roman" w:cs="Times New Roman"/>
          <w:sz w:val="24"/>
          <w:szCs w:val="24"/>
        </w:rPr>
        <w:t xml:space="preserve">, pomoću ocjene  dosadašnjih politika i empirijske analize podataka iz intervjua i anketa, </w:t>
      </w:r>
      <w:r w:rsidR="00000C51">
        <w:rPr>
          <w:rFonts w:ascii="Times New Roman" w:hAnsi="Times New Roman" w:cs="Times New Roman"/>
          <w:sz w:val="24"/>
          <w:szCs w:val="24"/>
        </w:rPr>
        <w:t>predlaže</w:t>
      </w:r>
      <w:r w:rsidR="004E2E2C" w:rsidRPr="00000C51">
        <w:rPr>
          <w:rFonts w:ascii="Times New Roman" w:hAnsi="Times New Roman" w:cs="Times New Roman"/>
          <w:sz w:val="24"/>
          <w:szCs w:val="24"/>
        </w:rPr>
        <w:t xml:space="preserve"> poboljšanje i unaprjeđenje kulturnih politika s naglaskom na scensku umjetnost, tj. kazalište. </w:t>
      </w:r>
    </w:p>
    <w:p w14:paraId="0954B6BF" w14:textId="4B3B237B" w:rsidR="00F5174F" w:rsidRDefault="00703318"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Osim toga, rad je napisan i u svrhu budućeg izvora podataka, budući da je trenutačno postojanje relevantnih izvora podataka koji mogu poslužiti u analizi i objašnjenju prethodno spomenutog problema vrlo oskudno. </w:t>
      </w:r>
      <w:r w:rsidR="00A1610B">
        <w:rPr>
          <w:rFonts w:ascii="Times New Roman" w:hAnsi="Times New Roman" w:cs="Times New Roman"/>
          <w:sz w:val="24"/>
          <w:szCs w:val="24"/>
        </w:rPr>
        <w:t xml:space="preserve">Dakle, u radu se, s politološkog gledišta i u okviru discipline Javnih politika, nastoji odgovoriti na istraživačko pitanje </w:t>
      </w:r>
      <w:r w:rsidR="006C3F4A">
        <w:rPr>
          <w:rFonts w:ascii="Times New Roman" w:hAnsi="Times New Roman" w:cs="Times New Roman"/>
          <w:i/>
          <w:iCs/>
          <w:sz w:val="24"/>
          <w:szCs w:val="24"/>
        </w:rPr>
        <w:t xml:space="preserve">Koji čimbenici utječu na smanjenje odlaska u kazalište te </w:t>
      </w:r>
      <w:r w:rsidR="00814D17">
        <w:rPr>
          <w:rFonts w:ascii="Times New Roman" w:hAnsi="Times New Roman" w:cs="Times New Roman"/>
          <w:i/>
          <w:iCs/>
          <w:sz w:val="24"/>
          <w:szCs w:val="24"/>
        </w:rPr>
        <w:t xml:space="preserve">na </w:t>
      </w:r>
      <w:r w:rsidR="008E4C59">
        <w:rPr>
          <w:rFonts w:ascii="Times New Roman" w:hAnsi="Times New Roman" w:cs="Times New Roman"/>
          <w:i/>
          <w:iCs/>
          <w:sz w:val="24"/>
          <w:szCs w:val="24"/>
        </w:rPr>
        <w:t xml:space="preserve"> koji način obrazovne </w:t>
      </w:r>
      <w:r w:rsidR="00A864E3">
        <w:rPr>
          <w:rFonts w:ascii="Times New Roman" w:hAnsi="Times New Roman" w:cs="Times New Roman"/>
          <w:i/>
          <w:iCs/>
          <w:sz w:val="24"/>
          <w:szCs w:val="24"/>
        </w:rPr>
        <w:t xml:space="preserve">i kulturne </w:t>
      </w:r>
      <w:r w:rsidR="008E4C59">
        <w:rPr>
          <w:rFonts w:ascii="Times New Roman" w:hAnsi="Times New Roman" w:cs="Times New Roman"/>
          <w:i/>
          <w:iCs/>
          <w:sz w:val="24"/>
          <w:szCs w:val="24"/>
        </w:rPr>
        <w:t xml:space="preserve">politike </w:t>
      </w:r>
      <w:r w:rsidR="003E46DA">
        <w:rPr>
          <w:rFonts w:ascii="Times New Roman" w:hAnsi="Times New Roman" w:cs="Times New Roman"/>
          <w:i/>
          <w:iCs/>
          <w:sz w:val="24"/>
          <w:szCs w:val="24"/>
        </w:rPr>
        <w:t xml:space="preserve">mogu </w:t>
      </w:r>
      <w:r w:rsidR="008E4C59">
        <w:rPr>
          <w:rFonts w:ascii="Times New Roman" w:hAnsi="Times New Roman" w:cs="Times New Roman"/>
          <w:i/>
          <w:iCs/>
          <w:sz w:val="24"/>
          <w:szCs w:val="24"/>
        </w:rPr>
        <w:t>povećati zainteresiranost djece i mladih za kazalište?</w:t>
      </w:r>
      <w:r w:rsidR="00ED1D26">
        <w:rPr>
          <w:rFonts w:ascii="Times New Roman" w:hAnsi="Times New Roman" w:cs="Times New Roman"/>
          <w:i/>
          <w:iCs/>
          <w:sz w:val="24"/>
          <w:szCs w:val="24"/>
        </w:rPr>
        <w:t xml:space="preserve"> </w:t>
      </w:r>
      <w:r w:rsidR="00F5174F">
        <w:rPr>
          <w:rFonts w:ascii="Times New Roman" w:hAnsi="Times New Roman" w:cs="Times New Roman"/>
          <w:sz w:val="24"/>
          <w:szCs w:val="24"/>
        </w:rPr>
        <w:t xml:space="preserve">S ciljem pronalaženja odgovora na pitanje, rad istražuje i analizira uzroke problema te pretpostavlja buduće prepreke i probleme, nudeći, pritom, jednostavna i sistematična rješenja kojima bi se razvoj problema u budućnosti mogao spriječiti. </w:t>
      </w:r>
    </w:p>
    <w:p w14:paraId="7AA6ADA0" w14:textId="2BFBEEDE" w:rsidR="00703318" w:rsidRDefault="00F5174F"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Rad je podijeljen u dva dijela. U teorijskom dijelu</w:t>
      </w:r>
      <w:r w:rsidR="00473D1E">
        <w:rPr>
          <w:rFonts w:ascii="Times New Roman" w:hAnsi="Times New Roman" w:cs="Times New Roman"/>
          <w:sz w:val="24"/>
          <w:szCs w:val="24"/>
        </w:rPr>
        <w:t>, na temelju dostupne literature,</w:t>
      </w:r>
      <w:r>
        <w:rPr>
          <w:rFonts w:ascii="Times New Roman" w:hAnsi="Times New Roman" w:cs="Times New Roman"/>
          <w:sz w:val="24"/>
          <w:szCs w:val="24"/>
        </w:rPr>
        <w:t xml:space="preserve"> </w:t>
      </w:r>
      <w:r w:rsidR="00473D1E">
        <w:rPr>
          <w:rFonts w:ascii="Times New Roman" w:hAnsi="Times New Roman" w:cs="Times New Roman"/>
          <w:sz w:val="24"/>
          <w:szCs w:val="24"/>
        </w:rPr>
        <w:t>objašnjava se značenje scenske umjetnosti i kazališta te utjecaj istih na kognitivni razvoj učenika dobne skupine od 11 do 18 godina. Uz to, navodeći primjere politika u svijetu, objašnjavaju se temeljna značenja obrazovnih i kulturnih politika kao podvrsta javnih politika. U završnom dijelu teorijskoga okvira, rad</w:t>
      </w:r>
      <w:r w:rsidR="007E7214">
        <w:rPr>
          <w:rFonts w:ascii="Times New Roman" w:hAnsi="Times New Roman" w:cs="Times New Roman"/>
          <w:sz w:val="24"/>
          <w:szCs w:val="24"/>
        </w:rPr>
        <w:t>,</w:t>
      </w:r>
      <w:r w:rsidR="00473D1E">
        <w:rPr>
          <w:rFonts w:ascii="Times New Roman" w:hAnsi="Times New Roman" w:cs="Times New Roman"/>
          <w:sz w:val="24"/>
          <w:szCs w:val="24"/>
        </w:rPr>
        <w:t xml:space="preserve"> </w:t>
      </w:r>
      <w:r w:rsidR="007E7214">
        <w:rPr>
          <w:rFonts w:ascii="Times New Roman" w:hAnsi="Times New Roman" w:cs="Times New Roman"/>
          <w:sz w:val="24"/>
          <w:szCs w:val="24"/>
        </w:rPr>
        <w:t xml:space="preserve">proučavajući dosadašnje politike, </w:t>
      </w:r>
      <w:r w:rsidR="00473D1E">
        <w:rPr>
          <w:rFonts w:ascii="Times New Roman" w:hAnsi="Times New Roman" w:cs="Times New Roman"/>
          <w:sz w:val="24"/>
          <w:szCs w:val="24"/>
        </w:rPr>
        <w:t xml:space="preserve">analizira problem u Republici Hrvatskoj. </w:t>
      </w:r>
      <w:r w:rsidR="007E7214">
        <w:rPr>
          <w:rFonts w:ascii="Times New Roman" w:hAnsi="Times New Roman" w:cs="Times New Roman"/>
          <w:sz w:val="24"/>
          <w:szCs w:val="24"/>
        </w:rPr>
        <w:t xml:space="preserve">Nakon toga, u metodološkom dijelu rada, objašnjavaju se dizajn istraživanja i </w:t>
      </w:r>
      <w:r w:rsidR="007E7214">
        <w:rPr>
          <w:rFonts w:ascii="Times New Roman" w:hAnsi="Times New Roman" w:cs="Times New Roman"/>
          <w:sz w:val="24"/>
          <w:szCs w:val="24"/>
        </w:rPr>
        <w:lastRenderedPageBreak/>
        <w:t>slučajevi, a na posljetku i rezultati istraživanja. Zaključno, rad sveobuhvatnom analizom predlaže intervenciju u problem i poboljšanje kulturne i obrazovne politike.</w:t>
      </w:r>
    </w:p>
    <w:p w14:paraId="7B0772B1" w14:textId="67C7EB68" w:rsidR="00A36014" w:rsidRDefault="00A36014" w:rsidP="00887C81">
      <w:pPr>
        <w:pStyle w:val="Naslov1"/>
      </w:pPr>
    </w:p>
    <w:p w14:paraId="7B9EDF67" w14:textId="4EA90AA0" w:rsidR="00A36014" w:rsidRPr="00370FCA" w:rsidRDefault="00A36014" w:rsidP="00370FCA">
      <w:pPr>
        <w:pStyle w:val="Naslov1"/>
        <w:numPr>
          <w:ilvl w:val="0"/>
          <w:numId w:val="13"/>
        </w:numPr>
        <w:rPr>
          <w:rFonts w:ascii="Times New Roman" w:hAnsi="Times New Roman" w:cs="Times New Roman"/>
          <w:b/>
          <w:bCs/>
          <w:color w:val="auto"/>
          <w:sz w:val="28"/>
          <w:szCs w:val="28"/>
        </w:rPr>
      </w:pPr>
      <w:bookmarkStart w:id="2" w:name="_Toc205910229"/>
      <w:r w:rsidRPr="00370FCA">
        <w:rPr>
          <w:rFonts w:ascii="Times New Roman" w:hAnsi="Times New Roman" w:cs="Times New Roman"/>
          <w:b/>
          <w:bCs/>
          <w:color w:val="auto"/>
          <w:sz w:val="28"/>
          <w:szCs w:val="28"/>
        </w:rPr>
        <w:t>Teorijski okvir</w:t>
      </w:r>
      <w:bookmarkEnd w:id="2"/>
    </w:p>
    <w:p w14:paraId="46098DF1" w14:textId="77777777" w:rsidR="00370FCA" w:rsidRPr="00370FCA" w:rsidRDefault="00370FCA" w:rsidP="00370FCA">
      <w:pPr>
        <w:rPr>
          <w:b/>
          <w:bCs/>
        </w:rPr>
      </w:pPr>
    </w:p>
    <w:p w14:paraId="6FECB5E7" w14:textId="33CA3DA8" w:rsidR="00A36014" w:rsidRPr="00370FCA" w:rsidRDefault="00370FCA" w:rsidP="00370FCA">
      <w:pPr>
        <w:pStyle w:val="Naslov2"/>
        <w:numPr>
          <w:ilvl w:val="1"/>
          <w:numId w:val="13"/>
        </w:numPr>
        <w:rPr>
          <w:rFonts w:ascii="Times New Roman" w:hAnsi="Times New Roman" w:cs="Times New Roman"/>
          <w:b/>
          <w:bCs/>
          <w:color w:val="auto"/>
          <w:sz w:val="24"/>
          <w:szCs w:val="24"/>
        </w:rPr>
      </w:pPr>
      <w:bookmarkStart w:id="3" w:name="_Toc205910230"/>
      <w:r w:rsidRPr="00370FCA">
        <w:rPr>
          <w:rFonts w:ascii="Times New Roman" w:hAnsi="Times New Roman" w:cs="Times New Roman"/>
          <w:b/>
          <w:bCs/>
          <w:color w:val="auto"/>
          <w:sz w:val="24"/>
          <w:szCs w:val="24"/>
        </w:rPr>
        <w:t xml:space="preserve"> </w:t>
      </w:r>
      <w:r w:rsidR="00A36014" w:rsidRPr="00370FCA">
        <w:rPr>
          <w:rFonts w:ascii="Times New Roman" w:hAnsi="Times New Roman" w:cs="Times New Roman"/>
          <w:b/>
          <w:bCs/>
          <w:color w:val="auto"/>
          <w:sz w:val="24"/>
          <w:szCs w:val="24"/>
        </w:rPr>
        <w:t>Scenska umjetnost i kazalište</w:t>
      </w:r>
      <w:bookmarkEnd w:id="3"/>
    </w:p>
    <w:p w14:paraId="70AC29F3" w14:textId="77777777" w:rsidR="00370FCA" w:rsidRPr="00370FCA" w:rsidRDefault="00370FCA" w:rsidP="00370FCA"/>
    <w:p w14:paraId="301BEFB9" w14:textId="07E1D04E" w:rsidR="00EE44E7" w:rsidRDefault="001E61C4"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Kazalište i scenska umjetnost </w:t>
      </w:r>
      <w:r w:rsidRPr="00370FCA">
        <w:rPr>
          <w:rFonts w:ascii="Times New Roman" w:hAnsi="Times New Roman" w:cs="Times New Roman"/>
          <w:sz w:val="24"/>
          <w:szCs w:val="24"/>
        </w:rPr>
        <w:t>svakodnevno</w:t>
      </w:r>
      <w:r>
        <w:rPr>
          <w:rFonts w:ascii="Times New Roman" w:hAnsi="Times New Roman" w:cs="Times New Roman"/>
          <w:sz w:val="24"/>
          <w:szCs w:val="24"/>
        </w:rPr>
        <w:t xml:space="preserve"> nas okružju, a da ponekad toga nismo ni</w:t>
      </w:r>
      <w:r w:rsidR="003B59EC">
        <w:rPr>
          <w:rFonts w:ascii="Times New Roman" w:hAnsi="Times New Roman" w:cs="Times New Roman"/>
          <w:sz w:val="24"/>
          <w:szCs w:val="24"/>
        </w:rPr>
        <w:t>ti</w:t>
      </w:r>
      <w:r>
        <w:rPr>
          <w:rFonts w:ascii="Times New Roman" w:hAnsi="Times New Roman" w:cs="Times New Roman"/>
          <w:sz w:val="24"/>
          <w:szCs w:val="24"/>
        </w:rPr>
        <w:t xml:space="preserve"> svjesni. Primjerice, političari igraju svoje uloge kao predstavnici naroda, sudjeluju u kampanjama, pripremljenim govorima predstavljaju sebe ili političku stranku pred kamerama. Sportaši igraju uloge kao igrači u reprezentaciji neke države, predstavljajući državne simbole i ponos na svjetskim natjecanjima. </w:t>
      </w:r>
      <w:r w:rsidR="003258A3">
        <w:rPr>
          <w:rFonts w:ascii="Times New Roman" w:hAnsi="Times New Roman" w:cs="Times New Roman"/>
          <w:sz w:val="24"/>
          <w:szCs w:val="24"/>
        </w:rPr>
        <w:t xml:space="preserve">Sve su to različiti oblici životnih uloga ili „rola“. </w:t>
      </w:r>
      <w:r w:rsidR="002A75A2">
        <w:rPr>
          <w:rFonts w:ascii="Times New Roman" w:hAnsi="Times New Roman" w:cs="Times New Roman"/>
          <w:sz w:val="24"/>
          <w:szCs w:val="24"/>
        </w:rPr>
        <w:t>Dok oni te uloge igraju nesvjesno, akademski</w:t>
      </w:r>
      <w:r w:rsidR="004776E2">
        <w:rPr>
          <w:rFonts w:ascii="Times New Roman" w:hAnsi="Times New Roman" w:cs="Times New Roman"/>
          <w:sz w:val="24"/>
          <w:szCs w:val="24"/>
        </w:rPr>
        <w:t xml:space="preserve"> se</w:t>
      </w:r>
      <w:r w:rsidR="002A75A2">
        <w:rPr>
          <w:rFonts w:ascii="Times New Roman" w:hAnsi="Times New Roman" w:cs="Times New Roman"/>
          <w:sz w:val="24"/>
          <w:szCs w:val="24"/>
        </w:rPr>
        <w:t xml:space="preserve"> glumci svjesno pretvaraju u drugu osobu. Prvi začetci umjetnosti datiraju još </w:t>
      </w:r>
      <w:r w:rsidR="00FB17DC">
        <w:rPr>
          <w:rFonts w:ascii="Times New Roman" w:hAnsi="Times New Roman" w:cs="Times New Roman"/>
          <w:sz w:val="24"/>
          <w:szCs w:val="24"/>
        </w:rPr>
        <w:t>iz</w:t>
      </w:r>
      <w:r w:rsidR="002A75A2">
        <w:rPr>
          <w:rFonts w:ascii="Times New Roman" w:hAnsi="Times New Roman" w:cs="Times New Roman"/>
          <w:sz w:val="24"/>
          <w:szCs w:val="24"/>
        </w:rPr>
        <w:t xml:space="preserve"> vremena neandertalaca i njihovih špiljskih crteža. Kazalište se, kao scensk</w:t>
      </w:r>
      <w:r w:rsidR="001B4A2F">
        <w:rPr>
          <w:rFonts w:ascii="Times New Roman" w:hAnsi="Times New Roman" w:cs="Times New Roman"/>
          <w:sz w:val="24"/>
          <w:szCs w:val="24"/>
        </w:rPr>
        <w:t>i</w:t>
      </w:r>
      <w:r w:rsidR="002A75A2">
        <w:rPr>
          <w:rFonts w:ascii="Times New Roman" w:hAnsi="Times New Roman" w:cs="Times New Roman"/>
          <w:sz w:val="24"/>
          <w:szCs w:val="24"/>
        </w:rPr>
        <w:t xml:space="preserve"> oblik umjetnosti, razvilo još u staroj Grčkoj</w:t>
      </w:r>
      <w:r w:rsidR="003A1B04">
        <w:rPr>
          <w:rFonts w:ascii="Times New Roman" w:hAnsi="Times New Roman" w:cs="Times New Roman"/>
          <w:sz w:val="24"/>
          <w:szCs w:val="24"/>
        </w:rPr>
        <w:t xml:space="preserve"> (Brockett i Hildy, 2014)</w:t>
      </w:r>
      <w:r w:rsidR="002A75A2">
        <w:rPr>
          <w:rFonts w:ascii="Times New Roman" w:hAnsi="Times New Roman" w:cs="Times New Roman"/>
          <w:sz w:val="24"/>
          <w:szCs w:val="24"/>
        </w:rPr>
        <w:t xml:space="preserve">. </w:t>
      </w:r>
      <w:r w:rsidR="00EE44E7">
        <w:rPr>
          <w:rFonts w:ascii="Times New Roman" w:hAnsi="Times New Roman" w:cs="Times New Roman"/>
          <w:sz w:val="24"/>
          <w:szCs w:val="24"/>
        </w:rPr>
        <w:t>Učestalu prisutnost kazališta u našim životima, u okviru antropoloških i znanstvenih dokaza, odlično objašnjava poznati hrvatski teatrolog Darko Lukić:</w:t>
      </w:r>
    </w:p>
    <w:p w14:paraId="7D00F109" w14:textId="5768A21C" w:rsidR="00EE44E7" w:rsidRDefault="00EE44E7" w:rsidP="006A4988">
      <w:pPr>
        <w:spacing w:line="360" w:lineRule="auto"/>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0"/>
          <w:szCs w:val="20"/>
        </w:rPr>
        <w:t>„U suvremenom su društvu tako ''Kazalište i film, iako povezani, postali [su] različiti nastavci špiljskih predstava i slikanih prizora naših predaka – pokazujući nasljeđe čovjekolikih majmuna u našim neizmjernim umnim sposobnostima, a ipak moralno ograničenim kulturama'' (isto, loc. 2695). Suvremeni film, ali i računalne tehnologije, društvene mreže i virtualne izvedbe, nastavljaju poznatu ljudsku igru ''kazališta'', nalažući ljudskim bićima stalnu potrebu za izvedbom i promatranjem različitih izvedaba, i donoseći radikalno izmijenjene, ali ipak izravne odjeke i eho drevnih paleolitskih špiljskih crteža natprirodnih bića u posve novim tehnologijama</w:t>
      </w:r>
      <w:r w:rsidR="009477B0">
        <w:rPr>
          <w:rFonts w:ascii="Times New Roman" w:hAnsi="Times New Roman" w:cs="Times New Roman"/>
          <w:sz w:val="20"/>
          <w:szCs w:val="20"/>
        </w:rPr>
        <w:t xml:space="preserve"> (isto, loc. 2724-2735).“ (Lukić, 2013: 332).</w:t>
      </w:r>
    </w:p>
    <w:p w14:paraId="68500236" w14:textId="67F27F4C" w:rsidR="003B5183" w:rsidRDefault="00854EFE"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Na daljnji razvitak dramske umjetnosti u svijetu</w:t>
      </w:r>
      <w:r w:rsidR="00283EDF">
        <w:rPr>
          <w:rFonts w:ascii="Times New Roman" w:hAnsi="Times New Roman" w:cs="Times New Roman"/>
          <w:sz w:val="24"/>
          <w:szCs w:val="24"/>
        </w:rPr>
        <w:t>,</w:t>
      </w:r>
      <w:r>
        <w:rPr>
          <w:rFonts w:ascii="Times New Roman" w:hAnsi="Times New Roman" w:cs="Times New Roman"/>
          <w:sz w:val="24"/>
          <w:szCs w:val="24"/>
        </w:rPr>
        <w:t xml:space="preserve"> utjecale su mnoge društvene i političke prilike, a koje su umjetnici nastojali i prikazati u svojim djelima. </w:t>
      </w:r>
      <w:r w:rsidR="005B3C8B">
        <w:rPr>
          <w:rFonts w:ascii="Times New Roman" w:hAnsi="Times New Roman" w:cs="Times New Roman"/>
          <w:sz w:val="24"/>
          <w:szCs w:val="24"/>
        </w:rPr>
        <w:t>Kazalište nas uči povijesnim, političkim i društvenim činjenicama, a potiče nas i na kritičko razmišljanje i stvaranje slike svijeta u kojemu živimo.</w:t>
      </w:r>
    </w:p>
    <w:p w14:paraId="5E980F9E" w14:textId="6325D90D" w:rsidR="002E4600" w:rsidRDefault="00A05DAC"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primjeru jednog od najvećih svjetskih dramatičara, Williama Shakespearea, </w:t>
      </w:r>
      <w:r w:rsidR="00EC50B5">
        <w:rPr>
          <w:rFonts w:ascii="Times New Roman" w:hAnsi="Times New Roman" w:cs="Times New Roman"/>
          <w:sz w:val="24"/>
          <w:szCs w:val="24"/>
        </w:rPr>
        <w:t xml:space="preserve">vidljiv je značaj kazališta koje neprestano pomiče granice i proširuje znanja čitatelja </w:t>
      </w:r>
      <w:r w:rsidR="002E4600">
        <w:rPr>
          <w:rFonts w:ascii="Times New Roman" w:hAnsi="Times New Roman" w:cs="Times New Roman"/>
          <w:sz w:val="24"/>
          <w:szCs w:val="24"/>
        </w:rPr>
        <w:t>djela</w:t>
      </w:r>
      <w:r w:rsidR="00EC50B5">
        <w:rPr>
          <w:rFonts w:ascii="Times New Roman" w:hAnsi="Times New Roman" w:cs="Times New Roman"/>
          <w:sz w:val="24"/>
          <w:szCs w:val="24"/>
        </w:rPr>
        <w:t>, ali i gledatelja predstava.</w:t>
      </w:r>
      <w:r w:rsidR="002E4600">
        <w:rPr>
          <w:rFonts w:ascii="Times New Roman" w:hAnsi="Times New Roman" w:cs="Times New Roman"/>
          <w:sz w:val="24"/>
          <w:szCs w:val="24"/>
        </w:rPr>
        <w:t xml:space="preserve"> </w:t>
      </w:r>
      <w:r w:rsidR="00326564">
        <w:rPr>
          <w:rFonts w:ascii="Times New Roman" w:hAnsi="Times New Roman" w:cs="Times New Roman"/>
          <w:sz w:val="24"/>
          <w:szCs w:val="24"/>
        </w:rPr>
        <w:t xml:space="preserve">Likovi poput </w:t>
      </w:r>
      <w:r w:rsidR="00326564" w:rsidRPr="00326564">
        <w:rPr>
          <w:rFonts w:ascii="Times New Roman" w:hAnsi="Times New Roman" w:cs="Times New Roman"/>
          <w:i/>
          <w:iCs/>
          <w:sz w:val="24"/>
          <w:szCs w:val="24"/>
        </w:rPr>
        <w:t>Hamleta</w:t>
      </w:r>
      <w:r w:rsidR="00326564">
        <w:rPr>
          <w:rFonts w:ascii="Times New Roman" w:hAnsi="Times New Roman" w:cs="Times New Roman"/>
          <w:sz w:val="24"/>
          <w:szCs w:val="24"/>
        </w:rPr>
        <w:t xml:space="preserve"> i </w:t>
      </w:r>
      <w:r w:rsidR="00326564" w:rsidRPr="00326564">
        <w:rPr>
          <w:rFonts w:ascii="Times New Roman" w:hAnsi="Times New Roman" w:cs="Times New Roman"/>
          <w:i/>
          <w:iCs/>
          <w:sz w:val="24"/>
          <w:szCs w:val="24"/>
        </w:rPr>
        <w:t>Macbetha</w:t>
      </w:r>
      <w:r w:rsidR="00326564">
        <w:rPr>
          <w:rFonts w:ascii="Times New Roman" w:hAnsi="Times New Roman" w:cs="Times New Roman"/>
          <w:sz w:val="24"/>
          <w:szCs w:val="24"/>
        </w:rPr>
        <w:t xml:space="preserve"> prikazuju čovjekove unutarnje borbe morala, sudbine, dobrih i loših odluka i postupaka</w:t>
      </w:r>
      <w:r w:rsidR="00B936A9">
        <w:rPr>
          <w:rFonts w:ascii="Times New Roman" w:hAnsi="Times New Roman" w:cs="Times New Roman"/>
          <w:sz w:val="24"/>
          <w:szCs w:val="24"/>
        </w:rPr>
        <w:t xml:space="preserve"> te potiču čitatelja djela ili gledatelja predstave na kritičko mišljenje ili, </w:t>
      </w:r>
      <w:r w:rsidR="00326564">
        <w:rPr>
          <w:rFonts w:ascii="Times New Roman" w:hAnsi="Times New Roman" w:cs="Times New Roman"/>
          <w:sz w:val="24"/>
          <w:szCs w:val="24"/>
        </w:rPr>
        <w:t xml:space="preserve">s druge strane, </w:t>
      </w:r>
      <w:r w:rsidR="00326564">
        <w:rPr>
          <w:rFonts w:ascii="Times New Roman" w:hAnsi="Times New Roman" w:cs="Times New Roman"/>
          <w:i/>
          <w:iCs/>
          <w:sz w:val="24"/>
          <w:szCs w:val="24"/>
        </w:rPr>
        <w:t>Julije Cezar i Kralj Lear</w:t>
      </w:r>
      <w:r w:rsidR="00326564">
        <w:rPr>
          <w:rFonts w:ascii="Times New Roman" w:hAnsi="Times New Roman" w:cs="Times New Roman"/>
          <w:sz w:val="24"/>
          <w:szCs w:val="24"/>
        </w:rPr>
        <w:t xml:space="preserve">, u kojima se pokazuju pohlepa i </w:t>
      </w:r>
      <w:r w:rsidR="00326564">
        <w:rPr>
          <w:rFonts w:ascii="Times New Roman" w:hAnsi="Times New Roman" w:cs="Times New Roman"/>
          <w:sz w:val="24"/>
          <w:szCs w:val="24"/>
        </w:rPr>
        <w:lastRenderedPageBreak/>
        <w:t xml:space="preserve">želja za moći i političkom vlašću, a zbog kojih, na posljetku likovi doživljavaju krah i životni pad. Uz to, publika može, na primjeru </w:t>
      </w:r>
      <w:r w:rsidR="00E0070A">
        <w:rPr>
          <w:rFonts w:ascii="Times New Roman" w:hAnsi="Times New Roman" w:cs="Times New Roman"/>
          <w:sz w:val="24"/>
          <w:szCs w:val="24"/>
        </w:rPr>
        <w:t>djela</w:t>
      </w:r>
      <w:r w:rsidR="00326564" w:rsidRPr="00326564">
        <w:rPr>
          <w:rFonts w:ascii="Times New Roman" w:hAnsi="Times New Roman" w:cs="Times New Roman"/>
          <w:sz w:val="24"/>
          <w:szCs w:val="24"/>
        </w:rPr>
        <w:t xml:space="preserve"> </w:t>
      </w:r>
      <w:r w:rsidR="00326564" w:rsidRPr="00326564">
        <w:rPr>
          <w:rFonts w:ascii="Times New Roman" w:hAnsi="Times New Roman" w:cs="Times New Roman"/>
          <w:i/>
          <w:iCs/>
          <w:sz w:val="24"/>
          <w:szCs w:val="24"/>
        </w:rPr>
        <w:t>Les Misérables</w:t>
      </w:r>
      <w:r w:rsidR="00326564">
        <w:rPr>
          <w:rStyle w:val="Referencafusnote"/>
          <w:rFonts w:ascii="Times New Roman" w:hAnsi="Times New Roman" w:cs="Times New Roman"/>
          <w:sz w:val="24"/>
          <w:szCs w:val="24"/>
        </w:rPr>
        <w:footnoteReference w:id="1"/>
      </w:r>
      <w:r w:rsidR="00326564">
        <w:rPr>
          <w:rFonts w:ascii="Times New Roman" w:hAnsi="Times New Roman" w:cs="Times New Roman"/>
          <w:sz w:val="24"/>
          <w:szCs w:val="24"/>
        </w:rPr>
        <w:t>, razumjeti i doživjeti ljudsku empatiju, shvatiti revoluciju i borbu za ideale</w:t>
      </w:r>
      <w:r w:rsidR="00B936A9">
        <w:rPr>
          <w:rFonts w:ascii="Times New Roman" w:hAnsi="Times New Roman" w:cs="Times New Roman"/>
          <w:sz w:val="24"/>
          <w:szCs w:val="24"/>
        </w:rPr>
        <w:t xml:space="preserve">. </w:t>
      </w:r>
      <w:r w:rsidR="005577C4">
        <w:rPr>
          <w:rFonts w:ascii="Times New Roman" w:hAnsi="Times New Roman" w:cs="Times New Roman"/>
          <w:sz w:val="24"/>
          <w:szCs w:val="24"/>
        </w:rPr>
        <w:t xml:space="preserve">Kao posljednji primjer, važno je navesti djela poput </w:t>
      </w:r>
      <w:r w:rsidR="005577C4">
        <w:rPr>
          <w:rFonts w:ascii="Times New Roman" w:hAnsi="Times New Roman" w:cs="Times New Roman"/>
          <w:i/>
          <w:iCs/>
          <w:sz w:val="24"/>
          <w:szCs w:val="24"/>
        </w:rPr>
        <w:t>„Nora ili kuća lutaka“</w:t>
      </w:r>
      <w:r w:rsidR="005577C4">
        <w:rPr>
          <w:rFonts w:ascii="Times New Roman" w:hAnsi="Times New Roman" w:cs="Times New Roman"/>
          <w:sz w:val="24"/>
          <w:szCs w:val="24"/>
        </w:rPr>
        <w:t>, autora Henrika Ibsena, u kojemu se raspravlja pitanje ravnopravnosti spolova i položaja žena u društvu</w:t>
      </w:r>
      <w:r w:rsidR="005577C4">
        <w:rPr>
          <w:rStyle w:val="Referencafusnote"/>
          <w:rFonts w:ascii="Times New Roman" w:hAnsi="Times New Roman" w:cs="Times New Roman"/>
          <w:sz w:val="24"/>
          <w:szCs w:val="24"/>
        </w:rPr>
        <w:footnoteReference w:id="2"/>
      </w:r>
      <w:r w:rsidR="005577C4">
        <w:rPr>
          <w:rFonts w:ascii="Times New Roman" w:hAnsi="Times New Roman" w:cs="Times New Roman"/>
          <w:sz w:val="24"/>
          <w:szCs w:val="24"/>
        </w:rPr>
        <w:t xml:space="preserve"> ili </w:t>
      </w:r>
      <w:r w:rsidR="005577C4">
        <w:rPr>
          <w:rFonts w:ascii="Times New Roman" w:hAnsi="Times New Roman" w:cs="Times New Roman"/>
          <w:i/>
          <w:iCs/>
          <w:sz w:val="24"/>
          <w:szCs w:val="24"/>
        </w:rPr>
        <w:t>Galeb</w:t>
      </w:r>
      <w:r w:rsidR="005577C4">
        <w:rPr>
          <w:rFonts w:ascii="Times New Roman" w:hAnsi="Times New Roman" w:cs="Times New Roman"/>
          <w:sz w:val="24"/>
          <w:szCs w:val="24"/>
        </w:rPr>
        <w:t>, Antona Pavloviča Čehova, u kojemu se prikazuju nesavršenost i dvosmislenost života</w:t>
      </w:r>
      <w:r w:rsidR="005577C4">
        <w:rPr>
          <w:rStyle w:val="Referencafusnote"/>
          <w:rFonts w:ascii="Times New Roman" w:hAnsi="Times New Roman" w:cs="Times New Roman"/>
          <w:sz w:val="24"/>
          <w:szCs w:val="24"/>
        </w:rPr>
        <w:footnoteReference w:id="3"/>
      </w:r>
      <w:r w:rsidR="005577C4">
        <w:rPr>
          <w:rFonts w:ascii="Times New Roman" w:hAnsi="Times New Roman" w:cs="Times New Roman"/>
          <w:sz w:val="24"/>
          <w:szCs w:val="24"/>
        </w:rPr>
        <w:t xml:space="preserve">. </w:t>
      </w:r>
      <w:r w:rsidR="00B30125">
        <w:rPr>
          <w:rFonts w:ascii="Times New Roman" w:hAnsi="Times New Roman" w:cs="Times New Roman"/>
          <w:sz w:val="24"/>
          <w:szCs w:val="24"/>
        </w:rPr>
        <w:t>Kazalište, iako može prikazivati kompleksnost, predstavlja jednu čistu savršenost i jednostavnost koj</w:t>
      </w:r>
      <w:r w:rsidR="007E7F45">
        <w:rPr>
          <w:rFonts w:ascii="Times New Roman" w:hAnsi="Times New Roman" w:cs="Times New Roman"/>
          <w:sz w:val="24"/>
          <w:szCs w:val="24"/>
        </w:rPr>
        <w:t>e</w:t>
      </w:r>
      <w:r w:rsidR="00B30125">
        <w:rPr>
          <w:rFonts w:ascii="Times New Roman" w:hAnsi="Times New Roman" w:cs="Times New Roman"/>
          <w:sz w:val="24"/>
          <w:szCs w:val="24"/>
        </w:rPr>
        <w:t xml:space="preserve"> p</w:t>
      </w:r>
      <w:r w:rsidR="00632849">
        <w:rPr>
          <w:rFonts w:ascii="Times New Roman" w:hAnsi="Times New Roman" w:cs="Times New Roman"/>
          <w:sz w:val="24"/>
          <w:szCs w:val="24"/>
        </w:rPr>
        <w:t>ri</w:t>
      </w:r>
      <w:r w:rsidR="00B30125">
        <w:rPr>
          <w:rFonts w:ascii="Times New Roman" w:hAnsi="Times New Roman" w:cs="Times New Roman"/>
          <w:sz w:val="24"/>
          <w:szCs w:val="24"/>
        </w:rPr>
        <w:t xml:space="preserve">kazuje i Peter Brook u svojoj knjizi </w:t>
      </w:r>
      <w:r w:rsidR="00B30125">
        <w:rPr>
          <w:rFonts w:ascii="Times New Roman" w:hAnsi="Times New Roman" w:cs="Times New Roman"/>
          <w:i/>
          <w:iCs/>
          <w:sz w:val="24"/>
          <w:szCs w:val="24"/>
        </w:rPr>
        <w:t>„Prazan prostor“</w:t>
      </w:r>
      <w:r w:rsidR="00B30125">
        <w:rPr>
          <w:rFonts w:ascii="Times New Roman" w:hAnsi="Times New Roman" w:cs="Times New Roman"/>
          <w:sz w:val="24"/>
          <w:szCs w:val="24"/>
        </w:rPr>
        <w:t xml:space="preserve">: </w:t>
      </w:r>
      <w:r w:rsidR="00B30125" w:rsidRPr="00B30125">
        <w:rPr>
          <w:rFonts w:ascii="Times New Roman" w:hAnsi="Times New Roman" w:cs="Times New Roman"/>
          <w:sz w:val="24"/>
          <w:szCs w:val="24"/>
        </w:rPr>
        <w:t xml:space="preserve">„Mogu uzeti bilo koji prazan prostor i nazvati ga golom pozornicom. Čovjek hoda tim praznim prostorom dok ga netko drugi promatra i to je sve što je potrebno da bi jedna kazališna radnja bila </w:t>
      </w:r>
      <w:r w:rsidR="005C72F9">
        <w:rPr>
          <w:rFonts w:ascii="Times New Roman" w:hAnsi="Times New Roman" w:cs="Times New Roman"/>
          <w:sz w:val="24"/>
          <w:szCs w:val="24"/>
        </w:rPr>
        <w:t>pokrenuta</w:t>
      </w:r>
      <w:r w:rsidR="00B30125" w:rsidRPr="00B30125">
        <w:rPr>
          <w:rFonts w:ascii="Times New Roman" w:hAnsi="Times New Roman" w:cs="Times New Roman"/>
          <w:sz w:val="24"/>
          <w:szCs w:val="24"/>
        </w:rPr>
        <w:t xml:space="preserve">.“ </w:t>
      </w:r>
      <w:r w:rsidR="00B30125">
        <w:rPr>
          <w:rFonts w:ascii="Times New Roman" w:hAnsi="Times New Roman" w:cs="Times New Roman"/>
          <w:sz w:val="24"/>
          <w:szCs w:val="24"/>
        </w:rPr>
        <w:t xml:space="preserve">(Brook, 1968: 9). </w:t>
      </w:r>
      <w:r w:rsidR="009C5776">
        <w:rPr>
          <w:rFonts w:ascii="Times New Roman" w:hAnsi="Times New Roman" w:cs="Times New Roman"/>
          <w:sz w:val="24"/>
          <w:szCs w:val="24"/>
        </w:rPr>
        <w:t xml:space="preserve">Prema tome, kazalište nas vječno potiče na razmišljanje, doživljavanje osjećaja empatije (npr. osjećaj katarze), razumijevanje likova i promišljanje o svijetu. </w:t>
      </w:r>
      <w:r w:rsidR="00994F1D">
        <w:rPr>
          <w:rFonts w:ascii="Times New Roman" w:hAnsi="Times New Roman" w:cs="Times New Roman"/>
          <w:sz w:val="24"/>
          <w:szCs w:val="24"/>
        </w:rPr>
        <w:t>U nastavku, objasnit će se utjecaj kazališta na mlađu publiku kao ciljnu skupinu koju rad proučava.</w:t>
      </w:r>
    </w:p>
    <w:p w14:paraId="73502EE3" w14:textId="77777777" w:rsidR="00D016A5" w:rsidRPr="00370FCA" w:rsidRDefault="00D016A5" w:rsidP="006A4988">
      <w:pPr>
        <w:spacing w:line="360" w:lineRule="auto"/>
        <w:jc w:val="both"/>
        <w:rPr>
          <w:rFonts w:ascii="Times New Roman" w:hAnsi="Times New Roman" w:cs="Times New Roman"/>
          <w:sz w:val="24"/>
          <w:szCs w:val="24"/>
        </w:rPr>
      </w:pPr>
    </w:p>
    <w:p w14:paraId="1D2B9858" w14:textId="2194E0E9" w:rsidR="00994F1D" w:rsidRPr="00370FCA" w:rsidRDefault="00994F1D" w:rsidP="00370FCA">
      <w:pPr>
        <w:pStyle w:val="Naslov3"/>
        <w:numPr>
          <w:ilvl w:val="2"/>
          <w:numId w:val="13"/>
        </w:numPr>
        <w:rPr>
          <w:rFonts w:ascii="Times New Roman" w:hAnsi="Times New Roman" w:cs="Times New Roman"/>
          <w:b/>
          <w:bCs/>
          <w:color w:val="auto"/>
        </w:rPr>
      </w:pPr>
      <w:bookmarkStart w:id="4" w:name="_Toc205910231"/>
      <w:r w:rsidRPr="00370FCA">
        <w:rPr>
          <w:rFonts w:ascii="Times New Roman" w:hAnsi="Times New Roman" w:cs="Times New Roman"/>
          <w:b/>
          <w:bCs/>
          <w:color w:val="auto"/>
        </w:rPr>
        <w:t>Utjecaj kazališta na kognitivni razvoj djece i mladih</w:t>
      </w:r>
      <w:bookmarkEnd w:id="4"/>
    </w:p>
    <w:p w14:paraId="6785007A" w14:textId="77777777" w:rsidR="00370FCA" w:rsidRPr="00370FCA" w:rsidRDefault="00370FCA" w:rsidP="00370FCA"/>
    <w:p w14:paraId="11785DFA" w14:textId="1B2D6793" w:rsidR="00994F1D" w:rsidRDefault="00D2295A" w:rsidP="00D229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Kao što je prethodno spomenuto, kazalište doprinosi razvitku kritičkog mišljenja, empatije i kreativnosti svih dobnih skupina, a naročito djece i mladih. </w:t>
      </w:r>
      <w:r w:rsidR="00224463">
        <w:rPr>
          <w:rFonts w:ascii="Times New Roman" w:hAnsi="Times New Roman" w:cs="Times New Roman"/>
          <w:sz w:val="24"/>
          <w:szCs w:val="24"/>
        </w:rPr>
        <w:t>Prema američkom udruženju psihologa, kognitivni razvoj odnosi se na „</w:t>
      </w:r>
      <w:r w:rsidR="00224463" w:rsidRPr="00224463">
        <w:rPr>
          <w:rFonts w:ascii="Times New Roman" w:hAnsi="Times New Roman" w:cs="Times New Roman"/>
          <w:sz w:val="24"/>
          <w:szCs w:val="24"/>
        </w:rPr>
        <w:t>rast i sazrijevanje misaonih procesa svih vrsta, uključujući opažanje, pamćenje, formiranje pojmova, rješavanje problema, zamišljanje i zaključivanje.“ (APA, 2018).</w:t>
      </w:r>
      <w:r w:rsidR="00224463">
        <w:rPr>
          <w:rFonts w:ascii="Times New Roman" w:hAnsi="Times New Roman" w:cs="Times New Roman"/>
          <w:sz w:val="24"/>
          <w:szCs w:val="24"/>
        </w:rPr>
        <w:t xml:space="preserve"> Vrhunac kognitivnog razvoja, u smislu brzine obrade zaprimljenih podataka u mozgu i kapaciteta memorije, događa se u ranim dvadesetim godinama (</w:t>
      </w:r>
      <w:r w:rsidR="00971526">
        <w:rPr>
          <w:rFonts w:ascii="Times New Roman" w:hAnsi="Times New Roman" w:cs="Times New Roman"/>
          <w:sz w:val="24"/>
          <w:szCs w:val="24"/>
        </w:rPr>
        <w:t>Hartshorne i Germine</w:t>
      </w:r>
      <w:r w:rsidR="00224463">
        <w:rPr>
          <w:rFonts w:ascii="Times New Roman" w:hAnsi="Times New Roman" w:cs="Times New Roman"/>
          <w:sz w:val="24"/>
          <w:szCs w:val="24"/>
        </w:rPr>
        <w:t>, 201</w:t>
      </w:r>
      <w:r w:rsidR="00971526">
        <w:rPr>
          <w:rFonts w:ascii="Times New Roman" w:hAnsi="Times New Roman" w:cs="Times New Roman"/>
          <w:sz w:val="24"/>
          <w:szCs w:val="24"/>
        </w:rPr>
        <w:t>5</w:t>
      </w:r>
      <w:r w:rsidR="00224463">
        <w:rPr>
          <w:rFonts w:ascii="Times New Roman" w:hAnsi="Times New Roman" w:cs="Times New Roman"/>
          <w:sz w:val="24"/>
          <w:szCs w:val="24"/>
        </w:rPr>
        <w:t xml:space="preserve">). </w:t>
      </w:r>
      <w:r w:rsidR="00283EDF">
        <w:rPr>
          <w:rFonts w:ascii="Times New Roman" w:hAnsi="Times New Roman" w:cs="Times New Roman"/>
          <w:sz w:val="24"/>
          <w:szCs w:val="24"/>
        </w:rPr>
        <w:t xml:space="preserve">U posljednjih </w:t>
      </w:r>
      <w:r w:rsidR="005744F8">
        <w:rPr>
          <w:rFonts w:ascii="Times New Roman" w:hAnsi="Times New Roman" w:cs="Times New Roman"/>
          <w:sz w:val="24"/>
          <w:szCs w:val="24"/>
        </w:rPr>
        <w:t xml:space="preserve">je </w:t>
      </w:r>
      <w:r w:rsidR="00283EDF">
        <w:rPr>
          <w:rFonts w:ascii="Times New Roman" w:hAnsi="Times New Roman" w:cs="Times New Roman"/>
          <w:sz w:val="24"/>
          <w:szCs w:val="24"/>
        </w:rPr>
        <w:t>deset godina proveden niz istraživanja koja su dokazala pozitivnu korelaciju kazališta i kognitivnog razvoja učenik</w:t>
      </w:r>
      <w:r w:rsidR="005744F8">
        <w:rPr>
          <w:rFonts w:ascii="Times New Roman" w:hAnsi="Times New Roman" w:cs="Times New Roman"/>
          <w:sz w:val="24"/>
          <w:szCs w:val="24"/>
        </w:rPr>
        <w:t>a</w:t>
      </w:r>
      <w:r w:rsidR="00283EDF">
        <w:rPr>
          <w:rFonts w:ascii="Times New Roman" w:hAnsi="Times New Roman" w:cs="Times New Roman"/>
          <w:sz w:val="24"/>
          <w:szCs w:val="24"/>
        </w:rPr>
        <w:t xml:space="preserve"> dobne skupine od 11 do 18 godina. Primjerice, studija objavljena u časopisu </w:t>
      </w:r>
      <w:r w:rsidR="005744F8">
        <w:rPr>
          <w:rFonts w:ascii="Times New Roman" w:hAnsi="Times New Roman" w:cs="Times New Roman"/>
          <w:i/>
          <w:iCs/>
          <w:sz w:val="24"/>
          <w:szCs w:val="24"/>
        </w:rPr>
        <w:t xml:space="preserve">Learning, Media and Technology </w:t>
      </w:r>
      <w:r w:rsidR="005744F8">
        <w:rPr>
          <w:rFonts w:ascii="Times New Roman" w:hAnsi="Times New Roman" w:cs="Times New Roman"/>
          <w:sz w:val="24"/>
          <w:szCs w:val="24"/>
        </w:rPr>
        <w:t xml:space="preserve">dokazuje kako su učenici petog razreda osnovne škole, koji su sudjelovali u dramskim skupinama, </w:t>
      </w:r>
      <w:r w:rsidR="005744F8">
        <w:rPr>
          <w:rFonts w:ascii="Times New Roman" w:hAnsi="Times New Roman" w:cs="Times New Roman"/>
          <w:sz w:val="24"/>
          <w:szCs w:val="24"/>
        </w:rPr>
        <w:lastRenderedPageBreak/>
        <w:t>pokazali više razine kritičkog razmišljanja i zaključivanja u odnosu na vršnjake koji nisu bili dio dramske skupine (D</w:t>
      </w:r>
      <w:r w:rsidR="00BF4BE9">
        <w:rPr>
          <w:rFonts w:ascii="Times New Roman" w:hAnsi="Times New Roman" w:cs="Times New Roman"/>
          <w:sz w:val="24"/>
          <w:szCs w:val="24"/>
        </w:rPr>
        <w:t>ima i Tsiaras</w:t>
      </w:r>
      <w:r w:rsidR="005744F8">
        <w:rPr>
          <w:rFonts w:ascii="Times New Roman" w:hAnsi="Times New Roman" w:cs="Times New Roman"/>
          <w:sz w:val="24"/>
          <w:szCs w:val="24"/>
        </w:rPr>
        <w:t xml:space="preserve">: 2020). </w:t>
      </w:r>
    </w:p>
    <w:p w14:paraId="649BF21B" w14:textId="7DC4AD71" w:rsidR="003F0822" w:rsidRPr="0090146C" w:rsidRDefault="005744F8" w:rsidP="00D229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Uz zapaženo povećanje kritičkog mišljenja i zaključivanja, studija s američkog sveučilišta Boston College otkrila je kako kazalište povećava osjećaj empatije i emocionalnu inteligenciju. </w:t>
      </w:r>
      <w:r w:rsidR="003F0822">
        <w:rPr>
          <w:rFonts w:ascii="Times New Roman" w:hAnsi="Times New Roman" w:cs="Times New Roman"/>
          <w:sz w:val="24"/>
          <w:szCs w:val="24"/>
        </w:rPr>
        <w:t xml:space="preserve">Autorica je nastojala objasniti kako </w:t>
      </w:r>
      <w:r w:rsidR="00B3493D">
        <w:rPr>
          <w:rFonts w:ascii="Times New Roman" w:hAnsi="Times New Roman" w:cs="Times New Roman"/>
          <w:sz w:val="24"/>
          <w:szCs w:val="24"/>
        </w:rPr>
        <w:t>gluma</w:t>
      </w:r>
      <w:r w:rsidR="003F0822">
        <w:rPr>
          <w:rFonts w:ascii="Times New Roman" w:hAnsi="Times New Roman" w:cs="Times New Roman"/>
          <w:sz w:val="24"/>
          <w:szCs w:val="24"/>
        </w:rPr>
        <w:t xml:space="preserve"> utječe na empatiju, a istraživanje je </w:t>
      </w:r>
      <w:r w:rsidR="0090146C">
        <w:rPr>
          <w:rFonts w:ascii="Times New Roman" w:hAnsi="Times New Roman" w:cs="Times New Roman"/>
          <w:sz w:val="24"/>
          <w:szCs w:val="24"/>
        </w:rPr>
        <w:t>pokazalo kako je „s</w:t>
      </w:r>
      <w:r w:rsidR="003F0822" w:rsidRPr="0090146C">
        <w:rPr>
          <w:rFonts w:ascii="Times New Roman" w:hAnsi="Times New Roman" w:cs="Times New Roman"/>
          <w:sz w:val="24"/>
          <w:szCs w:val="24"/>
        </w:rPr>
        <w:t xml:space="preserve">tudija 3 otkrila </w:t>
      </w:r>
      <w:r w:rsidR="0090146C">
        <w:rPr>
          <w:rFonts w:ascii="Times New Roman" w:hAnsi="Times New Roman" w:cs="Times New Roman"/>
          <w:sz w:val="24"/>
          <w:szCs w:val="24"/>
        </w:rPr>
        <w:t>[</w:t>
      </w:r>
      <w:r w:rsidR="00994671" w:rsidRPr="0090146C">
        <w:rPr>
          <w:rFonts w:ascii="Times New Roman" w:hAnsi="Times New Roman" w:cs="Times New Roman"/>
          <w:sz w:val="24"/>
          <w:szCs w:val="24"/>
        </w:rPr>
        <w:t>je</w:t>
      </w:r>
      <w:r w:rsidR="0090146C">
        <w:rPr>
          <w:rFonts w:ascii="Times New Roman" w:hAnsi="Times New Roman" w:cs="Times New Roman"/>
          <w:sz w:val="24"/>
          <w:szCs w:val="24"/>
        </w:rPr>
        <w:t>]</w:t>
      </w:r>
      <w:r w:rsidR="00994671" w:rsidRPr="0090146C">
        <w:rPr>
          <w:rFonts w:ascii="Times New Roman" w:hAnsi="Times New Roman" w:cs="Times New Roman"/>
          <w:sz w:val="24"/>
          <w:szCs w:val="24"/>
        </w:rPr>
        <w:t xml:space="preserve"> </w:t>
      </w:r>
      <w:r w:rsidR="003F0822" w:rsidRPr="0090146C">
        <w:rPr>
          <w:rFonts w:ascii="Times New Roman" w:hAnsi="Times New Roman" w:cs="Times New Roman"/>
          <w:sz w:val="24"/>
          <w:szCs w:val="24"/>
        </w:rPr>
        <w:t>da su adolescenti uključeni u satove glume napredovali u svojoj empatiji, teoriji oštrine uma i izražajnoj regulaciji emocija tijekom godine dana u odnosu na adolescente uključene u druge oblike umjetnosti</w:t>
      </w:r>
      <w:r w:rsidR="0090146C">
        <w:rPr>
          <w:rFonts w:ascii="Times New Roman" w:hAnsi="Times New Roman" w:cs="Times New Roman"/>
          <w:sz w:val="24"/>
          <w:szCs w:val="24"/>
        </w:rPr>
        <w:t>.“</w:t>
      </w:r>
      <w:r w:rsidR="003F0822" w:rsidRPr="0090146C">
        <w:rPr>
          <w:rFonts w:ascii="Times New Roman" w:hAnsi="Times New Roman" w:cs="Times New Roman"/>
          <w:sz w:val="24"/>
          <w:szCs w:val="24"/>
        </w:rPr>
        <w:t xml:space="preserve"> (Goldstein, 2010: 6).</w:t>
      </w:r>
    </w:p>
    <w:p w14:paraId="10D99D00" w14:textId="2F006604" w:rsidR="003F0822" w:rsidRDefault="0090146C" w:rsidP="00D229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Emocionalni razvoj čovjeka odnosi se i na naše doživljaje, tj. kako doživljavamo događaje i pojave koje se zbivaju u našemu okruženju. Utjecaj umjetnosti na doživljaj u čovjekovom mozgu potanko su objasnili pedagozi i profesori s Učiteljskih fakulteta u Osijeku i Zagrebu, Ladislav Bognar i Milan Matijević, u svojoj knjizi </w:t>
      </w:r>
      <w:r>
        <w:rPr>
          <w:rFonts w:ascii="Times New Roman" w:hAnsi="Times New Roman" w:cs="Times New Roman"/>
          <w:i/>
          <w:iCs/>
          <w:sz w:val="24"/>
          <w:szCs w:val="24"/>
        </w:rPr>
        <w:t>Didaktika</w:t>
      </w:r>
      <w:r>
        <w:rPr>
          <w:rFonts w:ascii="Times New Roman" w:hAnsi="Times New Roman" w:cs="Times New Roman"/>
          <w:sz w:val="24"/>
          <w:szCs w:val="24"/>
        </w:rPr>
        <w:t>:</w:t>
      </w:r>
    </w:p>
    <w:p w14:paraId="7590F26F" w14:textId="4BB13850" w:rsidR="0090146C" w:rsidRDefault="0090146C" w:rsidP="00D2295A">
      <w:pPr>
        <w:spacing w:line="360" w:lineRule="auto"/>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0"/>
          <w:szCs w:val="20"/>
        </w:rPr>
        <w:t>„Doživljajni proces počinje primanjem osjetima ili usmenim ili pismenim govorom. To mogu biti pojave, događaji, stanja u neposrednoj stvarnosti ili odnosi s ljudima koje svakodnevno doživljavamo, ali i proizvodi ljudskog duha upućeni doživljavanoj prirodi čovjeka – umjetničkih djela… Umjetničko djelo je zapravo vid emocionalnog komuniciranja među ljudima… Primjerenije je da se doživljaj izrazi likovno, glazbeno, poetski, a osobito značenje ima pokret</w:t>
      </w:r>
      <w:r w:rsidR="007D0F55">
        <w:rPr>
          <w:rFonts w:ascii="Times New Roman" w:hAnsi="Times New Roman" w:cs="Times New Roman"/>
          <w:sz w:val="20"/>
          <w:szCs w:val="20"/>
        </w:rPr>
        <w:t>, tj. gesta, mimika, ples, pantomima. Čini se da doživljaj svoj najpotpuniji izraz nalazi upravo u pokretu, jer njime emocionalni naboj dobiva najveću mogućnost pražnjenja.“ (Bognar i Matijević, 1993: 79-80).</w:t>
      </w:r>
    </w:p>
    <w:p w14:paraId="68CA3831" w14:textId="411DC5AF" w:rsidR="007D0F55" w:rsidRDefault="00852ED9" w:rsidP="00D2295A">
      <w:pPr>
        <w:spacing w:line="360" w:lineRule="auto"/>
        <w:jc w:val="both"/>
        <w:rPr>
          <w:rFonts w:ascii="Times New Roman" w:hAnsi="Times New Roman" w:cs="Times New Roman"/>
          <w:sz w:val="24"/>
          <w:szCs w:val="24"/>
        </w:rPr>
      </w:pPr>
      <w:r>
        <w:rPr>
          <w:rFonts w:ascii="Times New Roman" w:hAnsi="Times New Roman" w:cs="Times New Roman"/>
          <w:sz w:val="24"/>
          <w:szCs w:val="24"/>
        </w:rPr>
        <w:t>Dakle, umjetnost, a naročito scenska umjetnost, omogućuje emocionalnu povezanost ljudi i stvara cjelokupni doživljaj koji doprinosi razvoju emocionalne inteligencije. Ljudi su socijalna bića i zato im je potrebna povezanost s drugim ljudima, a to upravo nudi kazalište. Komunikacija i socijalizacija vrlo su važni aspekti društvenoga života, a stvaraju se već po rođenju. Osobito je važan jezik kao oblik komunikacije</w:t>
      </w:r>
      <w:r w:rsidR="00E36B60">
        <w:rPr>
          <w:rFonts w:ascii="Times New Roman" w:hAnsi="Times New Roman" w:cs="Times New Roman"/>
          <w:sz w:val="24"/>
          <w:szCs w:val="24"/>
        </w:rPr>
        <w:t>, a „umjetničkim jezikom može se ovladati samo bavljenjem umjetnošću.“ (Bognar i Matijević, 1993: 98).</w:t>
      </w:r>
    </w:p>
    <w:p w14:paraId="2BCF4888" w14:textId="747048DB" w:rsidR="00565B66" w:rsidRDefault="002D42F0" w:rsidP="00994F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Zaključno, mnoga su istraživanja dokazala kako kazalište i scenska umjetnost kao takva pozitivno utječu na kognitivni razvoj djece i mladih. </w:t>
      </w:r>
      <w:r w:rsidR="002A084B">
        <w:rPr>
          <w:rFonts w:ascii="Times New Roman" w:hAnsi="Times New Roman" w:cs="Times New Roman"/>
          <w:sz w:val="24"/>
          <w:szCs w:val="24"/>
        </w:rPr>
        <w:t>Oni k</w:t>
      </w:r>
      <w:r>
        <w:rPr>
          <w:rFonts w:ascii="Times New Roman" w:hAnsi="Times New Roman" w:cs="Times New Roman"/>
          <w:sz w:val="24"/>
          <w:szCs w:val="24"/>
        </w:rPr>
        <w:t>ritički promišljaju o djelima i predstavama, likovima i radnjama stvarajući fleksibilnost i objektivnost koju kasnije primjenjuju, svjesno ili nesvjesno, u ostalim aspektima života. Osim toga, razvijaju empatiju i emocionalnu inteligenciju što pozitivno utječe na mentalno zdravlje, čvršću povezanost društva i stvaranje prijateljstava u mlađoj životnoj dobi, što je osobito važan dio dječje socijalizacije. U sljedećem dijelu, rad će nastojati objasniti utjecaj kazališta u obrazovanju te prilike koje ono donosi učenicima osnovnih i srednjih škola.</w:t>
      </w:r>
    </w:p>
    <w:p w14:paraId="066B6C42" w14:textId="33F7A8FF" w:rsidR="00565B66" w:rsidRPr="00370FCA" w:rsidRDefault="00565B66" w:rsidP="00370FCA">
      <w:pPr>
        <w:pStyle w:val="Naslov3"/>
        <w:numPr>
          <w:ilvl w:val="2"/>
          <w:numId w:val="13"/>
        </w:numPr>
        <w:rPr>
          <w:rFonts w:ascii="Times New Roman" w:hAnsi="Times New Roman" w:cs="Times New Roman"/>
          <w:b/>
          <w:bCs/>
          <w:color w:val="auto"/>
        </w:rPr>
      </w:pPr>
      <w:bookmarkStart w:id="5" w:name="_Toc205910232"/>
      <w:r w:rsidRPr="00370FCA">
        <w:rPr>
          <w:rFonts w:ascii="Times New Roman" w:hAnsi="Times New Roman" w:cs="Times New Roman"/>
          <w:b/>
          <w:bCs/>
          <w:color w:val="auto"/>
        </w:rPr>
        <w:lastRenderedPageBreak/>
        <w:t>Uloga kazališta u obrazovanju</w:t>
      </w:r>
      <w:bookmarkEnd w:id="5"/>
    </w:p>
    <w:p w14:paraId="51BDD8A8" w14:textId="77777777" w:rsidR="00370FCA" w:rsidRPr="00370FCA" w:rsidRDefault="00370FCA" w:rsidP="00370FCA"/>
    <w:p w14:paraId="3A3B8093" w14:textId="381CAC9D" w:rsidR="00D41076" w:rsidRDefault="00006949" w:rsidP="00184416">
      <w:pPr>
        <w:spacing w:line="360" w:lineRule="auto"/>
        <w:jc w:val="both"/>
        <w:rPr>
          <w:rFonts w:ascii="Times New Roman" w:hAnsi="Times New Roman" w:cs="Times New Roman"/>
          <w:sz w:val="24"/>
          <w:szCs w:val="24"/>
        </w:rPr>
      </w:pPr>
      <w:r>
        <w:rPr>
          <w:rFonts w:ascii="Times New Roman" w:hAnsi="Times New Roman" w:cs="Times New Roman"/>
          <w:sz w:val="24"/>
          <w:szCs w:val="24"/>
        </w:rPr>
        <w:t>Obrazovanje čini sastavni dio života svakog čovjeka. Duljina obrazovanja, mogućnosti i organiziranost školskog sustava razlikuju se od države do države.</w:t>
      </w:r>
      <w:r w:rsidR="008E5E11">
        <w:rPr>
          <w:rFonts w:ascii="Times New Roman" w:hAnsi="Times New Roman" w:cs="Times New Roman"/>
          <w:sz w:val="24"/>
          <w:szCs w:val="24"/>
        </w:rPr>
        <w:t xml:space="preserve"> Iako</w:t>
      </w:r>
      <w:r>
        <w:rPr>
          <w:rFonts w:ascii="Times New Roman" w:hAnsi="Times New Roman" w:cs="Times New Roman"/>
          <w:sz w:val="24"/>
          <w:szCs w:val="24"/>
        </w:rPr>
        <w:t xml:space="preserve"> </w:t>
      </w:r>
      <w:r w:rsidR="008E5E11">
        <w:rPr>
          <w:rFonts w:ascii="Times New Roman" w:hAnsi="Times New Roman" w:cs="Times New Roman"/>
          <w:sz w:val="24"/>
          <w:szCs w:val="24"/>
        </w:rPr>
        <w:t>č</w:t>
      </w:r>
      <w:r>
        <w:rPr>
          <w:rFonts w:ascii="Times New Roman" w:hAnsi="Times New Roman" w:cs="Times New Roman"/>
          <w:sz w:val="24"/>
          <w:szCs w:val="24"/>
        </w:rPr>
        <w:t>imbenici poput političkog sustava</w:t>
      </w:r>
      <w:r w:rsidR="008E5E11">
        <w:rPr>
          <w:rFonts w:ascii="Times New Roman" w:hAnsi="Times New Roman" w:cs="Times New Roman"/>
          <w:sz w:val="24"/>
          <w:szCs w:val="24"/>
        </w:rPr>
        <w:t xml:space="preserve"> i</w:t>
      </w:r>
      <w:r>
        <w:rPr>
          <w:rFonts w:ascii="Times New Roman" w:hAnsi="Times New Roman" w:cs="Times New Roman"/>
          <w:sz w:val="24"/>
          <w:szCs w:val="24"/>
        </w:rPr>
        <w:t xml:space="preserve"> stupnja razvijenosti zemalja </w:t>
      </w:r>
      <w:r w:rsidR="008E5E11">
        <w:rPr>
          <w:rFonts w:ascii="Times New Roman" w:hAnsi="Times New Roman" w:cs="Times New Roman"/>
          <w:sz w:val="24"/>
          <w:szCs w:val="24"/>
        </w:rPr>
        <w:t>utječu na kvalitetu obrazovnog sustava, skoro sve države svijeta imaju zakon o obveznom osnovnoškolskom obrazovanju. Prema tome, učenicima je potrebno omogućiti stjecanje bazičnih znanja iz svih predmeta, tj. i</w:t>
      </w:r>
      <w:r w:rsidR="004D2456">
        <w:rPr>
          <w:rFonts w:ascii="Times New Roman" w:hAnsi="Times New Roman" w:cs="Times New Roman"/>
          <w:sz w:val="24"/>
          <w:szCs w:val="24"/>
        </w:rPr>
        <w:t xml:space="preserve">z znanosti, jezika, umjetnosti i sporta. </w:t>
      </w:r>
      <w:r w:rsidR="00A53E71">
        <w:rPr>
          <w:rFonts w:ascii="Times New Roman" w:hAnsi="Times New Roman" w:cs="Times New Roman"/>
          <w:sz w:val="24"/>
          <w:szCs w:val="24"/>
        </w:rPr>
        <w:t>Unatoč tomu, nisu svi predmeti jednako zastupljeni u nastavnom kurikulumu. Primjerice, u 7. i 8. razredu smanjen je broj nastavnih sati Hrvatskoga jezika</w:t>
      </w:r>
      <w:r w:rsidR="001F4E3A">
        <w:rPr>
          <w:rFonts w:ascii="Times New Roman" w:hAnsi="Times New Roman" w:cs="Times New Roman"/>
          <w:sz w:val="24"/>
          <w:szCs w:val="24"/>
        </w:rPr>
        <w:t>, sa 175 na 140 sati. Dok je predviđen broj nastavnih sati znanstvenih predmeta (biologije, kemije i fizike) 70 sati, broj sati glazbene i likovne kulture, svih osam godina osnovnoškolskog obrazovanja, iznosi 35 sati</w:t>
      </w:r>
      <w:r w:rsidR="00C47E4E">
        <w:rPr>
          <w:rFonts w:ascii="Times New Roman" w:hAnsi="Times New Roman" w:cs="Times New Roman"/>
          <w:sz w:val="24"/>
          <w:szCs w:val="24"/>
        </w:rPr>
        <w:t xml:space="preserve"> (MZO</w:t>
      </w:r>
      <w:r w:rsidR="00277510">
        <w:rPr>
          <w:rFonts w:ascii="Times New Roman" w:hAnsi="Times New Roman" w:cs="Times New Roman"/>
          <w:sz w:val="24"/>
          <w:szCs w:val="24"/>
        </w:rPr>
        <w:t>M</w:t>
      </w:r>
      <w:r w:rsidR="00C47E4E">
        <w:rPr>
          <w:rFonts w:ascii="Times New Roman" w:hAnsi="Times New Roman" w:cs="Times New Roman"/>
          <w:sz w:val="24"/>
          <w:szCs w:val="24"/>
        </w:rPr>
        <w:t>, 2017)</w:t>
      </w:r>
      <w:r w:rsidR="001F4E3A">
        <w:rPr>
          <w:rFonts w:ascii="Times New Roman" w:hAnsi="Times New Roman" w:cs="Times New Roman"/>
          <w:sz w:val="24"/>
          <w:szCs w:val="24"/>
        </w:rPr>
        <w:t>.</w:t>
      </w:r>
      <w:r w:rsidR="00772EEF">
        <w:rPr>
          <w:rStyle w:val="Referencafusnote"/>
          <w:rFonts w:ascii="Times New Roman" w:hAnsi="Times New Roman" w:cs="Times New Roman"/>
          <w:sz w:val="24"/>
          <w:szCs w:val="24"/>
        </w:rPr>
        <w:footnoteReference w:id="4"/>
      </w:r>
      <w:r w:rsidR="00C47E4E">
        <w:rPr>
          <w:rFonts w:ascii="Times New Roman" w:hAnsi="Times New Roman" w:cs="Times New Roman"/>
          <w:sz w:val="24"/>
          <w:szCs w:val="24"/>
        </w:rPr>
        <w:t xml:space="preserve"> </w:t>
      </w:r>
    </w:p>
    <w:p w14:paraId="4197AA36" w14:textId="3F16CD70" w:rsidR="00184416" w:rsidRDefault="00D41076" w:rsidP="001844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kurikulumu za gimnazijsko obrazovanje broj nastavnih sati, prethodno navedenih predmeta, identičan je. Iznimku čine prirodoslovno – matematičko i prirodoslovno usmjerenje s povećanim brojem znanstvenih predmeta te jezično usmjerenje s povećanim brojem nastavnih sati stranih jezika. Usprkos tomu, najmanji broj nastavnih sati ponovno se odnosi na umjetničke predmete. Također, u 3. razredu gimnazije sva usmjerenja imaju obvezni predmet Logiku, unatoč tome što u 4. razredu učenici slušaju obvezni predmet Filozofiju. Logika je grana filozofije. Uz to, uči se integrirano s filozofijom na istoimenom studiju na Filozofskom fakultetu. </w:t>
      </w:r>
      <w:r w:rsidR="00772EEF">
        <w:rPr>
          <w:rFonts w:ascii="Times New Roman" w:hAnsi="Times New Roman" w:cs="Times New Roman"/>
          <w:sz w:val="24"/>
          <w:szCs w:val="24"/>
        </w:rPr>
        <w:t>Prema tome, ako se Logika i Filozofija uče kao dva zasebna predmeta, onda bi trebali postojati predmeti poput Scenske umjetnosti i/ili Filmske umjetnosti koji bi se odvojili od neobaveznog ishoda kulture i medija kao komponentne u nastavi Hrvatskoga jezika (MZO</w:t>
      </w:r>
      <w:r w:rsidR="00277510">
        <w:rPr>
          <w:rFonts w:ascii="Times New Roman" w:hAnsi="Times New Roman" w:cs="Times New Roman"/>
          <w:sz w:val="24"/>
          <w:szCs w:val="24"/>
        </w:rPr>
        <w:t>M</w:t>
      </w:r>
      <w:r w:rsidR="00772EEF">
        <w:rPr>
          <w:rFonts w:ascii="Times New Roman" w:hAnsi="Times New Roman" w:cs="Times New Roman"/>
          <w:sz w:val="24"/>
          <w:szCs w:val="24"/>
        </w:rPr>
        <w:t>, 2017).</w:t>
      </w:r>
      <w:r w:rsidR="00772EEF">
        <w:rPr>
          <w:rStyle w:val="Referencafusnote"/>
          <w:rFonts w:ascii="Times New Roman" w:hAnsi="Times New Roman" w:cs="Times New Roman"/>
          <w:sz w:val="24"/>
          <w:szCs w:val="24"/>
        </w:rPr>
        <w:footnoteReference w:id="5"/>
      </w:r>
      <w:r>
        <w:rPr>
          <w:rFonts w:ascii="Times New Roman" w:hAnsi="Times New Roman" w:cs="Times New Roman"/>
          <w:sz w:val="24"/>
          <w:szCs w:val="24"/>
        </w:rPr>
        <w:t xml:space="preserve"> </w:t>
      </w:r>
    </w:p>
    <w:p w14:paraId="53812931" w14:textId="09C48622" w:rsidR="008D5FE9" w:rsidRDefault="00D054DD" w:rsidP="00184416">
      <w:pPr>
        <w:spacing w:line="360" w:lineRule="auto"/>
        <w:jc w:val="both"/>
        <w:rPr>
          <w:rFonts w:ascii="Times New Roman" w:hAnsi="Times New Roman" w:cs="Times New Roman"/>
          <w:sz w:val="24"/>
          <w:szCs w:val="24"/>
        </w:rPr>
      </w:pPr>
      <w:r>
        <w:rPr>
          <w:rFonts w:ascii="Times New Roman" w:hAnsi="Times New Roman" w:cs="Times New Roman"/>
          <w:sz w:val="24"/>
          <w:szCs w:val="24"/>
        </w:rPr>
        <w:t>U kurikulumu strukovnih škola nije predviđeno učenje umjetničkih predmeta (iznimku čine srednje glazbene škole, umjetničke gimnazije i škole primijenjenih umjetnosti).</w:t>
      </w:r>
      <w:r w:rsidR="00284FEB">
        <w:rPr>
          <w:rFonts w:ascii="Times New Roman" w:hAnsi="Times New Roman" w:cs="Times New Roman"/>
          <w:sz w:val="24"/>
          <w:szCs w:val="24"/>
        </w:rPr>
        <w:t xml:space="preserve"> U</w:t>
      </w:r>
      <w:r w:rsidR="00777E90">
        <w:rPr>
          <w:rFonts w:ascii="Times New Roman" w:hAnsi="Times New Roman" w:cs="Times New Roman"/>
          <w:sz w:val="24"/>
          <w:szCs w:val="24"/>
        </w:rPr>
        <w:t xml:space="preserve">čenici strukovnih škola imaju još manje prilika upoznati se s umjetnošću, a naročito s kazalištem. </w:t>
      </w:r>
      <w:r w:rsidR="00284FEB">
        <w:rPr>
          <w:rFonts w:ascii="Times New Roman" w:hAnsi="Times New Roman" w:cs="Times New Roman"/>
          <w:sz w:val="24"/>
          <w:szCs w:val="24"/>
        </w:rPr>
        <w:t xml:space="preserve">Dakle, prilikom izbora srednje škola i zanimanja kojima će se baviti u budućnosti, stvara se </w:t>
      </w:r>
      <w:r w:rsidR="00284FEB">
        <w:rPr>
          <w:rFonts w:ascii="Times New Roman" w:hAnsi="Times New Roman" w:cs="Times New Roman"/>
          <w:sz w:val="24"/>
          <w:szCs w:val="24"/>
        </w:rPr>
        <w:lastRenderedPageBreak/>
        <w:t>neravnopravnost između srednjoškolaca.</w:t>
      </w:r>
      <w:r w:rsidR="00284FEB">
        <w:rPr>
          <w:rStyle w:val="Referencafusnote"/>
          <w:rFonts w:ascii="Times New Roman" w:hAnsi="Times New Roman" w:cs="Times New Roman"/>
          <w:sz w:val="24"/>
          <w:szCs w:val="24"/>
        </w:rPr>
        <w:footnoteReference w:id="6"/>
      </w:r>
      <w:r w:rsidR="00284FEB">
        <w:rPr>
          <w:rFonts w:ascii="Times New Roman" w:hAnsi="Times New Roman" w:cs="Times New Roman"/>
          <w:sz w:val="24"/>
          <w:szCs w:val="24"/>
        </w:rPr>
        <w:t xml:space="preserve"> </w:t>
      </w:r>
      <w:r w:rsidR="00162D40">
        <w:rPr>
          <w:rFonts w:ascii="Times New Roman" w:hAnsi="Times New Roman" w:cs="Times New Roman"/>
          <w:sz w:val="24"/>
          <w:szCs w:val="24"/>
        </w:rPr>
        <w:t xml:space="preserve">Dramski odgoj </w:t>
      </w:r>
      <w:r w:rsidR="00934424">
        <w:rPr>
          <w:rFonts w:ascii="Times New Roman" w:hAnsi="Times New Roman" w:cs="Times New Roman"/>
          <w:sz w:val="24"/>
          <w:szCs w:val="24"/>
        </w:rPr>
        <w:t xml:space="preserve">javio se još u 16. stoljeću, a dobrobit kazališta u obrazovanju vidljiva je u djelu </w:t>
      </w:r>
      <w:r w:rsidR="00934424">
        <w:rPr>
          <w:rFonts w:ascii="Times New Roman" w:hAnsi="Times New Roman" w:cs="Times New Roman"/>
          <w:i/>
          <w:iCs/>
          <w:sz w:val="24"/>
          <w:szCs w:val="24"/>
        </w:rPr>
        <w:t>Dijete i scenska umjetnost</w:t>
      </w:r>
      <w:r w:rsidR="00934424">
        <w:rPr>
          <w:rFonts w:ascii="Times New Roman" w:hAnsi="Times New Roman" w:cs="Times New Roman"/>
          <w:sz w:val="24"/>
          <w:szCs w:val="24"/>
        </w:rPr>
        <w:t>, hrvatske spisateljice i dramske pedagoginje, Zvjezdane Ladike:</w:t>
      </w:r>
    </w:p>
    <w:p w14:paraId="535A77CE" w14:textId="16110FC7" w:rsidR="00934424" w:rsidRDefault="00934424" w:rsidP="00184416">
      <w:pPr>
        <w:spacing w:line="360" w:lineRule="auto"/>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0"/>
          <w:szCs w:val="20"/>
        </w:rPr>
        <w:t>„Dječji dramski studio u kazalištu za djecu i dramska grupa u školi imaju zadatak da djetetu pomognu u oslobađanju spontanosti i razvijanju kreativnih mogućnosti za umjetnički doživljaj… Dijete igra u imaginarnim dramama različite uloge i likove s iskrenošću koja je jednaka njegovu neposrednom doživljaju realnosti…U toj svojoj kreativnoj igri dijete je izvrstan organizator</w:t>
      </w:r>
      <w:r w:rsidR="00462541">
        <w:rPr>
          <w:rFonts w:ascii="Times New Roman" w:hAnsi="Times New Roman" w:cs="Times New Roman"/>
          <w:sz w:val="20"/>
          <w:szCs w:val="20"/>
        </w:rPr>
        <w:t>… Čovjek može imati maksimalno razvijenu spontanost, ali to ne znači da ujedno ima i mogućnost kreiranja. Ali da bi se mogla razvijati kreativnost, nužno je potrebno osloboditi spontanost.“ (Ladika, 1970: 17-20, 81)</w:t>
      </w:r>
    </w:p>
    <w:p w14:paraId="2797146B" w14:textId="45F20E61" w:rsidR="00462541" w:rsidRDefault="00E015C4" w:rsidP="00184416">
      <w:pPr>
        <w:spacing w:line="360" w:lineRule="auto"/>
        <w:jc w:val="both"/>
        <w:rPr>
          <w:rFonts w:ascii="Times New Roman" w:hAnsi="Times New Roman" w:cs="Times New Roman"/>
          <w:sz w:val="24"/>
          <w:szCs w:val="24"/>
        </w:rPr>
      </w:pPr>
      <w:r>
        <w:rPr>
          <w:rFonts w:ascii="Times New Roman" w:hAnsi="Times New Roman" w:cs="Times New Roman"/>
          <w:sz w:val="24"/>
          <w:szCs w:val="24"/>
        </w:rPr>
        <w:t>Osim toga, kazalište i dramski odgoj utječu na socijalizaciju, lakšu komunikaciju, samopouzdanje, stjecanje prijateljstava, veću koncentraciju</w:t>
      </w:r>
      <w:r w:rsidR="00944795">
        <w:rPr>
          <w:rFonts w:ascii="Times New Roman" w:hAnsi="Times New Roman" w:cs="Times New Roman"/>
          <w:sz w:val="24"/>
          <w:szCs w:val="24"/>
        </w:rPr>
        <w:t xml:space="preserve">, </w:t>
      </w:r>
      <w:r>
        <w:rPr>
          <w:rFonts w:ascii="Times New Roman" w:hAnsi="Times New Roman" w:cs="Times New Roman"/>
          <w:sz w:val="24"/>
          <w:szCs w:val="24"/>
        </w:rPr>
        <w:t>spontanost</w:t>
      </w:r>
      <w:r w:rsidR="00944795">
        <w:rPr>
          <w:rFonts w:ascii="Times New Roman" w:hAnsi="Times New Roman" w:cs="Times New Roman"/>
          <w:sz w:val="24"/>
          <w:szCs w:val="24"/>
        </w:rPr>
        <w:t xml:space="preserve"> i vrlo važan pojam kolektivizma i zajedničkog, grupnog rada što će djeci pomoći u budućnosti</w:t>
      </w:r>
      <w:r>
        <w:rPr>
          <w:rFonts w:ascii="Times New Roman" w:hAnsi="Times New Roman" w:cs="Times New Roman"/>
          <w:sz w:val="24"/>
          <w:szCs w:val="24"/>
        </w:rPr>
        <w:t>:</w:t>
      </w:r>
    </w:p>
    <w:p w14:paraId="6283A3A5" w14:textId="18F813C5" w:rsidR="00E015C4" w:rsidRDefault="00E015C4" w:rsidP="00184416">
      <w:pPr>
        <w:spacing w:line="360" w:lineRule="auto"/>
        <w:jc w:val="both"/>
        <w:rPr>
          <w:rFonts w:ascii="Times New Roman" w:hAnsi="Times New Roman" w:cs="Times New Roman"/>
          <w:sz w:val="20"/>
          <w:szCs w:val="20"/>
        </w:rPr>
      </w:pPr>
      <w:r>
        <w:rPr>
          <w:rFonts w:ascii="Times New Roman" w:hAnsi="Times New Roman" w:cs="Times New Roman"/>
          <w:sz w:val="20"/>
          <w:szCs w:val="20"/>
        </w:rPr>
        <w:tab/>
        <w:t>„U igrama će lakše proći i prvi nelagodni osjećaj susreta s novom sredinom, brže će se dijete priviknuti na nov kolektiv i osjetiti ga bliskim i svojim… Osobitu mogućnost kompleksnog etičko-estetskog i socijalnog odgoja imamo kod analize, improvizacija i obrađivanja dramskih priča i odlomaka</w:t>
      </w:r>
      <w:r w:rsidR="00944795">
        <w:rPr>
          <w:rFonts w:ascii="Times New Roman" w:hAnsi="Times New Roman" w:cs="Times New Roman"/>
          <w:sz w:val="20"/>
          <w:szCs w:val="20"/>
        </w:rPr>
        <w:t xml:space="preserve">… Svi treba da budu svjesni </w:t>
      </w:r>
      <w:r w:rsidR="00965199">
        <w:rPr>
          <w:rFonts w:ascii="Times New Roman" w:hAnsi="Times New Roman" w:cs="Times New Roman"/>
          <w:sz w:val="20"/>
          <w:szCs w:val="20"/>
        </w:rPr>
        <w:t xml:space="preserve">kako samo zajednički napor dovodi do uspjeha, kako je kazališna predstava umjetnost kolektivnosti. To ima i svoj odgojni karakter, jer će dijete ove plemenite navike i drugarske odnose, koje je steklo u radu na predstavi, prenijeti i u svoj život. Iz tih drugarskih odnosa i iz ljubavi prema radu rezultira i </w:t>
      </w:r>
      <w:r w:rsidR="00965199">
        <w:rPr>
          <w:rFonts w:ascii="Times New Roman" w:hAnsi="Times New Roman" w:cs="Times New Roman"/>
          <w:i/>
          <w:iCs/>
          <w:sz w:val="20"/>
          <w:szCs w:val="20"/>
        </w:rPr>
        <w:t>radna atmosfera</w:t>
      </w:r>
      <w:r w:rsidR="000F1D1A">
        <w:rPr>
          <w:rFonts w:ascii="Times New Roman" w:hAnsi="Times New Roman" w:cs="Times New Roman"/>
          <w:sz w:val="20"/>
          <w:szCs w:val="20"/>
        </w:rPr>
        <w:t xml:space="preserve">… Analizirajući u kompleksu rada na predstavi čitav niz različitih likova, dijete izgrađuje svoj odnos prema svijetu i prema sebi samome.“ (Ladika, 1970: 82, 85, 114, 116). </w:t>
      </w:r>
    </w:p>
    <w:p w14:paraId="491C5024" w14:textId="72ABD7FA" w:rsidR="000E3EC2" w:rsidRDefault="00E61D5C" w:rsidP="00184416">
      <w:pPr>
        <w:spacing w:line="360" w:lineRule="auto"/>
        <w:jc w:val="both"/>
        <w:rPr>
          <w:rFonts w:ascii="Times New Roman" w:hAnsi="Times New Roman" w:cs="Times New Roman"/>
          <w:sz w:val="24"/>
          <w:szCs w:val="24"/>
        </w:rPr>
      </w:pPr>
      <w:r>
        <w:rPr>
          <w:rFonts w:ascii="Times New Roman" w:hAnsi="Times New Roman" w:cs="Times New Roman"/>
          <w:sz w:val="24"/>
          <w:szCs w:val="24"/>
        </w:rPr>
        <w:t>Dramski</w:t>
      </w:r>
      <w:r w:rsidR="00F64E70">
        <w:rPr>
          <w:rFonts w:ascii="Times New Roman" w:hAnsi="Times New Roman" w:cs="Times New Roman"/>
          <w:sz w:val="24"/>
          <w:szCs w:val="24"/>
        </w:rPr>
        <w:t>m</w:t>
      </w:r>
      <w:r>
        <w:rPr>
          <w:rFonts w:ascii="Times New Roman" w:hAnsi="Times New Roman" w:cs="Times New Roman"/>
          <w:sz w:val="24"/>
          <w:szCs w:val="24"/>
        </w:rPr>
        <w:t xml:space="preserve"> odgojem stvaraju se dramski umjetnici, ali i buduća publika u kazalištima. Zbog popularnosti televizije, šezdesetih godina prošloga stoljeća, u Ujedinjenom Kraljevstvu stvoreno je </w:t>
      </w:r>
      <w:r w:rsidR="003D37C4">
        <w:rPr>
          <w:rFonts w:ascii="Times New Roman" w:hAnsi="Times New Roman" w:cs="Times New Roman"/>
          <w:sz w:val="24"/>
          <w:szCs w:val="24"/>
        </w:rPr>
        <w:t xml:space="preserve">tzv. </w:t>
      </w:r>
      <w:r w:rsidRPr="003D37C4">
        <w:rPr>
          <w:rFonts w:ascii="Times New Roman" w:hAnsi="Times New Roman" w:cs="Times New Roman"/>
          <w:i/>
          <w:iCs/>
          <w:sz w:val="24"/>
          <w:szCs w:val="24"/>
        </w:rPr>
        <w:t>kazalište za odgoj</w:t>
      </w:r>
      <w:r>
        <w:rPr>
          <w:rFonts w:ascii="Times New Roman" w:hAnsi="Times New Roman" w:cs="Times New Roman"/>
          <w:sz w:val="24"/>
          <w:szCs w:val="24"/>
        </w:rPr>
        <w:t xml:space="preserve"> pomoću integracije kazališta u obrazovni program. Cilj je bio povećati dječju i mladenačku publiku u kazalištima i stvoriti novu generaciju umjetnika (Krušić, 201</w:t>
      </w:r>
      <w:r w:rsidR="000938FA">
        <w:rPr>
          <w:rFonts w:ascii="Times New Roman" w:hAnsi="Times New Roman" w:cs="Times New Roman"/>
          <w:sz w:val="24"/>
          <w:szCs w:val="24"/>
        </w:rPr>
        <w:t>5</w:t>
      </w:r>
      <w:r>
        <w:rPr>
          <w:rFonts w:ascii="Times New Roman" w:hAnsi="Times New Roman" w:cs="Times New Roman"/>
          <w:sz w:val="24"/>
          <w:szCs w:val="24"/>
        </w:rPr>
        <w:t>).</w:t>
      </w:r>
      <w:r w:rsidR="000E3EC2">
        <w:rPr>
          <w:rFonts w:ascii="Times New Roman" w:hAnsi="Times New Roman" w:cs="Times New Roman"/>
          <w:sz w:val="24"/>
          <w:szCs w:val="24"/>
        </w:rPr>
        <w:t xml:space="preserve"> </w:t>
      </w:r>
      <w:r w:rsidR="00241125">
        <w:rPr>
          <w:rFonts w:ascii="Times New Roman" w:hAnsi="Times New Roman" w:cs="Times New Roman"/>
          <w:sz w:val="24"/>
          <w:szCs w:val="24"/>
        </w:rPr>
        <w:t>Dramski odgoj ključan je u razvoju i obrazovanju djece i mladih jer se djeca od malena igraju, a gluma i kazalište svojevrstan je oblik igre. Djeca maštaju, izmišljaju likove i priče, a to rade i prije no što progovore, a igra se „</w:t>
      </w:r>
      <w:r w:rsidR="00241125" w:rsidRPr="00241125">
        <w:rPr>
          <w:rFonts w:ascii="Times New Roman" w:hAnsi="Times New Roman" w:cs="Times New Roman"/>
          <w:sz w:val="24"/>
          <w:szCs w:val="24"/>
        </w:rPr>
        <w:t>ne smatra samo biološkom (napominjući pritom: igraju se i životinje), tjelesnom, psihološkom i estetičkom činjenicom, već osnovnom pokretačkom silnicom ljudskog roda</w:t>
      </w:r>
      <w:r w:rsidR="00241125">
        <w:rPr>
          <w:rFonts w:ascii="Times New Roman" w:hAnsi="Times New Roman" w:cs="Times New Roman"/>
          <w:sz w:val="24"/>
          <w:szCs w:val="24"/>
        </w:rPr>
        <w:t>“ (Dragović i Balić, 2013: 202). Dakle, igra je urođena i posve prirodna pojava u ljudskome</w:t>
      </w:r>
      <w:r w:rsidR="00EE40E4">
        <w:rPr>
          <w:rFonts w:ascii="Times New Roman" w:hAnsi="Times New Roman" w:cs="Times New Roman"/>
          <w:sz w:val="24"/>
          <w:szCs w:val="24"/>
        </w:rPr>
        <w:t xml:space="preserve"> životu</w:t>
      </w:r>
      <w:r w:rsidR="00241125">
        <w:rPr>
          <w:rFonts w:ascii="Times New Roman" w:hAnsi="Times New Roman" w:cs="Times New Roman"/>
          <w:sz w:val="24"/>
          <w:szCs w:val="24"/>
        </w:rPr>
        <w:t xml:space="preserve">. Zbog toga je prijeko potrebno implementirati scensku umjetnost u obrazovanje. </w:t>
      </w:r>
    </w:p>
    <w:p w14:paraId="1CF4D4F1" w14:textId="712FF587" w:rsidR="009A729D" w:rsidRDefault="000E3EC2" w:rsidP="0018441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Uz to</w:t>
      </w:r>
      <w:r w:rsidR="009A729D">
        <w:rPr>
          <w:rFonts w:ascii="Times New Roman" w:hAnsi="Times New Roman" w:cs="Times New Roman"/>
          <w:sz w:val="24"/>
          <w:szCs w:val="24"/>
        </w:rPr>
        <w:t>, Ladika objašnjava značenje scenske umjetnosti za mlade, a što se vezuje uz, prethodno spomenutu, urođenost igre i umjetnosti:</w:t>
      </w:r>
    </w:p>
    <w:p w14:paraId="0B0AD146" w14:textId="77777777" w:rsidR="000E3EC2" w:rsidRDefault="009A729D" w:rsidP="00184416">
      <w:pPr>
        <w:spacing w:line="360" w:lineRule="auto"/>
        <w:jc w:val="both"/>
        <w:rPr>
          <w:rFonts w:ascii="Times New Roman" w:hAnsi="Times New Roman" w:cs="Times New Roman"/>
          <w:sz w:val="20"/>
          <w:szCs w:val="20"/>
        </w:rPr>
      </w:pPr>
      <w:r>
        <w:rPr>
          <w:rFonts w:ascii="Times New Roman" w:hAnsi="Times New Roman" w:cs="Times New Roman"/>
          <w:sz w:val="20"/>
          <w:szCs w:val="20"/>
        </w:rPr>
        <w:t>„Teatar crpi izvore svoje umjetnosti iz dječje igre i one vječno igrajuće stvaralačke aktivne mašte, a dijete se scenskom umjetnošću obogaćuje i spoznajno i emocionalno. Za dijete je scenska umjetnost jedna od mogućnosti doživljavanja svijeta oko sebe i svijeta u sebi.“ (Ladika, 1970: 143).</w:t>
      </w:r>
    </w:p>
    <w:p w14:paraId="1FCC4CAF" w14:textId="3ABE0604" w:rsidR="000E3EC2" w:rsidRDefault="000E3EC2" w:rsidP="00184416">
      <w:pPr>
        <w:spacing w:line="360" w:lineRule="auto"/>
        <w:jc w:val="both"/>
        <w:rPr>
          <w:rFonts w:ascii="Times New Roman" w:hAnsi="Times New Roman" w:cs="Times New Roman"/>
          <w:sz w:val="24"/>
          <w:szCs w:val="24"/>
        </w:rPr>
      </w:pPr>
      <w:r>
        <w:rPr>
          <w:rFonts w:ascii="Times New Roman" w:hAnsi="Times New Roman" w:cs="Times New Roman"/>
          <w:sz w:val="24"/>
          <w:szCs w:val="24"/>
        </w:rPr>
        <w:t>Zaključno, kazalište, odnosno scenska umjetnost, djecu i mlade uči o životu, priprema ih za svestranost, nepokolebljivost, ustrajnost, skupni rad, gradi samopouzdanje i potiče na kritičko promišljanje. Ako obrazovni sustav omogući dramski odgoj u školama, a što je temelj holističkog obrazovanja, učenici će izrasti u samouvjerene i empatične ljude koji će kreativno i promišljeno unaprijediti svijet.</w:t>
      </w:r>
    </w:p>
    <w:p w14:paraId="26F9A351" w14:textId="6CED6F8A" w:rsidR="00071AB5" w:rsidRPr="00370FCA" w:rsidRDefault="00071AB5" w:rsidP="00184416">
      <w:pPr>
        <w:spacing w:line="360" w:lineRule="auto"/>
        <w:jc w:val="both"/>
        <w:rPr>
          <w:rFonts w:ascii="Times New Roman" w:hAnsi="Times New Roman" w:cs="Times New Roman"/>
          <w:b/>
          <w:bCs/>
          <w:sz w:val="24"/>
          <w:szCs w:val="24"/>
        </w:rPr>
      </w:pPr>
    </w:p>
    <w:p w14:paraId="6BDCE0E4" w14:textId="30437AE2" w:rsidR="00071AB5" w:rsidRPr="00370FCA" w:rsidRDefault="000B7183" w:rsidP="00370FCA">
      <w:pPr>
        <w:pStyle w:val="Naslov2"/>
        <w:numPr>
          <w:ilvl w:val="1"/>
          <w:numId w:val="13"/>
        </w:numPr>
        <w:rPr>
          <w:rFonts w:ascii="Times New Roman" w:hAnsi="Times New Roman" w:cs="Times New Roman"/>
          <w:b/>
          <w:bCs/>
          <w:color w:val="auto"/>
          <w:sz w:val="24"/>
          <w:szCs w:val="24"/>
        </w:rPr>
      </w:pPr>
      <w:bookmarkStart w:id="7" w:name="_Toc205910233"/>
      <w:r w:rsidRPr="00370FCA">
        <w:rPr>
          <w:rFonts w:ascii="Times New Roman" w:hAnsi="Times New Roman" w:cs="Times New Roman"/>
          <w:b/>
          <w:bCs/>
          <w:color w:val="auto"/>
          <w:sz w:val="24"/>
          <w:szCs w:val="24"/>
        </w:rPr>
        <w:t>Kulturne i obrazovne politike</w:t>
      </w:r>
      <w:bookmarkEnd w:id="7"/>
    </w:p>
    <w:p w14:paraId="27CDF69C" w14:textId="77777777" w:rsidR="00370FCA" w:rsidRPr="00370FCA" w:rsidRDefault="00370FCA" w:rsidP="00370FCA"/>
    <w:p w14:paraId="110F59B4" w14:textId="7F1B1E18" w:rsidR="000B7183" w:rsidRDefault="00D2478A" w:rsidP="000B7183">
      <w:pPr>
        <w:spacing w:line="360" w:lineRule="auto"/>
        <w:jc w:val="both"/>
        <w:rPr>
          <w:rFonts w:ascii="Times New Roman" w:hAnsi="Times New Roman" w:cs="Times New Roman"/>
          <w:iCs/>
          <w:sz w:val="24"/>
          <w:szCs w:val="24"/>
        </w:rPr>
      </w:pPr>
      <w:r>
        <w:rPr>
          <w:rFonts w:ascii="Times New Roman" w:hAnsi="Times New Roman" w:cs="Times New Roman"/>
          <w:sz w:val="24"/>
          <w:szCs w:val="24"/>
        </w:rPr>
        <w:t>Javne politike (</w:t>
      </w:r>
      <w:r>
        <w:rPr>
          <w:rFonts w:ascii="Times New Roman" w:hAnsi="Times New Roman" w:cs="Times New Roman"/>
          <w:i/>
          <w:iCs/>
          <w:sz w:val="24"/>
          <w:szCs w:val="24"/>
        </w:rPr>
        <w:t>public policy</w:t>
      </w:r>
      <w:r>
        <w:rPr>
          <w:rFonts w:ascii="Times New Roman" w:hAnsi="Times New Roman" w:cs="Times New Roman"/>
          <w:iCs/>
          <w:sz w:val="24"/>
          <w:szCs w:val="24"/>
        </w:rPr>
        <w:t xml:space="preserve">) disciplina su političke znanosti. Za razliku od pojma </w:t>
      </w:r>
      <w:r>
        <w:rPr>
          <w:rFonts w:ascii="Times New Roman" w:hAnsi="Times New Roman" w:cs="Times New Roman"/>
          <w:i/>
          <w:sz w:val="24"/>
          <w:szCs w:val="24"/>
        </w:rPr>
        <w:t>politics</w:t>
      </w:r>
      <w:r>
        <w:rPr>
          <w:rFonts w:ascii="Times New Roman" w:hAnsi="Times New Roman" w:cs="Times New Roman"/>
          <w:iCs/>
          <w:sz w:val="24"/>
          <w:szCs w:val="24"/>
        </w:rPr>
        <w:t xml:space="preserve"> koji označava borbu za moć, </w:t>
      </w:r>
      <w:r>
        <w:rPr>
          <w:rFonts w:ascii="Times New Roman" w:hAnsi="Times New Roman" w:cs="Times New Roman"/>
          <w:i/>
          <w:sz w:val="24"/>
          <w:szCs w:val="24"/>
        </w:rPr>
        <w:t xml:space="preserve">policy </w:t>
      </w:r>
      <w:r>
        <w:rPr>
          <w:rFonts w:ascii="Times New Roman" w:hAnsi="Times New Roman" w:cs="Times New Roman"/>
          <w:iCs/>
          <w:sz w:val="24"/>
          <w:szCs w:val="24"/>
        </w:rPr>
        <w:t xml:space="preserve">se odnosi na rješavanje problema. U </w:t>
      </w:r>
      <w:r>
        <w:rPr>
          <w:rFonts w:ascii="Times New Roman" w:hAnsi="Times New Roman" w:cs="Times New Roman"/>
          <w:i/>
          <w:sz w:val="24"/>
          <w:szCs w:val="24"/>
        </w:rPr>
        <w:t xml:space="preserve">policy </w:t>
      </w:r>
      <w:r>
        <w:rPr>
          <w:rFonts w:ascii="Times New Roman" w:hAnsi="Times New Roman" w:cs="Times New Roman"/>
          <w:iCs/>
          <w:sz w:val="24"/>
          <w:szCs w:val="24"/>
        </w:rPr>
        <w:t xml:space="preserve">ciklusu važno je razlikovati faze kojima se stvara politika, a koja za cilj ima rješavanje prepoznatog problema. Najprije se problem postavlja na dnevni red, tj. agendu. </w:t>
      </w:r>
      <w:r w:rsidR="00761B34">
        <w:rPr>
          <w:rFonts w:ascii="Times New Roman" w:hAnsi="Times New Roman" w:cs="Times New Roman"/>
          <w:iCs/>
          <w:sz w:val="24"/>
          <w:szCs w:val="24"/>
        </w:rPr>
        <w:t>U fazi formulacije stvara se predložena politika koja će se moći implementirati nakon faze legitimacije, odnosno odlučivanja. Završna faza odnosi se na evaluaciju kojom se utvrđuju rezultati i posljedice implementirane politike. S obzirom na rezultate, politika se može ili djelomično ili u potpunosti promijeniti, ali se može i nastaviti s implementacijom. Usprkos tomu, faze ne moraju nužno slijediti jedna drug</w:t>
      </w:r>
      <w:r w:rsidR="00361F2F">
        <w:rPr>
          <w:rFonts w:ascii="Times New Roman" w:hAnsi="Times New Roman" w:cs="Times New Roman"/>
          <w:iCs/>
          <w:sz w:val="24"/>
          <w:szCs w:val="24"/>
        </w:rPr>
        <w:t>u</w:t>
      </w:r>
      <w:r w:rsidR="00761B34">
        <w:rPr>
          <w:rFonts w:ascii="Times New Roman" w:hAnsi="Times New Roman" w:cs="Times New Roman"/>
          <w:iCs/>
          <w:sz w:val="24"/>
          <w:szCs w:val="24"/>
        </w:rPr>
        <w:t xml:space="preserve"> po unaprijed zadanom redoslijedu. Faza formulacije nekad može i prethoditi fazi postavljanja problema na dnevni red. U takvom slučaju dolazi do tzv. </w:t>
      </w:r>
      <w:r w:rsidR="00761B34">
        <w:rPr>
          <w:rFonts w:ascii="Times New Roman" w:hAnsi="Times New Roman" w:cs="Times New Roman"/>
          <w:i/>
          <w:sz w:val="24"/>
          <w:szCs w:val="24"/>
        </w:rPr>
        <w:t xml:space="preserve">cikličkih zavijutaka </w:t>
      </w:r>
      <w:r w:rsidR="00761B34">
        <w:rPr>
          <w:rFonts w:ascii="Times New Roman" w:hAnsi="Times New Roman" w:cs="Times New Roman"/>
          <w:iCs/>
          <w:sz w:val="24"/>
          <w:szCs w:val="24"/>
        </w:rPr>
        <w:t xml:space="preserve">u </w:t>
      </w:r>
      <w:r w:rsidR="00761B34">
        <w:rPr>
          <w:rFonts w:ascii="Times New Roman" w:hAnsi="Times New Roman" w:cs="Times New Roman"/>
          <w:i/>
          <w:sz w:val="24"/>
          <w:szCs w:val="24"/>
        </w:rPr>
        <w:t xml:space="preserve">policy </w:t>
      </w:r>
      <w:r w:rsidR="00761B34">
        <w:rPr>
          <w:rFonts w:ascii="Times New Roman" w:hAnsi="Times New Roman" w:cs="Times New Roman"/>
          <w:iCs/>
          <w:sz w:val="24"/>
          <w:szCs w:val="24"/>
        </w:rPr>
        <w:t>ciklusu. (Petek i Petković, 2014).</w:t>
      </w:r>
    </w:p>
    <w:p w14:paraId="1B8ECAB4" w14:textId="77777777" w:rsidR="00313EF1" w:rsidRDefault="0084317F" w:rsidP="000B7183">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Javne politike dijele se na ekonomske, socijalne, posebne sektorske i ostale politike te na klasične državne resore. Obrazovne politike dio su socijalnih politika dok kulturne politike, uz sportske i religijske, spadaju pod ostale javne politike (Petek i Petković, 2014</w:t>
      </w:r>
      <w:r w:rsidR="008F26E3">
        <w:rPr>
          <w:rFonts w:ascii="Times New Roman" w:hAnsi="Times New Roman" w:cs="Times New Roman"/>
          <w:iCs/>
          <w:sz w:val="24"/>
          <w:szCs w:val="24"/>
        </w:rPr>
        <w:t>: 125</w:t>
      </w:r>
      <w:r>
        <w:rPr>
          <w:rFonts w:ascii="Times New Roman" w:hAnsi="Times New Roman" w:cs="Times New Roman"/>
          <w:iCs/>
          <w:sz w:val="24"/>
          <w:szCs w:val="24"/>
        </w:rPr>
        <w:t>).</w:t>
      </w:r>
      <w:r w:rsidR="008F26E3">
        <w:rPr>
          <w:rFonts w:ascii="Times New Roman" w:hAnsi="Times New Roman" w:cs="Times New Roman"/>
          <w:iCs/>
          <w:sz w:val="24"/>
          <w:szCs w:val="24"/>
        </w:rPr>
        <w:t xml:space="preserve"> </w:t>
      </w:r>
      <w:r w:rsidR="00F526EF">
        <w:rPr>
          <w:rFonts w:ascii="Times New Roman" w:hAnsi="Times New Roman" w:cs="Times New Roman"/>
          <w:iCs/>
          <w:sz w:val="24"/>
          <w:szCs w:val="24"/>
        </w:rPr>
        <w:t>Obrazovnu je politiku najjednostavnije definirati kao „</w:t>
      </w:r>
      <w:r w:rsidR="00F526EF" w:rsidRPr="00F526EF">
        <w:rPr>
          <w:rFonts w:ascii="Times New Roman" w:hAnsi="Times New Roman" w:cs="Times New Roman"/>
          <w:iCs/>
          <w:sz w:val="24"/>
          <w:szCs w:val="24"/>
        </w:rPr>
        <w:t>skup smjernica koje upravljaju postupcima i odlukama onih koji su uključeni u sferu obrazovanja.</w:t>
      </w:r>
      <w:r w:rsidR="00F526EF">
        <w:rPr>
          <w:rFonts w:ascii="Times New Roman" w:hAnsi="Times New Roman" w:cs="Times New Roman"/>
          <w:iCs/>
          <w:sz w:val="24"/>
          <w:szCs w:val="24"/>
        </w:rPr>
        <w:t>“ (T</w:t>
      </w:r>
      <w:r w:rsidR="008E6684">
        <w:rPr>
          <w:rFonts w:ascii="Times New Roman" w:hAnsi="Times New Roman" w:cs="Times New Roman"/>
          <w:iCs/>
          <w:sz w:val="24"/>
          <w:szCs w:val="24"/>
        </w:rPr>
        <w:t>.</w:t>
      </w:r>
      <w:r w:rsidR="00F526EF">
        <w:rPr>
          <w:rFonts w:ascii="Times New Roman" w:hAnsi="Times New Roman" w:cs="Times New Roman"/>
          <w:iCs/>
          <w:sz w:val="24"/>
          <w:szCs w:val="24"/>
        </w:rPr>
        <w:t xml:space="preserve">I: 2023). Odnosno, odnosi se na sva politička djelovanja i odluke koje se odnose na obrazovni sustav u svrsi njegova poboljšanja i napredovanja kako bi svi oni koji se obrazuju stekli što kvalitetnije obrazovanje. </w:t>
      </w:r>
      <w:r w:rsidR="00B87EAF">
        <w:rPr>
          <w:rFonts w:ascii="Times New Roman" w:hAnsi="Times New Roman" w:cs="Times New Roman"/>
          <w:iCs/>
          <w:sz w:val="24"/>
          <w:szCs w:val="24"/>
        </w:rPr>
        <w:t xml:space="preserve">UNESCO je kulturne politike definirao kao </w:t>
      </w:r>
      <w:r w:rsidR="00B87EAF" w:rsidRPr="00B87EAF">
        <w:rPr>
          <w:rFonts w:ascii="Times New Roman" w:hAnsi="Times New Roman" w:cs="Times New Roman"/>
          <w:iCs/>
          <w:sz w:val="24"/>
          <w:szCs w:val="24"/>
        </w:rPr>
        <w:t xml:space="preserve">„one politike i mjere koje se odnose na kulturu, bilo na lokalnoj, </w:t>
      </w:r>
      <w:r w:rsidR="00B87EAF" w:rsidRPr="00B87EAF">
        <w:rPr>
          <w:rFonts w:ascii="Times New Roman" w:hAnsi="Times New Roman" w:cs="Times New Roman"/>
          <w:iCs/>
          <w:sz w:val="24"/>
          <w:szCs w:val="24"/>
        </w:rPr>
        <w:lastRenderedPageBreak/>
        <w:t>nacionalnoj, regionalnoj ili međunarodnoj razini, a koje su ili usmjerene na kulturu kao takvu ili su osmišljene da imaju izravan učinak na kulturne izričaje pojedinaca, grupa ili društava, uključujući stvaranje, proizvodnju, širenje, distribuciju i pristup kulturnim aktivnostima, dobrima i uslugama.</w:t>
      </w:r>
      <w:r w:rsidR="00B87EAF">
        <w:rPr>
          <w:rFonts w:ascii="Times New Roman" w:hAnsi="Times New Roman" w:cs="Times New Roman"/>
          <w:iCs/>
          <w:sz w:val="24"/>
          <w:szCs w:val="24"/>
        </w:rPr>
        <w:t>“ (UNESCO, 2013</w:t>
      </w:r>
      <w:r w:rsidR="00345C37">
        <w:rPr>
          <w:rFonts w:ascii="Times New Roman" w:hAnsi="Times New Roman" w:cs="Times New Roman"/>
          <w:iCs/>
          <w:sz w:val="24"/>
          <w:szCs w:val="24"/>
        </w:rPr>
        <w:t>: 7</w:t>
      </w:r>
      <w:r w:rsidR="00B87EAF">
        <w:rPr>
          <w:rFonts w:ascii="Times New Roman" w:hAnsi="Times New Roman" w:cs="Times New Roman"/>
          <w:iCs/>
          <w:sz w:val="24"/>
          <w:szCs w:val="24"/>
        </w:rPr>
        <w:t>).</w:t>
      </w:r>
      <w:r w:rsidR="001A115D">
        <w:rPr>
          <w:rFonts w:ascii="Times New Roman" w:hAnsi="Times New Roman" w:cs="Times New Roman"/>
          <w:iCs/>
          <w:sz w:val="24"/>
          <w:szCs w:val="24"/>
        </w:rPr>
        <w:t xml:space="preserve"> </w:t>
      </w:r>
    </w:p>
    <w:p w14:paraId="236089AA" w14:textId="4B4E939C" w:rsidR="00313EF1" w:rsidRDefault="00155F38" w:rsidP="000B7183">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U ovome radu, postojeće kulturno – obrazovne politike promatrane su u kontekstu odlaska djece i mladih u kazalište. Analizom dosadašnjih politika, uočenih čimbenika koji utječu na problem te rezultata dobivenih istraživanjem, može se zaključiti kako u Republici Hrvatskoj  ne dostaje sustavnija integriranost kazališta i scenske umjetnosti u nastavni proces. Kao primjer slične situacije, može poslužiti slučaj nedovoljne integriranosti umjetnosti, s posebnim naglaskom na glazbenu umjetnost, u nastavne programe zemalja Socijalističke Federativne Republike Jugoslavije. Problem se nastojalo riješiti osnivanjem </w:t>
      </w:r>
      <w:r w:rsidRPr="00155F38">
        <w:rPr>
          <w:rFonts w:ascii="Times New Roman" w:hAnsi="Times New Roman" w:cs="Times New Roman"/>
          <w:i/>
          <w:sz w:val="24"/>
          <w:szCs w:val="24"/>
        </w:rPr>
        <w:t>Muzičke omladine Jugoslavije</w:t>
      </w:r>
      <w:r>
        <w:rPr>
          <w:rFonts w:ascii="Times New Roman" w:hAnsi="Times New Roman" w:cs="Times New Roman"/>
          <w:iCs/>
          <w:sz w:val="24"/>
          <w:szCs w:val="24"/>
        </w:rPr>
        <w:t>. Cilj te kulturne politike bila je demokratizacija kulture, odnosno približavanje kulture i umjetnosti djeci i mladima</w:t>
      </w:r>
      <w:r w:rsidR="000B64A5">
        <w:rPr>
          <w:rFonts w:ascii="Times New Roman" w:hAnsi="Times New Roman" w:cs="Times New Roman"/>
          <w:iCs/>
          <w:sz w:val="24"/>
          <w:szCs w:val="24"/>
        </w:rPr>
        <w:t xml:space="preserve"> (Vesić, </w:t>
      </w:r>
      <w:r w:rsidR="00195148">
        <w:rPr>
          <w:rFonts w:ascii="Times New Roman" w:hAnsi="Times New Roman" w:cs="Times New Roman"/>
          <w:iCs/>
          <w:sz w:val="24"/>
          <w:szCs w:val="24"/>
        </w:rPr>
        <w:t xml:space="preserve">Duraković i Stefanija </w:t>
      </w:r>
      <w:r w:rsidR="000B64A5">
        <w:rPr>
          <w:rFonts w:ascii="Times New Roman" w:hAnsi="Times New Roman" w:cs="Times New Roman"/>
          <w:iCs/>
          <w:sz w:val="24"/>
          <w:szCs w:val="24"/>
        </w:rPr>
        <w:t>2023)</w:t>
      </w:r>
      <w:r>
        <w:rPr>
          <w:rFonts w:ascii="Times New Roman" w:hAnsi="Times New Roman" w:cs="Times New Roman"/>
          <w:iCs/>
          <w:sz w:val="24"/>
          <w:szCs w:val="24"/>
        </w:rPr>
        <w:t xml:space="preserve">. Budući je postojala nedovoljna integriranost glazbene umjetnosti u obrazovni program, </w:t>
      </w:r>
      <w:r w:rsidRPr="00155F38">
        <w:rPr>
          <w:rFonts w:ascii="Times New Roman" w:hAnsi="Times New Roman" w:cs="Times New Roman"/>
          <w:i/>
          <w:sz w:val="24"/>
          <w:szCs w:val="24"/>
        </w:rPr>
        <w:t xml:space="preserve">Muzička omladina Jugoslavije </w:t>
      </w:r>
      <w:r>
        <w:rPr>
          <w:rFonts w:ascii="Times New Roman" w:hAnsi="Times New Roman" w:cs="Times New Roman"/>
          <w:iCs/>
          <w:sz w:val="24"/>
          <w:szCs w:val="24"/>
        </w:rPr>
        <w:t xml:space="preserve">nastojala je, organiziranjem odlaska učenika u kazalište, koncertima i edukativnim programima, zamijeniti </w:t>
      </w:r>
      <w:r w:rsidR="000B64A5">
        <w:rPr>
          <w:rFonts w:ascii="Times New Roman" w:hAnsi="Times New Roman" w:cs="Times New Roman"/>
          <w:iCs/>
          <w:sz w:val="24"/>
          <w:szCs w:val="24"/>
        </w:rPr>
        <w:t xml:space="preserve">„nedostatke“ nastavnog plana. </w:t>
      </w:r>
      <w:r w:rsidR="000E1229">
        <w:rPr>
          <w:rFonts w:ascii="Times New Roman" w:hAnsi="Times New Roman" w:cs="Times New Roman"/>
          <w:iCs/>
          <w:sz w:val="24"/>
          <w:szCs w:val="24"/>
        </w:rPr>
        <w:t xml:space="preserve">Time su željeli pokazati kako se umjetnost može učiniti dostupnom i zanimljivom za svakoga čovjeka. </w:t>
      </w:r>
    </w:p>
    <w:p w14:paraId="7F678797" w14:textId="1CF56B0E" w:rsidR="004F2A12" w:rsidRDefault="00281C5E" w:rsidP="004F2A12">
      <w:pPr>
        <w:pStyle w:val="StandardWeb"/>
        <w:spacing w:line="360" w:lineRule="auto"/>
        <w:jc w:val="both"/>
        <w:rPr>
          <w:rFonts w:eastAsiaTheme="minorHAnsi"/>
          <w:iCs/>
          <w:lang w:eastAsia="en-US"/>
        </w:rPr>
      </w:pPr>
      <w:r w:rsidRPr="004F2A12">
        <w:rPr>
          <w:rFonts w:eastAsiaTheme="minorHAnsi"/>
          <w:iCs/>
          <w:lang w:eastAsia="en-US"/>
        </w:rPr>
        <w:t xml:space="preserve">Osim toga, kao dodatni primjer može poslužiti i istraživanje glumice Vitomire Lončar koje jasno pokazuje kako izvor problema seže još u prošlo stoljeće, a ključno rješenje jest postavljanje sistematične javne politike. </w:t>
      </w:r>
      <w:r w:rsidRPr="004F2A12">
        <w:rPr>
          <w:rFonts w:eastAsiaTheme="minorHAnsi"/>
          <w:iCs/>
          <w:lang w:eastAsia="en-US"/>
        </w:rPr>
        <w:t xml:space="preserve">Vitomira Lončar u </w:t>
      </w:r>
      <w:r w:rsidR="00427928">
        <w:rPr>
          <w:rFonts w:eastAsiaTheme="minorHAnsi"/>
          <w:iCs/>
          <w:lang w:eastAsia="en-US"/>
        </w:rPr>
        <w:t>svojemu radu,</w:t>
      </w:r>
      <w:r w:rsidRPr="004F2A12">
        <w:rPr>
          <w:rFonts w:eastAsiaTheme="minorHAnsi"/>
          <w:iCs/>
          <w:lang w:eastAsia="en-US"/>
        </w:rPr>
        <w:t xml:space="preserve"> </w:t>
      </w:r>
      <w:r w:rsidRPr="004F2A12">
        <w:rPr>
          <w:rFonts w:eastAsiaTheme="minorHAnsi"/>
          <w:i/>
          <w:lang w:eastAsia="en-US"/>
        </w:rPr>
        <w:t>Kazalište u Hrvatskoj i mladi (1950–2007)</w:t>
      </w:r>
      <w:r w:rsidR="00427928">
        <w:rPr>
          <w:rFonts w:eastAsiaTheme="minorHAnsi"/>
          <w:iCs/>
          <w:lang w:eastAsia="en-US"/>
        </w:rPr>
        <w:t>,</w:t>
      </w:r>
      <w:r w:rsidRPr="004F2A12">
        <w:rPr>
          <w:rFonts w:eastAsiaTheme="minorHAnsi"/>
          <w:iCs/>
          <w:lang w:eastAsia="en-US"/>
        </w:rPr>
        <w:t xml:space="preserve"> analizira kako su se tijekom druge polovice 20. stoljeća mijenjali odnosi mladih prema kazalištu. U socijalizmu je sustav organiziranih posjeta školskih grupa </w:t>
      </w:r>
      <w:r w:rsidR="004F2A12">
        <w:rPr>
          <w:rFonts w:eastAsiaTheme="minorHAnsi"/>
          <w:iCs/>
          <w:lang w:eastAsia="en-US"/>
        </w:rPr>
        <w:t>rezultirao punim</w:t>
      </w:r>
      <w:r w:rsidRPr="004F2A12">
        <w:rPr>
          <w:rFonts w:eastAsiaTheme="minorHAnsi"/>
          <w:iCs/>
          <w:lang w:eastAsia="en-US"/>
        </w:rPr>
        <w:t xml:space="preserve"> kazališn</w:t>
      </w:r>
      <w:r w:rsidR="004F2A12">
        <w:rPr>
          <w:rFonts w:eastAsiaTheme="minorHAnsi"/>
          <w:iCs/>
          <w:lang w:eastAsia="en-US"/>
        </w:rPr>
        <w:t>im</w:t>
      </w:r>
      <w:r w:rsidRPr="004F2A12">
        <w:rPr>
          <w:rFonts w:eastAsiaTheme="minorHAnsi"/>
          <w:iCs/>
          <w:lang w:eastAsia="en-US"/>
        </w:rPr>
        <w:t xml:space="preserve"> dvoran</w:t>
      </w:r>
      <w:r w:rsidR="004F2A12">
        <w:rPr>
          <w:rFonts w:eastAsiaTheme="minorHAnsi"/>
          <w:iCs/>
          <w:lang w:eastAsia="en-US"/>
        </w:rPr>
        <w:t>ama</w:t>
      </w:r>
      <w:r w:rsidRPr="004F2A12">
        <w:rPr>
          <w:rFonts w:eastAsiaTheme="minorHAnsi"/>
          <w:iCs/>
          <w:lang w:eastAsia="en-US"/>
        </w:rPr>
        <w:t xml:space="preserve">, ali </w:t>
      </w:r>
      <w:r w:rsidR="004F2A12">
        <w:rPr>
          <w:rFonts w:eastAsiaTheme="minorHAnsi"/>
          <w:iCs/>
          <w:lang w:eastAsia="en-US"/>
        </w:rPr>
        <w:t>ne i</w:t>
      </w:r>
      <w:r w:rsidRPr="004F2A12">
        <w:rPr>
          <w:rFonts w:eastAsiaTheme="minorHAnsi"/>
          <w:iCs/>
          <w:lang w:eastAsia="en-US"/>
        </w:rPr>
        <w:t xml:space="preserve"> navik</w:t>
      </w:r>
      <w:r w:rsidR="004F2A12">
        <w:rPr>
          <w:rFonts w:eastAsiaTheme="minorHAnsi"/>
          <w:iCs/>
          <w:lang w:eastAsia="en-US"/>
        </w:rPr>
        <w:t>om</w:t>
      </w:r>
      <w:r w:rsidRPr="004F2A12">
        <w:rPr>
          <w:rFonts w:eastAsiaTheme="minorHAnsi"/>
          <w:iCs/>
          <w:lang w:eastAsia="en-US"/>
        </w:rPr>
        <w:t xml:space="preserve"> samostalnog odlaska</w:t>
      </w:r>
      <w:r w:rsidR="004F2A12">
        <w:rPr>
          <w:rFonts w:eastAsiaTheme="minorHAnsi"/>
          <w:iCs/>
          <w:lang w:eastAsia="en-US"/>
        </w:rPr>
        <w:t xml:space="preserve"> u kazalište</w:t>
      </w:r>
      <w:r w:rsidRPr="004F2A12">
        <w:rPr>
          <w:rFonts w:eastAsiaTheme="minorHAnsi"/>
          <w:iCs/>
          <w:lang w:eastAsia="en-US"/>
        </w:rPr>
        <w:t>. Nakon 1990.</w:t>
      </w:r>
      <w:r w:rsidR="004F2A12">
        <w:rPr>
          <w:rFonts w:eastAsiaTheme="minorHAnsi"/>
          <w:iCs/>
          <w:lang w:eastAsia="en-US"/>
        </w:rPr>
        <w:t>, posljedice Domovinskoga</w:t>
      </w:r>
      <w:r w:rsidRPr="004F2A12">
        <w:rPr>
          <w:rFonts w:eastAsiaTheme="minorHAnsi"/>
          <w:iCs/>
          <w:lang w:eastAsia="en-US"/>
        </w:rPr>
        <w:t xml:space="preserve"> rat</w:t>
      </w:r>
      <w:r w:rsidR="004F2A12">
        <w:rPr>
          <w:rFonts w:eastAsiaTheme="minorHAnsi"/>
          <w:iCs/>
          <w:lang w:eastAsia="en-US"/>
        </w:rPr>
        <w:t>a negativno su utjecale na odlazak u kazalište u djece i mladih</w:t>
      </w:r>
      <w:r w:rsidRPr="004F2A12">
        <w:rPr>
          <w:rFonts w:eastAsiaTheme="minorHAnsi"/>
          <w:iCs/>
          <w:lang w:eastAsia="en-US"/>
        </w:rPr>
        <w:t>. Mladi</w:t>
      </w:r>
      <w:r w:rsidR="004F2A12">
        <w:rPr>
          <w:rFonts w:eastAsiaTheme="minorHAnsi"/>
          <w:iCs/>
          <w:lang w:eastAsia="en-US"/>
        </w:rPr>
        <w:t xml:space="preserve">ma su </w:t>
      </w:r>
      <w:r w:rsidRPr="004F2A12">
        <w:rPr>
          <w:rFonts w:eastAsiaTheme="minorHAnsi"/>
          <w:iCs/>
          <w:lang w:eastAsia="en-US"/>
        </w:rPr>
        <w:t>drugi oblici zabave</w:t>
      </w:r>
      <w:r w:rsidR="004F2A12">
        <w:rPr>
          <w:rFonts w:eastAsiaTheme="minorHAnsi"/>
          <w:iCs/>
          <w:lang w:eastAsia="en-US"/>
        </w:rPr>
        <w:t xml:space="preserve"> postali zanimljiviji</w:t>
      </w:r>
      <w:r w:rsidRPr="004F2A12">
        <w:rPr>
          <w:rFonts w:eastAsiaTheme="minorHAnsi"/>
          <w:iCs/>
          <w:lang w:eastAsia="en-US"/>
        </w:rPr>
        <w:t>, a kazalište im je postalo dosadno i nepristupačno</w:t>
      </w:r>
      <w:r w:rsidR="004F2A12">
        <w:rPr>
          <w:rFonts w:eastAsiaTheme="minorHAnsi"/>
          <w:iCs/>
          <w:lang w:eastAsia="en-US"/>
        </w:rPr>
        <w:t xml:space="preserve"> (Lončar, 2008)</w:t>
      </w:r>
      <w:r w:rsidRPr="004F2A12">
        <w:rPr>
          <w:rFonts w:eastAsiaTheme="minorHAnsi"/>
          <w:iCs/>
          <w:lang w:eastAsia="en-US"/>
        </w:rPr>
        <w:t>.</w:t>
      </w:r>
      <w:r w:rsidR="004F2A12">
        <w:rPr>
          <w:rFonts w:eastAsiaTheme="minorHAnsi"/>
          <w:iCs/>
          <w:lang w:eastAsia="en-US"/>
        </w:rPr>
        <w:t xml:space="preserve"> </w:t>
      </w:r>
      <w:r w:rsidRPr="004F2A12">
        <w:rPr>
          <w:rFonts w:eastAsiaTheme="minorHAnsi"/>
          <w:iCs/>
          <w:lang w:eastAsia="en-US"/>
        </w:rPr>
        <w:t>Istraživanje iz 2006. pokazalo je da samo mali dio srednjoškolaca ide u kazalište iz vlastite želje, dok većina dolazi isključivo u sklopu škole. Traže zabavne sadržaje, najviše komedije i mjuzikle, dok ozbiljne predstave doživljavaju kao opterećenje</w:t>
      </w:r>
      <w:r w:rsidR="004F2A12">
        <w:rPr>
          <w:rFonts w:eastAsiaTheme="minorHAnsi"/>
          <w:iCs/>
          <w:lang w:eastAsia="en-US"/>
        </w:rPr>
        <w:t xml:space="preserve"> (Lončar, 2008)</w:t>
      </w:r>
      <w:r w:rsidRPr="004F2A12">
        <w:rPr>
          <w:rFonts w:eastAsiaTheme="minorHAnsi"/>
          <w:iCs/>
          <w:lang w:eastAsia="en-US"/>
        </w:rPr>
        <w:t xml:space="preserve">. </w:t>
      </w:r>
      <w:r w:rsidR="004F2A12">
        <w:rPr>
          <w:rFonts w:eastAsiaTheme="minorHAnsi"/>
          <w:iCs/>
          <w:lang w:eastAsia="en-US"/>
        </w:rPr>
        <w:t>Autorica</w:t>
      </w:r>
      <w:r w:rsidRPr="004F2A12">
        <w:rPr>
          <w:rFonts w:eastAsiaTheme="minorHAnsi"/>
          <w:iCs/>
          <w:lang w:eastAsia="en-US"/>
        </w:rPr>
        <w:t xml:space="preserve"> zaključuje da problem nije u mladima, nego u kazalištima i kulturnoj politici, koja nisu razvila programe prilagođene </w:t>
      </w:r>
      <w:r w:rsidR="004F2A12">
        <w:rPr>
          <w:rFonts w:eastAsiaTheme="minorHAnsi"/>
          <w:iCs/>
          <w:lang w:eastAsia="en-US"/>
        </w:rPr>
        <w:t>mladoj publici</w:t>
      </w:r>
      <w:r w:rsidRPr="004F2A12">
        <w:rPr>
          <w:rFonts w:eastAsiaTheme="minorHAnsi"/>
          <w:iCs/>
          <w:lang w:eastAsia="en-US"/>
        </w:rPr>
        <w:t xml:space="preserve">. </w:t>
      </w:r>
      <w:r w:rsidR="004F2A12">
        <w:rPr>
          <w:rFonts w:eastAsiaTheme="minorHAnsi"/>
          <w:iCs/>
          <w:lang w:eastAsia="en-US"/>
        </w:rPr>
        <w:t>Naglašava kako b</w:t>
      </w:r>
      <w:r w:rsidRPr="004F2A12">
        <w:rPr>
          <w:rFonts w:eastAsiaTheme="minorHAnsi"/>
          <w:iCs/>
          <w:lang w:eastAsia="en-US"/>
        </w:rPr>
        <w:t>udućnost kazališta</w:t>
      </w:r>
      <w:r w:rsidR="004F2A12">
        <w:rPr>
          <w:rFonts w:eastAsiaTheme="minorHAnsi"/>
          <w:iCs/>
          <w:lang w:eastAsia="en-US"/>
        </w:rPr>
        <w:t xml:space="preserve"> </w:t>
      </w:r>
      <w:r w:rsidRPr="004F2A12">
        <w:rPr>
          <w:rFonts w:eastAsiaTheme="minorHAnsi"/>
          <w:iCs/>
          <w:lang w:eastAsia="en-US"/>
        </w:rPr>
        <w:t>ovisi o nov</w:t>
      </w:r>
      <w:r w:rsidR="004F2A12">
        <w:rPr>
          <w:rFonts w:eastAsiaTheme="minorHAnsi"/>
          <w:iCs/>
          <w:lang w:eastAsia="en-US"/>
        </w:rPr>
        <w:t>im</w:t>
      </w:r>
      <w:r w:rsidRPr="004F2A12">
        <w:rPr>
          <w:rFonts w:eastAsiaTheme="minorHAnsi"/>
          <w:iCs/>
          <w:lang w:eastAsia="en-US"/>
        </w:rPr>
        <w:t xml:space="preserve"> strategij</w:t>
      </w:r>
      <w:r w:rsidR="004F2A12">
        <w:rPr>
          <w:rFonts w:eastAsiaTheme="minorHAnsi"/>
          <w:iCs/>
          <w:lang w:eastAsia="en-US"/>
        </w:rPr>
        <w:t>ama</w:t>
      </w:r>
      <w:r w:rsidRPr="004F2A12">
        <w:rPr>
          <w:rFonts w:eastAsiaTheme="minorHAnsi"/>
          <w:iCs/>
          <w:lang w:eastAsia="en-US"/>
        </w:rPr>
        <w:t>, edukacij</w:t>
      </w:r>
      <w:r w:rsidR="004F2A12">
        <w:rPr>
          <w:rFonts w:eastAsiaTheme="minorHAnsi"/>
          <w:iCs/>
          <w:lang w:eastAsia="en-US"/>
        </w:rPr>
        <w:t>i</w:t>
      </w:r>
      <w:r w:rsidRPr="004F2A12">
        <w:rPr>
          <w:rFonts w:eastAsiaTheme="minorHAnsi"/>
          <w:iCs/>
          <w:lang w:eastAsia="en-US"/>
        </w:rPr>
        <w:t xml:space="preserve"> i </w:t>
      </w:r>
      <w:r w:rsidR="004F2A12">
        <w:rPr>
          <w:rFonts w:eastAsiaTheme="minorHAnsi"/>
          <w:iCs/>
          <w:lang w:eastAsia="en-US"/>
        </w:rPr>
        <w:t>kazališnim programima (Lončar, 2008)</w:t>
      </w:r>
      <w:r w:rsidRPr="004F2A12">
        <w:rPr>
          <w:rFonts w:eastAsiaTheme="minorHAnsi"/>
          <w:iCs/>
          <w:lang w:eastAsia="en-US"/>
        </w:rPr>
        <w:t>.</w:t>
      </w:r>
    </w:p>
    <w:p w14:paraId="22C8E897" w14:textId="3474C99E" w:rsidR="00C44D05" w:rsidRPr="004F2A12" w:rsidRDefault="001A115D" w:rsidP="004F2A12">
      <w:pPr>
        <w:pStyle w:val="StandardWeb"/>
        <w:spacing w:line="360" w:lineRule="auto"/>
        <w:jc w:val="both"/>
        <w:rPr>
          <w:rFonts w:eastAsiaTheme="minorHAnsi"/>
          <w:iCs/>
          <w:lang w:eastAsia="en-US"/>
        </w:rPr>
      </w:pPr>
      <w:r>
        <w:rPr>
          <w:iCs/>
        </w:rPr>
        <w:lastRenderedPageBreak/>
        <w:t>U nastavku, rad će, na primjeru nekoliko zemalja, objasniti implementaciju scenske umjetnosti kao obveznog dijela kurikuluma pomoću javnih politika.</w:t>
      </w:r>
    </w:p>
    <w:p w14:paraId="588E64AE" w14:textId="77777777" w:rsidR="00C44D05" w:rsidRDefault="00C44D05" w:rsidP="000B7183">
      <w:pPr>
        <w:spacing w:line="360" w:lineRule="auto"/>
        <w:jc w:val="both"/>
        <w:rPr>
          <w:rFonts w:ascii="Times New Roman" w:hAnsi="Times New Roman" w:cs="Times New Roman"/>
          <w:iCs/>
          <w:sz w:val="24"/>
          <w:szCs w:val="24"/>
        </w:rPr>
      </w:pPr>
    </w:p>
    <w:p w14:paraId="65AC1AD3" w14:textId="1BFD6E4B" w:rsidR="00C44D05" w:rsidRPr="00370FCA" w:rsidRDefault="00C44D05" w:rsidP="00370FCA">
      <w:pPr>
        <w:pStyle w:val="Naslov3"/>
        <w:numPr>
          <w:ilvl w:val="2"/>
          <w:numId w:val="13"/>
        </w:numPr>
        <w:rPr>
          <w:rFonts w:ascii="Times New Roman" w:hAnsi="Times New Roman" w:cs="Times New Roman"/>
          <w:b/>
          <w:bCs/>
          <w:color w:val="auto"/>
        </w:rPr>
      </w:pPr>
      <w:bookmarkStart w:id="8" w:name="_Toc205910234"/>
      <w:r w:rsidRPr="00370FCA">
        <w:rPr>
          <w:rFonts w:ascii="Times New Roman" w:hAnsi="Times New Roman" w:cs="Times New Roman"/>
          <w:b/>
          <w:bCs/>
          <w:color w:val="auto"/>
        </w:rPr>
        <w:t>Kulturno – obrazovne politike u svijetu</w:t>
      </w:r>
      <w:bookmarkEnd w:id="8"/>
    </w:p>
    <w:p w14:paraId="647CFF72" w14:textId="77777777" w:rsidR="00370FCA" w:rsidRPr="00370FCA" w:rsidRDefault="00370FCA" w:rsidP="00370FCA"/>
    <w:p w14:paraId="5898A942" w14:textId="1BACF53F" w:rsidR="00FA5392" w:rsidRDefault="0081252C" w:rsidP="00C44D05">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Nekoliko je zemalja kazalište i scensku umjetnost integriralo u obvezni dio nastavnog kurikuluma. Na primjeru Velike Britanije,</w:t>
      </w:r>
      <w:r w:rsidR="008E6C93">
        <w:rPr>
          <w:rFonts w:ascii="Times New Roman" w:hAnsi="Times New Roman" w:cs="Times New Roman"/>
          <w:iCs/>
          <w:sz w:val="24"/>
          <w:szCs w:val="24"/>
        </w:rPr>
        <w:t xml:space="preserve"> </w:t>
      </w:r>
      <w:r w:rsidR="000F4412">
        <w:rPr>
          <w:rFonts w:ascii="Times New Roman" w:hAnsi="Times New Roman" w:cs="Times New Roman"/>
          <w:iCs/>
          <w:sz w:val="24"/>
          <w:szCs w:val="24"/>
        </w:rPr>
        <w:t>Irske, Australije</w:t>
      </w:r>
      <w:r w:rsidR="00094AAF">
        <w:rPr>
          <w:rFonts w:ascii="Times New Roman" w:hAnsi="Times New Roman" w:cs="Times New Roman"/>
          <w:iCs/>
          <w:sz w:val="24"/>
          <w:szCs w:val="24"/>
        </w:rPr>
        <w:t xml:space="preserve"> i</w:t>
      </w:r>
      <w:r w:rsidR="000F4412">
        <w:rPr>
          <w:rFonts w:ascii="Times New Roman" w:hAnsi="Times New Roman" w:cs="Times New Roman"/>
          <w:iCs/>
          <w:sz w:val="24"/>
          <w:szCs w:val="24"/>
        </w:rPr>
        <w:t xml:space="preserve"> Islanda</w:t>
      </w:r>
      <w:r w:rsidR="00094AAF">
        <w:rPr>
          <w:rFonts w:ascii="Times New Roman" w:hAnsi="Times New Roman" w:cs="Times New Roman"/>
          <w:iCs/>
          <w:sz w:val="24"/>
          <w:szCs w:val="24"/>
        </w:rPr>
        <w:t>,</w:t>
      </w:r>
      <w:r w:rsidR="000F4412">
        <w:rPr>
          <w:rFonts w:ascii="Times New Roman" w:hAnsi="Times New Roman" w:cs="Times New Roman"/>
          <w:iCs/>
          <w:sz w:val="24"/>
          <w:szCs w:val="24"/>
        </w:rPr>
        <w:t xml:space="preserve"> </w:t>
      </w:r>
      <w:r>
        <w:rPr>
          <w:rFonts w:ascii="Times New Roman" w:hAnsi="Times New Roman" w:cs="Times New Roman"/>
          <w:iCs/>
          <w:sz w:val="24"/>
          <w:szCs w:val="24"/>
        </w:rPr>
        <w:t>objasnit će se razlozi i način implementacije kulturno – obrazovnih politika čiji je glavni fokus integriranost kazališta u nastavu. Iako scenska umjetnost nije samostalni predmet u školama u Velikoj Britaniji, ona je komponenta obveznog dijela kurikuluma za učenike od 5 do 14 godina</w:t>
      </w:r>
      <w:r w:rsidR="00664AB1">
        <w:rPr>
          <w:rFonts w:ascii="Times New Roman" w:hAnsi="Times New Roman" w:cs="Times New Roman"/>
          <w:iCs/>
          <w:sz w:val="24"/>
          <w:szCs w:val="24"/>
        </w:rPr>
        <w:t xml:space="preserve"> (tzv. </w:t>
      </w:r>
      <w:r w:rsidR="00664AB1">
        <w:rPr>
          <w:rFonts w:ascii="Times New Roman" w:hAnsi="Times New Roman" w:cs="Times New Roman"/>
          <w:i/>
          <w:sz w:val="24"/>
          <w:szCs w:val="24"/>
        </w:rPr>
        <w:t>Key stages 1-3</w:t>
      </w:r>
      <w:r w:rsidR="00664AB1">
        <w:rPr>
          <w:rFonts w:ascii="Times New Roman" w:hAnsi="Times New Roman" w:cs="Times New Roman"/>
          <w:iCs/>
          <w:sz w:val="24"/>
          <w:szCs w:val="24"/>
        </w:rPr>
        <w:t>), a stariji učenici mogu odabrati scensku umjetnost kao GCSE ili A – level ispit</w:t>
      </w:r>
      <w:r w:rsidR="00664AB1">
        <w:rPr>
          <w:rStyle w:val="Referencafusnote"/>
          <w:rFonts w:ascii="Times New Roman" w:hAnsi="Times New Roman" w:cs="Times New Roman"/>
          <w:iCs/>
          <w:sz w:val="24"/>
          <w:szCs w:val="24"/>
        </w:rPr>
        <w:footnoteReference w:id="7"/>
      </w:r>
      <w:r w:rsidR="003F1FB2">
        <w:rPr>
          <w:rFonts w:ascii="Times New Roman" w:hAnsi="Times New Roman" w:cs="Times New Roman"/>
          <w:iCs/>
          <w:sz w:val="24"/>
          <w:szCs w:val="24"/>
        </w:rPr>
        <w:t xml:space="preserve"> (UK</w:t>
      </w:r>
      <w:r w:rsidR="003F00DE">
        <w:rPr>
          <w:rFonts w:ascii="Times New Roman" w:hAnsi="Times New Roman" w:cs="Times New Roman"/>
          <w:iCs/>
          <w:sz w:val="24"/>
          <w:szCs w:val="24"/>
        </w:rPr>
        <w:t>.</w:t>
      </w:r>
      <w:r w:rsidR="003F1FB2">
        <w:rPr>
          <w:rFonts w:ascii="Times New Roman" w:hAnsi="Times New Roman" w:cs="Times New Roman"/>
          <w:iCs/>
          <w:sz w:val="24"/>
          <w:szCs w:val="24"/>
        </w:rPr>
        <w:t>GOV: 2012).</w:t>
      </w:r>
      <w:r>
        <w:rPr>
          <w:rFonts w:ascii="Times New Roman" w:hAnsi="Times New Roman" w:cs="Times New Roman"/>
          <w:iCs/>
          <w:sz w:val="24"/>
          <w:szCs w:val="24"/>
        </w:rPr>
        <w:t xml:space="preserve"> </w:t>
      </w:r>
      <w:r>
        <w:rPr>
          <w:rFonts w:ascii="Times New Roman" w:hAnsi="Times New Roman" w:cs="Times New Roman"/>
          <w:i/>
          <w:sz w:val="24"/>
          <w:szCs w:val="24"/>
        </w:rPr>
        <w:t xml:space="preserve">Drama </w:t>
      </w:r>
      <w:r>
        <w:rPr>
          <w:rFonts w:ascii="Times New Roman" w:hAnsi="Times New Roman" w:cs="Times New Roman"/>
          <w:iCs/>
          <w:sz w:val="24"/>
          <w:szCs w:val="24"/>
        </w:rPr>
        <w:t xml:space="preserve">(hrv. </w:t>
      </w:r>
      <w:r w:rsidRPr="0081252C">
        <w:rPr>
          <w:rFonts w:ascii="Times New Roman" w:hAnsi="Times New Roman" w:cs="Times New Roman"/>
          <w:i/>
          <w:sz w:val="24"/>
          <w:szCs w:val="24"/>
        </w:rPr>
        <w:t>scenska umjetnost/gluma</w:t>
      </w:r>
      <w:r>
        <w:rPr>
          <w:rFonts w:ascii="Times New Roman" w:hAnsi="Times New Roman" w:cs="Times New Roman"/>
          <w:iCs/>
          <w:sz w:val="24"/>
          <w:szCs w:val="24"/>
        </w:rPr>
        <w:t xml:space="preserve">) postala je obvezni dio nastave Engleskoga jezika </w:t>
      </w:r>
      <w:r w:rsidR="00664AB1">
        <w:rPr>
          <w:rFonts w:ascii="Times New Roman" w:hAnsi="Times New Roman" w:cs="Times New Roman"/>
          <w:iCs/>
          <w:sz w:val="24"/>
          <w:szCs w:val="24"/>
        </w:rPr>
        <w:t>uvođenjem Nacionalnog kurikuluma 1988. godine</w:t>
      </w:r>
      <w:r w:rsidR="00FA5392">
        <w:rPr>
          <w:rFonts w:ascii="Times New Roman" w:hAnsi="Times New Roman" w:cs="Times New Roman"/>
          <w:iCs/>
          <w:sz w:val="24"/>
          <w:szCs w:val="24"/>
        </w:rPr>
        <w:t xml:space="preserve"> u sklopu programa </w:t>
      </w:r>
      <w:r w:rsidR="00FA5392">
        <w:rPr>
          <w:rFonts w:ascii="Times New Roman" w:hAnsi="Times New Roman" w:cs="Times New Roman"/>
          <w:i/>
          <w:sz w:val="24"/>
          <w:szCs w:val="24"/>
        </w:rPr>
        <w:t>Theater in Education</w:t>
      </w:r>
      <w:r w:rsidR="00664AB1">
        <w:rPr>
          <w:rFonts w:ascii="Times New Roman" w:hAnsi="Times New Roman" w:cs="Times New Roman"/>
          <w:iCs/>
          <w:sz w:val="24"/>
          <w:szCs w:val="24"/>
        </w:rPr>
        <w:t xml:space="preserve">. </w:t>
      </w:r>
      <w:r w:rsidR="003F1FB2">
        <w:rPr>
          <w:rFonts w:ascii="Times New Roman" w:hAnsi="Times New Roman" w:cs="Times New Roman"/>
          <w:iCs/>
          <w:sz w:val="24"/>
          <w:szCs w:val="24"/>
        </w:rPr>
        <w:t>Vlada je 2015. godine implementirala politiku obveznog odlaska svih učenika u kazalište kako bi uživo vidjeli i doživjeli predstave (UK</w:t>
      </w:r>
      <w:r w:rsidR="003F00DE">
        <w:rPr>
          <w:rFonts w:ascii="Times New Roman" w:hAnsi="Times New Roman" w:cs="Times New Roman"/>
          <w:iCs/>
          <w:sz w:val="24"/>
          <w:szCs w:val="24"/>
        </w:rPr>
        <w:t>.</w:t>
      </w:r>
      <w:r w:rsidR="003F1FB2">
        <w:rPr>
          <w:rFonts w:ascii="Times New Roman" w:hAnsi="Times New Roman" w:cs="Times New Roman"/>
          <w:iCs/>
          <w:sz w:val="24"/>
          <w:szCs w:val="24"/>
        </w:rPr>
        <w:t xml:space="preserve">GOV: 2017). </w:t>
      </w:r>
    </w:p>
    <w:p w14:paraId="6F5E2FD3" w14:textId="57E4CF5A" w:rsidR="003F1FB2" w:rsidRDefault="003F1FB2" w:rsidP="00C44D05">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Pomoću inicijativa </w:t>
      </w:r>
      <w:r>
        <w:rPr>
          <w:rFonts w:ascii="Times New Roman" w:hAnsi="Times New Roman" w:cs="Times New Roman"/>
          <w:i/>
          <w:sz w:val="24"/>
          <w:szCs w:val="24"/>
        </w:rPr>
        <w:t xml:space="preserve">„Creative partnerships“ </w:t>
      </w:r>
      <w:r>
        <w:rPr>
          <w:rFonts w:ascii="Times New Roman" w:hAnsi="Times New Roman" w:cs="Times New Roman"/>
          <w:sz w:val="24"/>
          <w:szCs w:val="24"/>
        </w:rPr>
        <w:t xml:space="preserve">(hrv. </w:t>
      </w:r>
      <w:r>
        <w:rPr>
          <w:rFonts w:ascii="Times New Roman" w:hAnsi="Times New Roman" w:cs="Times New Roman"/>
          <w:i/>
          <w:iCs/>
          <w:sz w:val="24"/>
          <w:szCs w:val="24"/>
        </w:rPr>
        <w:t xml:space="preserve">Kreativna partnerstva) </w:t>
      </w:r>
      <w:r>
        <w:rPr>
          <w:rFonts w:ascii="Times New Roman" w:hAnsi="Times New Roman" w:cs="Times New Roman"/>
          <w:sz w:val="24"/>
          <w:szCs w:val="24"/>
        </w:rPr>
        <w:t xml:space="preserve">i </w:t>
      </w:r>
      <w:r>
        <w:rPr>
          <w:rFonts w:ascii="Times New Roman" w:hAnsi="Times New Roman" w:cs="Times New Roman"/>
          <w:i/>
          <w:iCs/>
          <w:sz w:val="24"/>
          <w:szCs w:val="24"/>
        </w:rPr>
        <w:t xml:space="preserve">„Cultural Education Challenge“ </w:t>
      </w:r>
      <w:r>
        <w:rPr>
          <w:rFonts w:ascii="Times New Roman" w:hAnsi="Times New Roman" w:cs="Times New Roman"/>
          <w:sz w:val="24"/>
          <w:szCs w:val="24"/>
        </w:rPr>
        <w:t xml:space="preserve">(hrv. </w:t>
      </w:r>
      <w:r>
        <w:rPr>
          <w:rFonts w:ascii="Times New Roman" w:hAnsi="Times New Roman" w:cs="Times New Roman"/>
          <w:i/>
          <w:iCs/>
          <w:sz w:val="24"/>
          <w:szCs w:val="24"/>
        </w:rPr>
        <w:t>Izazov kulturnog obrazovanja</w:t>
      </w:r>
      <w:r>
        <w:rPr>
          <w:rFonts w:ascii="Times New Roman" w:hAnsi="Times New Roman" w:cs="Times New Roman"/>
          <w:sz w:val="24"/>
          <w:szCs w:val="24"/>
        </w:rPr>
        <w:t xml:space="preserve">) implementirali su politiku, a Arts Council England omogućio je </w:t>
      </w:r>
      <w:r w:rsidR="00FA5392">
        <w:rPr>
          <w:rFonts w:ascii="Times New Roman" w:hAnsi="Times New Roman" w:cs="Times New Roman"/>
          <w:sz w:val="24"/>
          <w:szCs w:val="24"/>
        </w:rPr>
        <w:t xml:space="preserve">i </w:t>
      </w:r>
      <w:r>
        <w:rPr>
          <w:rFonts w:ascii="Times New Roman" w:hAnsi="Times New Roman" w:cs="Times New Roman"/>
          <w:sz w:val="24"/>
          <w:szCs w:val="24"/>
        </w:rPr>
        <w:t>financiranje iste</w:t>
      </w:r>
      <w:r w:rsidR="00FA5392">
        <w:rPr>
          <w:rFonts w:ascii="Times New Roman" w:hAnsi="Times New Roman" w:cs="Times New Roman"/>
          <w:sz w:val="24"/>
          <w:szCs w:val="24"/>
        </w:rPr>
        <w:t xml:space="preserve"> (Compendium: 2019)</w:t>
      </w:r>
      <w:r>
        <w:rPr>
          <w:rFonts w:ascii="Times New Roman" w:hAnsi="Times New Roman" w:cs="Times New Roman"/>
          <w:sz w:val="24"/>
          <w:szCs w:val="24"/>
        </w:rPr>
        <w:t>.</w:t>
      </w:r>
      <w:r w:rsidR="00FA5392">
        <w:rPr>
          <w:rFonts w:ascii="Times New Roman" w:hAnsi="Times New Roman" w:cs="Times New Roman"/>
          <w:sz w:val="24"/>
          <w:szCs w:val="24"/>
        </w:rPr>
        <w:t xml:space="preserve"> </w:t>
      </w:r>
      <w:r>
        <w:rPr>
          <w:rFonts w:ascii="Times New Roman" w:hAnsi="Times New Roman" w:cs="Times New Roman"/>
          <w:sz w:val="24"/>
          <w:szCs w:val="24"/>
        </w:rPr>
        <w:t>Politika je implementirana s ciljem razumijevanja književnih djela i očuvanjem književne baštine, poput Williama Shakespeare. Uz to, cilj je bio omogućiti jednak pristup kazalištu i scenskoj umjetnosti svim učenicima, a ne samo učenicima privatnih, elitnih škola (npr. Eton College u kojoj se školuju članovi kraljevske obitelji i dr.) te razviti kritičko mišljenje i javni govor (UK</w:t>
      </w:r>
      <w:r w:rsidR="003F00DE">
        <w:rPr>
          <w:rFonts w:ascii="Times New Roman" w:hAnsi="Times New Roman" w:cs="Times New Roman"/>
          <w:sz w:val="24"/>
          <w:szCs w:val="24"/>
        </w:rPr>
        <w:t>.</w:t>
      </w:r>
      <w:r>
        <w:rPr>
          <w:rFonts w:ascii="Times New Roman" w:hAnsi="Times New Roman" w:cs="Times New Roman"/>
          <w:sz w:val="24"/>
          <w:szCs w:val="24"/>
        </w:rPr>
        <w:t xml:space="preserve">GOV: 2017). </w:t>
      </w:r>
      <w:r w:rsidR="00FA5392">
        <w:rPr>
          <w:rFonts w:ascii="Times New Roman" w:hAnsi="Times New Roman" w:cs="Times New Roman"/>
          <w:sz w:val="24"/>
          <w:szCs w:val="24"/>
        </w:rPr>
        <w:t xml:space="preserve">Organizacije, poput </w:t>
      </w:r>
      <w:r w:rsidR="00FA5392">
        <w:rPr>
          <w:rFonts w:ascii="Times New Roman" w:hAnsi="Times New Roman" w:cs="Times New Roman"/>
          <w:i/>
          <w:sz w:val="24"/>
          <w:szCs w:val="24"/>
        </w:rPr>
        <w:t>National Drama</w:t>
      </w:r>
      <w:r w:rsidR="00FA5392">
        <w:rPr>
          <w:rFonts w:ascii="Times New Roman" w:hAnsi="Times New Roman" w:cs="Times New Roman"/>
          <w:iCs/>
          <w:sz w:val="24"/>
          <w:szCs w:val="24"/>
        </w:rPr>
        <w:t>, zalažu se za kazališni iskustvo i dramsko obrazovanje u školskom kurikulumu za svako dijete (ND: 2023).</w:t>
      </w:r>
    </w:p>
    <w:p w14:paraId="583EA1D6" w14:textId="2C2591C0" w:rsidR="00FA5392" w:rsidRDefault="006C6D58" w:rsidP="00C44D05">
      <w:pPr>
        <w:spacing w:line="360" w:lineRule="auto"/>
        <w:jc w:val="both"/>
        <w:rPr>
          <w:rFonts w:ascii="Times New Roman" w:hAnsi="Times New Roman" w:cs="Times New Roman"/>
          <w:iCs/>
          <w:sz w:val="24"/>
          <w:szCs w:val="24"/>
        </w:rPr>
      </w:pPr>
      <w:r>
        <w:rPr>
          <w:rFonts w:ascii="Times New Roman" w:hAnsi="Times New Roman" w:cs="Times New Roman"/>
          <w:sz w:val="24"/>
          <w:szCs w:val="24"/>
        </w:rPr>
        <w:t xml:space="preserve">U Irskoj je scenska umjetnost uvedena kao zasebni predmet, točnije unutar predmeta </w:t>
      </w:r>
      <w:r>
        <w:rPr>
          <w:rFonts w:ascii="Times New Roman" w:hAnsi="Times New Roman" w:cs="Times New Roman"/>
          <w:i/>
          <w:iCs/>
          <w:sz w:val="24"/>
          <w:szCs w:val="24"/>
        </w:rPr>
        <w:t xml:space="preserve">Arts </w:t>
      </w:r>
      <w:r>
        <w:rPr>
          <w:rFonts w:ascii="Times New Roman" w:hAnsi="Times New Roman" w:cs="Times New Roman"/>
          <w:sz w:val="24"/>
          <w:szCs w:val="24"/>
        </w:rPr>
        <w:t xml:space="preserve">(hrv. </w:t>
      </w:r>
      <w:r>
        <w:rPr>
          <w:rFonts w:ascii="Times New Roman" w:hAnsi="Times New Roman" w:cs="Times New Roman"/>
          <w:i/>
          <w:iCs/>
          <w:sz w:val="24"/>
          <w:szCs w:val="24"/>
        </w:rPr>
        <w:t>umjetnost</w:t>
      </w:r>
      <w:r>
        <w:rPr>
          <w:rFonts w:ascii="Times New Roman" w:hAnsi="Times New Roman" w:cs="Times New Roman"/>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koji obuhvaća tri komponente </w:t>
      </w:r>
      <w:r>
        <w:rPr>
          <w:rFonts w:ascii="Times New Roman" w:hAnsi="Times New Roman" w:cs="Times New Roman"/>
          <w:i/>
          <w:iCs/>
          <w:sz w:val="24"/>
          <w:szCs w:val="24"/>
        </w:rPr>
        <w:t xml:space="preserve">Drama, Visual arts i Music </w:t>
      </w:r>
      <w:r>
        <w:rPr>
          <w:rFonts w:ascii="Times New Roman" w:hAnsi="Times New Roman" w:cs="Times New Roman"/>
          <w:sz w:val="24"/>
          <w:szCs w:val="24"/>
        </w:rPr>
        <w:t xml:space="preserve">(hrv. </w:t>
      </w:r>
      <w:r>
        <w:rPr>
          <w:rFonts w:ascii="Times New Roman" w:hAnsi="Times New Roman" w:cs="Times New Roman"/>
          <w:i/>
          <w:iCs/>
          <w:sz w:val="24"/>
          <w:szCs w:val="24"/>
        </w:rPr>
        <w:t>Gluma, vizualne umjetnosti i glazba</w:t>
      </w:r>
      <w:r>
        <w:rPr>
          <w:rFonts w:ascii="Times New Roman" w:hAnsi="Times New Roman" w:cs="Times New Roman"/>
          <w:sz w:val="24"/>
          <w:szCs w:val="24"/>
        </w:rPr>
        <w:t xml:space="preserve">). Scenska je umjetnost uvedena još 1999. godine, s ciljem upoznavanja </w:t>
      </w:r>
      <w:r>
        <w:rPr>
          <w:rFonts w:ascii="Times New Roman" w:hAnsi="Times New Roman" w:cs="Times New Roman"/>
          <w:sz w:val="24"/>
          <w:szCs w:val="24"/>
        </w:rPr>
        <w:lastRenderedPageBreak/>
        <w:t xml:space="preserve">učenika s glumom i kazalištem od najranije životne dobi (Curriculum Online: 2005). </w:t>
      </w:r>
      <w:r w:rsidR="00052361">
        <w:rPr>
          <w:rFonts w:ascii="Times New Roman" w:hAnsi="Times New Roman" w:cs="Times New Roman"/>
          <w:sz w:val="24"/>
          <w:szCs w:val="24"/>
        </w:rPr>
        <w:t xml:space="preserve">Nažalost, obvezni dio odnosi se samo na osnovnoškolski kurikulum, a nastavnici i umjetnici svjesni su kako izostanak scenske umjetnosti u srednjoškolskom kurikulumu predstavlja problem. O tome je, 2015. godine, pisao i </w:t>
      </w:r>
      <w:r w:rsidR="00052361">
        <w:rPr>
          <w:rFonts w:ascii="Times New Roman" w:hAnsi="Times New Roman" w:cs="Times New Roman"/>
          <w:i/>
          <w:iCs/>
          <w:sz w:val="24"/>
          <w:szCs w:val="24"/>
        </w:rPr>
        <w:t>The Irish Times</w:t>
      </w:r>
      <w:r w:rsidR="00052361">
        <w:rPr>
          <w:rFonts w:ascii="Times New Roman" w:hAnsi="Times New Roman" w:cs="Times New Roman"/>
          <w:iCs/>
          <w:sz w:val="24"/>
          <w:szCs w:val="24"/>
        </w:rPr>
        <w:t>:</w:t>
      </w:r>
    </w:p>
    <w:p w14:paraId="19A0C45C" w14:textId="205C916A" w:rsidR="00052361" w:rsidRDefault="00052361" w:rsidP="003F00DE">
      <w:pPr>
        <w:pStyle w:val="c-paragraph"/>
        <w:shd w:val="clear" w:color="auto" w:fill="FFFFFF"/>
        <w:spacing w:before="0" w:after="0" w:line="360" w:lineRule="auto"/>
        <w:jc w:val="both"/>
        <w:textAlignment w:val="baseline"/>
        <w:rPr>
          <w:rFonts w:eastAsiaTheme="minorHAnsi"/>
          <w:sz w:val="20"/>
          <w:szCs w:val="20"/>
          <w:lang w:eastAsia="en-US"/>
        </w:rPr>
      </w:pPr>
      <w:r>
        <w:rPr>
          <w:iCs/>
        </w:rPr>
        <w:tab/>
      </w:r>
      <w:r w:rsidRPr="00052361">
        <w:rPr>
          <w:rFonts w:eastAsiaTheme="minorHAnsi"/>
          <w:sz w:val="20"/>
          <w:szCs w:val="20"/>
          <w:lang w:eastAsia="en-US"/>
        </w:rPr>
        <w:t xml:space="preserve">„"To je poput sporta", kaže ona. „Ako ne vježbate svoje mišiće, oni atrofiraju, a one važne vještine koje razvijaju kroz dramu na osnovnoškolskoj razini – sposobnost improvizacije, suradnje, suosjećanja za druge – učinkovito se izgube kada uđu u okruženje nakon osnovne škole. Pokušati ih ponovno predstaviti tinejdžerima – koji se već bore s problemima samopouzdanja, samoizražavanja i samosvijesti – zaista je težak zadatak i za voditelje drame i za profesionalne umjetnike.”… To je velika šteta, kaže Kingston, jer smisao drame u obrazovnom kontekstu "nije pretvoriti sve učenike u kazališne </w:t>
      </w:r>
      <w:r w:rsidR="00CA026A">
        <w:rPr>
          <w:rFonts w:eastAsiaTheme="minorHAnsi"/>
          <w:sz w:val="20"/>
          <w:szCs w:val="20"/>
          <w:lang w:eastAsia="en-US"/>
        </w:rPr>
        <w:t>umjetnike</w:t>
      </w:r>
      <w:r w:rsidRPr="00052361">
        <w:rPr>
          <w:rFonts w:eastAsiaTheme="minorHAnsi"/>
          <w:sz w:val="20"/>
          <w:szCs w:val="20"/>
          <w:lang w:eastAsia="en-US"/>
        </w:rPr>
        <w:t>, već im dati alate za izražavanje i sposobnost zamišljanja alternativnih svjetova". Gledanje inspirativnog rada profesionalnog standarda daje sposobnost da "sanjaju veliko - da sanjaju veće od sebe".</w:t>
      </w:r>
      <w:r>
        <w:rPr>
          <w:rFonts w:eastAsiaTheme="minorHAnsi"/>
          <w:sz w:val="20"/>
          <w:szCs w:val="20"/>
          <w:lang w:eastAsia="en-US"/>
        </w:rPr>
        <w:t>“ (Keating, 2015)</w:t>
      </w:r>
    </w:p>
    <w:p w14:paraId="3C70C15E" w14:textId="6D08FF75" w:rsidR="00052361" w:rsidRDefault="003F00DE" w:rsidP="003F00DE">
      <w:pPr>
        <w:pStyle w:val="c-paragraph"/>
        <w:shd w:val="clear" w:color="auto" w:fill="FFFFFF"/>
        <w:spacing w:before="0" w:after="0" w:line="360" w:lineRule="auto"/>
        <w:jc w:val="both"/>
        <w:textAlignment w:val="baseline"/>
        <w:rPr>
          <w:rFonts w:eastAsiaTheme="minorHAnsi"/>
          <w:lang w:eastAsia="en-US"/>
        </w:rPr>
      </w:pPr>
      <w:r>
        <w:rPr>
          <w:rFonts w:eastAsiaTheme="minorHAnsi"/>
          <w:lang w:eastAsia="en-US"/>
        </w:rPr>
        <w:t xml:space="preserve">Usprkos tomu, irsko Ministarstvo obrazovanja planira, od školske godine 2025./26., uvesti poseban predmet pod nazivom </w:t>
      </w:r>
      <w:r>
        <w:rPr>
          <w:rFonts w:eastAsiaTheme="minorHAnsi"/>
          <w:i/>
          <w:iCs/>
          <w:lang w:eastAsia="en-US"/>
        </w:rPr>
        <w:t xml:space="preserve">Drama, Film and Theatre Studies </w:t>
      </w:r>
      <w:r>
        <w:rPr>
          <w:rFonts w:eastAsiaTheme="minorHAnsi"/>
          <w:lang w:eastAsia="en-US"/>
        </w:rPr>
        <w:t xml:space="preserve">(hrv. </w:t>
      </w:r>
      <w:r>
        <w:rPr>
          <w:rFonts w:eastAsiaTheme="minorHAnsi"/>
          <w:i/>
          <w:iCs/>
          <w:lang w:eastAsia="en-US"/>
        </w:rPr>
        <w:t>Studije drame, filma i kazališta</w:t>
      </w:r>
      <w:r>
        <w:rPr>
          <w:rFonts w:eastAsiaTheme="minorHAnsi"/>
          <w:lang w:eastAsia="en-US"/>
        </w:rPr>
        <w:t>) kako bi se dramski odgoj nastavio i u srednjoškolskom obrazovanju (GOV.IE: 2024). U ovom slučaju, akteri koji donose smjernice za provedbu politike članovi su Nacionalnog vijeća za nastavni plan i program i ocjenjivanje, a škole su oni akteri koji će, na najnižoj razini, sudjelovati u implementaciji nove politike (Curriculum Online: 2005).</w:t>
      </w:r>
      <w:r w:rsidR="00264B17">
        <w:rPr>
          <w:rFonts w:eastAsiaTheme="minorHAnsi"/>
          <w:lang w:eastAsia="en-US"/>
        </w:rPr>
        <w:t xml:space="preserve"> Politiku financiraju, ponajprije, Ministarstvo obrazovanja, Irsko umjetničko vijeće (Arts Council), ali i različite organizacije koje se bave filantropskim radom.</w:t>
      </w:r>
    </w:p>
    <w:p w14:paraId="31EAED30" w14:textId="7B37E32E" w:rsidR="00AD46A6" w:rsidRDefault="00B64EB6" w:rsidP="003F00DE">
      <w:pPr>
        <w:pStyle w:val="c-paragraph"/>
        <w:shd w:val="clear" w:color="auto" w:fill="FFFFFF"/>
        <w:spacing w:before="0" w:after="0" w:line="360" w:lineRule="auto"/>
        <w:jc w:val="both"/>
        <w:textAlignment w:val="baseline"/>
        <w:rPr>
          <w:rFonts w:eastAsiaTheme="minorHAnsi"/>
          <w:lang w:eastAsia="en-US"/>
        </w:rPr>
      </w:pPr>
      <w:r>
        <w:rPr>
          <w:rFonts w:eastAsiaTheme="minorHAnsi"/>
          <w:lang w:eastAsia="en-US"/>
        </w:rPr>
        <w:t xml:space="preserve">Za učenike u Australiji, scenska je umjetnost, odnosno </w:t>
      </w:r>
      <w:r>
        <w:rPr>
          <w:rFonts w:eastAsiaTheme="minorHAnsi"/>
          <w:i/>
          <w:iCs/>
          <w:lang w:eastAsia="en-US"/>
        </w:rPr>
        <w:t>Drama</w:t>
      </w:r>
      <w:r>
        <w:rPr>
          <w:rFonts w:eastAsiaTheme="minorHAnsi"/>
          <w:lang w:eastAsia="en-US"/>
        </w:rPr>
        <w:t xml:space="preserve">, obvezni dio kurikuluma od 1. do 10. razreda. </w:t>
      </w:r>
      <w:r w:rsidR="00AD46A6">
        <w:rPr>
          <w:rFonts w:eastAsiaTheme="minorHAnsi"/>
          <w:lang w:eastAsia="en-US"/>
        </w:rPr>
        <w:t>S</w:t>
      </w:r>
      <w:r>
        <w:rPr>
          <w:rFonts w:eastAsiaTheme="minorHAnsi"/>
          <w:lang w:eastAsia="en-US"/>
        </w:rPr>
        <w:t xml:space="preserve">censka je umjetnost, uz vizualne umjetnosti, glazbu i ples, jedna od komponenti unutar predmeta </w:t>
      </w:r>
      <w:r>
        <w:rPr>
          <w:rFonts w:eastAsiaTheme="minorHAnsi"/>
          <w:i/>
          <w:iCs/>
          <w:lang w:eastAsia="en-US"/>
        </w:rPr>
        <w:t xml:space="preserve">Arts </w:t>
      </w:r>
      <w:r>
        <w:rPr>
          <w:rFonts w:eastAsiaTheme="minorHAnsi"/>
          <w:lang w:eastAsia="en-US"/>
        </w:rPr>
        <w:t xml:space="preserve">(hrv. </w:t>
      </w:r>
      <w:r>
        <w:rPr>
          <w:rFonts w:eastAsiaTheme="minorHAnsi"/>
          <w:i/>
          <w:iCs/>
          <w:lang w:eastAsia="en-US"/>
        </w:rPr>
        <w:t>Umjetnost</w:t>
      </w:r>
      <w:r>
        <w:rPr>
          <w:rFonts w:eastAsiaTheme="minorHAnsi"/>
          <w:lang w:eastAsia="en-US"/>
        </w:rPr>
        <w:t>)</w:t>
      </w:r>
      <w:r w:rsidR="00EB3F50">
        <w:rPr>
          <w:rFonts w:eastAsiaTheme="minorHAnsi"/>
          <w:lang w:eastAsia="en-US"/>
        </w:rPr>
        <w:t xml:space="preserve"> (Australian Curriculum: 2021). </w:t>
      </w:r>
      <w:r w:rsidR="00AD46A6">
        <w:rPr>
          <w:rFonts w:eastAsiaTheme="minorHAnsi"/>
          <w:lang w:eastAsia="en-US"/>
        </w:rPr>
        <w:t xml:space="preserve">Kao i u Irskoj, akter koji donosi smjernice za implementaciju politike je Australsko vijeće za nastavni plan i program i ocjenjivanje, a škole su akteri koji provode politiku. Iako država na nacionalnoj razini donosi i predlaže kurikulum postoji određena razina lokalne autonomije u provođenju kurikuluma. Tako, na primjer, Uprava za školski kurikulum i standarde (SCSA), u Zapadnoj Australiji, nudi dodatne dokumente povezane s kurikulumom predmeta </w:t>
      </w:r>
      <w:r w:rsidR="00AD46A6">
        <w:rPr>
          <w:rFonts w:eastAsiaTheme="minorHAnsi"/>
          <w:i/>
          <w:iCs/>
          <w:lang w:eastAsia="en-US"/>
        </w:rPr>
        <w:t xml:space="preserve">Drama </w:t>
      </w:r>
      <w:r w:rsidR="00AD46A6">
        <w:rPr>
          <w:rFonts w:eastAsiaTheme="minorHAnsi"/>
          <w:lang w:eastAsia="en-US"/>
        </w:rPr>
        <w:t>(SCSA: 2016).</w:t>
      </w:r>
      <w:r w:rsidR="00405AE2">
        <w:rPr>
          <w:rFonts w:eastAsiaTheme="minorHAnsi"/>
          <w:lang w:eastAsia="en-US"/>
        </w:rPr>
        <w:t xml:space="preserve"> U 2023. godini australska je vlada, odnosno ured za obrazovanje, izdvojila čak 3,4 milijuna dolara kao financijsku pomoć umjetnosti u obrazovanju (GOV.AU: 2023). Osim toga, Australsko umjetničko vijeće nudi financijsku pomoć u iznosu od </w:t>
      </w:r>
      <w:r w:rsidR="00852CC6">
        <w:rPr>
          <w:rFonts w:eastAsiaTheme="minorHAnsi"/>
          <w:lang w:eastAsia="en-US"/>
        </w:rPr>
        <w:t>10 000 do 50 000 dolara (Creative Australia).</w:t>
      </w:r>
    </w:p>
    <w:p w14:paraId="7C947EA5" w14:textId="5488BE3D" w:rsidR="00052361" w:rsidRDefault="00604518" w:rsidP="002677BD">
      <w:pPr>
        <w:pStyle w:val="c-paragraph"/>
        <w:shd w:val="clear" w:color="auto" w:fill="FFFFFF"/>
        <w:spacing w:before="0" w:after="0" w:line="360" w:lineRule="auto"/>
        <w:jc w:val="both"/>
        <w:textAlignment w:val="baseline"/>
        <w:rPr>
          <w:rFonts w:eastAsiaTheme="minorHAnsi"/>
          <w:lang w:eastAsia="en-US"/>
        </w:rPr>
      </w:pPr>
      <w:r>
        <w:rPr>
          <w:rFonts w:eastAsiaTheme="minorHAnsi"/>
          <w:lang w:eastAsia="en-US"/>
        </w:rPr>
        <w:lastRenderedPageBreak/>
        <w:t>Scenska</w:t>
      </w:r>
      <w:r w:rsidR="00A56889">
        <w:rPr>
          <w:rFonts w:eastAsiaTheme="minorHAnsi"/>
          <w:lang w:eastAsia="en-US"/>
        </w:rPr>
        <w:t xml:space="preserve"> je</w:t>
      </w:r>
      <w:r>
        <w:rPr>
          <w:rFonts w:eastAsiaTheme="minorHAnsi"/>
          <w:lang w:eastAsia="en-US"/>
        </w:rPr>
        <w:t xml:space="preserve"> umjetnost</w:t>
      </w:r>
      <w:r w:rsidR="00A56889">
        <w:rPr>
          <w:rFonts w:eastAsiaTheme="minorHAnsi"/>
          <w:lang w:eastAsia="en-US"/>
        </w:rPr>
        <w:t xml:space="preserve"> na Islandu, kao obvezni predmet za sve učenike predškolske i osnovnoškolske dobi, uvedena 2013. godine (MESC: 2014). Iako je izazov provedbe bio manjak nastavnih sati predviđenih za scensku umjetnost i nedovoljan broj dramskih pedagoga, politika se uspjela održati i dalje se provodi, što je i predviđeno prema Planu obrazovne politike do 2030. godine (</w:t>
      </w:r>
      <w:r w:rsidR="002739BC">
        <w:rPr>
          <w:rFonts w:eastAsiaTheme="minorHAnsi"/>
          <w:lang w:eastAsia="en-US"/>
        </w:rPr>
        <w:t>OECD</w:t>
      </w:r>
      <w:r w:rsidR="00A56889">
        <w:rPr>
          <w:rFonts w:eastAsiaTheme="minorHAnsi"/>
          <w:lang w:eastAsia="en-US"/>
        </w:rPr>
        <w:t xml:space="preserve">, 2021). </w:t>
      </w:r>
      <w:r w:rsidR="00402A2A">
        <w:rPr>
          <w:rFonts w:eastAsiaTheme="minorHAnsi"/>
          <w:lang w:eastAsia="en-US"/>
        </w:rPr>
        <w:t>Akteri koji sudjeluju u implementaciji politike su Ministarstvo obrazovanja, znanosti i kulture, Akademija umjetnosti te škole, dramski pedagozi i nastavnici (</w:t>
      </w:r>
      <w:r w:rsidR="00402A2A" w:rsidRPr="00402A2A">
        <w:rPr>
          <w:rFonts w:eastAsiaTheme="minorHAnsi"/>
          <w:lang w:eastAsia="en-US"/>
        </w:rPr>
        <w:t>Thorkelsdóttir</w:t>
      </w:r>
      <w:r w:rsidR="00402A2A">
        <w:rPr>
          <w:rFonts w:eastAsiaTheme="minorHAnsi"/>
          <w:lang w:eastAsia="en-US"/>
        </w:rPr>
        <w:t xml:space="preserve">, 2016). </w:t>
      </w:r>
      <w:r w:rsidR="00852CC6">
        <w:rPr>
          <w:rFonts w:eastAsiaTheme="minorHAnsi"/>
          <w:lang w:eastAsia="en-US"/>
        </w:rPr>
        <w:t>Uz to, Ministarstvo obrazovanja glavni je akter u financiranju politike.</w:t>
      </w:r>
      <w:r w:rsidR="002677BD">
        <w:rPr>
          <w:rFonts w:eastAsiaTheme="minorHAnsi"/>
          <w:lang w:eastAsia="en-US"/>
        </w:rPr>
        <w:t xml:space="preserve"> Usprkos tomu što u kurikulumu ne postoji scenska umjetnost kao zaseban predmet ili dio predmeta, u nastavku, rad će analizirati implementaciju kulturno – obrazovnih politika u Republici Hrvatskoj.</w:t>
      </w:r>
    </w:p>
    <w:p w14:paraId="19A96B10" w14:textId="77777777" w:rsidR="000C4A95" w:rsidRDefault="000C4A95" w:rsidP="002677BD">
      <w:pPr>
        <w:pStyle w:val="c-paragraph"/>
        <w:shd w:val="clear" w:color="auto" w:fill="FFFFFF"/>
        <w:spacing w:before="0" w:after="0" w:line="360" w:lineRule="auto"/>
        <w:jc w:val="both"/>
        <w:textAlignment w:val="baseline"/>
        <w:rPr>
          <w:rFonts w:eastAsiaTheme="minorHAnsi"/>
          <w:lang w:eastAsia="en-US"/>
        </w:rPr>
      </w:pPr>
    </w:p>
    <w:p w14:paraId="3126FEA6" w14:textId="0F13F88F" w:rsidR="002677BD" w:rsidRPr="00370FCA" w:rsidRDefault="002677BD" w:rsidP="00370FCA">
      <w:pPr>
        <w:pStyle w:val="Naslov3"/>
        <w:numPr>
          <w:ilvl w:val="2"/>
          <w:numId w:val="13"/>
        </w:numPr>
        <w:rPr>
          <w:rFonts w:ascii="Times New Roman" w:eastAsiaTheme="minorHAnsi" w:hAnsi="Times New Roman" w:cs="Times New Roman"/>
          <w:b/>
          <w:bCs/>
          <w:color w:val="auto"/>
        </w:rPr>
      </w:pPr>
      <w:bookmarkStart w:id="9" w:name="_Toc205910235"/>
      <w:r w:rsidRPr="00370FCA">
        <w:rPr>
          <w:rFonts w:ascii="Times New Roman" w:eastAsiaTheme="minorHAnsi" w:hAnsi="Times New Roman" w:cs="Times New Roman"/>
          <w:b/>
          <w:bCs/>
          <w:color w:val="auto"/>
        </w:rPr>
        <w:t>Kulturno – obrazovne politike u Republici Hrvatskoj</w:t>
      </w:r>
      <w:bookmarkEnd w:id="9"/>
    </w:p>
    <w:p w14:paraId="52D9B624" w14:textId="247102BC" w:rsidR="002677BD" w:rsidRDefault="009E2B35" w:rsidP="002677BD">
      <w:pPr>
        <w:pStyle w:val="c-paragraph"/>
        <w:shd w:val="clear" w:color="auto" w:fill="FFFFFF"/>
        <w:spacing w:before="0" w:after="0" w:line="360" w:lineRule="auto"/>
        <w:jc w:val="both"/>
        <w:textAlignment w:val="baseline"/>
        <w:rPr>
          <w:rFonts w:eastAsiaTheme="minorHAnsi"/>
          <w:lang w:eastAsia="en-US"/>
        </w:rPr>
      </w:pPr>
      <w:r>
        <w:rPr>
          <w:rFonts w:eastAsiaTheme="minorHAnsi"/>
          <w:lang w:eastAsia="en-US"/>
        </w:rPr>
        <w:t>U Republici Hrvatskoj scenska umjetnost, kazalište i gluma nisu integrirani u obrazovni sustav kao samostalni predmet ili kao obvezni dio nekog predmeta. O scenskoj se umjetnosti može naučiti vrlo malo, i to isključivo u sklopu nastave Hrvatskoga jezika, ako se na nastavnom satu obrađuje neko književno djelo ili film. Odlazak u kazališta dio je neobaveznog ishoda komponente medijske kulture u nastavi Hrvatskoga jezika. Također, ne postoje specifične javne politike čiji je cilj obvezna integracija scenske umjetnosti i kazališta u obrazovni sustav. Osim u nastavi Hrvatskoga jezika, učenici se, jedino, imaju priliku upoznati s kazalištem ako samostalno pogledaju predstavu ili u školi imaju priliku upisati se na dramsku grupu (ako u školi uopće i postoji dramska skupina). Specifičnij</w:t>
      </w:r>
      <w:r w:rsidR="00424D89">
        <w:rPr>
          <w:rFonts w:eastAsiaTheme="minorHAnsi"/>
          <w:lang w:eastAsia="en-US"/>
        </w:rPr>
        <w:t>e</w:t>
      </w:r>
      <w:r>
        <w:rPr>
          <w:rFonts w:eastAsiaTheme="minorHAnsi"/>
          <w:lang w:eastAsia="en-US"/>
        </w:rPr>
        <w:t xml:space="preserve"> prilik</w:t>
      </w:r>
      <w:r w:rsidR="00424D89">
        <w:rPr>
          <w:rFonts w:eastAsiaTheme="minorHAnsi"/>
          <w:lang w:eastAsia="en-US"/>
        </w:rPr>
        <w:t>e</w:t>
      </w:r>
      <w:r>
        <w:rPr>
          <w:rFonts w:eastAsiaTheme="minorHAnsi"/>
          <w:lang w:eastAsia="en-US"/>
        </w:rPr>
        <w:t xml:space="preserve"> i integriranost kazališta u obrazovni sustav</w:t>
      </w:r>
      <w:r w:rsidR="00424D89">
        <w:rPr>
          <w:rFonts w:eastAsiaTheme="minorHAnsi"/>
          <w:lang w:eastAsia="en-US"/>
        </w:rPr>
        <w:t xml:space="preserve"> </w:t>
      </w:r>
      <w:r w:rsidR="007414AF">
        <w:rPr>
          <w:rFonts w:eastAsiaTheme="minorHAnsi"/>
          <w:lang w:eastAsia="en-US"/>
        </w:rPr>
        <w:t>objašnjeni su</w:t>
      </w:r>
      <w:r w:rsidR="00424D89">
        <w:rPr>
          <w:rFonts w:eastAsiaTheme="minorHAnsi"/>
          <w:lang w:eastAsia="en-US"/>
        </w:rPr>
        <w:t xml:space="preserve"> u podnaslovu </w:t>
      </w:r>
      <w:r w:rsidR="00424D89">
        <w:rPr>
          <w:rFonts w:eastAsiaTheme="minorHAnsi"/>
          <w:i/>
          <w:iCs/>
          <w:lang w:eastAsia="en-US"/>
        </w:rPr>
        <w:t>2.3. Analiza problema</w:t>
      </w:r>
      <w:r w:rsidR="00424D89">
        <w:rPr>
          <w:rFonts w:eastAsiaTheme="minorHAnsi"/>
          <w:lang w:eastAsia="en-US"/>
        </w:rPr>
        <w:t>.</w:t>
      </w:r>
    </w:p>
    <w:p w14:paraId="7AEFA6BA" w14:textId="78CCB60C" w:rsidR="00F038FE" w:rsidRDefault="00F36DF4" w:rsidP="002677BD">
      <w:pPr>
        <w:pStyle w:val="c-paragraph"/>
        <w:shd w:val="clear" w:color="auto" w:fill="FFFFFF"/>
        <w:spacing w:before="0" w:after="0" w:line="360" w:lineRule="auto"/>
        <w:jc w:val="both"/>
        <w:textAlignment w:val="baseline"/>
        <w:rPr>
          <w:rFonts w:eastAsiaTheme="minorHAnsi"/>
          <w:lang w:eastAsia="en-US"/>
        </w:rPr>
      </w:pPr>
      <w:r>
        <w:rPr>
          <w:rFonts w:eastAsiaTheme="minorHAnsi"/>
          <w:lang w:eastAsia="en-US"/>
        </w:rPr>
        <w:t>J</w:t>
      </w:r>
      <w:r w:rsidR="00116077">
        <w:rPr>
          <w:rFonts w:eastAsiaTheme="minorHAnsi"/>
          <w:lang w:eastAsia="en-US"/>
        </w:rPr>
        <w:t xml:space="preserve">avna politika koju nastoje implementirati politički akteri, točnije Ministarstvo kulture i medija te Ministarstvo znanosti i obrazovanja, jest </w:t>
      </w:r>
      <w:r w:rsidR="00116077">
        <w:rPr>
          <w:rFonts w:eastAsiaTheme="minorHAnsi"/>
          <w:i/>
          <w:iCs/>
          <w:lang w:eastAsia="en-US"/>
        </w:rPr>
        <w:t>Ruksak (pun) kulture</w:t>
      </w:r>
      <w:r w:rsidR="00116077">
        <w:rPr>
          <w:rFonts w:eastAsiaTheme="minorHAnsi"/>
          <w:lang w:eastAsia="en-US"/>
        </w:rPr>
        <w:t>. Program omogućuje pristup umjetnosti i kulturi za učenike osnovnih i srednjih škola. Pilot program započeo je 2013. godine u kojemu je sudjelovalo 450 učenika iz 12 osnovnih i srednjih škola</w:t>
      </w:r>
      <w:r w:rsidR="001B0694">
        <w:rPr>
          <w:rFonts w:eastAsiaTheme="minorHAnsi"/>
          <w:lang w:eastAsia="en-US"/>
        </w:rPr>
        <w:t xml:space="preserve"> (Ministarstvo kulture: 2013</w:t>
      </w:r>
      <w:r w:rsidR="007E69CA">
        <w:rPr>
          <w:rFonts w:eastAsiaTheme="minorHAnsi"/>
          <w:lang w:eastAsia="en-US"/>
        </w:rPr>
        <w:t>)</w:t>
      </w:r>
      <w:r w:rsidR="00116077">
        <w:rPr>
          <w:rFonts w:eastAsiaTheme="minorHAnsi"/>
          <w:lang w:eastAsia="en-US"/>
        </w:rPr>
        <w:t xml:space="preserve">. Godinu dana kasnije, 2014. godine, uključen je veći broj škola i učenika. Međutim, u programu ne sudjeluju sve škole već one koje pokažu interes. Dakle, postoji problem neravnopravnosti, primjerice, u slučaju da je određen broj učenika zainteresiran za scensku umjetnost, ali školska uprava nije zainteresirana za uključivanje škole u program pa, prema </w:t>
      </w:r>
      <w:r w:rsidR="00116077">
        <w:rPr>
          <w:rFonts w:eastAsiaTheme="minorHAnsi"/>
          <w:lang w:eastAsia="en-US"/>
        </w:rPr>
        <w:lastRenderedPageBreak/>
        <w:t>tome, učenici neće dobiti priliku steći određena znanja u polju scenske umjetnosti</w:t>
      </w:r>
      <w:r w:rsidR="001B0694">
        <w:rPr>
          <w:rFonts w:eastAsiaTheme="minorHAnsi"/>
          <w:lang w:eastAsia="en-US"/>
        </w:rPr>
        <w:t xml:space="preserve"> (Ministarstvo kulture: 2013). </w:t>
      </w:r>
    </w:p>
    <w:p w14:paraId="16D34759" w14:textId="5E6F4452" w:rsidR="00424D89" w:rsidRDefault="00116077" w:rsidP="002677BD">
      <w:pPr>
        <w:pStyle w:val="c-paragraph"/>
        <w:shd w:val="clear" w:color="auto" w:fill="FFFFFF"/>
        <w:spacing w:before="0" w:after="0" w:line="360" w:lineRule="auto"/>
        <w:jc w:val="both"/>
        <w:textAlignment w:val="baseline"/>
        <w:rPr>
          <w:rFonts w:eastAsiaTheme="minorHAnsi"/>
          <w:lang w:eastAsia="en-US"/>
        </w:rPr>
      </w:pPr>
      <w:r>
        <w:rPr>
          <w:rFonts w:eastAsiaTheme="minorHAnsi"/>
          <w:lang w:eastAsia="en-US"/>
        </w:rPr>
        <w:t xml:space="preserve">Osim toga, učenici ne idu u kazališta već nekoliko glumaca dolaze kao gostujući predavači i s gostujućim predstavama u školu. </w:t>
      </w:r>
      <w:r w:rsidR="00F038FE">
        <w:rPr>
          <w:rFonts w:eastAsiaTheme="minorHAnsi"/>
          <w:lang w:eastAsia="en-US"/>
        </w:rPr>
        <w:t xml:space="preserve">Kao što je već prethodno objašnjeno, odlazak na predstavu u kazališnu kuću predstavlja potpuno nov doživljaj za dijete, za razliku od već poznatog prostora škole. Odlaskom u kazalište, dijete uči pravila ponašanja prilikom gledanja predstave, vježba koncentraciju i drugačije shvaća radnju i likove. </w:t>
      </w:r>
      <w:r w:rsidR="00565EB3">
        <w:rPr>
          <w:rFonts w:eastAsiaTheme="minorHAnsi"/>
          <w:lang w:eastAsia="en-US"/>
        </w:rPr>
        <w:t xml:space="preserve">Nadalje, projekt je usredotočen na fizički udaljena područja, što znači da u implementaciju nisu uključene škole iz većih mjesta. Ipak, pozitivna strana implementacije projekta na fizička udaljena područja </w:t>
      </w:r>
      <w:r w:rsidR="007414AF">
        <w:rPr>
          <w:rFonts w:eastAsiaTheme="minorHAnsi"/>
          <w:lang w:eastAsia="en-US"/>
        </w:rPr>
        <w:t xml:space="preserve">jest </w:t>
      </w:r>
      <w:r w:rsidR="00565EB3">
        <w:rPr>
          <w:rFonts w:eastAsiaTheme="minorHAnsi"/>
          <w:lang w:eastAsia="en-US"/>
        </w:rPr>
        <w:t>rješava</w:t>
      </w:r>
      <w:r w:rsidR="007414AF">
        <w:rPr>
          <w:rFonts w:eastAsiaTheme="minorHAnsi"/>
          <w:lang w:eastAsia="en-US"/>
        </w:rPr>
        <w:t>nje</w:t>
      </w:r>
      <w:r w:rsidR="00565EB3">
        <w:rPr>
          <w:rFonts w:eastAsiaTheme="minorHAnsi"/>
          <w:lang w:eastAsia="en-US"/>
        </w:rPr>
        <w:t xml:space="preserve"> pitanj</w:t>
      </w:r>
      <w:r w:rsidR="007414AF">
        <w:rPr>
          <w:rFonts w:eastAsiaTheme="minorHAnsi"/>
          <w:lang w:eastAsia="en-US"/>
        </w:rPr>
        <w:t>a</w:t>
      </w:r>
      <w:r w:rsidR="00565EB3">
        <w:rPr>
          <w:rFonts w:eastAsiaTheme="minorHAnsi"/>
          <w:lang w:eastAsia="en-US"/>
        </w:rPr>
        <w:t xml:space="preserve"> otočnih škola</w:t>
      </w:r>
      <w:r w:rsidR="007414AF">
        <w:rPr>
          <w:rFonts w:eastAsiaTheme="minorHAnsi"/>
          <w:lang w:eastAsia="en-US"/>
        </w:rPr>
        <w:t xml:space="preserve">. </w:t>
      </w:r>
      <w:r w:rsidR="00D16A81">
        <w:rPr>
          <w:rFonts w:eastAsiaTheme="minorHAnsi"/>
          <w:lang w:eastAsia="en-US"/>
        </w:rPr>
        <w:t>Djeca koja žive na otoku zaista teško mogu doći do većeg, naseljenog, kopnenog mjesta budući da na otocima nema kazališta</w:t>
      </w:r>
      <w:r w:rsidR="00EE1B60">
        <w:rPr>
          <w:rStyle w:val="Referencafusnote"/>
          <w:rFonts w:eastAsiaTheme="minorHAnsi"/>
          <w:lang w:eastAsia="en-US"/>
        </w:rPr>
        <w:footnoteReference w:id="8"/>
      </w:r>
      <w:r w:rsidR="001B0694">
        <w:rPr>
          <w:rFonts w:eastAsiaTheme="minorHAnsi"/>
          <w:lang w:eastAsia="en-US"/>
        </w:rPr>
        <w:t xml:space="preserve"> </w:t>
      </w:r>
      <w:bookmarkStart w:id="10" w:name="_Hlk190901689"/>
      <w:r w:rsidR="001B0694">
        <w:rPr>
          <w:rFonts w:eastAsiaTheme="minorHAnsi"/>
          <w:lang w:eastAsia="en-US"/>
        </w:rPr>
        <w:t>(Ministarstvo kulture: 2013</w:t>
      </w:r>
      <w:bookmarkEnd w:id="10"/>
      <w:r w:rsidR="001B0694">
        <w:rPr>
          <w:rFonts w:eastAsiaTheme="minorHAnsi"/>
          <w:lang w:eastAsia="en-US"/>
        </w:rPr>
        <w:t>)</w:t>
      </w:r>
      <w:r w:rsidR="00D16A81">
        <w:rPr>
          <w:rFonts w:eastAsiaTheme="minorHAnsi"/>
          <w:lang w:eastAsia="en-US"/>
        </w:rPr>
        <w:t>.</w:t>
      </w:r>
      <w:r w:rsidR="00B50E8A">
        <w:rPr>
          <w:rFonts w:eastAsiaTheme="minorHAnsi"/>
          <w:lang w:eastAsia="en-US"/>
        </w:rPr>
        <w:t xml:space="preserve"> </w:t>
      </w:r>
    </w:p>
    <w:p w14:paraId="2F7C16F2" w14:textId="50E88811" w:rsidR="00B50E8A" w:rsidRDefault="00896E98" w:rsidP="002677BD">
      <w:pPr>
        <w:pStyle w:val="c-paragraph"/>
        <w:shd w:val="clear" w:color="auto" w:fill="FFFFFF"/>
        <w:spacing w:before="0" w:after="0" w:line="360" w:lineRule="auto"/>
        <w:jc w:val="both"/>
        <w:textAlignment w:val="baseline"/>
        <w:rPr>
          <w:rFonts w:eastAsiaTheme="minorHAnsi"/>
          <w:lang w:eastAsia="en-US"/>
        </w:rPr>
      </w:pPr>
      <w:r>
        <w:rPr>
          <w:rFonts w:eastAsiaTheme="minorHAnsi"/>
          <w:lang w:eastAsia="en-US"/>
        </w:rPr>
        <w:t>Potrebe za kazalištem i scenskom umjetnošću nisu u potpunosti zadovoljene. Projekt čini samo dopunu jer se ne održava u svim mjestima i za cilj nema integriranost kazališta u obvezni dio školskoga kurikuluma</w:t>
      </w:r>
      <w:r w:rsidR="001B0694">
        <w:rPr>
          <w:rFonts w:eastAsiaTheme="minorHAnsi"/>
          <w:lang w:eastAsia="en-US"/>
        </w:rPr>
        <w:t xml:space="preserve"> (Ministarstvo kulture: 2013)</w:t>
      </w:r>
      <w:r>
        <w:rPr>
          <w:rFonts w:eastAsiaTheme="minorHAnsi"/>
          <w:lang w:eastAsia="en-US"/>
        </w:rPr>
        <w:t xml:space="preserve">. Također, obrazovne ustanove jedanput dobiju priliku sudjelovati u projektu što znači da ne zadovoljava evaluacijski kriterij dugoročnosti budući da se će samo jedna generacija ili jedan dio učenika biti zahvaćen projektom u tom trenutku u toj školi. </w:t>
      </w:r>
      <w:r w:rsidR="00D40A19">
        <w:rPr>
          <w:rFonts w:eastAsiaTheme="minorHAnsi"/>
          <w:lang w:eastAsia="en-US"/>
        </w:rPr>
        <w:t>Mnogi broj osnovnih i srednjih škola podnosi prijavu za sudjelovanje u projektu, međutim, postupak je selekcijski. Odabiru se ustanove koje se spajaju s odabranim umjetnicima koji, potom, ostvaruju suradnju sa školom. Odabir vrše ministarstva</w:t>
      </w:r>
      <w:r w:rsidR="00133DC5">
        <w:rPr>
          <w:rFonts w:eastAsiaTheme="minorHAnsi"/>
          <w:lang w:eastAsia="en-US"/>
        </w:rPr>
        <w:t>, a za projekt su izdvojena financijska sredstva u iznosu od 2 milijuna kuna</w:t>
      </w:r>
      <w:r w:rsidR="001B0694">
        <w:rPr>
          <w:rFonts w:eastAsiaTheme="minorHAnsi"/>
          <w:lang w:eastAsia="en-US"/>
        </w:rPr>
        <w:t xml:space="preserve"> (Ministarstvo kulture: 2013)</w:t>
      </w:r>
      <w:r w:rsidR="00133DC5">
        <w:rPr>
          <w:rFonts w:eastAsiaTheme="minorHAnsi"/>
          <w:lang w:eastAsia="en-US"/>
        </w:rPr>
        <w:t>.</w:t>
      </w:r>
    </w:p>
    <w:p w14:paraId="767D2D63" w14:textId="77777777" w:rsidR="000C4A95" w:rsidRDefault="007565EB" w:rsidP="006361E7">
      <w:pPr>
        <w:pStyle w:val="c-paragraph"/>
        <w:shd w:val="clear" w:color="auto" w:fill="FFFFFF"/>
        <w:spacing w:after="0" w:line="360" w:lineRule="auto"/>
        <w:jc w:val="both"/>
        <w:textAlignment w:val="baseline"/>
        <w:rPr>
          <w:rFonts w:eastAsiaTheme="minorHAnsi"/>
          <w:lang w:eastAsia="en-US"/>
        </w:rPr>
      </w:pPr>
      <w:r>
        <w:rPr>
          <w:rFonts w:eastAsiaTheme="minorHAnsi"/>
          <w:lang w:eastAsia="en-US"/>
        </w:rPr>
        <w:t xml:space="preserve">Osim prethodno navedenog projekta, osnovana je i zaklada </w:t>
      </w:r>
      <w:r>
        <w:rPr>
          <w:rFonts w:eastAsiaTheme="minorHAnsi"/>
          <w:i/>
          <w:iCs/>
          <w:lang w:eastAsia="en-US"/>
        </w:rPr>
        <w:t>„Kultura Nova“</w:t>
      </w:r>
      <w:r w:rsidR="006361E7">
        <w:rPr>
          <w:rFonts w:eastAsiaTheme="minorHAnsi"/>
          <w:lang w:eastAsia="en-US"/>
        </w:rPr>
        <w:t xml:space="preserve"> koja pomaže u financiranju projekata čiji je cilj integriranost umjetnosti, pa tako i kazališta, u obrazovni sustav. Prema istraživanju započetom 2001. godine, a koje se učestalo dopunjuje, „g</w:t>
      </w:r>
      <w:r w:rsidR="006361E7" w:rsidRPr="00334457">
        <w:rPr>
          <w:rFonts w:eastAsiaTheme="minorHAnsi"/>
          <w:lang w:eastAsia="en-US"/>
        </w:rPr>
        <w:t xml:space="preserve">ledajući ukupan broj sati </w:t>
      </w:r>
      <w:r w:rsidR="006361E7">
        <w:rPr>
          <w:rFonts w:eastAsiaTheme="minorHAnsi"/>
          <w:lang w:eastAsia="en-US"/>
        </w:rPr>
        <w:t xml:space="preserve">umjetničkih predmeta u </w:t>
      </w:r>
      <w:r w:rsidR="006361E7" w:rsidRPr="00334457">
        <w:rPr>
          <w:rFonts w:eastAsiaTheme="minorHAnsi"/>
          <w:lang w:eastAsia="en-US"/>
        </w:rPr>
        <w:t>obrazovanj</w:t>
      </w:r>
      <w:r w:rsidR="006361E7">
        <w:rPr>
          <w:rFonts w:eastAsiaTheme="minorHAnsi"/>
          <w:lang w:eastAsia="en-US"/>
        </w:rPr>
        <w:t>u</w:t>
      </w:r>
      <w:r w:rsidR="006361E7" w:rsidRPr="00334457">
        <w:rPr>
          <w:rFonts w:eastAsiaTheme="minorHAnsi"/>
          <w:lang w:eastAsia="en-US"/>
        </w:rPr>
        <w:t>, prema odabranim podacima istraživanja, to Hrvatsku svrstava među europske zemlje s najniž</w:t>
      </w:r>
      <w:r w:rsidR="006361E7">
        <w:rPr>
          <w:rFonts w:eastAsiaTheme="minorHAnsi"/>
          <w:lang w:eastAsia="en-US"/>
        </w:rPr>
        <w:t xml:space="preserve">im </w:t>
      </w:r>
      <w:r w:rsidR="006361E7" w:rsidRPr="00334457">
        <w:rPr>
          <w:rFonts w:eastAsiaTheme="minorHAnsi"/>
          <w:lang w:eastAsia="en-US"/>
        </w:rPr>
        <w:t>broj</w:t>
      </w:r>
      <w:r w:rsidR="006361E7">
        <w:rPr>
          <w:rFonts w:eastAsiaTheme="minorHAnsi"/>
          <w:lang w:eastAsia="en-US"/>
        </w:rPr>
        <w:t>em</w:t>
      </w:r>
      <w:r w:rsidR="006361E7" w:rsidRPr="00334457">
        <w:rPr>
          <w:rFonts w:eastAsiaTheme="minorHAnsi"/>
          <w:lang w:eastAsia="en-US"/>
        </w:rPr>
        <w:t xml:space="preserve"> sati posvećenih ovom području (Levačić, 2017), što nameće pitanja o potrebi promjena u</w:t>
      </w:r>
      <w:r w:rsidR="006361E7">
        <w:rPr>
          <w:rFonts w:eastAsiaTheme="minorHAnsi"/>
          <w:lang w:eastAsia="en-US"/>
        </w:rPr>
        <w:t xml:space="preserve"> </w:t>
      </w:r>
      <w:r w:rsidR="006361E7" w:rsidRPr="00334457">
        <w:rPr>
          <w:rFonts w:eastAsiaTheme="minorHAnsi"/>
          <w:lang w:eastAsia="en-US"/>
        </w:rPr>
        <w:t>kurikulum</w:t>
      </w:r>
      <w:r w:rsidR="006361E7">
        <w:rPr>
          <w:rFonts w:eastAsiaTheme="minorHAnsi"/>
          <w:lang w:eastAsia="en-US"/>
        </w:rPr>
        <w:t>u</w:t>
      </w:r>
      <w:r w:rsidR="006361E7" w:rsidRPr="00334457">
        <w:rPr>
          <w:rFonts w:eastAsiaTheme="minorHAnsi"/>
          <w:lang w:eastAsia="en-US"/>
        </w:rPr>
        <w:t xml:space="preserve"> vezan</w:t>
      </w:r>
      <w:r w:rsidR="006361E7">
        <w:rPr>
          <w:rFonts w:eastAsiaTheme="minorHAnsi"/>
          <w:lang w:eastAsia="en-US"/>
        </w:rPr>
        <w:t>om</w:t>
      </w:r>
      <w:r w:rsidR="006361E7" w:rsidRPr="00334457">
        <w:rPr>
          <w:rFonts w:eastAsiaTheme="minorHAnsi"/>
          <w:lang w:eastAsia="en-US"/>
        </w:rPr>
        <w:t xml:space="preserve"> uz umjetnost.</w:t>
      </w:r>
      <w:r w:rsidR="006361E7">
        <w:rPr>
          <w:rFonts w:eastAsiaTheme="minorHAnsi"/>
          <w:lang w:eastAsia="en-US"/>
        </w:rPr>
        <w:t>“ (Primorac, 2023: 56).</w:t>
      </w:r>
      <w:r w:rsidR="00B60E9F">
        <w:rPr>
          <w:rFonts w:eastAsiaTheme="minorHAnsi"/>
          <w:lang w:eastAsia="en-US"/>
        </w:rPr>
        <w:t xml:space="preserve"> Uz ministarstva, kao glavne aktere, važno je spomenuti i Hrvatski centar </w:t>
      </w:r>
      <w:r w:rsidR="00B60E9F">
        <w:rPr>
          <w:rFonts w:eastAsiaTheme="minorHAnsi"/>
          <w:lang w:eastAsia="en-US"/>
        </w:rPr>
        <w:lastRenderedPageBreak/>
        <w:t>za dramski odgoj (HCDO). Cilj je HCDO – a promicanje dramskoga odgoja i scenske umjetnosti u obrazovnom sustavom pomoću organizacije i edukacije dramskih pedagoga (Krušić, 2015).</w:t>
      </w:r>
      <w:r w:rsidR="000C4A95">
        <w:rPr>
          <w:rFonts w:eastAsiaTheme="minorHAnsi"/>
          <w:lang w:eastAsia="en-US"/>
        </w:rPr>
        <w:t xml:space="preserve"> </w:t>
      </w:r>
    </w:p>
    <w:p w14:paraId="3B29A16E" w14:textId="137D0601" w:rsidR="00741FC9" w:rsidRDefault="00741FC9" w:rsidP="006361E7">
      <w:pPr>
        <w:pStyle w:val="c-paragraph"/>
        <w:shd w:val="clear" w:color="auto" w:fill="FFFFFF"/>
        <w:spacing w:after="0" w:line="360" w:lineRule="auto"/>
        <w:jc w:val="both"/>
        <w:textAlignment w:val="baseline"/>
        <w:rPr>
          <w:rFonts w:eastAsiaTheme="minorHAnsi"/>
          <w:lang w:eastAsia="en-US"/>
        </w:rPr>
      </w:pPr>
      <w:r>
        <w:rPr>
          <w:rFonts w:eastAsiaTheme="minorHAnsi"/>
          <w:lang w:eastAsia="en-US"/>
        </w:rPr>
        <w:t>Zaključno, u Republici Hrvatskoj zasigurno nedostaje dugoročni oblik dramskoga odgoja kao obveznog dijela osnovnoškolskog i srednjoškolskog kurikuluma. Uz organiziranu edukaciju dramskih pedagoga i nastavnika te financijsku pomoć vlade i/ili ministarstava, scenskom umjetnošću kao obveznim dijelom, povećao bi se broj odlaska učenika u kazalište te stvorile prilike za buduće generacije. U nastavku, predstavit će se analiza problema i uzroka koji se vežu za nj.</w:t>
      </w:r>
    </w:p>
    <w:p w14:paraId="3E5C08E3" w14:textId="6BCDD2F7" w:rsidR="000C4A95" w:rsidRDefault="000C4A95" w:rsidP="006361E7">
      <w:pPr>
        <w:pStyle w:val="c-paragraph"/>
        <w:shd w:val="clear" w:color="auto" w:fill="FFFFFF"/>
        <w:spacing w:after="0" w:line="360" w:lineRule="auto"/>
        <w:jc w:val="both"/>
        <w:textAlignment w:val="baseline"/>
        <w:rPr>
          <w:rFonts w:eastAsiaTheme="minorHAnsi"/>
          <w:lang w:eastAsia="en-US"/>
        </w:rPr>
      </w:pPr>
    </w:p>
    <w:p w14:paraId="52233A27" w14:textId="2C7ABDB7" w:rsidR="000C4A95" w:rsidRDefault="000C4A95" w:rsidP="006361E7">
      <w:pPr>
        <w:pStyle w:val="c-paragraph"/>
        <w:shd w:val="clear" w:color="auto" w:fill="FFFFFF"/>
        <w:spacing w:after="0" w:line="360" w:lineRule="auto"/>
        <w:jc w:val="both"/>
        <w:textAlignment w:val="baseline"/>
        <w:rPr>
          <w:rFonts w:eastAsiaTheme="minorHAnsi"/>
          <w:lang w:eastAsia="en-US"/>
        </w:rPr>
      </w:pPr>
    </w:p>
    <w:p w14:paraId="7BCCDD42" w14:textId="7D512DA0" w:rsidR="000C4A95" w:rsidRDefault="000C4A95" w:rsidP="006361E7">
      <w:pPr>
        <w:pStyle w:val="c-paragraph"/>
        <w:shd w:val="clear" w:color="auto" w:fill="FFFFFF"/>
        <w:spacing w:after="0" w:line="360" w:lineRule="auto"/>
        <w:jc w:val="both"/>
        <w:textAlignment w:val="baseline"/>
        <w:rPr>
          <w:rFonts w:eastAsiaTheme="minorHAnsi"/>
          <w:lang w:eastAsia="en-US"/>
        </w:rPr>
      </w:pPr>
    </w:p>
    <w:p w14:paraId="2E504EAF" w14:textId="59E75748" w:rsidR="000C4A95" w:rsidRDefault="000C4A95" w:rsidP="006361E7">
      <w:pPr>
        <w:pStyle w:val="c-paragraph"/>
        <w:shd w:val="clear" w:color="auto" w:fill="FFFFFF"/>
        <w:spacing w:after="0" w:line="360" w:lineRule="auto"/>
        <w:jc w:val="both"/>
        <w:textAlignment w:val="baseline"/>
        <w:rPr>
          <w:rFonts w:eastAsiaTheme="minorHAnsi"/>
          <w:lang w:eastAsia="en-US"/>
        </w:rPr>
      </w:pPr>
    </w:p>
    <w:p w14:paraId="1B0C387B" w14:textId="3EDF798F" w:rsidR="000C4A95" w:rsidRDefault="000C4A95" w:rsidP="006361E7">
      <w:pPr>
        <w:pStyle w:val="c-paragraph"/>
        <w:shd w:val="clear" w:color="auto" w:fill="FFFFFF"/>
        <w:spacing w:after="0" w:line="360" w:lineRule="auto"/>
        <w:jc w:val="both"/>
        <w:textAlignment w:val="baseline"/>
        <w:rPr>
          <w:rFonts w:eastAsiaTheme="minorHAnsi"/>
          <w:lang w:eastAsia="en-US"/>
        </w:rPr>
      </w:pPr>
    </w:p>
    <w:p w14:paraId="1E47499A" w14:textId="2FDF6CF1" w:rsidR="000C4A95" w:rsidRDefault="000C4A95" w:rsidP="006361E7">
      <w:pPr>
        <w:pStyle w:val="c-paragraph"/>
        <w:shd w:val="clear" w:color="auto" w:fill="FFFFFF"/>
        <w:spacing w:after="0" w:line="360" w:lineRule="auto"/>
        <w:jc w:val="both"/>
        <w:textAlignment w:val="baseline"/>
        <w:rPr>
          <w:rFonts w:eastAsiaTheme="minorHAnsi"/>
          <w:lang w:eastAsia="en-US"/>
        </w:rPr>
      </w:pPr>
    </w:p>
    <w:p w14:paraId="296324C8" w14:textId="5B86CE38" w:rsidR="000C4A95" w:rsidRDefault="000C4A95" w:rsidP="006361E7">
      <w:pPr>
        <w:pStyle w:val="c-paragraph"/>
        <w:shd w:val="clear" w:color="auto" w:fill="FFFFFF"/>
        <w:spacing w:after="0" w:line="360" w:lineRule="auto"/>
        <w:jc w:val="both"/>
        <w:textAlignment w:val="baseline"/>
        <w:rPr>
          <w:rFonts w:eastAsiaTheme="minorHAnsi"/>
          <w:lang w:eastAsia="en-US"/>
        </w:rPr>
      </w:pPr>
    </w:p>
    <w:p w14:paraId="5DA211B5" w14:textId="2D8E4504" w:rsidR="000C4A95" w:rsidRDefault="000C4A95" w:rsidP="006361E7">
      <w:pPr>
        <w:pStyle w:val="c-paragraph"/>
        <w:shd w:val="clear" w:color="auto" w:fill="FFFFFF"/>
        <w:spacing w:after="0" w:line="360" w:lineRule="auto"/>
        <w:jc w:val="both"/>
        <w:textAlignment w:val="baseline"/>
        <w:rPr>
          <w:rFonts w:eastAsiaTheme="minorHAnsi"/>
          <w:lang w:eastAsia="en-US"/>
        </w:rPr>
      </w:pPr>
    </w:p>
    <w:p w14:paraId="45FA7262" w14:textId="340301D4" w:rsidR="000C4A95" w:rsidRDefault="000C4A95" w:rsidP="006361E7">
      <w:pPr>
        <w:pStyle w:val="c-paragraph"/>
        <w:shd w:val="clear" w:color="auto" w:fill="FFFFFF"/>
        <w:spacing w:after="0" w:line="360" w:lineRule="auto"/>
        <w:jc w:val="both"/>
        <w:textAlignment w:val="baseline"/>
        <w:rPr>
          <w:rFonts w:eastAsiaTheme="minorHAnsi"/>
          <w:lang w:eastAsia="en-US"/>
        </w:rPr>
      </w:pPr>
    </w:p>
    <w:p w14:paraId="7269EEE4" w14:textId="64FE889A" w:rsidR="000C4A95" w:rsidRDefault="000C4A95" w:rsidP="006361E7">
      <w:pPr>
        <w:pStyle w:val="c-paragraph"/>
        <w:shd w:val="clear" w:color="auto" w:fill="FFFFFF"/>
        <w:spacing w:after="0" w:line="360" w:lineRule="auto"/>
        <w:jc w:val="both"/>
        <w:textAlignment w:val="baseline"/>
        <w:rPr>
          <w:rFonts w:eastAsiaTheme="minorHAnsi"/>
          <w:lang w:eastAsia="en-US"/>
        </w:rPr>
      </w:pPr>
    </w:p>
    <w:p w14:paraId="13CB6BD1" w14:textId="4EB7B4A4" w:rsidR="000C4A95" w:rsidRDefault="000C4A95" w:rsidP="006361E7">
      <w:pPr>
        <w:pStyle w:val="c-paragraph"/>
        <w:shd w:val="clear" w:color="auto" w:fill="FFFFFF"/>
        <w:spacing w:after="0" w:line="360" w:lineRule="auto"/>
        <w:jc w:val="both"/>
        <w:textAlignment w:val="baseline"/>
        <w:rPr>
          <w:rFonts w:eastAsiaTheme="minorHAnsi"/>
          <w:lang w:eastAsia="en-US"/>
        </w:rPr>
      </w:pPr>
    </w:p>
    <w:p w14:paraId="7899D1B7" w14:textId="400F4707" w:rsidR="00C33C16" w:rsidRDefault="00C33C16" w:rsidP="006361E7">
      <w:pPr>
        <w:pStyle w:val="c-paragraph"/>
        <w:shd w:val="clear" w:color="auto" w:fill="FFFFFF"/>
        <w:spacing w:after="0" w:line="360" w:lineRule="auto"/>
        <w:jc w:val="both"/>
        <w:textAlignment w:val="baseline"/>
        <w:rPr>
          <w:rFonts w:eastAsiaTheme="minorHAnsi"/>
          <w:lang w:eastAsia="en-US"/>
        </w:rPr>
      </w:pPr>
    </w:p>
    <w:p w14:paraId="2524A09A" w14:textId="77777777" w:rsidR="00C33C16" w:rsidRDefault="00C33C16" w:rsidP="006361E7">
      <w:pPr>
        <w:pStyle w:val="c-paragraph"/>
        <w:shd w:val="clear" w:color="auto" w:fill="FFFFFF"/>
        <w:spacing w:after="0" w:line="360" w:lineRule="auto"/>
        <w:jc w:val="both"/>
        <w:textAlignment w:val="baseline"/>
        <w:rPr>
          <w:rFonts w:eastAsiaTheme="minorHAnsi"/>
          <w:lang w:eastAsia="en-US"/>
        </w:rPr>
      </w:pPr>
    </w:p>
    <w:p w14:paraId="7182BA1D" w14:textId="77777777" w:rsidR="000C4A95" w:rsidRDefault="000C4A95" w:rsidP="006361E7">
      <w:pPr>
        <w:pStyle w:val="c-paragraph"/>
        <w:shd w:val="clear" w:color="auto" w:fill="FFFFFF"/>
        <w:spacing w:after="0" w:line="360" w:lineRule="auto"/>
        <w:jc w:val="both"/>
        <w:textAlignment w:val="baseline"/>
        <w:rPr>
          <w:rFonts w:eastAsiaTheme="minorHAnsi"/>
          <w:lang w:eastAsia="en-US"/>
        </w:rPr>
      </w:pPr>
    </w:p>
    <w:p w14:paraId="7F92EDBA" w14:textId="42659C00" w:rsidR="006361E7" w:rsidRDefault="00727DA4" w:rsidP="00370FCA">
      <w:pPr>
        <w:pStyle w:val="Naslov2"/>
        <w:numPr>
          <w:ilvl w:val="1"/>
          <w:numId w:val="13"/>
        </w:numPr>
        <w:rPr>
          <w:rFonts w:ascii="Times New Roman" w:eastAsiaTheme="minorHAnsi" w:hAnsi="Times New Roman" w:cs="Times New Roman"/>
          <w:b/>
          <w:bCs/>
          <w:color w:val="auto"/>
          <w:sz w:val="24"/>
          <w:szCs w:val="24"/>
        </w:rPr>
      </w:pPr>
      <w:bookmarkStart w:id="11" w:name="_Toc205910236"/>
      <w:r w:rsidRPr="00370FCA">
        <w:rPr>
          <w:rFonts w:ascii="Times New Roman" w:eastAsiaTheme="minorHAnsi" w:hAnsi="Times New Roman" w:cs="Times New Roman"/>
          <w:b/>
          <w:bCs/>
          <w:color w:val="auto"/>
          <w:sz w:val="24"/>
          <w:szCs w:val="24"/>
        </w:rPr>
        <w:lastRenderedPageBreak/>
        <w:t>Analiza problema</w:t>
      </w:r>
      <w:bookmarkEnd w:id="11"/>
      <w:r w:rsidR="00B60E9F" w:rsidRPr="00370FCA">
        <w:rPr>
          <w:rFonts w:ascii="Times New Roman" w:eastAsiaTheme="minorHAnsi" w:hAnsi="Times New Roman" w:cs="Times New Roman"/>
          <w:b/>
          <w:bCs/>
          <w:color w:val="auto"/>
          <w:sz w:val="24"/>
          <w:szCs w:val="24"/>
        </w:rPr>
        <w:t xml:space="preserve"> </w:t>
      </w:r>
    </w:p>
    <w:p w14:paraId="4F1E950D" w14:textId="77777777" w:rsidR="00370FCA" w:rsidRPr="00370FCA" w:rsidRDefault="00370FCA" w:rsidP="00370FCA"/>
    <w:p w14:paraId="03ECC136" w14:textId="6D2C0854" w:rsidR="009C484D" w:rsidRDefault="00C1467B" w:rsidP="000C4A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Kako bismo pristupili analizi problema, najprije je potrebno definirati te objasniti značenje pojma problema javnih politika. Također, neophodno je razumjeti i način rješavanja istog. Prema tome, problem javnih politika </w:t>
      </w:r>
      <w:r w:rsidR="00AF25D3">
        <w:rPr>
          <w:rFonts w:ascii="Times New Roman" w:hAnsi="Times New Roman" w:cs="Times New Roman"/>
          <w:sz w:val="24"/>
          <w:szCs w:val="24"/>
        </w:rPr>
        <w:t>vezan je uz problemsku situaciju, odnosno „</w:t>
      </w:r>
      <w:r w:rsidR="00AF25D3" w:rsidRPr="00AF25D3">
        <w:rPr>
          <w:rFonts w:ascii="Times New Roman" w:hAnsi="Times New Roman" w:cs="Times New Roman"/>
          <w:sz w:val="24"/>
          <w:szCs w:val="24"/>
        </w:rPr>
        <w:t>neodređeni skup uvjeta koji mogu dovesti do formuliranja problema.</w:t>
      </w:r>
      <w:r w:rsidR="00AF25D3" w:rsidRPr="00AF25D3">
        <w:rPr>
          <w:rFonts w:ascii="Times New Roman" w:hAnsi="Times New Roman" w:cs="Times New Roman"/>
          <w:sz w:val="24"/>
          <w:szCs w:val="24"/>
        </w:rPr>
        <w:t>“ (Dunn,</w:t>
      </w:r>
      <w:r w:rsidR="00AF25D3">
        <w:rPr>
          <w:rFonts w:ascii="Times New Roman" w:hAnsi="Times New Roman" w:cs="Times New Roman"/>
          <w:sz w:val="24"/>
          <w:szCs w:val="24"/>
        </w:rPr>
        <w:t xml:space="preserve"> 2018).</w:t>
      </w:r>
      <w:r w:rsidR="00830CF2">
        <w:rPr>
          <w:rFonts w:ascii="Times New Roman" w:hAnsi="Times New Roman" w:cs="Times New Roman"/>
          <w:sz w:val="24"/>
          <w:szCs w:val="24"/>
        </w:rPr>
        <w:t xml:space="preserve"> Rješavanje problema jedan je od načina odgovora na problem koji smo uočili. Kako bismo riješili problem, potrebno je prepoznati čimbenike koji </w:t>
      </w:r>
      <w:r w:rsidR="00FD3CA3">
        <w:rPr>
          <w:rFonts w:ascii="Times New Roman" w:hAnsi="Times New Roman" w:cs="Times New Roman"/>
          <w:sz w:val="24"/>
          <w:szCs w:val="24"/>
        </w:rPr>
        <w:t xml:space="preserve">negativno </w:t>
      </w:r>
      <w:r w:rsidR="00830CF2">
        <w:rPr>
          <w:rFonts w:ascii="Times New Roman" w:hAnsi="Times New Roman" w:cs="Times New Roman"/>
          <w:sz w:val="24"/>
          <w:szCs w:val="24"/>
        </w:rPr>
        <w:t>utječu na problem, uočiti izvor samog problema,</w:t>
      </w:r>
      <w:r w:rsidR="00A70484">
        <w:rPr>
          <w:rFonts w:ascii="Times New Roman" w:hAnsi="Times New Roman" w:cs="Times New Roman"/>
          <w:sz w:val="24"/>
          <w:szCs w:val="24"/>
        </w:rPr>
        <w:t xml:space="preserve"> prikupiti informacije,</w:t>
      </w:r>
      <w:r w:rsidR="00830CF2">
        <w:rPr>
          <w:rFonts w:ascii="Times New Roman" w:hAnsi="Times New Roman" w:cs="Times New Roman"/>
          <w:sz w:val="24"/>
          <w:szCs w:val="24"/>
        </w:rPr>
        <w:t xml:space="preserve"> analizirati problem te ponuditi sistematična rješenja. Ključan je korak strukturirati problem kako bismo jednostavnije objasnili očekivane i promatrane ishode te motrili tijek provođenja politike (Dunn, 2018). </w:t>
      </w:r>
      <w:r w:rsidR="007E2BF0">
        <w:rPr>
          <w:rFonts w:ascii="Times New Roman" w:hAnsi="Times New Roman" w:cs="Times New Roman"/>
          <w:sz w:val="24"/>
          <w:szCs w:val="24"/>
        </w:rPr>
        <w:t>Spomenuti očekivani ishodi rezultat su provođenja predložene javne politike. Pritom je važno imati na umu kako su ti ishodi podložni promjen</w:t>
      </w:r>
      <w:r w:rsidR="00F0686C">
        <w:rPr>
          <w:rFonts w:ascii="Times New Roman" w:hAnsi="Times New Roman" w:cs="Times New Roman"/>
          <w:sz w:val="24"/>
          <w:szCs w:val="24"/>
        </w:rPr>
        <w:t>i</w:t>
      </w:r>
      <w:r w:rsidR="007E2BF0">
        <w:rPr>
          <w:rFonts w:ascii="Times New Roman" w:hAnsi="Times New Roman" w:cs="Times New Roman"/>
          <w:sz w:val="24"/>
          <w:szCs w:val="24"/>
        </w:rPr>
        <w:t xml:space="preserve">, s obzirom da na njih utječu različiti akteri i pojave u tijeku provedbe određene politike. </w:t>
      </w:r>
    </w:p>
    <w:p w14:paraId="51E84A57" w14:textId="0649695C" w:rsidR="000C4A95" w:rsidRDefault="00C866BB" w:rsidP="000C4A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Shodno tome, nedostatan odlazak djece i mladih u kazalište jest problem na kojeg, između ostaloga, utječu zanemarenost kazališta u obrazovanju, pretjerana digitalizacija, nedostatak programa prilagođenog ciljnoj skupini, a što vodi ka sveopćem opadanju kulturne participacije. Očekivani ishodi uključuju sustavniju integraciju kazališta u kurikulume te veću međuinstitucionalnu interakciju. Naravno, kao što je i rečeno, takvi ishodi mogu biti promjenjivi s obzirom na mnogobrojnost aktera i različitih čimbenika. </w:t>
      </w:r>
      <w:r w:rsidR="009C484D">
        <w:rPr>
          <w:rFonts w:ascii="Times New Roman" w:hAnsi="Times New Roman" w:cs="Times New Roman"/>
          <w:sz w:val="24"/>
          <w:szCs w:val="24"/>
        </w:rPr>
        <w:t xml:space="preserve">Na samome kraju, u procesu rješavanja problema iznimno je važno analizirati rezultate te provesti evaluaciju koja će pokazati razinu uspješnosti provedbe specifične politike. </w:t>
      </w:r>
      <w:r w:rsidR="000C4A95" w:rsidRPr="000C4A95">
        <w:rPr>
          <w:rFonts w:ascii="Times New Roman" w:hAnsi="Times New Roman" w:cs="Times New Roman"/>
          <w:sz w:val="24"/>
          <w:szCs w:val="24"/>
        </w:rPr>
        <w:t>Problem je najjednostavnije analizirati pomoću dolje ilustriranog problemskog stabla. U tekstu ispod problemskog stabla detaljno su pojašnjeni svi uzroci, posljedice i dodatni problemi prikazani u stablu problema.</w:t>
      </w:r>
    </w:p>
    <w:p w14:paraId="495B9070" w14:textId="58C1045C" w:rsidR="00514F8C" w:rsidRDefault="00514F8C" w:rsidP="000C4A95">
      <w:pPr>
        <w:spacing w:line="360" w:lineRule="auto"/>
        <w:jc w:val="both"/>
        <w:rPr>
          <w:rFonts w:ascii="Times New Roman" w:hAnsi="Times New Roman" w:cs="Times New Roman"/>
          <w:sz w:val="24"/>
          <w:szCs w:val="24"/>
        </w:rPr>
      </w:pPr>
    </w:p>
    <w:p w14:paraId="7FD117EF" w14:textId="139015DA" w:rsidR="00514F8C" w:rsidRDefault="00514F8C" w:rsidP="000C4A95">
      <w:pPr>
        <w:spacing w:line="360" w:lineRule="auto"/>
        <w:jc w:val="both"/>
        <w:rPr>
          <w:rFonts w:ascii="Times New Roman" w:hAnsi="Times New Roman" w:cs="Times New Roman"/>
          <w:sz w:val="24"/>
          <w:szCs w:val="24"/>
        </w:rPr>
      </w:pPr>
    </w:p>
    <w:p w14:paraId="19A30093" w14:textId="1D59B99B" w:rsidR="00514F8C" w:rsidRDefault="00514F8C" w:rsidP="000C4A95">
      <w:pPr>
        <w:spacing w:line="360" w:lineRule="auto"/>
        <w:jc w:val="both"/>
        <w:rPr>
          <w:rFonts w:ascii="Times New Roman" w:hAnsi="Times New Roman" w:cs="Times New Roman"/>
          <w:sz w:val="24"/>
          <w:szCs w:val="24"/>
        </w:rPr>
      </w:pPr>
    </w:p>
    <w:p w14:paraId="16323D9D" w14:textId="20725C65" w:rsidR="00514F8C" w:rsidRDefault="00514F8C" w:rsidP="000C4A95">
      <w:pPr>
        <w:spacing w:line="360" w:lineRule="auto"/>
        <w:jc w:val="both"/>
        <w:rPr>
          <w:rFonts w:ascii="Times New Roman" w:hAnsi="Times New Roman" w:cs="Times New Roman"/>
          <w:sz w:val="24"/>
          <w:szCs w:val="24"/>
        </w:rPr>
      </w:pPr>
    </w:p>
    <w:p w14:paraId="5E4F568C" w14:textId="24B81A1E" w:rsidR="00514F8C" w:rsidRDefault="00514F8C" w:rsidP="000C4A95">
      <w:pPr>
        <w:spacing w:line="360" w:lineRule="auto"/>
        <w:jc w:val="both"/>
        <w:rPr>
          <w:rFonts w:ascii="Times New Roman" w:hAnsi="Times New Roman" w:cs="Times New Roman"/>
          <w:sz w:val="24"/>
          <w:szCs w:val="24"/>
        </w:rPr>
      </w:pPr>
    </w:p>
    <w:p w14:paraId="45CEC1E5" w14:textId="27F15598" w:rsidR="00514F8C" w:rsidRDefault="00514F8C" w:rsidP="000C4A95">
      <w:pPr>
        <w:spacing w:line="360" w:lineRule="auto"/>
        <w:jc w:val="both"/>
        <w:rPr>
          <w:rFonts w:ascii="Times New Roman" w:hAnsi="Times New Roman" w:cs="Times New Roman"/>
          <w:sz w:val="24"/>
          <w:szCs w:val="24"/>
        </w:rPr>
      </w:pPr>
    </w:p>
    <w:p w14:paraId="706D752B" w14:textId="77777777" w:rsidR="00514F8C" w:rsidRDefault="00514F8C" w:rsidP="000C4A95">
      <w:pPr>
        <w:spacing w:line="360" w:lineRule="auto"/>
        <w:jc w:val="both"/>
        <w:rPr>
          <w:rFonts w:ascii="Times New Roman" w:hAnsi="Times New Roman" w:cs="Times New Roman"/>
          <w:sz w:val="24"/>
          <w:szCs w:val="24"/>
        </w:rPr>
      </w:pPr>
    </w:p>
    <w:p w14:paraId="5539B96D" w14:textId="7356542D" w:rsidR="000C4A95" w:rsidRDefault="000C4A95" w:rsidP="000C4A9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97152" behindDoc="0" locked="0" layoutInCell="1" allowOverlap="1" wp14:anchorId="01448AE7" wp14:editId="3D91787D">
                <wp:simplePos x="0" y="0"/>
                <wp:positionH relativeFrom="margin">
                  <wp:align>center</wp:align>
                </wp:positionH>
                <wp:positionV relativeFrom="paragraph">
                  <wp:posOffset>259080</wp:posOffset>
                </wp:positionV>
                <wp:extent cx="1501140" cy="708660"/>
                <wp:effectExtent l="0" t="0" r="22860" b="15240"/>
                <wp:wrapNone/>
                <wp:docPr id="40" name="Tekstni okvir 40"/>
                <wp:cNvGraphicFramePr/>
                <a:graphic xmlns:a="http://schemas.openxmlformats.org/drawingml/2006/main">
                  <a:graphicData uri="http://schemas.microsoft.com/office/word/2010/wordprocessingShape">
                    <wps:wsp>
                      <wps:cNvSpPr txBox="1"/>
                      <wps:spPr>
                        <a:xfrm>
                          <a:off x="0" y="0"/>
                          <a:ext cx="1501140" cy="708660"/>
                        </a:xfrm>
                        <a:prstGeom prst="rect">
                          <a:avLst/>
                        </a:prstGeom>
                        <a:solidFill>
                          <a:sysClr val="window" lastClr="FFFFFF"/>
                        </a:solidFill>
                        <a:ln w="6350">
                          <a:solidFill>
                            <a:prstClr val="black"/>
                          </a:solidFill>
                        </a:ln>
                      </wps:spPr>
                      <wps:txbx>
                        <w:txbxContent>
                          <w:p w14:paraId="43CE866E"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 xml:space="preserve">Nedovoljno davanje značaja kulturnom obrazovanju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448AE7" id="_x0000_t202" coordsize="21600,21600" o:spt="202" path="m,l,21600r21600,l21600,xe">
                <v:stroke joinstyle="miter"/>
                <v:path gradientshapeok="t" o:connecttype="rect"/>
              </v:shapetype>
              <v:shape id="Tekstni okvir 40" o:spid="_x0000_s1026" type="#_x0000_t202" style="position:absolute;left:0;text-align:left;margin-left:0;margin-top:20.4pt;width:118.2pt;height:55.8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" fillcolor="window" strokeweight=".5pt">
                <v:textbox>
                  <w:txbxContent>
                    <w:p w14:paraId="43CE866E"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 xml:space="preserve">Nedovoljno davanje značaja kulturnom obrazovanju </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0C83293" wp14:editId="6B48E434">
                <wp:simplePos x="0" y="0"/>
                <wp:positionH relativeFrom="margin">
                  <wp:align>center</wp:align>
                </wp:positionH>
                <wp:positionV relativeFrom="paragraph">
                  <wp:posOffset>357505</wp:posOffset>
                </wp:positionV>
                <wp:extent cx="1493520" cy="609600"/>
                <wp:effectExtent l="0" t="0" r="11430" b="19050"/>
                <wp:wrapNone/>
                <wp:docPr id="1" name="Pravokutnik 1"/>
                <wp:cNvGraphicFramePr/>
                <a:graphic xmlns:a="http://schemas.openxmlformats.org/drawingml/2006/main">
                  <a:graphicData uri="http://schemas.microsoft.com/office/word/2010/wordprocessingShape">
                    <wps:wsp>
                      <wps:cNvSpPr/>
                      <wps:spPr>
                        <a:xfrm>
                          <a:off x="0" y="0"/>
                          <a:ext cx="1493520" cy="609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8D886C" id="Pravokutnik 1" o:spid="_x0000_s1026" style="position:absolute;margin-left:0;margin-top:28.15pt;width:117.6pt;height:48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" filled="f" strokecolor="windowText" strokeweight="1pt">
                <w10:wrap anchorx="margin"/>
              </v:rect>
            </w:pict>
          </mc:Fallback>
        </mc:AlternateContent>
      </w:r>
    </w:p>
    <w:p w14:paraId="228B767F" w14:textId="77777777" w:rsidR="000C4A95" w:rsidRDefault="000C4A95" w:rsidP="000C4A95">
      <w:pPr>
        <w:spacing w:line="360" w:lineRule="auto"/>
        <w:jc w:val="both"/>
        <w:rPr>
          <w:rFonts w:ascii="Times New Roman" w:hAnsi="Times New Roman" w:cs="Times New Roman"/>
          <w:sz w:val="24"/>
          <w:szCs w:val="24"/>
        </w:rPr>
      </w:pPr>
    </w:p>
    <w:p w14:paraId="5B4DAF31" w14:textId="77777777" w:rsidR="000C4A95" w:rsidRDefault="000C4A95" w:rsidP="000C4A9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6677E92" wp14:editId="2B6FA598">
                <wp:simplePos x="0" y="0"/>
                <wp:positionH relativeFrom="margin">
                  <wp:posOffset>4907280</wp:posOffset>
                </wp:positionH>
                <wp:positionV relativeFrom="paragraph">
                  <wp:posOffset>3085465</wp:posOffset>
                </wp:positionV>
                <wp:extent cx="0" cy="198120"/>
                <wp:effectExtent l="0" t="0" r="38100" b="30480"/>
                <wp:wrapNone/>
                <wp:docPr id="26" name="Ravni poveznik 26"/>
                <wp:cNvGraphicFramePr/>
                <a:graphic xmlns:a="http://schemas.openxmlformats.org/drawingml/2006/main">
                  <a:graphicData uri="http://schemas.microsoft.com/office/word/2010/wordprocessingShape">
                    <wps:wsp>
                      <wps:cNvCnPr/>
                      <wps:spPr>
                        <a:xfrm>
                          <a:off x="0" y="0"/>
                          <a:ext cx="0" cy="198120"/>
                        </a:xfrm>
                        <a:prstGeom prst="line">
                          <a:avLst/>
                        </a:prstGeom>
                        <a:noFill/>
                        <a:ln w="127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B9C63B" id="Ravni poveznik 26"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6.4pt,242.95pt" to="386.4pt,2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" strokecolor="#ffc000" strokeweight="1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5308A0A" wp14:editId="622C88F5">
                <wp:simplePos x="0" y="0"/>
                <wp:positionH relativeFrom="margin">
                  <wp:posOffset>1005205</wp:posOffset>
                </wp:positionH>
                <wp:positionV relativeFrom="paragraph">
                  <wp:posOffset>3065145</wp:posOffset>
                </wp:positionV>
                <wp:extent cx="0" cy="198120"/>
                <wp:effectExtent l="0" t="0" r="38100" b="30480"/>
                <wp:wrapNone/>
                <wp:docPr id="25" name="Ravni poveznik 25"/>
                <wp:cNvGraphicFramePr/>
                <a:graphic xmlns:a="http://schemas.openxmlformats.org/drawingml/2006/main">
                  <a:graphicData uri="http://schemas.microsoft.com/office/word/2010/wordprocessingShape">
                    <wps:wsp>
                      <wps:cNvCnPr/>
                      <wps:spPr>
                        <a:xfrm>
                          <a:off x="0" y="0"/>
                          <a:ext cx="0" cy="198120"/>
                        </a:xfrm>
                        <a:prstGeom prst="line">
                          <a:avLst/>
                        </a:prstGeom>
                        <a:noFill/>
                        <a:ln w="127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EDF7F5" id="Ravni poveznik 25"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15pt,241.35pt" to="79.15pt,2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" strokecolor="#ffc000" strokeweight="1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18F0B6C" wp14:editId="47B62811">
                <wp:simplePos x="0" y="0"/>
                <wp:positionH relativeFrom="margin">
                  <wp:posOffset>998220</wp:posOffset>
                </wp:positionH>
                <wp:positionV relativeFrom="paragraph">
                  <wp:posOffset>3077845</wp:posOffset>
                </wp:positionV>
                <wp:extent cx="3893820" cy="7620"/>
                <wp:effectExtent l="0" t="0" r="11430" b="30480"/>
                <wp:wrapNone/>
                <wp:docPr id="24" name="Ravni poveznik 24"/>
                <wp:cNvGraphicFramePr/>
                <a:graphic xmlns:a="http://schemas.openxmlformats.org/drawingml/2006/main">
                  <a:graphicData uri="http://schemas.microsoft.com/office/word/2010/wordprocessingShape">
                    <wps:wsp>
                      <wps:cNvCnPr/>
                      <wps:spPr>
                        <a:xfrm flipH="1" flipV="1">
                          <a:off x="0" y="0"/>
                          <a:ext cx="3893820" cy="7620"/>
                        </a:xfrm>
                        <a:prstGeom prst="line">
                          <a:avLst/>
                        </a:prstGeom>
                        <a:noFill/>
                        <a:ln w="127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FEB7B8" id="Ravni poveznik 24" o:spid="_x0000_s1026" style="position:absolute;flip:x 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8.6pt,242.35pt" to="385.2pt,2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" strokecolor="#ffc000" strokeweight="1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322BFB5A" wp14:editId="5C568A1B">
                <wp:simplePos x="0" y="0"/>
                <wp:positionH relativeFrom="margin">
                  <wp:posOffset>4869180</wp:posOffset>
                </wp:positionH>
                <wp:positionV relativeFrom="paragraph">
                  <wp:posOffset>3885565</wp:posOffset>
                </wp:positionV>
                <wp:extent cx="0" cy="281940"/>
                <wp:effectExtent l="0" t="0" r="38100" b="22860"/>
                <wp:wrapNone/>
                <wp:docPr id="23" name="Ravni poveznik 23"/>
                <wp:cNvGraphicFramePr/>
                <a:graphic xmlns:a="http://schemas.openxmlformats.org/drawingml/2006/main">
                  <a:graphicData uri="http://schemas.microsoft.com/office/word/2010/wordprocessingShape">
                    <wps:wsp>
                      <wps:cNvCnPr/>
                      <wps:spPr>
                        <a:xfrm>
                          <a:off x="0" y="0"/>
                          <a:ext cx="0" cy="281940"/>
                        </a:xfrm>
                        <a:prstGeom prst="line">
                          <a:avLst/>
                        </a:prstGeom>
                        <a:noFill/>
                        <a:ln w="127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9E15C5" id="Ravni poveznik 23"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3.4pt,305.95pt" to="383.4pt,3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" strokecolor="#ffc000" strokeweight="1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EFD028D" wp14:editId="4B57C5C5">
                <wp:simplePos x="0" y="0"/>
                <wp:positionH relativeFrom="margin">
                  <wp:posOffset>2872740</wp:posOffset>
                </wp:positionH>
                <wp:positionV relativeFrom="paragraph">
                  <wp:posOffset>3893185</wp:posOffset>
                </wp:positionV>
                <wp:extent cx="0" cy="281940"/>
                <wp:effectExtent l="0" t="0" r="38100" b="22860"/>
                <wp:wrapNone/>
                <wp:docPr id="22" name="Ravni poveznik 22"/>
                <wp:cNvGraphicFramePr/>
                <a:graphic xmlns:a="http://schemas.openxmlformats.org/drawingml/2006/main">
                  <a:graphicData uri="http://schemas.microsoft.com/office/word/2010/wordprocessingShape">
                    <wps:wsp>
                      <wps:cNvCnPr/>
                      <wps:spPr>
                        <a:xfrm>
                          <a:off x="0" y="0"/>
                          <a:ext cx="0" cy="281940"/>
                        </a:xfrm>
                        <a:prstGeom prst="line">
                          <a:avLst/>
                        </a:prstGeom>
                        <a:noFill/>
                        <a:ln w="127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6BC068" id="Ravni poveznik 22"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6.2pt,306.55pt" to="226.2pt,3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" strokecolor="#ffc000" strokeweight="1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14AFBCC" wp14:editId="34AA83CC">
                <wp:simplePos x="0" y="0"/>
                <wp:positionH relativeFrom="margin">
                  <wp:posOffset>944245</wp:posOffset>
                </wp:positionH>
                <wp:positionV relativeFrom="paragraph">
                  <wp:posOffset>3895725</wp:posOffset>
                </wp:positionV>
                <wp:extent cx="0" cy="281940"/>
                <wp:effectExtent l="0" t="0" r="38100" b="22860"/>
                <wp:wrapNone/>
                <wp:docPr id="21" name="Ravni poveznik 21"/>
                <wp:cNvGraphicFramePr/>
                <a:graphic xmlns:a="http://schemas.openxmlformats.org/drawingml/2006/main">
                  <a:graphicData uri="http://schemas.microsoft.com/office/word/2010/wordprocessingShape">
                    <wps:wsp>
                      <wps:cNvCnPr/>
                      <wps:spPr>
                        <a:xfrm>
                          <a:off x="0" y="0"/>
                          <a:ext cx="0" cy="281940"/>
                        </a:xfrm>
                        <a:prstGeom prst="line">
                          <a:avLst/>
                        </a:prstGeom>
                        <a:noFill/>
                        <a:ln w="127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77C4C1" id="Ravni poveznik 21"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4.35pt,306.75pt" to="74.35pt,3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" strokecolor="#ffc000" strokeweight="1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C8EF5EA" wp14:editId="637CD7F4">
                <wp:simplePos x="0" y="0"/>
                <wp:positionH relativeFrom="margin">
                  <wp:align>center</wp:align>
                </wp:positionH>
                <wp:positionV relativeFrom="paragraph">
                  <wp:posOffset>2940685</wp:posOffset>
                </wp:positionV>
                <wp:extent cx="7620" cy="320040"/>
                <wp:effectExtent l="0" t="0" r="30480" b="22860"/>
                <wp:wrapNone/>
                <wp:docPr id="20" name="Ravni poveznik 20"/>
                <wp:cNvGraphicFramePr/>
                <a:graphic xmlns:a="http://schemas.openxmlformats.org/drawingml/2006/main">
                  <a:graphicData uri="http://schemas.microsoft.com/office/word/2010/wordprocessingShape">
                    <wps:wsp>
                      <wps:cNvCnPr/>
                      <wps:spPr>
                        <a:xfrm>
                          <a:off x="0" y="0"/>
                          <a:ext cx="7620" cy="320040"/>
                        </a:xfrm>
                        <a:prstGeom prst="line">
                          <a:avLst/>
                        </a:prstGeom>
                        <a:noFill/>
                        <a:ln w="127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1F7D27" id="Ravni poveznik 20"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31.55pt" to=".6pt,2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" strokecolor="#ffc000" strokeweight="1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77587D7" wp14:editId="02E91D53">
                <wp:simplePos x="0" y="0"/>
                <wp:positionH relativeFrom="margin">
                  <wp:posOffset>2872105</wp:posOffset>
                </wp:positionH>
                <wp:positionV relativeFrom="paragraph">
                  <wp:posOffset>1990725</wp:posOffset>
                </wp:positionV>
                <wp:extent cx="7620" cy="320040"/>
                <wp:effectExtent l="0" t="0" r="30480" b="22860"/>
                <wp:wrapNone/>
                <wp:docPr id="19" name="Ravni poveznik 19"/>
                <wp:cNvGraphicFramePr/>
                <a:graphic xmlns:a="http://schemas.openxmlformats.org/drawingml/2006/main">
                  <a:graphicData uri="http://schemas.microsoft.com/office/word/2010/wordprocessingShape">
                    <wps:wsp>
                      <wps:cNvCnPr/>
                      <wps:spPr>
                        <a:xfrm>
                          <a:off x="0" y="0"/>
                          <a:ext cx="7620" cy="320040"/>
                        </a:xfrm>
                        <a:prstGeom prst="line">
                          <a:avLst/>
                        </a:prstGeom>
                        <a:noFill/>
                        <a:ln w="127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EF0F98" id="Ravni poveznik 19"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6.15pt,156.75pt" to="226.75pt,1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" strokecolor="#ffc000" strokeweight="1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416A0F0" wp14:editId="33290257">
                <wp:simplePos x="0" y="0"/>
                <wp:positionH relativeFrom="margin">
                  <wp:posOffset>4876165</wp:posOffset>
                </wp:positionH>
                <wp:positionV relativeFrom="paragraph">
                  <wp:posOffset>1221105</wp:posOffset>
                </wp:positionV>
                <wp:extent cx="0" cy="152400"/>
                <wp:effectExtent l="0" t="0" r="38100" b="19050"/>
                <wp:wrapNone/>
                <wp:docPr id="18" name="Ravni poveznik 18"/>
                <wp:cNvGraphicFramePr/>
                <a:graphic xmlns:a="http://schemas.openxmlformats.org/drawingml/2006/main">
                  <a:graphicData uri="http://schemas.microsoft.com/office/word/2010/wordprocessingShape">
                    <wps:wsp>
                      <wps:cNvCnPr/>
                      <wps:spPr>
                        <a:xfrm>
                          <a:off x="0" y="0"/>
                          <a:ext cx="0" cy="152400"/>
                        </a:xfrm>
                        <a:prstGeom prst="line">
                          <a:avLst/>
                        </a:prstGeom>
                        <a:noFill/>
                        <a:ln w="127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BBA3CC" id="Ravni poveznik 18"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3.95pt,96.15pt" to="383.95pt,1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" strokecolor="#ffc000" strokeweight="1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74B8458" wp14:editId="3720FB69">
                <wp:simplePos x="0" y="0"/>
                <wp:positionH relativeFrom="margin">
                  <wp:posOffset>1005205</wp:posOffset>
                </wp:positionH>
                <wp:positionV relativeFrom="paragraph">
                  <wp:posOffset>1221105</wp:posOffset>
                </wp:positionV>
                <wp:extent cx="7620" cy="160020"/>
                <wp:effectExtent l="0" t="0" r="30480" b="30480"/>
                <wp:wrapNone/>
                <wp:docPr id="17" name="Ravni poveznik 17"/>
                <wp:cNvGraphicFramePr/>
                <a:graphic xmlns:a="http://schemas.openxmlformats.org/drawingml/2006/main">
                  <a:graphicData uri="http://schemas.microsoft.com/office/word/2010/wordprocessingShape">
                    <wps:wsp>
                      <wps:cNvCnPr/>
                      <wps:spPr>
                        <a:xfrm>
                          <a:off x="0" y="0"/>
                          <a:ext cx="7620" cy="160020"/>
                        </a:xfrm>
                        <a:prstGeom prst="line">
                          <a:avLst/>
                        </a:prstGeom>
                        <a:noFill/>
                        <a:ln w="127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A48530" id="Ravni poveznik 17"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15pt,96.15pt" to="79.75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" strokecolor="#ffc000" strokeweight="1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759C403" wp14:editId="19C16AE7">
                <wp:simplePos x="0" y="0"/>
                <wp:positionH relativeFrom="margin">
                  <wp:posOffset>989965</wp:posOffset>
                </wp:positionH>
                <wp:positionV relativeFrom="paragraph">
                  <wp:posOffset>1236345</wp:posOffset>
                </wp:positionV>
                <wp:extent cx="3893820" cy="7620"/>
                <wp:effectExtent l="0" t="0" r="11430" b="30480"/>
                <wp:wrapNone/>
                <wp:docPr id="16" name="Ravni poveznik 16"/>
                <wp:cNvGraphicFramePr/>
                <a:graphic xmlns:a="http://schemas.openxmlformats.org/drawingml/2006/main">
                  <a:graphicData uri="http://schemas.microsoft.com/office/word/2010/wordprocessingShape">
                    <wps:wsp>
                      <wps:cNvCnPr/>
                      <wps:spPr>
                        <a:xfrm flipH="1" flipV="1">
                          <a:off x="0" y="0"/>
                          <a:ext cx="3893820" cy="7620"/>
                        </a:xfrm>
                        <a:prstGeom prst="line">
                          <a:avLst/>
                        </a:prstGeom>
                        <a:noFill/>
                        <a:ln w="127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5AA1E4" id="Ravni poveznik 16" o:spid="_x0000_s1026" style="position:absolute;flip:x 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7.95pt,97.35pt" to="384.55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" strokecolor="#ffc000" strokeweight="1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C2EE228" wp14:editId="1DA6E1E3">
                <wp:simplePos x="0" y="0"/>
                <wp:positionH relativeFrom="margin">
                  <wp:posOffset>2605405</wp:posOffset>
                </wp:positionH>
                <wp:positionV relativeFrom="paragraph">
                  <wp:posOffset>817245</wp:posOffset>
                </wp:positionV>
                <wp:extent cx="670560" cy="7620"/>
                <wp:effectExtent l="0" t="0" r="15240" b="30480"/>
                <wp:wrapNone/>
                <wp:docPr id="15" name="Ravni poveznik 15"/>
                <wp:cNvGraphicFramePr/>
                <a:graphic xmlns:a="http://schemas.openxmlformats.org/drawingml/2006/main">
                  <a:graphicData uri="http://schemas.microsoft.com/office/word/2010/wordprocessingShape">
                    <wps:wsp>
                      <wps:cNvCnPr/>
                      <wps:spPr>
                        <a:xfrm flipH="1" flipV="1">
                          <a:off x="0" y="0"/>
                          <a:ext cx="670560" cy="7620"/>
                        </a:xfrm>
                        <a:prstGeom prst="line">
                          <a:avLst/>
                        </a:prstGeom>
                        <a:noFill/>
                        <a:ln w="127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70BCCA" id="Ravni poveznik 15" o:spid="_x0000_s1026" style="position:absolute;flip:x 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5.15pt,64.35pt" to="257.9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" strokecolor="#ffc000" strokeweight="1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63494A3" wp14:editId="4A36FC84">
                <wp:simplePos x="0" y="0"/>
                <wp:positionH relativeFrom="column">
                  <wp:posOffset>2887345</wp:posOffset>
                </wp:positionH>
                <wp:positionV relativeFrom="paragraph">
                  <wp:posOffset>245745</wp:posOffset>
                </wp:positionV>
                <wp:extent cx="7620" cy="1127760"/>
                <wp:effectExtent l="0" t="0" r="30480" b="34290"/>
                <wp:wrapNone/>
                <wp:docPr id="14" name="Ravni poveznik 14"/>
                <wp:cNvGraphicFramePr/>
                <a:graphic xmlns:a="http://schemas.openxmlformats.org/drawingml/2006/main">
                  <a:graphicData uri="http://schemas.microsoft.com/office/word/2010/wordprocessingShape">
                    <wps:wsp>
                      <wps:cNvCnPr/>
                      <wps:spPr>
                        <a:xfrm flipH="1">
                          <a:off x="0" y="0"/>
                          <a:ext cx="7620" cy="1127760"/>
                        </a:xfrm>
                        <a:prstGeom prst="line">
                          <a:avLst/>
                        </a:prstGeom>
                        <a:noFill/>
                        <a:ln w="12700" cap="flat" cmpd="sng" algn="ctr">
                          <a:solidFill>
                            <a:srgbClr val="FFC000"/>
                          </a:solidFill>
                          <a:prstDash val="solid"/>
                          <a:miter lim="800000"/>
                        </a:ln>
                        <a:effectLst/>
                      </wps:spPr>
                      <wps:bodyPr/>
                    </wps:wsp>
                  </a:graphicData>
                </a:graphic>
              </wp:anchor>
            </w:drawing>
          </mc:Choice>
          <mc:Fallback>
            <w:pict>
              <v:line w14:anchorId="57FA6B6D" id="Ravni poveznik 14"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227.35pt,19.35pt" to="227.95pt,1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" strokecolor="#ffc000"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A8242D9" wp14:editId="324B5214">
                <wp:simplePos x="0" y="0"/>
                <wp:positionH relativeFrom="column">
                  <wp:posOffset>4122420</wp:posOffset>
                </wp:positionH>
                <wp:positionV relativeFrom="paragraph">
                  <wp:posOffset>4167505</wp:posOffset>
                </wp:positionV>
                <wp:extent cx="1493520" cy="609600"/>
                <wp:effectExtent l="0" t="0" r="11430" b="19050"/>
                <wp:wrapNone/>
                <wp:docPr id="13" name="Pravokutnik 13"/>
                <wp:cNvGraphicFramePr/>
                <a:graphic xmlns:a="http://schemas.openxmlformats.org/drawingml/2006/main">
                  <a:graphicData uri="http://schemas.microsoft.com/office/word/2010/wordprocessingShape">
                    <wps:wsp>
                      <wps:cNvSpPr/>
                      <wps:spPr>
                        <a:xfrm>
                          <a:off x="0" y="0"/>
                          <a:ext cx="1493520" cy="609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5DF841" id="Pravokutnik 13" o:spid="_x0000_s1026" style="position:absolute;margin-left:324.6pt;margin-top:328.15pt;width:117.6pt;height:4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E989B8A" wp14:editId="0F93C18C">
                <wp:simplePos x="0" y="0"/>
                <wp:positionH relativeFrom="margin">
                  <wp:align>center</wp:align>
                </wp:positionH>
                <wp:positionV relativeFrom="paragraph">
                  <wp:posOffset>4175125</wp:posOffset>
                </wp:positionV>
                <wp:extent cx="1493520" cy="609600"/>
                <wp:effectExtent l="0" t="0" r="11430" b="19050"/>
                <wp:wrapNone/>
                <wp:docPr id="12" name="Pravokutnik 12"/>
                <wp:cNvGraphicFramePr/>
                <a:graphic xmlns:a="http://schemas.openxmlformats.org/drawingml/2006/main">
                  <a:graphicData uri="http://schemas.microsoft.com/office/word/2010/wordprocessingShape">
                    <wps:wsp>
                      <wps:cNvSpPr/>
                      <wps:spPr>
                        <a:xfrm>
                          <a:off x="0" y="0"/>
                          <a:ext cx="1493520" cy="609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CA9657" id="Pravokutnik 12" o:spid="_x0000_s1026" style="position:absolute;margin-left:0;margin-top:328.75pt;width:117.6pt;height:48pt;z-index:25167052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" filled="f" strokecolor="windowText"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274C51E" wp14:editId="44BADEA6">
                <wp:simplePos x="0" y="0"/>
                <wp:positionH relativeFrom="column">
                  <wp:posOffset>190500</wp:posOffset>
                </wp:positionH>
                <wp:positionV relativeFrom="paragraph">
                  <wp:posOffset>4182745</wp:posOffset>
                </wp:positionV>
                <wp:extent cx="1493520" cy="609600"/>
                <wp:effectExtent l="0" t="0" r="11430" b="19050"/>
                <wp:wrapNone/>
                <wp:docPr id="11" name="Pravokutnik 11"/>
                <wp:cNvGraphicFramePr/>
                <a:graphic xmlns:a="http://schemas.openxmlformats.org/drawingml/2006/main">
                  <a:graphicData uri="http://schemas.microsoft.com/office/word/2010/wordprocessingShape">
                    <wps:wsp>
                      <wps:cNvSpPr/>
                      <wps:spPr>
                        <a:xfrm>
                          <a:off x="0" y="0"/>
                          <a:ext cx="1493520" cy="609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FA282B" id="Pravokutnik 11" o:spid="_x0000_s1026" style="position:absolute;margin-left:15pt;margin-top:329.35pt;width:117.6pt;height:4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FFC5C79" wp14:editId="1F746374">
                <wp:simplePos x="0" y="0"/>
                <wp:positionH relativeFrom="column">
                  <wp:posOffset>4099560</wp:posOffset>
                </wp:positionH>
                <wp:positionV relativeFrom="paragraph">
                  <wp:posOffset>3283585</wp:posOffset>
                </wp:positionV>
                <wp:extent cx="1493520" cy="609600"/>
                <wp:effectExtent l="0" t="0" r="11430" b="19050"/>
                <wp:wrapNone/>
                <wp:docPr id="10" name="Pravokutnik 10"/>
                <wp:cNvGraphicFramePr/>
                <a:graphic xmlns:a="http://schemas.openxmlformats.org/drawingml/2006/main">
                  <a:graphicData uri="http://schemas.microsoft.com/office/word/2010/wordprocessingShape">
                    <wps:wsp>
                      <wps:cNvSpPr/>
                      <wps:spPr>
                        <a:xfrm>
                          <a:off x="0" y="0"/>
                          <a:ext cx="1493520" cy="609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A8AC1F" id="Pravokutnik 10" o:spid="_x0000_s1026" style="position:absolute;margin-left:322.8pt;margin-top:258.55pt;width:117.6pt;height:4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F181648" wp14:editId="6A1BAA63">
                <wp:simplePos x="0" y="0"/>
                <wp:positionH relativeFrom="margin">
                  <wp:align>center</wp:align>
                </wp:positionH>
                <wp:positionV relativeFrom="paragraph">
                  <wp:posOffset>3275965</wp:posOffset>
                </wp:positionV>
                <wp:extent cx="1493520" cy="609600"/>
                <wp:effectExtent l="0" t="0" r="11430" b="19050"/>
                <wp:wrapNone/>
                <wp:docPr id="9" name="Pravokutnik 9"/>
                <wp:cNvGraphicFramePr/>
                <a:graphic xmlns:a="http://schemas.openxmlformats.org/drawingml/2006/main">
                  <a:graphicData uri="http://schemas.microsoft.com/office/word/2010/wordprocessingShape">
                    <wps:wsp>
                      <wps:cNvSpPr/>
                      <wps:spPr>
                        <a:xfrm>
                          <a:off x="0" y="0"/>
                          <a:ext cx="1493520" cy="609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75BB7D" id="Pravokutnik 9" o:spid="_x0000_s1026" style="position:absolute;margin-left:0;margin-top:257.95pt;width:117.6pt;height:48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" filled="f" strokecolor="windowText"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26476D3" wp14:editId="232F54D8">
                <wp:simplePos x="0" y="0"/>
                <wp:positionH relativeFrom="column">
                  <wp:posOffset>198120</wp:posOffset>
                </wp:positionH>
                <wp:positionV relativeFrom="paragraph">
                  <wp:posOffset>3268345</wp:posOffset>
                </wp:positionV>
                <wp:extent cx="1493520" cy="609600"/>
                <wp:effectExtent l="0" t="0" r="11430" b="19050"/>
                <wp:wrapNone/>
                <wp:docPr id="8" name="Pravokutnik 8"/>
                <wp:cNvGraphicFramePr/>
                <a:graphic xmlns:a="http://schemas.openxmlformats.org/drawingml/2006/main">
                  <a:graphicData uri="http://schemas.microsoft.com/office/word/2010/wordprocessingShape">
                    <wps:wsp>
                      <wps:cNvSpPr/>
                      <wps:spPr>
                        <a:xfrm>
                          <a:off x="0" y="0"/>
                          <a:ext cx="1493520" cy="609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C45D4" id="Pravokutnik 8" o:spid="_x0000_s1026" style="position:absolute;margin-left:15.6pt;margin-top:257.35pt;width:117.6pt;height:4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9D6B44A" wp14:editId="6CCF6235">
                <wp:simplePos x="0" y="0"/>
                <wp:positionH relativeFrom="margin">
                  <wp:align>center</wp:align>
                </wp:positionH>
                <wp:positionV relativeFrom="paragraph">
                  <wp:posOffset>2321560</wp:posOffset>
                </wp:positionV>
                <wp:extent cx="3192780" cy="609600"/>
                <wp:effectExtent l="0" t="0" r="26670" b="19050"/>
                <wp:wrapNone/>
                <wp:docPr id="7" name="Pravokutnik 7"/>
                <wp:cNvGraphicFramePr/>
                <a:graphic xmlns:a="http://schemas.openxmlformats.org/drawingml/2006/main">
                  <a:graphicData uri="http://schemas.microsoft.com/office/word/2010/wordprocessingShape">
                    <wps:wsp>
                      <wps:cNvSpPr/>
                      <wps:spPr>
                        <a:xfrm>
                          <a:off x="0" y="0"/>
                          <a:ext cx="3192780" cy="609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D3F7A6" id="Pravokutnik 7" o:spid="_x0000_s1026" style="position:absolute;margin-left:0;margin-top:182.8pt;width:251.4pt;height:48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" filled="f" strokecolor="windowText"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AF77799" wp14:editId="32B41B99">
                <wp:simplePos x="0" y="0"/>
                <wp:positionH relativeFrom="margin">
                  <wp:align>center</wp:align>
                </wp:positionH>
                <wp:positionV relativeFrom="paragraph">
                  <wp:posOffset>1371600</wp:posOffset>
                </wp:positionV>
                <wp:extent cx="1493520" cy="609600"/>
                <wp:effectExtent l="0" t="0" r="11430" b="19050"/>
                <wp:wrapNone/>
                <wp:docPr id="5" name="Pravokutnik 5"/>
                <wp:cNvGraphicFramePr/>
                <a:graphic xmlns:a="http://schemas.openxmlformats.org/drawingml/2006/main">
                  <a:graphicData uri="http://schemas.microsoft.com/office/word/2010/wordprocessingShape">
                    <wps:wsp>
                      <wps:cNvSpPr/>
                      <wps:spPr>
                        <a:xfrm>
                          <a:off x="0" y="0"/>
                          <a:ext cx="1493520" cy="609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77A1D8" id="Pravokutnik 5" o:spid="_x0000_s1026" style="position:absolute;margin-left:0;margin-top:108pt;width:117.6pt;height:48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" filled="f" strokecolor="windowText"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2938F87" wp14:editId="31F60ACE">
                <wp:simplePos x="0" y="0"/>
                <wp:positionH relativeFrom="column">
                  <wp:posOffset>4061460</wp:posOffset>
                </wp:positionH>
                <wp:positionV relativeFrom="paragraph">
                  <wp:posOffset>1363980</wp:posOffset>
                </wp:positionV>
                <wp:extent cx="1493520" cy="609600"/>
                <wp:effectExtent l="0" t="0" r="11430" b="19050"/>
                <wp:wrapNone/>
                <wp:docPr id="6" name="Pravokutnik 6"/>
                <wp:cNvGraphicFramePr/>
                <a:graphic xmlns:a="http://schemas.openxmlformats.org/drawingml/2006/main">
                  <a:graphicData uri="http://schemas.microsoft.com/office/word/2010/wordprocessingShape">
                    <wps:wsp>
                      <wps:cNvSpPr/>
                      <wps:spPr>
                        <a:xfrm>
                          <a:off x="0" y="0"/>
                          <a:ext cx="1493520" cy="609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DDCD5F" id="Pravokutnik 6" o:spid="_x0000_s1026" style="position:absolute;margin-left:319.8pt;margin-top:107.4pt;width:117.6pt;height:4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70955BB" wp14:editId="4C2AB90E">
                <wp:simplePos x="0" y="0"/>
                <wp:positionH relativeFrom="column">
                  <wp:posOffset>243840</wp:posOffset>
                </wp:positionH>
                <wp:positionV relativeFrom="paragraph">
                  <wp:posOffset>1363980</wp:posOffset>
                </wp:positionV>
                <wp:extent cx="1493520" cy="609600"/>
                <wp:effectExtent l="0" t="0" r="11430" b="19050"/>
                <wp:wrapNone/>
                <wp:docPr id="4" name="Pravokutnik 4"/>
                <wp:cNvGraphicFramePr/>
                <a:graphic xmlns:a="http://schemas.openxmlformats.org/drawingml/2006/main">
                  <a:graphicData uri="http://schemas.microsoft.com/office/word/2010/wordprocessingShape">
                    <wps:wsp>
                      <wps:cNvSpPr/>
                      <wps:spPr>
                        <a:xfrm>
                          <a:off x="0" y="0"/>
                          <a:ext cx="1493520" cy="609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3C075" id="Pravokutnik 4" o:spid="_x0000_s1026" style="position:absolute;margin-left:19.2pt;margin-top:107.4pt;width:117.6pt;height:4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E0A2AED" wp14:editId="071D7B9A">
                <wp:simplePos x="0" y="0"/>
                <wp:positionH relativeFrom="column">
                  <wp:posOffset>3291840</wp:posOffset>
                </wp:positionH>
                <wp:positionV relativeFrom="paragraph">
                  <wp:posOffset>518160</wp:posOffset>
                </wp:positionV>
                <wp:extent cx="1493520" cy="609600"/>
                <wp:effectExtent l="0" t="0" r="11430" b="19050"/>
                <wp:wrapNone/>
                <wp:docPr id="3" name="Pravokutnik 3"/>
                <wp:cNvGraphicFramePr/>
                <a:graphic xmlns:a="http://schemas.openxmlformats.org/drawingml/2006/main">
                  <a:graphicData uri="http://schemas.microsoft.com/office/word/2010/wordprocessingShape">
                    <wps:wsp>
                      <wps:cNvSpPr/>
                      <wps:spPr>
                        <a:xfrm>
                          <a:off x="0" y="0"/>
                          <a:ext cx="1493520" cy="609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4DC6A" id="Pravokutnik 3" o:spid="_x0000_s1026" style="position:absolute;margin-left:259.2pt;margin-top:40.8pt;width:117.6pt;height: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" filled="f"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11B6A96" wp14:editId="63D4B356">
                <wp:simplePos x="0" y="0"/>
                <wp:positionH relativeFrom="column">
                  <wp:posOffset>1127760</wp:posOffset>
                </wp:positionH>
                <wp:positionV relativeFrom="paragraph">
                  <wp:posOffset>518160</wp:posOffset>
                </wp:positionV>
                <wp:extent cx="1493520" cy="609600"/>
                <wp:effectExtent l="0" t="0" r="11430" b="19050"/>
                <wp:wrapNone/>
                <wp:docPr id="2" name="Pravokutnik 2"/>
                <wp:cNvGraphicFramePr/>
                <a:graphic xmlns:a="http://schemas.openxmlformats.org/drawingml/2006/main">
                  <a:graphicData uri="http://schemas.microsoft.com/office/word/2010/wordprocessingShape">
                    <wps:wsp>
                      <wps:cNvSpPr/>
                      <wps:spPr>
                        <a:xfrm>
                          <a:off x="0" y="0"/>
                          <a:ext cx="1493520" cy="609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707F60" id="Pravokutnik 2" o:spid="_x0000_s1026" style="position:absolute;margin-left:88.8pt;margin-top:40.8pt;width:117.6pt;height:4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" filled="f" strokecolor="windowText" strokeweight="1pt"/>
            </w:pict>
          </mc:Fallback>
        </mc:AlternateContent>
      </w:r>
    </w:p>
    <w:p w14:paraId="4E46C876" w14:textId="77777777" w:rsidR="000C4A95" w:rsidRPr="00F66853" w:rsidRDefault="000C4A95" w:rsidP="000C4A95">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71F0E8F1" wp14:editId="42256BAC">
                <wp:simplePos x="0" y="0"/>
                <wp:positionH relativeFrom="margin">
                  <wp:posOffset>3284220</wp:posOffset>
                </wp:positionH>
                <wp:positionV relativeFrom="paragraph">
                  <wp:posOffset>78105</wp:posOffset>
                </wp:positionV>
                <wp:extent cx="1501140" cy="708660"/>
                <wp:effectExtent l="0" t="0" r="22860" b="15240"/>
                <wp:wrapNone/>
                <wp:docPr id="39" name="Tekstni okvir 39"/>
                <wp:cNvGraphicFramePr/>
                <a:graphic xmlns:a="http://schemas.openxmlformats.org/drawingml/2006/main">
                  <a:graphicData uri="http://schemas.microsoft.com/office/word/2010/wordprocessingShape">
                    <wps:wsp>
                      <wps:cNvSpPr txBox="1"/>
                      <wps:spPr>
                        <a:xfrm>
                          <a:off x="0" y="0"/>
                          <a:ext cx="1501140" cy="708660"/>
                        </a:xfrm>
                        <a:prstGeom prst="rect">
                          <a:avLst/>
                        </a:prstGeom>
                        <a:solidFill>
                          <a:sysClr val="window" lastClr="FFFFFF"/>
                        </a:solidFill>
                        <a:ln w="6350">
                          <a:solidFill>
                            <a:prstClr val="black"/>
                          </a:solidFill>
                        </a:ln>
                      </wps:spPr>
                      <wps:txbx>
                        <w:txbxContent>
                          <w:p w14:paraId="7D225CB0"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 xml:space="preserve">Neodrživost kazališta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0E8F1" id="Tekstni okvir 39" o:spid="_x0000_s1027" type="#_x0000_t202" style="position:absolute;margin-left:258.6pt;margin-top:6.15pt;width:118.2pt;height:55.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" fillcolor="window" strokeweight=".5pt">
                <v:textbox>
                  <w:txbxContent>
                    <w:p w14:paraId="7D225CB0"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 xml:space="preserve">Neodrživost kazališta </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30A084B8" wp14:editId="19105B84">
                <wp:simplePos x="0" y="0"/>
                <wp:positionH relativeFrom="margin">
                  <wp:posOffset>1120140</wp:posOffset>
                </wp:positionH>
                <wp:positionV relativeFrom="paragraph">
                  <wp:posOffset>84455</wp:posOffset>
                </wp:positionV>
                <wp:extent cx="1501140" cy="708660"/>
                <wp:effectExtent l="0" t="0" r="22860" b="15240"/>
                <wp:wrapNone/>
                <wp:docPr id="38" name="Tekstni okvir 38"/>
                <wp:cNvGraphicFramePr/>
                <a:graphic xmlns:a="http://schemas.openxmlformats.org/drawingml/2006/main">
                  <a:graphicData uri="http://schemas.microsoft.com/office/word/2010/wordprocessingShape">
                    <wps:wsp>
                      <wps:cNvSpPr txBox="1"/>
                      <wps:spPr>
                        <a:xfrm>
                          <a:off x="0" y="0"/>
                          <a:ext cx="1501140" cy="708660"/>
                        </a:xfrm>
                        <a:prstGeom prst="rect">
                          <a:avLst/>
                        </a:prstGeom>
                        <a:solidFill>
                          <a:sysClr val="window" lastClr="FFFFFF"/>
                        </a:solidFill>
                        <a:ln w="6350">
                          <a:solidFill>
                            <a:prstClr val="black"/>
                          </a:solidFill>
                        </a:ln>
                      </wps:spPr>
                      <wps:txbx>
                        <w:txbxContent>
                          <w:p w14:paraId="11C5BB6B"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 xml:space="preserve">Udaljavanje mlađe populacije od umjetnosti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084B8" id="Tekstni okvir 38" o:spid="_x0000_s1028" type="#_x0000_t202" style="position:absolute;margin-left:88.2pt;margin-top:6.65pt;width:118.2pt;height:55.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" fillcolor="window" strokeweight=".5pt">
                <v:textbox>
                  <w:txbxContent>
                    <w:p w14:paraId="11C5BB6B"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 xml:space="preserve">Udaljavanje mlađe populacije od umjetnosti </w:t>
                      </w:r>
                    </w:p>
                  </w:txbxContent>
                </v:textbox>
                <w10:wrap anchorx="margin"/>
              </v:shape>
            </w:pict>
          </mc:Fallback>
        </mc:AlternateContent>
      </w:r>
    </w:p>
    <w:p w14:paraId="0C8532A8" w14:textId="77777777" w:rsidR="000C4A95" w:rsidRPr="00F66853" w:rsidRDefault="000C4A95" w:rsidP="000C4A95">
      <w:pPr>
        <w:rPr>
          <w:rFonts w:ascii="Times New Roman" w:hAnsi="Times New Roman" w:cs="Times New Roman"/>
          <w:sz w:val="24"/>
          <w:szCs w:val="24"/>
        </w:rPr>
      </w:pPr>
    </w:p>
    <w:p w14:paraId="6CF51E10" w14:textId="77777777" w:rsidR="000C4A95" w:rsidRPr="00F66853" w:rsidRDefault="000C4A95" w:rsidP="000C4A95">
      <w:pPr>
        <w:rPr>
          <w:rFonts w:ascii="Times New Roman" w:hAnsi="Times New Roman" w:cs="Times New Roman"/>
          <w:sz w:val="24"/>
          <w:szCs w:val="24"/>
        </w:rPr>
      </w:pPr>
    </w:p>
    <w:p w14:paraId="128F2D26" w14:textId="77777777" w:rsidR="000C4A95" w:rsidRPr="00F66853" w:rsidRDefault="000C4A95" w:rsidP="000C4A95">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2393942C" wp14:editId="6FA81ED1">
                <wp:simplePos x="0" y="0"/>
                <wp:positionH relativeFrom="margin">
                  <wp:posOffset>4053840</wp:posOffset>
                </wp:positionH>
                <wp:positionV relativeFrom="paragraph">
                  <wp:posOffset>109220</wp:posOffset>
                </wp:positionV>
                <wp:extent cx="1501140" cy="708660"/>
                <wp:effectExtent l="0" t="0" r="22860" b="15240"/>
                <wp:wrapNone/>
                <wp:docPr id="37" name="Tekstni okvir 37"/>
                <wp:cNvGraphicFramePr/>
                <a:graphic xmlns:a="http://schemas.openxmlformats.org/drawingml/2006/main">
                  <a:graphicData uri="http://schemas.microsoft.com/office/word/2010/wordprocessingShape">
                    <wps:wsp>
                      <wps:cNvSpPr txBox="1"/>
                      <wps:spPr>
                        <a:xfrm>
                          <a:off x="0" y="0"/>
                          <a:ext cx="1501140" cy="708660"/>
                        </a:xfrm>
                        <a:prstGeom prst="rect">
                          <a:avLst/>
                        </a:prstGeom>
                        <a:solidFill>
                          <a:sysClr val="window" lastClr="FFFFFF"/>
                        </a:solidFill>
                        <a:ln w="6350">
                          <a:solidFill>
                            <a:prstClr val="black"/>
                          </a:solidFill>
                        </a:ln>
                      </wps:spPr>
                      <wps:txbx>
                        <w:txbxContent>
                          <w:p w14:paraId="2DD25AB8"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 xml:space="preserve">Opadanje kulturne participacije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3942C" id="Tekstni okvir 37" o:spid="_x0000_s1029" type="#_x0000_t202" style="position:absolute;margin-left:319.2pt;margin-top:8.6pt;width:118.2pt;height:55.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" fillcolor="window" strokeweight=".5pt">
                <v:textbox>
                  <w:txbxContent>
                    <w:p w14:paraId="2DD25AB8"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 xml:space="preserve">Opadanje kulturne participacije  </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1FB33908" wp14:editId="399F9A2F">
                <wp:simplePos x="0" y="0"/>
                <wp:positionH relativeFrom="margin">
                  <wp:align>center</wp:align>
                </wp:positionH>
                <wp:positionV relativeFrom="paragraph">
                  <wp:posOffset>86360</wp:posOffset>
                </wp:positionV>
                <wp:extent cx="1501140" cy="708660"/>
                <wp:effectExtent l="0" t="0" r="22860" b="15240"/>
                <wp:wrapNone/>
                <wp:docPr id="36" name="Tekstni okvir 36"/>
                <wp:cNvGraphicFramePr/>
                <a:graphic xmlns:a="http://schemas.openxmlformats.org/drawingml/2006/main">
                  <a:graphicData uri="http://schemas.microsoft.com/office/word/2010/wordprocessingShape">
                    <wps:wsp>
                      <wps:cNvSpPr txBox="1"/>
                      <wps:spPr>
                        <a:xfrm>
                          <a:off x="0" y="0"/>
                          <a:ext cx="1501140" cy="708660"/>
                        </a:xfrm>
                        <a:prstGeom prst="rect">
                          <a:avLst/>
                        </a:prstGeom>
                        <a:solidFill>
                          <a:sysClr val="window" lastClr="FFFFFF"/>
                        </a:solidFill>
                        <a:ln w="6350">
                          <a:solidFill>
                            <a:prstClr val="black"/>
                          </a:solidFill>
                        </a:ln>
                      </wps:spPr>
                      <wps:txbx>
                        <w:txbxContent>
                          <w:p w14:paraId="6439DF99"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 xml:space="preserve">Pretjerano oslanjanje na tehnologiju u obrazovne svrhe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33908" id="Tekstni okvir 36" o:spid="_x0000_s1030" type="#_x0000_t202" style="position:absolute;margin-left:0;margin-top:6.8pt;width:118.2pt;height:55.8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" fillcolor="window" strokeweight=".5pt">
                <v:textbox>
                  <w:txbxContent>
                    <w:p w14:paraId="6439DF99"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 xml:space="preserve">Pretjerano oslanjanje na tehnologiju u obrazovne svrhe </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3AEAD258" wp14:editId="5D944891">
                <wp:simplePos x="0" y="0"/>
                <wp:positionH relativeFrom="margin">
                  <wp:posOffset>235585</wp:posOffset>
                </wp:positionH>
                <wp:positionV relativeFrom="paragraph">
                  <wp:posOffset>68580</wp:posOffset>
                </wp:positionV>
                <wp:extent cx="1501140" cy="708660"/>
                <wp:effectExtent l="0" t="0" r="22860" b="15240"/>
                <wp:wrapNone/>
                <wp:docPr id="35" name="Tekstni okvir 35"/>
                <wp:cNvGraphicFramePr/>
                <a:graphic xmlns:a="http://schemas.openxmlformats.org/drawingml/2006/main">
                  <a:graphicData uri="http://schemas.microsoft.com/office/word/2010/wordprocessingShape">
                    <wps:wsp>
                      <wps:cNvSpPr txBox="1"/>
                      <wps:spPr>
                        <a:xfrm>
                          <a:off x="0" y="0"/>
                          <a:ext cx="1501140" cy="708660"/>
                        </a:xfrm>
                        <a:prstGeom prst="rect">
                          <a:avLst/>
                        </a:prstGeom>
                        <a:solidFill>
                          <a:sysClr val="window" lastClr="FFFFFF"/>
                        </a:solidFill>
                        <a:ln w="6350">
                          <a:solidFill>
                            <a:prstClr val="black"/>
                          </a:solidFill>
                        </a:ln>
                      </wps:spPr>
                      <wps:txbx>
                        <w:txbxContent>
                          <w:p w14:paraId="17FAA662"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 xml:space="preserve">Niska stopa čitanja i pismenosti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AD258" id="Tekstni okvir 35" o:spid="_x0000_s1031" type="#_x0000_t202" style="position:absolute;margin-left:18.55pt;margin-top:5.4pt;width:118.2pt;height:55.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" fillcolor="window" strokeweight=".5pt">
                <v:textbox>
                  <w:txbxContent>
                    <w:p w14:paraId="17FAA662"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 xml:space="preserve">Niska stopa čitanja i pismenosti </w:t>
                      </w:r>
                    </w:p>
                  </w:txbxContent>
                </v:textbox>
                <w10:wrap anchorx="margin"/>
              </v:shape>
            </w:pict>
          </mc:Fallback>
        </mc:AlternateContent>
      </w:r>
    </w:p>
    <w:p w14:paraId="19C3BC7C" w14:textId="77777777" w:rsidR="000C4A95" w:rsidRPr="00F66853" w:rsidRDefault="000C4A95" w:rsidP="000C4A95">
      <w:pPr>
        <w:rPr>
          <w:rFonts w:ascii="Times New Roman" w:hAnsi="Times New Roman" w:cs="Times New Roman"/>
          <w:sz w:val="24"/>
          <w:szCs w:val="24"/>
        </w:rPr>
      </w:pPr>
    </w:p>
    <w:p w14:paraId="0522A4F0" w14:textId="77777777" w:rsidR="000C4A95" w:rsidRPr="00F66853" w:rsidRDefault="000C4A95" w:rsidP="000C4A95">
      <w:pPr>
        <w:rPr>
          <w:rFonts w:ascii="Times New Roman" w:hAnsi="Times New Roman" w:cs="Times New Roman"/>
          <w:sz w:val="24"/>
          <w:szCs w:val="24"/>
        </w:rPr>
      </w:pPr>
    </w:p>
    <w:p w14:paraId="1D1E2E08" w14:textId="77777777" w:rsidR="000C4A95" w:rsidRDefault="000C4A95" w:rsidP="000C4A95">
      <w:pPr>
        <w:rPr>
          <w:rFonts w:ascii="Times New Roman" w:hAnsi="Times New Roman" w:cs="Times New Roman"/>
          <w:sz w:val="24"/>
          <w:szCs w:val="24"/>
        </w:rPr>
      </w:pPr>
    </w:p>
    <w:p w14:paraId="29D8AE24" w14:textId="77777777" w:rsidR="000C4A95" w:rsidRDefault="000C4A95" w:rsidP="000C4A95">
      <w:pPr>
        <w:tabs>
          <w:tab w:val="left" w:pos="2340"/>
          <w:tab w:val="left" w:pos="3984"/>
        </w:tabs>
        <w:rPr>
          <w:rFonts w:ascii="Times New Roman" w:hAnsi="Times New Roman" w:cs="Times New Roman"/>
          <w:sz w:val="24"/>
          <w:szCs w:val="24"/>
        </w:rPr>
      </w:pPr>
      <w:r>
        <w:rPr>
          <w:rFonts w:ascii="Times New Roman" w:hAnsi="Times New Roman" w:cs="Times New Roman"/>
          <w:sz w:val="24"/>
          <w:szCs w:val="24"/>
        </w:rPr>
        <w:tab/>
        <w:t>Nedostatan odlazak djece i mladih u kazalište</w:t>
      </w:r>
      <w:r>
        <w:rPr>
          <w:rFonts w:ascii="Times New Roman" w:hAnsi="Times New Roman" w:cs="Times New Roman"/>
          <w:sz w:val="24"/>
          <w:szCs w:val="24"/>
        </w:rPr>
        <w:tab/>
      </w:r>
    </w:p>
    <w:p w14:paraId="789D6E9F" w14:textId="77777777" w:rsidR="000C4A95" w:rsidRPr="00F66853" w:rsidRDefault="000C4A95" w:rsidP="000C4A95">
      <w:pPr>
        <w:rPr>
          <w:rFonts w:ascii="Times New Roman" w:hAnsi="Times New Roman" w:cs="Times New Roman"/>
          <w:sz w:val="24"/>
          <w:szCs w:val="24"/>
        </w:rPr>
      </w:pPr>
    </w:p>
    <w:p w14:paraId="4AA9B7E8" w14:textId="77777777" w:rsidR="000C4A95" w:rsidRDefault="000C4A95" w:rsidP="000C4A95">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1CB0D146" wp14:editId="465921CD">
                <wp:simplePos x="0" y="0"/>
                <wp:positionH relativeFrom="column">
                  <wp:posOffset>4091940</wp:posOffset>
                </wp:positionH>
                <wp:positionV relativeFrom="paragraph">
                  <wp:posOffset>290830</wp:posOffset>
                </wp:positionV>
                <wp:extent cx="1501140" cy="662940"/>
                <wp:effectExtent l="0" t="0" r="22860" b="22860"/>
                <wp:wrapNone/>
                <wp:docPr id="31" name="Tekstni okvir 31"/>
                <wp:cNvGraphicFramePr/>
                <a:graphic xmlns:a="http://schemas.openxmlformats.org/drawingml/2006/main">
                  <a:graphicData uri="http://schemas.microsoft.com/office/word/2010/wordprocessingShape">
                    <wps:wsp>
                      <wps:cNvSpPr txBox="1"/>
                      <wps:spPr>
                        <a:xfrm>
                          <a:off x="0" y="0"/>
                          <a:ext cx="1501140" cy="662940"/>
                        </a:xfrm>
                        <a:prstGeom prst="rect">
                          <a:avLst/>
                        </a:prstGeom>
                        <a:solidFill>
                          <a:sysClr val="window" lastClr="FFFFFF"/>
                        </a:solidFill>
                        <a:ln w="6350">
                          <a:solidFill>
                            <a:prstClr val="black"/>
                          </a:solidFill>
                        </a:ln>
                      </wps:spPr>
                      <wps:txbx>
                        <w:txbxContent>
                          <w:p w14:paraId="432B2E9B"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Visoki troškovi ulaznica i prijevoza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0D146" id="Tekstni okvir 31" o:spid="_x0000_s1032" type="#_x0000_t202" style="position:absolute;margin-left:322.2pt;margin-top:22.9pt;width:118.2pt;height:5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" fillcolor="window" strokeweight=".5pt">
                <v:textbox>
                  <w:txbxContent>
                    <w:p w14:paraId="432B2E9B"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Visoki troškovi ulaznica i prijevoza</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472983A" wp14:editId="1B46D259">
                <wp:simplePos x="0" y="0"/>
                <wp:positionH relativeFrom="column">
                  <wp:posOffset>197485</wp:posOffset>
                </wp:positionH>
                <wp:positionV relativeFrom="paragraph">
                  <wp:posOffset>274955</wp:posOffset>
                </wp:positionV>
                <wp:extent cx="1501140" cy="662940"/>
                <wp:effectExtent l="0" t="0" r="22860" b="22860"/>
                <wp:wrapNone/>
                <wp:docPr id="29" name="Tekstni okvir 29"/>
                <wp:cNvGraphicFramePr/>
                <a:graphic xmlns:a="http://schemas.openxmlformats.org/drawingml/2006/main">
                  <a:graphicData uri="http://schemas.microsoft.com/office/word/2010/wordprocessingShape">
                    <wps:wsp>
                      <wps:cNvSpPr txBox="1"/>
                      <wps:spPr>
                        <a:xfrm>
                          <a:off x="0" y="0"/>
                          <a:ext cx="1501140" cy="662940"/>
                        </a:xfrm>
                        <a:prstGeom prst="rect">
                          <a:avLst/>
                        </a:prstGeom>
                        <a:solidFill>
                          <a:sysClr val="window" lastClr="FFFFFF"/>
                        </a:solidFill>
                        <a:ln w="6350">
                          <a:solidFill>
                            <a:prstClr val="black"/>
                          </a:solidFill>
                        </a:ln>
                      </wps:spPr>
                      <wps:txbx>
                        <w:txbxContent>
                          <w:p w14:paraId="401FFB34" w14:textId="77777777" w:rsidR="000C4A95" w:rsidRPr="00223594" w:rsidRDefault="000C4A95" w:rsidP="000C4A95">
                            <w:pPr>
                              <w:jc w:val="center"/>
                              <w:rPr>
                                <w:rFonts w:ascii="Times New Roman" w:hAnsi="Times New Roman" w:cs="Times New Roman"/>
                                <w:sz w:val="24"/>
                                <w:szCs w:val="24"/>
                              </w:rPr>
                            </w:pPr>
                            <w:r w:rsidRPr="00223594">
                              <w:rPr>
                                <w:rFonts w:ascii="Times New Roman" w:hAnsi="Times New Roman" w:cs="Times New Roman"/>
                                <w:sz w:val="24"/>
                                <w:szCs w:val="24"/>
                              </w:rPr>
                              <w:t>Nedostatak znanja i svijesti o kazališnom programu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2983A" id="Tekstni okvir 29" o:spid="_x0000_s1033" type="#_x0000_t202" style="position:absolute;margin-left:15.55pt;margin-top:21.65pt;width:118.2pt;height:5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" fillcolor="window" strokeweight=".5pt">
                <v:textbox>
                  <w:txbxContent>
                    <w:p w14:paraId="401FFB34" w14:textId="77777777" w:rsidR="000C4A95" w:rsidRPr="00223594" w:rsidRDefault="000C4A95" w:rsidP="000C4A95">
                      <w:pPr>
                        <w:jc w:val="center"/>
                        <w:rPr>
                          <w:rFonts w:ascii="Times New Roman" w:hAnsi="Times New Roman" w:cs="Times New Roman"/>
                          <w:sz w:val="24"/>
                          <w:szCs w:val="24"/>
                        </w:rPr>
                      </w:pPr>
                      <w:r w:rsidRPr="00223594">
                        <w:rPr>
                          <w:rFonts w:ascii="Times New Roman" w:hAnsi="Times New Roman" w:cs="Times New Roman"/>
                          <w:sz w:val="24"/>
                          <w:szCs w:val="24"/>
                        </w:rPr>
                        <w:t>Nedostatak znanja i svijesti o kazališnom programu</w:t>
                      </w:r>
                    </w:p>
                  </w:txbxContent>
                </v:textbox>
              </v:shape>
            </w:pict>
          </mc:Fallback>
        </mc:AlternateContent>
      </w:r>
    </w:p>
    <w:p w14:paraId="6C0119B8" w14:textId="77777777" w:rsidR="000C4A95" w:rsidRDefault="000C4A95" w:rsidP="000C4A95">
      <w:pPr>
        <w:tabs>
          <w:tab w:val="left" w:pos="588"/>
          <w:tab w:val="left" w:pos="888"/>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07005BAE" wp14:editId="33C9D04B">
                <wp:simplePos x="0" y="0"/>
                <wp:positionH relativeFrom="margin">
                  <wp:posOffset>4106545</wp:posOffset>
                </wp:positionH>
                <wp:positionV relativeFrom="paragraph">
                  <wp:posOffset>883285</wp:posOffset>
                </wp:positionV>
                <wp:extent cx="1516380" cy="830580"/>
                <wp:effectExtent l="0" t="0" r="26670" b="26670"/>
                <wp:wrapNone/>
                <wp:docPr id="34" name="Tekstni okvir 34"/>
                <wp:cNvGraphicFramePr/>
                <a:graphic xmlns:a="http://schemas.openxmlformats.org/drawingml/2006/main">
                  <a:graphicData uri="http://schemas.microsoft.com/office/word/2010/wordprocessingShape">
                    <wps:wsp>
                      <wps:cNvSpPr txBox="1"/>
                      <wps:spPr>
                        <a:xfrm>
                          <a:off x="0" y="0"/>
                          <a:ext cx="1516380" cy="830580"/>
                        </a:xfrm>
                        <a:prstGeom prst="rect">
                          <a:avLst/>
                        </a:prstGeom>
                        <a:solidFill>
                          <a:sysClr val="window" lastClr="FFFFFF"/>
                        </a:solidFill>
                        <a:ln w="6350">
                          <a:solidFill>
                            <a:prstClr val="black"/>
                          </a:solidFill>
                        </a:ln>
                      </wps:spPr>
                      <wps:txbx>
                        <w:txbxContent>
                          <w:p w14:paraId="3C9F3C47"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Nedovoljna institucionalna i državna financijska potpora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05BAE" id="Tekstni okvir 34" o:spid="_x0000_s1034" type="#_x0000_t202" style="position:absolute;margin-left:323.35pt;margin-top:69.55pt;width:119.4pt;height:65.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" fillcolor="window" strokeweight=".5pt">
                <v:textbox>
                  <w:txbxContent>
                    <w:p w14:paraId="3C9F3C47"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Nedovoljna institucionalna i državna financijska potpora</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60489BEB" wp14:editId="5C927BEF">
                <wp:simplePos x="0" y="0"/>
                <wp:positionH relativeFrom="margin">
                  <wp:align>center</wp:align>
                </wp:positionH>
                <wp:positionV relativeFrom="paragraph">
                  <wp:posOffset>883920</wp:posOffset>
                </wp:positionV>
                <wp:extent cx="1508760" cy="815340"/>
                <wp:effectExtent l="0" t="0" r="15240" b="22860"/>
                <wp:wrapNone/>
                <wp:docPr id="33" name="Tekstni okvir 33"/>
                <wp:cNvGraphicFramePr/>
                <a:graphic xmlns:a="http://schemas.openxmlformats.org/drawingml/2006/main">
                  <a:graphicData uri="http://schemas.microsoft.com/office/word/2010/wordprocessingShape">
                    <wps:wsp>
                      <wps:cNvSpPr txBox="1"/>
                      <wps:spPr>
                        <a:xfrm>
                          <a:off x="0" y="0"/>
                          <a:ext cx="1508760" cy="815340"/>
                        </a:xfrm>
                        <a:prstGeom prst="rect">
                          <a:avLst/>
                        </a:prstGeom>
                        <a:solidFill>
                          <a:sysClr val="window" lastClr="FFFFFF"/>
                        </a:solidFill>
                        <a:ln w="6350">
                          <a:solidFill>
                            <a:prstClr val="black"/>
                          </a:solidFill>
                        </a:ln>
                      </wps:spPr>
                      <wps:txbx>
                        <w:txbxContent>
                          <w:p w14:paraId="5BDE19E7"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Visoko korištenje društvenih medija i pametnih mobitela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89BEB" id="Tekstni okvir 33" o:spid="_x0000_s1035" type="#_x0000_t202" style="position:absolute;margin-left:0;margin-top:69.6pt;width:118.8pt;height:64.2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" fillcolor="window" strokeweight=".5pt">
                <v:textbox>
                  <w:txbxContent>
                    <w:p w14:paraId="5BDE19E7"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Visoko korištenje društvenih medija i pametnih mobitela</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7AA9596F" wp14:editId="4DD900D1">
                <wp:simplePos x="0" y="0"/>
                <wp:positionH relativeFrom="column">
                  <wp:posOffset>174625</wp:posOffset>
                </wp:positionH>
                <wp:positionV relativeFrom="paragraph">
                  <wp:posOffset>868045</wp:posOffset>
                </wp:positionV>
                <wp:extent cx="1524000" cy="838200"/>
                <wp:effectExtent l="0" t="0" r="19050" b="19050"/>
                <wp:wrapNone/>
                <wp:docPr id="32" name="Tekstni okvir 32"/>
                <wp:cNvGraphicFramePr/>
                <a:graphic xmlns:a="http://schemas.openxmlformats.org/drawingml/2006/main">
                  <a:graphicData uri="http://schemas.microsoft.com/office/word/2010/wordprocessingShape">
                    <wps:wsp>
                      <wps:cNvSpPr txBox="1"/>
                      <wps:spPr>
                        <a:xfrm>
                          <a:off x="0" y="0"/>
                          <a:ext cx="1524000" cy="838200"/>
                        </a:xfrm>
                        <a:prstGeom prst="rect">
                          <a:avLst/>
                        </a:prstGeom>
                        <a:solidFill>
                          <a:sysClr val="window" lastClr="FFFFFF"/>
                        </a:solidFill>
                        <a:ln w="6350">
                          <a:solidFill>
                            <a:prstClr val="black"/>
                          </a:solidFill>
                        </a:ln>
                      </wps:spPr>
                      <wps:txbx>
                        <w:txbxContent>
                          <w:p w14:paraId="47CC0171"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Nedostatak integriranosti kazališta u školski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9596F" id="Tekstni okvir 32" o:spid="_x0000_s1036" type="#_x0000_t202" style="position:absolute;margin-left:13.75pt;margin-top:68.35pt;width:120pt;height:6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" fillcolor="window" strokeweight=".5pt">
                <v:textbox>
                  <w:txbxContent>
                    <w:p w14:paraId="47CC0171"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Nedostatak integriranosti kazališta u školski program</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190137C2" wp14:editId="5EC4BB2E">
                <wp:simplePos x="0" y="0"/>
                <wp:positionH relativeFrom="margin">
                  <wp:align>center</wp:align>
                </wp:positionH>
                <wp:positionV relativeFrom="paragraph">
                  <wp:posOffset>7620</wp:posOffset>
                </wp:positionV>
                <wp:extent cx="1501140" cy="662940"/>
                <wp:effectExtent l="0" t="0" r="22860" b="22860"/>
                <wp:wrapNone/>
                <wp:docPr id="30" name="Tekstni okvir 30"/>
                <wp:cNvGraphicFramePr/>
                <a:graphic xmlns:a="http://schemas.openxmlformats.org/drawingml/2006/main">
                  <a:graphicData uri="http://schemas.microsoft.com/office/word/2010/wordprocessingShape">
                    <wps:wsp>
                      <wps:cNvSpPr txBox="1"/>
                      <wps:spPr>
                        <a:xfrm>
                          <a:off x="0" y="0"/>
                          <a:ext cx="1501140" cy="662940"/>
                        </a:xfrm>
                        <a:prstGeom prst="rect">
                          <a:avLst/>
                        </a:prstGeom>
                        <a:solidFill>
                          <a:sysClr val="window" lastClr="FFFFFF"/>
                        </a:solidFill>
                        <a:ln w="6350">
                          <a:solidFill>
                            <a:prstClr val="black"/>
                          </a:solidFill>
                        </a:ln>
                      </wps:spPr>
                      <wps:txbx>
                        <w:txbxContent>
                          <w:p w14:paraId="1BF6695D"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Novi izvori zabave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137C2" id="Tekstni okvir 30" o:spid="_x0000_s1037" type="#_x0000_t202" style="position:absolute;margin-left:0;margin-top:.6pt;width:118.2pt;height:52.2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" fillcolor="window" strokeweight=".5pt">
                <v:textbox>
                  <w:txbxContent>
                    <w:p w14:paraId="1BF6695D" w14:textId="77777777" w:rsidR="000C4A95" w:rsidRPr="00223594" w:rsidRDefault="000C4A95" w:rsidP="000C4A95">
                      <w:pPr>
                        <w:jc w:val="center"/>
                        <w:rPr>
                          <w:rFonts w:ascii="Times New Roman" w:hAnsi="Times New Roman" w:cs="Times New Roman"/>
                          <w:sz w:val="24"/>
                          <w:szCs w:val="24"/>
                        </w:rPr>
                      </w:pPr>
                      <w:r>
                        <w:rPr>
                          <w:rFonts w:ascii="Times New Roman" w:hAnsi="Times New Roman" w:cs="Times New Roman"/>
                          <w:sz w:val="24"/>
                          <w:szCs w:val="24"/>
                        </w:rPr>
                        <w:t>Novi izvori zabave</w:t>
                      </w:r>
                    </w:p>
                  </w:txbxContent>
                </v:textbox>
                <w10:wrap anchorx="margin"/>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p>
    <w:p w14:paraId="1566D1B3" w14:textId="77777777" w:rsidR="000C4A95" w:rsidRPr="000C4A95" w:rsidRDefault="000C4A95" w:rsidP="000C4A95">
      <w:pPr>
        <w:spacing w:line="360" w:lineRule="auto"/>
        <w:jc w:val="both"/>
        <w:rPr>
          <w:rFonts w:ascii="Times New Roman" w:hAnsi="Times New Roman" w:cs="Times New Roman"/>
          <w:sz w:val="24"/>
          <w:szCs w:val="24"/>
        </w:rPr>
      </w:pPr>
    </w:p>
    <w:p w14:paraId="03B8DBA8" w14:textId="42B6ED15" w:rsidR="001B0694" w:rsidRPr="006361E7" w:rsidRDefault="001B0694" w:rsidP="002677BD">
      <w:pPr>
        <w:pStyle w:val="c-paragraph"/>
        <w:shd w:val="clear" w:color="auto" w:fill="FFFFFF"/>
        <w:spacing w:before="0" w:after="0" w:line="360" w:lineRule="auto"/>
        <w:jc w:val="both"/>
        <w:textAlignment w:val="baseline"/>
        <w:rPr>
          <w:rFonts w:eastAsiaTheme="minorHAnsi"/>
          <w:lang w:eastAsia="en-US"/>
        </w:rPr>
      </w:pPr>
    </w:p>
    <w:p w14:paraId="385538F5" w14:textId="67CB6983" w:rsidR="00052361" w:rsidRPr="00052361" w:rsidRDefault="00052361" w:rsidP="00C44D05">
      <w:pPr>
        <w:spacing w:line="360" w:lineRule="auto"/>
        <w:jc w:val="both"/>
        <w:rPr>
          <w:rFonts w:ascii="Times New Roman" w:hAnsi="Times New Roman" w:cs="Times New Roman"/>
          <w:iCs/>
          <w:sz w:val="20"/>
          <w:szCs w:val="20"/>
        </w:rPr>
      </w:pPr>
    </w:p>
    <w:p w14:paraId="6A4CA679" w14:textId="4DDE23BA" w:rsidR="00C44D05" w:rsidRPr="00C44D05" w:rsidRDefault="00C44D05" w:rsidP="00C44D05">
      <w:pPr>
        <w:spacing w:line="360" w:lineRule="auto"/>
        <w:jc w:val="both"/>
        <w:rPr>
          <w:rFonts w:ascii="Times New Roman" w:hAnsi="Times New Roman" w:cs="Times New Roman"/>
          <w:iCs/>
          <w:sz w:val="28"/>
          <w:szCs w:val="28"/>
        </w:rPr>
      </w:pPr>
    </w:p>
    <w:p w14:paraId="2B4ABACF" w14:textId="77777777" w:rsidR="00071AB5" w:rsidRDefault="00071AB5" w:rsidP="00184416">
      <w:pPr>
        <w:spacing w:line="360" w:lineRule="auto"/>
        <w:jc w:val="both"/>
        <w:rPr>
          <w:rFonts w:ascii="Times New Roman" w:hAnsi="Times New Roman" w:cs="Times New Roman"/>
          <w:sz w:val="24"/>
          <w:szCs w:val="24"/>
        </w:rPr>
      </w:pPr>
    </w:p>
    <w:p w14:paraId="175FD392" w14:textId="1A3AAC1A" w:rsidR="000C4A95" w:rsidRDefault="009A729D" w:rsidP="00C6575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6575C">
        <w:rPr>
          <w:rFonts w:ascii="Times New Roman" w:hAnsi="Times New Roman" w:cs="Times New Roman"/>
          <w:sz w:val="24"/>
          <w:szCs w:val="24"/>
        </w:rPr>
        <w:t>Shema</w:t>
      </w:r>
      <w:r w:rsidR="000C4A95">
        <w:rPr>
          <w:rFonts w:ascii="Times New Roman" w:hAnsi="Times New Roman" w:cs="Times New Roman"/>
          <w:sz w:val="24"/>
          <w:szCs w:val="24"/>
        </w:rPr>
        <w:t xml:space="preserve"> 1. Prikaz problema nedostatnog odlaska djece i mladih u kazalište pomoću</w:t>
      </w:r>
      <w:r w:rsidR="002874DB">
        <w:rPr>
          <w:rFonts w:ascii="Times New Roman" w:hAnsi="Times New Roman" w:cs="Times New Roman"/>
          <w:sz w:val="24"/>
          <w:szCs w:val="24"/>
        </w:rPr>
        <w:t xml:space="preserve"> </w:t>
      </w:r>
      <w:r w:rsidR="000C4A95">
        <w:rPr>
          <w:rFonts w:ascii="Times New Roman" w:hAnsi="Times New Roman" w:cs="Times New Roman"/>
          <w:sz w:val="24"/>
          <w:szCs w:val="24"/>
        </w:rPr>
        <w:t>problemskog  stabla</w:t>
      </w:r>
    </w:p>
    <w:p w14:paraId="57E92002" w14:textId="73DA765A" w:rsidR="00C6575C" w:rsidRDefault="00C6575C" w:rsidP="00C6575C">
      <w:pPr>
        <w:spacing w:line="360" w:lineRule="auto"/>
        <w:rPr>
          <w:rFonts w:ascii="Times New Roman" w:hAnsi="Times New Roman" w:cs="Times New Roman"/>
          <w:sz w:val="24"/>
          <w:szCs w:val="24"/>
        </w:rPr>
      </w:pPr>
      <w:r>
        <w:rPr>
          <w:rFonts w:ascii="Times New Roman" w:hAnsi="Times New Roman" w:cs="Times New Roman"/>
          <w:sz w:val="24"/>
          <w:szCs w:val="24"/>
        </w:rPr>
        <w:t>Izvor: Autorica</w:t>
      </w:r>
    </w:p>
    <w:p w14:paraId="31B6989C" w14:textId="77777777" w:rsidR="00514F8C" w:rsidRDefault="00514F8C" w:rsidP="002874DB">
      <w:pPr>
        <w:spacing w:line="360" w:lineRule="auto"/>
        <w:jc w:val="both"/>
        <w:rPr>
          <w:rFonts w:ascii="Times New Roman" w:hAnsi="Times New Roman" w:cs="Times New Roman"/>
          <w:sz w:val="20"/>
          <w:szCs w:val="20"/>
        </w:rPr>
      </w:pPr>
    </w:p>
    <w:p w14:paraId="770A18C8" w14:textId="3234E15E" w:rsidR="007F65C6" w:rsidRDefault="002874DB" w:rsidP="002874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Jedan od glavnih uzroka problema nedostatnog odlaska djece i mladih u kazalište jest nedostatak znanja o predstavama, kazališnoj terminologiji prilagođenoj đačkom uzrastu, načinu funkcioniranja kazališta, razumijevanju kazališnih produkcija i sl. Dublji uzrok proizlazi iz nedostatne integriranosti i međuinstitucionalne suradnje između kazališta i osnovnih te srednjih škola. </w:t>
      </w:r>
      <w:r w:rsidR="00C97CA2">
        <w:rPr>
          <w:rFonts w:ascii="Times New Roman" w:hAnsi="Times New Roman" w:cs="Times New Roman"/>
          <w:sz w:val="24"/>
          <w:szCs w:val="24"/>
        </w:rPr>
        <w:t xml:space="preserve">U </w:t>
      </w:r>
      <w:r>
        <w:rPr>
          <w:rFonts w:ascii="Times New Roman" w:hAnsi="Times New Roman" w:cs="Times New Roman"/>
          <w:sz w:val="24"/>
          <w:szCs w:val="24"/>
        </w:rPr>
        <w:t>kurikulum</w:t>
      </w:r>
      <w:r w:rsidR="00C97CA2">
        <w:rPr>
          <w:rFonts w:ascii="Times New Roman" w:hAnsi="Times New Roman" w:cs="Times New Roman"/>
          <w:sz w:val="24"/>
          <w:szCs w:val="24"/>
        </w:rPr>
        <w:t>u</w:t>
      </w:r>
      <w:r>
        <w:rPr>
          <w:rFonts w:ascii="Times New Roman" w:hAnsi="Times New Roman" w:cs="Times New Roman"/>
          <w:sz w:val="24"/>
          <w:szCs w:val="24"/>
        </w:rPr>
        <w:t xml:space="preserve"> nastavnog predmeta Hrvatskog jezika za osnovne škole (specifičniji fokus </w:t>
      </w:r>
      <w:r>
        <w:rPr>
          <w:rFonts w:ascii="Times New Roman" w:hAnsi="Times New Roman" w:cs="Times New Roman"/>
          <w:sz w:val="24"/>
          <w:szCs w:val="24"/>
        </w:rPr>
        <w:lastRenderedPageBreak/>
        <w:t xml:space="preserve">na predmetnu nastavu od 5. do 8. razreda), gimnazije te strukovne škole jasno </w:t>
      </w:r>
      <w:r w:rsidR="00C97CA2">
        <w:rPr>
          <w:rFonts w:ascii="Times New Roman" w:hAnsi="Times New Roman" w:cs="Times New Roman"/>
          <w:sz w:val="24"/>
          <w:szCs w:val="24"/>
        </w:rPr>
        <w:t>je</w:t>
      </w:r>
      <w:r>
        <w:rPr>
          <w:rFonts w:ascii="Times New Roman" w:hAnsi="Times New Roman" w:cs="Times New Roman"/>
          <w:sz w:val="24"/>
          <w:szCs w:val="24"/>
        </w:rPr>
        <w:t xml:space="preserve"> vid</w:t>
      </w:r>
      <w:r w:rsidR="00C97CA2">
        <w:rPr>
          <w:rFonts w:ascii="Times New Roman" w:hAnsi="Times New Roman" w:cs="Times New Roman"/>
          <w:sz w:val="24"/>
          <w:szCs w:val="24"/>
        </w:rPr>
        <w:t>ljivo</w:t>
      </w:r>
      <w:r>
        <w:rPr>
          <w:rFonts w:ascii="Times New Roman" w:hAnsi="Times New Roman" w:cs="Times New Roman"/>
          <w:sz w:val="24"/>
          <w:szCs w:val="24"/>
        </w:rPr>
        <w:t xml:space="preserve"> kako nema ciljeva i planova koji obuhvaćaju integraciju kazališta i obrazovnog programa. </w:t>
      </w:r>
      <w:r w:rsidR="007F65C6">
        <w:rPr>
          <w:rFonts w:ascii="Times New Roman" w:hAnsi="Times New Roman" w:cs="Times New Roman"/>
          <w:sz w:val="24"/>
          <w:szCs w:val="24"/>
        </w:rPr>
        <w:t xml:space="preserve"> </w:t>
      </w:r>
      <w:r>
        <w:rPr>
          <w:rFonts w:ascii="Times New Roman" w:hAnsi="Times New Roman" w:cs="Times New Roman"/>
          <w:sz w:val="24"/>
          <w:szCs w:val="24"/>
        </w:rPr>
        <w:t>Primjerice, u svim ishodima za 5., 6., 7. i 8. razred osnovne škole mogu se primijetiti iste nastavne jedinice koje se ponavljaju svake godine za kulturu i medije, a odnose se ponajviše na medije i popularnu kulturu (npr. proučavanje tekstova popularne kulture, tiskani mediji, društvene mreže i sl.) (MZO</w:t>
      </w:r>
      <w:r w:rsidR="000C6CB2">
        <w:rPr>
          <w:rFonts w:ascii="Times New Roman" w:hAnsi="Times New Roman" w:cs="Times New Roman"/>
          <w:sz w:val="24"/>
          <w:szCs w:val="24"/>
        </w:rPr>
        <w:t>M</w:t>
      </w:r>
      <w:r>
        <w:rPr>
          <w:rFonts w:ascii="Times New Roman" w:hAnsi="Times New Roman" w:cs="Times New Roman"/>
          <w:sz w:val="24"/>
          <w:szCs w:val="24"/>
        </w:rPr>
        <w:t xml:space="preserve">, 2019: 39-65). </w:t>
      </w:r>
    </w:p>
    <w:p w14:paraId="0DAE93EA" w14:textId="6C89A188" w:rsidR="002874DB" w:rsidRDefault="00C97CA2" w:rsidP="002874DB">
      <w:pPr>
        <w:spacing w:line="360" w:lineRule="auto"/>
        <w:jc w:val="both"/>
        <w:rPr>
          <w:rFonts w:ascii="Times New Roman" w:hAnsi="Times New Roman" w:cs="Times New Roman"/>
          <w:sz w:val="24"/>
          <w:szCs w:val="24"/>
        </w:rPr>
      </w:pPr>
      <w:r>
        <w:rPr>
          <w:rFonts w:ascii="Times New Roman" w:hAnsi="Times New Roman" w:cs="Times New Roman"/>
          <w:sz w:val="24"/>
          <w:szCs w:val="24"/>
        </w:rPr>
        <w:t>Očito je kako</w:t>
      </w:r>
      <w:r w:rsidR="002874DB">
        <w:rPr>
          <w:rFonts w:ascii="Times New Roman" w:hAnsi="Times New Roman" w:cs="Times New Roman"/>
          <w:sz w:val="24"/>
          <w:szCs w:val="24"/>
        </w:rPr>
        <w:t xml:space="preserve"> kazalište uopće nije jedan od obaveznih nastavnih ciljeva i u potpunosti je izostavljeno iz obveznog nastavnog plana i programa. Neki od sadržaja putem kojih bi učenici 5. razreda trebali ostvariti obvezne ishode su animirani filmovi, videoigre i sl. (MZO</w:t>
      </w:r>
      <w:r w:rsidR="000C6CB2">
        <w:rPr>
          <w:rFonts w:ascii="Times New Roman" w:hAnsi="Times New Roman" w:cs="Times New Roman"/>
          <w:sz w:val="24"/>
          <w:szCs w:val="24"/>
        </w:rPr>
        <w:t>M</w:t>
      </w:r>
      <w:r w:rsidR="002874DB">
        <w:rPr>
          <w:rFonts w:ascii="Times New Roman" w:hAnsi="Times New Roman" w:cs="Times New Roman"/>
          <w:sz w:val="24"/>
          <w:szCs w:val="24"/>
        </w:rPr>
        <w:t>, 2019: 44), čime se učenike zapravo potiče na korištenje mobitela. U 7. razredu od učenika se očekuje da razumiju ciljanu skupinu neke predstave, filma ili serije, što je obavezan ishod, dok je posjet kazalištu i učenje o istom samo preporučeni, neobavezni ishod (MZO</w:t>
      </w:r>
      <w:r w:rsidR="000C6CB2">
        <w:rPr>
          <w:rFonts w:ascii="Times New Roman" w:hAnsi="Times New Roman" w:cs="Times New Roman"/>
          <w:sz w:val="24"/>
          <w:szCs w:val="24"/>
        </w:rPr>
        <w:t>M</w:t>
      </w:r>
      <w:r w:rsidR="002874DB">
        <w:rPr>
          <w:rFonts w:ascii="Times New Roman" w:hAnsi="Times New Roman" w:cs="Times New Roman"/>
          <w:sz w:val="24"/>
          <w:szCs w:val="24"/>
        </w:rPr>
        <w:t xml:space="preserve">, 2019: 57-58). Kontradiktornost ovog slučaja jest u tome što bi učenici obavezno trebali razumjeti na koga se odnosi predstava, ali odlazak u kazalište i gledanje predstave je prema kurikulumu neobavezno. </w:t>
      </w:r>
    </w:p>
    <w:p w14:paraId="550B80BC" w14:textId="7706C295" w:rsidR="007F65C6" w:rsidRDefault="002874DB" w:rsidP="002874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Kao posljednji primjer vezan uz ciljanu populaciju učenika osnovne škole </w:t>
      </w:r>
      <w:r w:rsidR="00C97CA2">
        <w:rPr>
          <w:rFonts w:ascii="Times New Roman" w:hAnsi="Times New Roman" w:cs="Times New Roman"/>
          <w:sz w:val="24"/>
          <w:szCs w:val="24"/>
        </w:rPr>
        <w:t>rad navodi</w:t>
      </w:r>
      <w:r>
        <w:rPr>
          <w:rFonts w:ascii="Times New Roman" w:hAnsi="Times New Roman" w:cs="Times New Roman"/>
          <w:sz w:val="24"/>
          <w:szCs w:val="24"/>
        </w:rPr>
        <w:t xml:space="preserve"> primjer ishoda u 8. razredu. Osim što učenici obavezno trebaju naučiti nastavne cjeline o internetu, što je još jedan način nametanja pametnih mobitela, od njih se također očekuje, kao obavezan ishod, da </w:t>
      </w:r>
      <w:r w:rsidRPr="00516362">
        <w:rPr>
          <w:rFonts w:ascii="Times New Roman" w:hAnsi="Times New Roman" w:cs="Times New Roman"/>
          <w:sz w:val="24"/>
          <w:szCs w:val="24"/>
        </w:rPr>
        <w:t xml:space="preserve">usporede </w:t>
      </w:r>
      <w:r>
        <w:rPr>
          <w:rFonts w:ascii="Times New Roman" w:hAnsi="Times New Roman" w:cs="Times New Roman"/>
          <w:sz w:val="24"/>
          <w:szCs w:val="24"/>
        </w:rPr>
        <w:t>„</w:t>
      </w:r>
      <w:r w:rsidRPr="00516362">
        <w:rPr>
          <w:rFonts w:ascii="Times New Roman" w:hAnsi="Times New Roman" w:cs="Times New Roman"/>
          <w:sz w:val="24"/>
          <w:szCs w:val="24"/>
        </w:rPr>
        <w:t>popularnu kulturu s tzv. visokom kulturom na poznatim primjerima iz književnosti ili drugih umjetnosti</w:t>
      </w:r>
      <w:r>
        <w:rPr>
          <w:rFonts w:ascii="Times New Roman" w:hAnsi="Times New Roman" w:cs="Times New Roman"/>
          <w:sz w:val="24"/>
          <w:szCs w:val="24"/>
        </w:rPr>
        <w:t>“ (MZO</w:t>
      </w:r>
      <w:r w:rsidR="000C6CB2">
        <w:rPr>
          <w:rFonts w:ascii="Times New Roman" w:hAnsi="Times New Roman" w:cs="Times New Roman"/>
          <w:sz w:val="24"/>
          <w:szCs w:val="24"/>
        </w:rPr>
        <w:t>M</w:t>
      </w:r>
      <w:r>
        <w:rPr>
          <w:rFonts w:ascii="Times New Roman" w:hAnsi="Times New Roman" w:cs="Times New Roman"/>
          <w:sz w:val="24"/>
          <w:szCs w:val="24"/>
        </w:rPr>
        <w:t xml:space="preserve">, 2019.: 64) (npr. to se također odnosi i na predstave u kazalištima). Na sljedećoj stranici u kurikulumu, kao i za sve ostale razrede, kazalište spada pod preporučeni, neobavezni ishod što je još jedna kontradiktornost u samom kurikulumu. </w:t>
      </w:r>
    </w:p>
    <w:p w14:paraId="7D6D23D6" w14:textId="5963C8C9" w:rsidR="002874DB" w:rsidRDefault="002874DB" w:rsidP="002874DB">
      <w:pPr>
        <w:spacing w:line="360" w:lineRule="auto"/>
        <w:jc w:val="both"/>
        <w:rPr>
          <w:rFonts w:ascii="Times New Roman" w:hAnsi="Times New Roman" w:cs="Times New Roman"/>
          <w:sz w:val="24"/>
          <w:szCs w:val="24"/>
        </w:rPr>
      </w:pPr>
      <w:r>
        <w:rPr>
          <w:rFonts w:ascii="Times New Roman" w:hAnsi="Times New Roman" w:cs="Times New Roman"/>
          <w:sz w:val="24"/>
          <w:szCs w:val="24"/>
        </w:rPr>
        <w:t>Isti problem vidljiv je i u gimnazijskom planu gdje su, uz ostale kulturne i medijske sadržaje, kazališne predstave samo preporuka. Za razliku od toga, primjerice u 2. razredu gimnazije jedan od obveznih ishoda glasi:  „</w:t>
      </w:r>
      <w:r w:rsidRPr="002D2354">
        <w:rPr>
          <w:rFonts w:ascii="Times New Roman" w:hAnsi="Times New Roman" w:cs="Times New Roman"/>
          <w:sz w:val="24"/>
          <w:szCs w:val="24"/>
        </w:rPr>
        <w:t>posjećuje i kulturno-umjetnički događaj, manifestaciju i/ili posjet kulturnoj instituciji u stvarnome i digitalnom okružju“</w:t>
      </w:r>
      <w:r>
        <w:t xml:space="preserve"> </w:t>
      </w:r>
      <w:r>
        <w:rPr>
          <w:rFonts w:ascii="Times New Roman" w:hAnsi="Times New Roman" w:cs="Times New Roman"/>
          <w:sz w:val="24"/>
          <w:szCs w:val="24"/>
        </w:rPr>
        <w:t>(MZO</w:t>
      </w:r>
      <w:r w:rsidR="000C6CB2">
        <w:rPr>
          <w:rFonts w:ascii="Times New Roman" w:hAnsi="Times New Roman" w:cs="Times New Roman"/>
          <w:sz w:val="24"/>
          <w:szCs w:val="24"/>
        </w:rPr>
        <w:t>M</w:t>
      </w:r>
      <w:r>
        <w:rPr>
          <w:rFonts w:ascii="Times New Roman" w:hAnsi="Times New Roman" w:cs="Times New Roman"/>
          <w:sz w:val="24"/>
          <w:szCs w:val="24"/>
        </w:rPr>
        <w:t xml:space="preserve">, 2019: 82). Kontradiktornost je u posjeti umjetničkom događaju, dok je kazalište neobvezni ishod, a naglasak je stavljen i na digitalno okružje gdje se daje do znanja kako su tehnologije i digitalni mediji važniji te kako je posve svejedno hoće li učenici steći kulturno – umjetnička znanja uživo ili online. </w:t>
      </w:r>
    </w:p>
    <w:p w14:paraId="69C1063F" w14:textId="77777777" w:rsidR="00BF6266" w:rsidRDefault="00BF6266" w:rsidP="00BF62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Zaključno, iz glavnog problema proizlaze mnogi problemi, poput manjka koncentracije, pismenosti i čitanja jer učenici gube naviku čitanja i razmišljanja o djelima (npr. teže djelo može biti pojednostavljeno odlaskom u kazalište, poput </w:t>
      </w:r>
      <w:r>
        <w:rPr>
          <w:rFonts w:ascii="Times New Roman" w:hAnsi="Times New Roman" w:cs="Times New Roman"/>
          <w:i/>
          <w:iCs/>
          <w:sz w:val="24"/>
          <w:szCs w:val="24"/>
        </w:rPr>
        <w:t xml:space="preserve">Ćelave pjevačice </w:t>
      </w:r>
      <w:r>
        <w:rPr>
          <w:rFonts w:ascii="Times New Roman" w:hAnsi="Times New Roman" w:cs="Times New Roman"/>
          <w:sz w:val="24"/>
          <w:szCs w:val="24"/>
        </w:rPr>
        <w:t xml:space="preserve">u ZKM – u). Time opada kulturna participacija, mladi se udaljavaju od umjetnosti i kulturnih sadržaja što </w:t>
      </w:r>
      <w:r>
        <w:rPr>
          <w:rFonts w:ascii="Times New Roman" w:hAnsi="Times New Roman" w:cs="Times New Roman"/>
          <w:sz w:val="24"/>
          <w:szCs w:val="24"/>
        </w:rPr>
        <w:lastRenderedPageBreak/>
        <w:t>potencijalno može uzrokovati neodrživost kazališta budući će za nekoliko desetaka godina doći do generacijskog jaza. Drugim riječima, ako sada publiku većinski sačinjavanju ljudi od 30 do 60 godina starosti, oni će za 30 godina rjeđe gledati predstave, pa tada neće biti mladih ljudi koji npr. ove godine imaju 15 godina jer naprosto neće imati naviku odlaska u kazalište.</w:t>
      </w:r>
    </w:p>
    <w:p w14:paraId="17C4C3B8" w14:textId="77777777" w:rsidR="00BF6266" w:rsidRPr="002D2354" w:rsidRDefault="00BF6266" w:rsidP="002874DB">
      <w:pPr>
        <w:spacing w:line="360" w:lineRule="auto"/>
        <w:jc w:val="both"/>
        <w:rPr>
          <w:rFonts w:ascii="Times New Roman" w:hAnsi="Times New Roman" w:cs="Times New Roman"/>
          <w:sz w:val="24"/>
          <w:szCs w:val="24"/>
        </w:rPr>
      </w:pPr>
    </w:p>
    <w:p w14:paraId="4B3D1BD7" w14:textId="095BE174" w:rsidR="000C4A95" w:rsidRDefault="003F1F0D" w:rsidP="00370FCA">
      <w:pPr>
        <w:pStyle w:val="Naslov3"/>
        <w:numPr>
          <w:ilvl w:val="2"/>
          <w:numId w:val="13"/>
        </w:numPr>
        <w:rPr>
          <w:rFonts w:ascii="Times New Roman" w:hAnsi="Times New Roman" w:cs="Times New Roman"/>
          <w:b/>
          <w:bCs/>
          <w:color w:val="auto"/>
        </w:rPr>
      </w:pPr>
      <w:bookmarkStart w:id="12" w:name="_Toc205910237"/>
      <w:r w:rsidRPr="00370FCA">
        <w:rPr>
          <w:rFonts w:ascii="Times New Roman" w:hAnsi="Times New Roman" w:cs="Times New Roman"/>
          <w:b/>
          <w:bCs/>
          <w:color w:val="auto"/>
        </w:rPr>
        <w:t>Utjecaj društvenih mreža</w:t>
      </w:r>
      <w:bookmarkEnd w:id="12"/>
    </w:p>
    <w:p w14:paraId="24E4D3E4" w14:textId="77777777" w:rsidR="00370FCA" w:rsidRPr="00370FCA" w:rsidRDefault="00370FCA" w:rsidP="00370FCA"/>
    <w:p w14:paraId="298F3A80" w14:textId="0131DD7B" w:rsidR="00187092" w:rsidRDefault="003F1F0D" w:rsidP="003F1F0D">
      <w:pPr>
        <w:spacing w:line="360" w:lineRule="auto"/>
        <w:jc w:val="both"/>
        <w:rPr>
          <w:rFonts w:ascii="Times New Roman" w:hAnsi="Times New Roman" w:cs="Times New Roman"/>
          <w:sz w:val="24"/>
          <w:szCs w:val="24"/>
        </w:rPr>
      </w:pPr>
      <w:r w:rsidRPr="003F1F0D">
        <w:rPr>
          <w:rFonts w:ascii="Times New Roman" w:hAnsi="Times New Roman" w:cs="Times New Roman"/>
          <w:sz w:val="24"/>
          <w:szCs w:val="24"/>
        </w:rPr>
        <w:t xml:space="preserve">Drugi uzrok problema novi su izvori zabave, odnosno visoko korištenje društvenih medija i pametnih mobitela. U dokazivanju ovoga problema, </w:t>
      </w:r>
      <w:r w:rsidR="007A3CE2">
        <w:rPr>
          <w:rFonts w:ascii="Times New Roman" w:hAnsi="Times New Roman" w:cs="Times New Roman"/>
          <w:sz w:val="24"/>
          <w:szCs w:val="24"/>
        </w:rPr>
        <w:t>rad</w:t>
      </w:r>
      <w:r w:rsidRPr="003F1F0D">
        <w:rPr>
          <w:rFonts w:ascii="Times New Roman" w:hAnsi="Times New Roman" w:cs="Times New Roman"/>
          <w:sz w:val="24"/>
          <w:szCs w:val="24"/>
        </w:rPr>
        <w:t xml:space="preserve"> se posluži</w:t>
      </w:r>
      <w:r w:rsidR="007A3CE2">
        <w:rPr>
          <w:rFonts w:ascii="Times New Roman" w:hAnsi="Times New Roman" w:cs="Times New Roman"/>
          <w:sz w:val="24"/>
          <w:szCs w:val="24"/>
        </w:rPr>
        <w:t>o</w:t>
      </w:r>
      <w:r w:rsidRPr="003F1F0D">
        <w:rPr>
          <w:rFonts w:ascii="Times New Roman" w:hAnsi="Times New Roman" w:cs="Times New Roman"/>
          <w:sz w:val="24"/>
          <w:szCs w:val="24"/>
        </w:rPr>
        <w:t xml:space="preserve"> primjerom istraživanja provedenog 2021. godine na skupini učenika dobne skupine od 12 do 18 godina. Iako je istraživanje provedeno u Splitsko – dalmatinskoj županiji, a budući se obrazovna politika te kulturno – politički čimbenici ne razlikuju od drugih županija, rezultati se potencijalno mogu generalizirati na nacionalnoj razini. Zapažen je porast korištenja pametnih mobitela i društvenih mreža nakon pandemije COVID – 19, čak 57.5% ispitanika koristi mobitel više od 4 sata dnevno, dok je 42.31% ispitanika pokazalo blagi oblik ovisnosti o istome (Vejmelka i Matković, 2021). Prema tome, mladima nedostaje potreban zabavni sadržaj primjeren njihovoj dobi pa posežu za kratkoročnim oblicima zabave koje nude različite društvene mreže poput Instagrama, </w:t>
      </w:r>
      <w:r w:rsidR="00F159D1">
        <w:rPr>
          <w:rFonts w:ascii="Times New Roman" w:hAnsi="Times New Roman" w:cs="Times New Roman"/>
          <w:sz w:val="24"/>
          <w:szCs w:val="24"/>
        </w:rPr>
        <w:t xml:space="preserve">Tik Tok </w:t>
      </w:r>
      <w:r w:rsidR="00D9062E">
        <w:rPr>
          <w:rFonts w:ascii="Times New Roman" w:hAnsi="Times New Roman" w:cs="Times New Roman"/>
          <w:sz w:val="24"/>
          <w:szCs w:val="24"/>
        </w:rPr>
        <w:t>–</w:t>
      </w:r>
      <w:r w:rsidR="00F159D1">
        <w:rPr>
          <w:rFonts w:ascii="Times New Roman" w:hAnsi="Times New Roman" w:cs="Times New Roman"/>
          <w:sz w:val="24"/>
          <w:szCs w:val="24"/>
        </w:rPr>
        <w:t xml:space="preserve"> a</w:t>
      </w:r>
      <w:r w:rsidR="00D9062E">
        <w:rPr>
          <w:rFonts w:ascii="Times New Roman" w:hAnsi="Times New Roman" w:cs="Times New Roman"/>
          <w:sz w:val="24"/>
          <w:szCs w:val="24"/>
        </w:rPr>
        <w:t>, Snapchat - a</w:t>
      </w:r>
      <w:r w:rsidRPr="003F1F0D">
        <w:rPr>
          <w:rFonts w:ascii="Times New Roman" w:hAnsi="Times New Roman" w:cs="Times New Roman"/>
          <w:sz w:val="24"/>
          <w:szCs w:val="24"/>
        </w:rPr>
        <w:t xml:space="preserve"> i sl. Budući da provode veći dio vremena u školi, obrazovni program trebao bi biti oblikovan s ciljem pružanja primjerenih zabavnih sadržaja kao što je odlazak u kazalište ili u kino. Uz to, vezan je</w:t>
      </w:r>
      <w:r w:rsidR="005A4637">
        <w:rPr>
          <w:rFonts w:ascii="Times New Roman" w:hAnsi="Times New Roman" w:cs="Times New Roman"/>
          <w:sz w:val="24"/>
          <w:szCs w:val="24"/>
        </w:rPr>
        <w:t xml:space="preserve"> i</w:t>
      </w:r>
      <w:r w:rsidRPr="003F1F0D">
        <w:rPr>
          <w:rFonts w:ascii="Times New Roman" w:hAnsi="Times New Roman" w:cs="Times New Roman"/>
          <w:sz w:val="24"/>
          <w:szCs w:val="24"/>
        </w:rPr>
        <w:t xml:space="preserve"> problem financiranja.</w:t>
      </w:r>
    </w:p>
    <w:p w14:paraId="0BE57FD4" w14:textId="77777777" w:rsidR="00C1766E" w:rsidRPr="003F1F0D" w:rsidRDefault="00C1766E" w:rsidP="003F1F0D">
      <w:pPr>
        <w:spacing w:line="360" w:lineRule="auto"/>
        <w:jc w:val="both"/>
        <w:rPr>
          <w:rFonts w:ascii="Times New Roman" w:hAnsi="Times New Roman" w:cs="Times New Roman"/>
          <w:sz w:val="24"/>
          <w:szCs w:val="24"/>
        </w:rPr>
      </w:pPr>
    </w:p>
    <w:p w14:paraId="5EEF55F9" w14:textId="437B15C8" w:rsidR="003F1F0D" w:rsidRDefault="003F1F0D" w:rsidP="00370FCA">
      <w:pPr>
        <w:pStyle w:val="Naslov3"/>
        <w:numPr>
          <w:ilvl w:val="2"/>
          <w:numId w:val="13"/>
        </w:numPr>
        <w:rPr>
          <w:rFonts w:ascii="Times New Roman" w:hAnsi="Times New Roman" w:cs="Times New Roman"/>
          <w:b/>
          <w:bCs/>
          <w:color w:val="auto"/>
        </w:rPr>
      </w:pPr>
      <w:bookmarkStart w:id="13" w:name="_Toc205910238"/>
      <w:r w:rsidRPr="00370FCA">
        <w:rPr>
          <w:rFonts w:ascii="Times New Roman" w:hAnsi="Times New Roman" w:cs="Times New Roman"/>
          <w:b/>
          <w:bCs/>
          <w:color w:val="auto"/>
        </w:rPr>
        <w:t>Problem financiranja</w:t>
      </w:r>
      <w:bookmarkEnd w:id="13"/>
    </w:p>
    <w:p w14:paraId="63FF712C" w14:textId="77777777" w:rsidR="00370FCA" w:rsidRPr="00370FCA" w:rsidRDefault="00370FCA" w:rsidP="00370FCA"/>
    <w:p w14:paraId="00DA2D88" w14:textId="29856526" w:rsidR="003F1F0D" w:rsidRDefault="003F1F0D" w:rsidP="003F1F0D">
      <w:pPr>
        <w:spacing w:line="360" w:lineRule="auto"/>
        <w:jc w:val="both"/>
        <w:rPr>
          <w:rFonts w:ascii="Times New Roman" w:hAnsi="Times New Roman" w:cs="Times New Roman"/>
          <w:sz w:val="24"/>
          <w:szCs w:val="24"/>
        </w:rPr>
      </w:pPr>
      <w:r w:rsidRPr="003F1F0D">
        <w:rPr>
          <w:rFonts w:ascii="Times New Roman" w:hAnsi="Times New Roman" w:cs="Times New Roman"/>
          <w:sz w:val="24"/>
          <w:szCs w:val="24"/>
        </w:rPr>
        <w:t>Iako ne postoje službeni statistički podaci, problem financiranja može</w:t>
      </w:r>
      <w:r w:rsidR="007A3CE2">
        <w:rPr>
          <w:rFonts w:ascii="Times New Roman" w:hAnsi="Times New Roman" w:cs="Times New Roman"/>
          <w:sz w:val="24"/>
          <w:szCs w:val="24"/>
        </w:rPr>
        <w:t xml:space="preserve"> se</w:t>
      </w:r>
      <w:r w:rsidRPr="003F1F0D">
        <w:rPr>
          <w:rFonts w:ascii="Times New Roman" w:hAnsi="Times New Roman" w:cs="Times New Roman"/>
          <w:sz w:val="24"/>
          <w:szCs w:val="24"/>
        </w:rPr>
        <w:t xml:space="preserve"> dokazati pomoću cijena karata za predstavu i prijevoza. Također, mo</w:t>
      </w:r>
      <w:r w:rsidR="007A3CE2">
        <w:rPr>
          <w:rFonts w:ascii="Times New Roman" w:hAnsi="Times New Roman" w:cs="Times New Roman"/>
          <w:sz w:val="24"/>
          <w:szCs w:val="24"/>
        </w:rPr>
        <w:t>gu se</w:t>
      </w:r>
      <w:r w:rsidRPr="003F1F0D">
        <w:rPr>
          <w:rFonts w:ascii="Times New Roman" w:hAnsi="Times New Roman" w:cs="Times New Roman"/>
          <w:sz w:val="24"/>
          <w:szCs w:val="24"/>
        </w:rPr>
        <w:t xml:space="preserve"> usporediti prilike učenika u 4 veća grada s više kazališta i dostupnijim prijevozom (Zagreb, Split, Rijeka i Osijek) u odnosu na manje gradove, mjesta i općine koji ili imaju jedno ili uopće nemaju kazalište, a prijevoz je u takvim slučajevima teško dostupan. Prema tome, učeniku koji živi u Zagrebu bit će  jednostavnije doći do npr. Z</w:t>
      </w:r>
      <w:r w:rsidR="00141CB8">
        <w:rPr>
          <w:rFonts w:ascii="Times New Roman" w:hAnsi="Times New Roman" w:cs="Times New Roman"/>
          <w:sz w:val="24"/>
          <w:szCs w:val="24"/>
        </w:rPr>
        <w:t>agrebačkog kazališta mladih</w:t>
      </w:r>
      <w:r w:rsidRPr="003F1F0D">
        <w:rPr>
          <w:rFonts w:ascii="Times New Roman" w:hAnsi="Times New Roman" w:cs="Times New Roman"/>
          <w:sz w:val="24"/>
          <w:szCs w:val="24"/>
        </w:rPr>
        <w:t xml:space="preserve"> nego učeniku koji živi u Pitomači. Uz to, autobusne karte nemaju popuste za učenike, a cijena raste ovisno o udaljenosti lokacije. Željeznički prijevoz ima učenički popust, ali vlak nije dostupan u svim dijelovima zemlje. Ako bi, primjerice, Ministarstvo </w:t>
      </w:r>
      <w:r w:rsidR="0032327B">
        <w:rPr>
          <w:rFonts w:ascii="Times New Roman" w:hAnsi="Times New Roman" w:cs="Times New Roman"/>
          <w:sz w:val="24"/>
          <w:szCs w:val="24"/>
        </w:rPr>
        <w:t xml:space="preserve">znanosti, </w:t>
      </w:r>
      <w:r w:rsidRPr="003F1F0D">
        <w:rPr>
          <w:rFonts w:ascii="Times New Roman" w:hAnsi="Times New Roman" w:cs="Times New Roman"/>
          <w:sz w:val="24"/>
          <w:szCs w:val="24"/>
        </w:rPr>
        <w:t xml:space="preserve">obrazovanja i </w:t>
      </w:r>
      <w:r w:rsidR="0032327B">
        <w:rPr>
          <w:rFonts w:ascii="Times New Roman" w:hAnsi="Times New Roman" w:cs="Times New Roman"/>
          <w:sz w:val="24"/>
          <w:szCs w:val="24"/>
        </w:rPr>
        <w:t>mladih</w:t>
      </w:r>
      <w:r w:rsidRPr="003F1F0D">
        <w:rPr>
          <w:rFonts w:ascii="Times New Roman" w:hAnsi="Times New Roman" w:cs="Times New Roman"/>
          <w:sz w:val="24"/>
          <w:szCs w:val="24"/>
        </w:rPr>
        <w:t xml:space="preserve"> u suradnji s Ministarstvom kulture i medija financiralo navedene troškove, vjerojatno bi se povećao odlazak učenika u kazalište.</w:t>
      </w:r>
    </w:p>
    <w:p w14:paraId="698CDC61" w14:textId="07846534" w:rsidR="00035BF2" w:rsidRDefault="00035BF2" w:rsidP="00370FCA">
      <w:pPr>
        <w:pStyle w:val="Naslov1"/>
        <w:numPr>
          <w:ilvl w:val="0"/>
          <w:numId w:val="13"/>
        </w:numPr>
        <w:rPr>
          <w:rFonts w:ascii="Times New Roman" w:hAnsi="Times New Roman" w:cs="Times New Roman"/>
          <w:b/>
          <w:bCs/>
          <w:color w:val="auto"/>
          <w:sz w:val="28"/>
          <w:szCs w:val="28"/>
        </w:rPr>
      </w:pPr>
      <w:bookmarkStart w:id="14" w:name="_Toc205910239"/>
      <w:r w:rsidRPr="00370FCA">
        <w:rPr>
          <w:rFonts w:ascii="Times New Roman" w:hAnsi="Times New Roman" w:cs="Times New Roman"/>
          <w:b/>
          <w:bCs/>
          <w:color w:val="auto"/>
          <w:sz w:val="28"/>
          <w:szCs w:val="28"/>
        </w:rPr>
        <w:lastRenderedPageBreak/>
        <w:t>M</w:t>
      </w:r>
      <w:bookmarkEnd w:id="14"/>
      <w:r w:rsidR="00370FCA">
        <w:rPr>
          <w:rFonts w:ascii="Times New Roman" w:hAnsi="Times New Roman" w:cs="Times New Roman"/>
          <w:b/>
          <w:bCs/>
          <w:color w:val="auto"/>
          <w:sz w:val="28"/>
          <w:szCs w:val="28"/>
        </w:rPr>
        <w:t>etod</w:t>
      </w:r>
      <w:r w:rsidR="00F9093F">
        <w:rPr>
          <w:rFonts w:ascii="Times New Roman" w:hAnsi="Times New Roman" w:cs="Times New Roman"/>
          <w:b/>
          <w:bCs/>
          <w:color w:val="auto"/>
          <w:sz w:val="28"/>
          <w:szCs w:val="28"/>
        </w:rPr>
        <w:t>e i dizajn</w:t>
      </w:r>
    </w:p>
    <w:p w14:paraId="61EE2DA3" w14:textId="77777777" w:rsidR="00370FCA" w:rsidRPr="00370FCA" w:rsidRDefault="00370FCA" w:rsidP="00370FCA"/>
    <w:p w14:paraId="0D53EB7B" w14:textId="77777777" w:rsidR="00BB3C8E" w:rsidRDefault="00BC7094" w:rsidP="00035B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Svrha ovog istraživanja jest utvrditi koji čimbenici utječu na smanjenje odlaska djece i mladih u kazalište te kako odgovarajući akteri mogu umanjiti utjecaj </w:t>
      </w:r>
      <w:r w:rsidR="00E80B9A">
        <w:rPr>
          <w:rFonts w:ascii="Times New Roman" w:hAnsi="Times New Roman" w:cs="Times New Roman"/>
          <w:sz w:val="24"/>
          <w:szCs w:val="24"/>
        </w:rPr>
        <w:t>istih</w:t>
      </w:r>
      <w:r>
        <w:rPr>
          <w:rFonts w:ascii="Times New Roman" w:hAnsi="Times New Roman" w:cs="Times New Roman"/>
          <w:sz w:val="24"/>
          <w:szCs w:val="24"/>
        </w:rPr>
        <w:t>.</w:t>
      </w:r>
      <w:r w:rsidR="000C0D6B">
        <w:rPr>
          <w:rFonts w:ascii="Times New Roman" w:hAnsi="Times New Roman" w:cs="Times New Roman"/>
          <w:sz w:val="24"/>
          <w:szCs w:val="24"/>
        </w:rPr>
        <w:t xml:space="preserve"> </w:t>
      </w:r>
      <w:r w:rsidR="00177367">
        <w:rPr>
          <w:rFonts w:ascii="Times New Roman" w:hAnsi="Times New Roman" w:cs="Times New Roman"/>
          <w:sz w:val="24"/>
          <w:szCs w:val="24"/>
        </w:rPr>
        <w:t xml:space="preserve">U pisanju rada korišten je linearni model procesa istraživanja. </w:t>
      </w:r>
      <w:r w:rsidR="000C0D6B">
        <w:rPr>
          <w:rFonts w:ascii="Times New Roman" w:hAnsi="Times New Roman" w:cs="Times New Roman"/>
          <w:sz w:val="24"/>
          <w:szCs w:val="24"/>
        </w:rPr>
        <w:t>U prvom, teorijskom dijelu svrha je bila istražiti način na koji scenska umjetnost, točnije kazalište, utječe, ne samo na kognitivni razvoj djece i mladih, već i na cjelokupni obrazovni proces te učenje. Također, rad je nastojao istražiti i dati pregled trenutačnih politika čiji je cilj integracija scenske umjetnosti i kazališta u obrazovni program. Uz to, komparativnom analizom, predstavljene su i kulturno – obrazovne politike koje se provode u specifičnim zemljama (npr. Ujedinjeno Kraljevstvo, Irska, Island i Australija).</w:t>
      </w:r>
      <w:r w:rsidR="00BB3C8E">
        <w:rPr>
          <w:rFonts w:ascii="Times New Roman" w:hAnsi="Times New Roman" w:cs="Times New Roman"/>
          <w:sz w:val="24"/>
          <w:szCs w:val="24"/>
        </w:rPr>
        <w:t xml:space="preserve"> </w:t>
      </w:r>
    </w:p>
    <w:p w14:paraId="051A9D87" w14:textId="006A693D" w:rsidR="000C0D6B" w:rsidRDefault="00BB3C8E" w:rsidP="00035B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teorijskom dijelu istraživanju korištena je dostupna, stručna literatura koja proučava kognitivni razvoj djece i mladih, općenito scensku umjetnost te utjecaj iste na ciljnu skupinu. Osim toga, kao dodatni izvor podataka, pomoću kojeg bi se potkrijepile početne tvrdnje i opisalo trenutačno stanje u Republici Hrvatskoj, korišteni su službeni akti Ministarstva znanosti, obrazovanja i mladih. Uz to, korišteni su novinski i internetski članci, ali i nastavni planovi ostalih zemalja koje su proučavane u svrhu komparativne analize. </w:t>
      </w:r>
      <w:r w:rsidR="000C0D6B">
        <w:rPr>
          <w:rFonts w:ascii="Times New Roman" w:hAnsi="Times New Roman" w:cs="Times New Roman"/>
          <w:sz w:val="24"/>
          <w:szCs w:val="24"/>
        </w:rPr>
        <w:t xml:space="preserve"> </w:t>
      </w:r>
      <w:r w:rsidR="00177367">
        <w:rPr>
          <w:rFonts w:ascii="Times New Roman" w:hAnsi="Times New Roman" w:cs="Times New Roman"/>
          <w:sz w:val="24"/>
          <w:szCs w:val="24"/>
        </w:rPr>
        <w:t xml:space="preserve">Prije praktičnog dijela istraživanja, potrebno je odrediti, a potom i odabrati specifične podatke pomoću kojih možemo dokazati ili opovrgnuti prvotnu hipotezu. U ovome slučaju, istraživanje je provedeno na uzorku kojim se analizira specifični dio populacije. </w:t>
      </w:r>
    </w:p>
    <w:p w14:paraId="02952C8A" w14:textId="77777777" w:rsidR="00187092" w:rsidRDefault="000C0D6B" w:rsidP="00035B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drugom, praktičnom dijelu </w:t>
      </w:r>
      <w:r w:rsidR="00496D22">
        <w:rPr>
          <w:rFonts w:ascii="Times New Roman" w:hAnsi="Times New Roman" w:cs="Times New Roman"/>
          <w:sz w:val="24"/>
          <w:szCs w:val="24"/>
        </w:rPr>
        <w:t>korišten je transverzalni dizajn istraživanja.</w:t>
      </w:r>
      <w:r w:rsidR="00BC7094">
        <w:rPr>
          <w:rFonts w:ascii="Times New Roman" w:hAnsi="Times New Roman" w:cs="Times New Roman"/>
          <w:sz w:val="24"/>
          <w:szCs w:val="24"/>
        </w:rPr>
        <w:t xml:space="preserve"> </w:t>
      </w:r>
      <w:r w:rsidR="00496D22">
        <w:rPr>
          <w:rFonts w:ascii="Times New Roman" w:hAnsi="Times New Roman" w:cs="Times New Roman"/>
          <w:sz w:val="24"/>
          <w:szCs w:val="24"/>
        </w:rPr>
        <w:t>Pomoću tog dizajna, u jednom vremenskom razdoblju, ispitan je specifičan uzorak. Shodno tome, korišteno je anketno istraživanje kao k</w:t>
      </w:r>
      <w:r w:rsidR="002B1517">
        <w:rPr>
          <w:rFonts w:ascii="Times New Roman" w:hAnsi="Times New Roman" w:cs="Times New Roman"/>
          <w:sz w:val="24"/>
          <w:szCs w:val="24"/>
        </w:rPr>
        <w:t>vantitativn</w:t>
      </w:r>
      <w:r w:rsidR="00496D22">
        <w:rPr>
          <w:rFonts w:ascii="Times New Roman" w:hAnsi="Times New Roman" w:cs="Times New Roman"/>
          <w:sz w:val="24"/>
          <w:szCs w:val="24"/>
        </w:rPr>
        <w:t>a metoda</w:t>
      </w:r>
      <w:r w:rsidR="002B1517">
        <w:rPr>
          <w:rFonts w:ascii="Times New Roman" w:hAnsi="Times New Roman" w:cs="Times New Roman"/>
          <w:sz w:val="24"/>
          <w:szCs w:val="24"/>
        </w:rPr>
        <w:t xml:space="preserve"> </w:t>
      </w:r>
      <w:r w:rsidR="00496D22">
        <w:rPr>
          <w:rFonts w:ascii="Times New Roman" w:hAnsi="Times New Roman" w:cs="Times New Roman"/>
          <w:sz w:val="24"/>
          <w:szCs w:val="24"/>
        </w:rPr>
        <w:t xml:space="preserve">prikupljanja podataka. </w:t>
      </w:r>
      <w:r w:rsidR="002B1517">
        <w:rPr>
          <w:rFonts w:ascii="Times New Roman" w:hAnsi="Times New Roman" w:cs="Times New Roman"/>
          <w:sz w:val="24"/>
          <w:szCs w:val="24"/>
        </w:rPr>
        <w:t>Anketa je provedena na uzorku od 322 učenika osnovnih i srednjih škola u Republici Hrvatskoj, dobne skupine od 11 do 18 godina.</w:t>
      </w:r>
      <w:r w:rsidR="00187092">
        <w:rPr>
          <w:rFonts w:ascii="Times New Roman" w:hAnsi="Times New Roman" w:cs="Times New Roman"/>
          <w:sz w:val="24"/>
          <w:szCs w:val="24"/>
        </w:rPr>
        <w:t xml:space="preserve"> Ispitanici su dobili set kombiniranih pitanja zatvorenog i otvorenog odgovora, odnosno ispitanici su na određena pitanja odgovarali već ponuđenim odgovorima u svrhu ispitivanja korelacije u odgovorima. Na preostala pitanja bilo je potrebno odgovoriti kratkim odgovorom kako bi se ispitalo njihovo mišljenje o navedenom problemu. </w:t>
      </w:r>
      <w:r w:rsidR="00A0521B">
        <w:rPr>
          <w:rFonts w:ascii="Times New Roman" w:hAnsi="Times New Roman" w:cs="Times New Roman"/>
          <w:sz w:val="24"/>
          <w:szCs w:val="24"/>
        </w:rPr>
        <w:t xml:space="preserve">Osim kvantitativne metode korištena je i kombinacija kvalitativne metode istraživanja. </w:t>
      </w:r>
    </w:p>
    <w:p w14:paraId="2023D073" w14:textId="729CC096" w:rsidR="00035BF2" w:rsidRDefault="002B1517" w:rsidP="00035B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Kvalitativno su obrađeni podaci dobiveni na temelju pet intervjua. </w:t>
      </w:r>
      <w:r w:rsidR="00187092">
        <w:rPr>
          <w:rFonts w:ascii="Times New Roman" w:hAnsi="Times New Roman" w:cs="Times New Roman"/>
          <w:sz w:val="24"/>
          <w:szCs w:val="24"/>
        </w:rPr>
        <w:t xml:space="preserve">Iako su određena pitanja bila identična u svim intervjuima, svaki ispitanik dobio je set pitanja shodno zanimanju kojim se bavi kako bi što jasnije i jednostavnije mogao odgovoriti na postavljena pitanja. Odnosno, pitanja predviđena za glumce imala su umjetničku, a za nastavnike, obrazovnu pozadinu u svrhu dobivanja odgovora koji će nastojati ponuditi rješenje problema iz umjetničke i nastavničke </w:t>
      </w:r>
      <w:r w:rsidR="00187092">
        <w:rPr>
          <w:rFonts w:ascii="Times New Roman" w:hAnsi="Times New Roman" w:cs="Times New Roman"/>
          <w:sz w:val="24"/>
          <w:szCs w:val="24"/>
        </w:rPr>
        <w:lastRenderedPageBreak/>
        <w:t xml:space="preserve">perspektive. </w:t>
      </w:r>
      <w:r>
        <w:rPr>
          <w:rFonts w:ascii="Times New Roman" w:hAnsi="Times New Roman" w:cs="Times New Roman"/>
          <w:sz w:val="24"/>
          <w:szCs w:val="24"/>
        </w:rPr>
        <w:t>U intervjuima sudjelovalo je tr</w:t>
      </w:r>
      <w:r w:rsidR="00920DAE">
        <w:rPr>
          <w:rFonts w:ascii="Times New Roman" w:hAnsi="Times New Roman" w:cs="Times New Roman"/>
          <w:sz w:val="24"/>
          <w:szCs w:val="24"/>
        </w:rPr>
        <w:t>oje</w:t>
      </w:r>
      <w:r>
        <w:rPr>
          <w:rFonts w:ascii="Times New Roman" w:hAnsi="Times New Roman" w:cs="Times New Roman"/>
          <w:sz w:val="24"/>
          <w:szCs w:val="24"/>
        </w:rPr>
        <w:t xml:space="preserve"> akadems</w:t>
      </w:r>
      <w:r w:rsidR="00920DAE">
        <w:rPr>
          <w:rFonts w:ascii="Times New Roman" w:hAnsi="Times New Roman" w:cs="Times New Roman"/>
          <w:sz w:val="24"/>
          <w:szCs w:val="24"/>
        </w:rPr>
        <w:t>kih</w:t>
      </w:r>
      <w:r>
        <w:rPr>
          <w:rFonts w:ascii="Times New Roman" w:hAnsi="Times New Roman" w:cs="Times New Roman"/>
          <w:sz w:val="24"/>
          <w:szCs w:val="24"/>
        </w:rPr>
        <w:t xml:space="preserve"> glum</w:t>
      </w:r>
      <w:r w:rsidR="00920DAE">
        <w:rPr>
          <w:rFonts w:ascii="Times New Roman" w:hAnsi="Times New Roman" w:cs="Times New Roman"/>
          <w:sz w:val="24"/>
          <w:szCs w:val="24"/>
        </w:rPr>
        <w:t>a</w:t>
      </w:r>
      <w:r>
        <w:rPr>
          <w:rFonts w:ascii="Times New Roman" w:hAnsi="Times New Roman" w:cs="Times New Roman"/>
          <w:sz w:val="24"/>
          <w:szCs w:val="24"/>
        </w:rPr>
        <w:t>ca te dvoje profesora hrvatskoga jezika.</w:t>
      </w:r>
      <w:r w:rsidR="00920DAE">
        <w:rPr>
          <w:rFonts w:ascii="Times New Roman" w:hAnsi="Times New Roman" w:cs="Times New Roman"/>
          <w:sz w:val="24"/>
          <w:szCs w:val="24"/>
        </w:rPr>
        <w:t xml:space="preserve"> </w:t>
      </w:r>
      <w:r w:rsidR="00AF406B">
        <w:rPr>
          <w:rFonts w:ascii="Times New Roman" w:hAnsi="Times New Roman" w:cs="Times New Roman"/>
          <w:sz w:val="24"/>
          <w:szCs w:val="24"/>
        </w:rPr>
        <w:t>S obzirom da je provedeno anketno istraživanje u potpunosti anonimno, kao što su i imena ispitanika u intervjuima anonimna, prema Zakonu o zaštiti podataka, njihov</w:t>
      </w:r>
      <w:r w:rsidR="008A6B75">
        <w:rPr>
          <w:rFonts w:ascii="Times New Roman" w:hAnsi="Times New Roman" w:cs="Times New Roman"/>
          <w:sz w:val="24"/>
          <w:szCs w:val="24"/>
        </w:rPr>
        <w:t xml:space="preserve">i </w:t>
      </w:r>
      <w:r w:rsidR="00AF406B">
        <w:rPr>
          <w:rFonts w:ascii="Times New Roman" w:hAnsi="Times New Roman" w:cs="Times New Roman"/>
          <w:sz w:val="24"/>
          <w:szCs w:val="24"/>
        </w:rPr>
        <w:t>osobni podaci nisu navedeni u radu. U nastavku rada, bit će navedeni i objašnjeni rezultati istraživanja na temelju provedenih intervjua i anketa.</w:t>
      </w:r>
    </w:p>
    <w:p w14:paraId="434B3828" w14:textId="4B1066F8" w:rsidR="00AF406B" w:rsidRDefault="00AF406B" w:rsidP="00035BF2">
      <w:pPr>
        <w:spacing w:line="360" w:lineRule="auto"/>
        <w:jc w:val="both"/>
        <w:rPr>
          <w:rFonts w:ascii="Times New Roman" w:hAnsi="Times New Roman" w:cs="Times New Roman"/>
          <w:sz w:val="24"/>
          <w:szCs w:val="24"/>
        </w:rPr>
      </w:pPr>
    </w:p>
    <w:p w14:paraId="4F4B0C76" w14:textId="7F0A89C0" w:rsidR="00AF406B" w:rsidRDefault="00AF406B" w:rsidP="00370FCA">
      <w:pPr>
        <w:pStyle w:val="Naslov1"/>
        <w:numPr>
          <w:ilvl w:val="0"/>
          <w:numId w:val="13"/>
        </w:numPr>
        <w:rPr>
          <w:rFonts w:ascii="Times New Roman" w:hAnsi="Times New Roman" w:cs="Times New Roman"/>
          <w:b/>
          <w:bCs/>
          <w:color w:val="auto"/>
          <w:sz w:val="28"/>
          <w:szCs w:val="28"/>
        </w:rPr>
      </w:pPr>
      <w:bookmarkStart w:id="15" w:name="_Toc205910240"/>
      <w:r w:rsidRPr="00370FCA">
        <w:rPr>
          <w:rFonts w:ascii="Times New Roman" w:hAnsi="Times New Roman" w:cs="Times New Roman"/>
          <w:b/>
          <w:bCs/>
          <w:color w:val="auto"/>
          <w:sz w:val="28"/>
          <w:szCs w:val="28"/>
        </w:rPr>
        <w:t>R</w:t>
      </w:r>
      <w:bookmarkEnd w:id="15"/>
      <w:r w:rsidR="002D377C">
        <w:rPr>
          <w:rFonts w:ascii="Times New Roman" w:hAnsi="Times New Roman" w:cs="Times New Roman"/>
          <w:b/>
          <w:bCs/>
          <w:color w:val="auto"/>
          <w:sz w:val="28"/>
          <w:szCs w:val="28"/>
        </w:rPr>
        <w:t>ezultati</w:t>
      </w:r>
    </w:p>
    <w:p w14:paraId="52538A34" w14:textId="77777777" w:rsidR="002D377C" w:rsidRPr="002D377C" w:rsidRDefault="002D377C" w:rsidP="002D377C"/>
    <w:p w14:paraId="61F0169B" w14:textId="589F844C" w:rsidR="00A756C2" w:rsidRDefault="00A756C2" w:rsidP="00370FCA">
      <w:pPr>
        <w:pStyle w:val="Naslov2"/>
        <w:numPr>
          <w:ilvl w:val="1"/>
          <w:numId w:val="13"/>
        </w:numPr>
        <w:rPr>
          <w:rFonts w:ascii="Times New Roman" w:hAnsi="Times New Roman" w:cs="Times New Roman"/>
          <w:b/>
          <w:bCs/>
          <w:color w:val="auto"/>
          <w:sz w:val="24"/>
          <w:szCs w:val="24"/>
        </w:rPr>
      </w:pPr>
      <w:bookmarkStart w:id="16" w:name="_Toc205910241"/>
      <w:r w:rsidRPr="00370FCA">
        <w:rPr>
          <w:rFonts w:ascii="Times New Roman" w:hAnsi="Times New Roman" w:cs="Times New Roman"/>
          <w:b/>
          <w:bCs/>
          <w:color w:val="auto"/>
          <w:sz w:val="24"/>
          <w:szCs w:val="24"/>
        </w:rPr>
        <w:t>Rezultati anketnog istraživanja</w:t>
      </w:r>
      <w:bookmarkEnd w:id="16"/>
    </w:p>
    <w:p w14:paraId="7AA34D78" w14:textId="77777777" w:rsidR="00370FCA" w:rsidRPr="00370FCA" w:rsidRDefault="00370FCA" w:rsidP="00370FCA"/>
    <w:p w14:paraId="4E5D6E85" w14:textId="4944A72E" w:rsidR="00AF406B" w:rsidRDefault="00F06002" w:rsidP="00A756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Kao što je već navedeno u odlomku </w:t>
      </w:r>
      <w:r w:rsidRPr="00F06002">
        <w:rPr>
          <w:rFonts w:ascii="Times New Roman" w:hAnsi="Times New Roman" w:cs="Times New Roman"/>
          <w:i/>
          <w:iCs/>
          <w:sz w:val="24"/>
          <w:szCs w:val="24"/>
        </w:rPr>
        <w:t>3. Metodologija</w:t>
      </w:r>
      <w:r>
        <w:rPr>
          <w:rFonts w:ascii="Times New Roman" w:hAnsi="Times New Roman" w:cs="Times New Roman"/>
          <w:sz w:val="24"/>
          <w:szCs w:val="24"/>
        </w:rPr>
        <w:t xml:space="preserve">, u anketnom je istraživanju sudjelovalo 322 ispitanika, učenika osnovnih i srednjih škola u Republici Hrvatskoj. Anketno istraživanje specifično se usredotočilo na one učenike dobnih skupina od 11 do 18 godina, s obzirom da oni čine ciljnu skupinu koju rad analizira. Ispitanici su morali, u Google formsu, odgovoriti na 15 pitanja od kojih je 6 pitanja kratkog odgovora, a preostalih 11 pitanja odabir su ponuđenog odgovora. Prije analize rezultata potrebno je napomenuti kako je anketno istraživanje poslano svim osnovnim i srednjim školama u Republici Hrvatskoj. S obzirom na velik broj kontaktiranih škola, broj ispitanika vrlo je oskudan, što pokazuje sveopću zainteresiranost za problematiku rada. U nastavku slijede pitanja istog redoslijeda kao i u anketnom istraživanju, uz pripadajuće fotografije odgovora ispitanika. </w:t>
      </w:r>
    </w:p>
    <w:p w14:paraId="0DED6C3E" w14:textId="2EA5F9A5" w:rsidR="00F06002" w:rsidRPr="00F06002" w:rsidRDefault="00F06002" w:rsidP="00A756C2">
      <w:pPr>
        <w:spacing w:line="360" w:lineRule="auto"/>
        <w:jc w:val="both"/>
        <w:rPr>
          <w:rFonts w:ascii="Times New Roman" w:hAnsi="Times New Roman" w:cs="Times New Roman"/>
          <w:iCs/>
          <w:sz w:val="24"/>
          <w:szCs w:val="24"/>
        </w:rPr>
      </w:pPr>
      <w:r>
        <w:rPr>
          <w:rFonts w:ascii="Times New Roman" w:hAnsi="Times New Roman" w:cs="Times New Roman"/>
          <w:sz w:val="24"/>
          <w:szCs w:val="24"/>
        </w:rPr>
        <w:t xml:space="preserve">Na prvo pitanje koje glasi </w:t>
      </w:r>
      <w:r>
        <w:rPr>
          <w:rFonts w:ascii="Times New Roman" w:hAnsi="Times New Roman" w:cs="Times New Roman"/>
          <w:i/>
          <w:sz w:val="24"/>
          <w:szCs w:val="24"/>
        </w:rPr>
        <w:t>Koliko imate godina?</w:t>
      </w:r>
      <w:r>
        <w:rPr>
          <w:rFonts w:ascii="Times New Roman" w:hAnsi="Times New Roman" w:cs="Times New Roman"/>
          <w:iCs/>
          <w:sz w:val="24"/>
          <w:szCs w:val="24"/>
        </w:rPr>
        <w:t>, uz ponuđene odgovore 11-14 i 15-18, 60,5% ispitanika odgovorilo je 11-14, dok je preostalih 39,5% ispitanika odgovorilo 15-18, čime se zaključuje kako je u istraživanju sudjelovalo više učenika osnovnih škola u odnosu na učenike srednjih škola.</w:t>
      </w:r>
    </w:p>
    <w:p w14:paraId="63F477F9" w14:textId="25D035FD" w:rsidR="00AF406B" w:rsidRDefault="00C01509" w:rsidP="00035BF2">
      <w:pPr>
        <w:spacing w:line="360" w:lineRule="auto"/>
        <w:jc w:val="both"/>
        <w:rPr>
          <w:rFonts w:ascii="Times New Roman" w:hAnsi="Times New Roman" w:cs="Times New Roman"/>
          <w:sz w:val="24"/>
          <w:szCs w:val="24"/>
        </w:rPr>
      </w:pPr>
      <w:r w:rsidRPr="00C01509">
        <w:rPr>
          <w:rFonts w:ascii="Times New Roman" w:hAnsi="Times New Roman" w:cs="Times New Roman"/>
          <w:noProof/>
          <w:sz w:val="24"/>
          <w:szCs w:val="24"/>
        </w:rPr>
        <w:drawing>
          <wp:inline distT="0" distB="0" distL="0" distR="0" wp14:anchorId="22A12D8C" wp14:editId="7C0FD4D7">
            <wp:extent cx="3185160" cy="1435100"/>
            <wp:effectExtent l="0" t="0" r="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57902" cy="1467875"/>
                    </a:xfrm>
                    <a:prstGeom prst="rect">
                      <a:avLst/>
                    </a:prstGeom>
                  </pic:spPr>
                </pic:pic>
              </a:graphicData>
            </a:graphic>
          </wp:inline>
        </w:drawing>
      </w:r>
    </w:p>
    <w:p w14:paraId="3FB3DF49" w14:textId="3F6AF73A" w:rsidR="00A10DDA" w:rsidRDefault="00A10DDA" w:rsidP="00035B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Slika 1.: </w:t>
      </w:r>
      <w:r w:rsidR="002579EE">
        <w:rPr>
          <w:rFonts w:ascii="Times New Roman" w:hAnsi="Times New Roman" w:cs="Times New Roman"/>
          <w:sz w:val="24"/>
          <w:szCs w:val="24"/>
        </w:rPr>
        <w:t>Omjer ispitanika prema dobnoj skupini</w:t>
      </w:r>
    </w:p>
    <w:p w14:paraId="059B3296" w14:textId="0BAB8CC4" w:rsidR="00C6575C" w:rsidRDefault="00C6575C" w:rsidP="00035B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Izvor: Autorica</w:t>
      </w:r>
    </w:p>
    <w:p w14:paraId="502FF314" w14:textId="6A429877" w:rsidR="00D62880" w:rsidRDefault="00EC4D0A" w:rsidP="0018441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Na drugo pitanje </w:t>
      </w:r>
      <w:r>
        <w:rPr>
          <w:rFonts w:ascii="Times New Roman" w:hAnsi="Times New Roman" w:cs="Times New Roman"/>
          <w:i/>
          <w:iCs/>
          <w:sz w:val="24"/>
          <w:szCs w:val="24"/>
        </w:rPr>
        <w:t>Jeste li ikada bili u kazalištu?</w:t>
      </w:r>
      <w:r>
        <w:rPr>
          <w:rFonts w:ascii="Times New Roman" w:hAnsi="Times New Roman" w:cs="Times New Roman"/>
          <w:sz w:val="24"/>
          <w:szCs w:val="24"/>
        </w:rPr>
        <w:t>, 97,8% ispitanika odgovorilo je potvrdno, dok je 2,2% ispitanika odgovorilo da nikada nisu bili u kazalištu.</w:t>
      </w:r>
    </w:p>
    <w:p w14:paraId="17DFED71" w14:textId="6DAB75F0" w:rsidR="00EC4D0A" w:rsidRDefault="00EC4D0A" w:rsidP="00184416">
      <w:pPr>
        <w:spacing w:line="360" w:lineRule="auto"/>
        <w:jc w:val="both"/>
        <w:rPr>
          <w:rFonts w:ascii="Times New Roman" w:hAnsi="Times New Roman" w:cs="Times New Roman"/>
          <w:sz w:val="24"/>
          <w:szCs w:val="24"/>
        </w:rPr>
      </w:pPr>
      <w:r w:rsidRPr="00EC4D0A">
        <w:rPr>
          <w:rFonts w:ascii="Times New Roman" w:hAnsi="Times New Roman" w:cs="Times New Roman"/>
          <w:noProof/>
          <w:sz w:val="24"/>
          <w:szCs w:val="24"/>
        </w:rPr>
        <w:drawing>
          <wp:inline distT="0" distB="0" distL="0" distR="0" wp14:anchorId="3213D6AF" wp14:editId="224B6354">
            <wp:extent cx="3740977" cy="2171700"/>
            <wp:effectExtent l="0" t="0" r="0" b="0"/>
            <wp:docPr id="41"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50826" cy="2177417"/>
                    </a:xfrm>
                    <a:prstGeom prst="rect">
                      <a:avLst/>
                    </a:prstGeom>
                  </pic:spPr>
                </pic:pic>
              </a:graphicData>
            </a:graphic>
          </wp:inline>
        </w:drawing>
      </w:r>
    </w:p>
    <w:p w14:paraId="65D8626F" w14:textId="4F43F340" w:rsidR="002579EE" w:rsidRDefault="002579EE" w:rsidP="001844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Slika 2: Omjer</w:t>
      </w:r>
      <w:r w:rsidR="00B1168C">
        <w:rPr>
          <w:rFonts w:ascii="Times New Roman" w:hAnsi="Times New Roman" w:cs="Times New Roman"/>
          <w:sz w:val="24"/>
          <w:szCs w:val="24"/>
        </w:rPr>
        <w:t xml:space="preserve"> broja</w:t>
      </w:r>
      <w:r>
        <w:rPr>
          <w:rFonts w:ascii="Times New Roman" w:hAnsi="Times New Roman" w:cs="Times New Roman"/>
          <w:sz w:val="24"/>
          <w:szCs w:val="24"/>
        </w:rPr>
        <w:t xml:space="preserve"> ispitanika prema odlasku u kazalište</w:t>
      </w:r>
    </w:p>
    <w:p w14:paraId="7CD7B2FE" w14:textId="0F2A718F" w:rsidR="00C6575C" w:rsidRDefault="00C6575C" w:rsidP="001844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Izvor: Autorica</w:t>
      </w:r>
    </w:p>
    <w:p w14:paraId="28ADC8DC" w14:textId="11802ABB" w:rsidR="00EC4D0A" w:rsidRDefault="00EC4D0A" w:rsidP="00184416">
      <w:pPr>
        <w:spacing w:line="360" w:lineRule="auto"/>
        <w:jc w:val="both"/>
        <w:rPr>
          <w:rFonts w:ascii="Times New Roman" w:hAnsi="Times New Roman" w:cs="Times New Roman"/>
          <w:sz w:val="24"/>
          <w:szCs w:val="24"/>
        </w:rPr>
      </w:pPr>
      <w:r>
        <w:rPr>
          <w:rFonts w:ascii="Times New Roman" w:hAnsi="Times New Roman" w:cs="Times New Roman"/>
          <w:sz w:val="24"/>
          <w:szCs w:val="24"/>
        </w:rPr>
        <w:t>Treće pitanje nadovezuje se na drugo pitanje, pa su ispitanici, ako su na drugo pitanje odgovoril</w:t>
      </w:r>
      <w:r w:rsidR="00FB4C54">
        <w:rPr>
          <w:rFonts w:ascii="Times New Roman" w:hAnsi="Times New Roman" w:cs="Times New Roman"/>
          <w:sz w:val="24"/>
          <w:szCs w:val="24"/>
        </w:rPr>
        <w:t>i</w:t>
      </w:r>
      <w:r>
        <w:rPr>
          <w:rFonts w:ascii="Times New Roman" w:hAnsi="Times New Roman" w:cs="Times New Roman"/>
          <w:sz w:val="24"/>
          <w:szCs w:val="24"/>
        </w:rPr>
        <w:t xml:space="preserve"> potvrdno, morali napisati naziv predstav</w:t>
      </w:r>
      <w:r w:rsidR="002E6576">
        <w:rPr>
          <w:rFonts w:ascii="Times New Roman" w:hAnsi="Times New Roman" w:cs="Times New Roman"/>
          <w:sz w:val="24"/>
          <w:szCs w:val="24"/>
        </w:rPr>
        <w:t>e</w:t>
      </w:r>
      <w:r>
        <w:rPr>
          <w:rFonts w:ascii="Times New Roman" w:hAnsi="Times New Roman" w:cs="Times New Roman"/>
          <w:sz w:val="24"/>
          <w:szCs w:val="24"/>
        </w:rPr>
        <w:t xml:space="preserve"> koju su pogledali i po čemu su je upamtili. Jedni od najčešćih odgovora bile su predstave </w:t>
      </w:r>
      <w:r w:rsidRPr="00EC4D0A">
        <w:rPr>
          <w:rFonts w:ascii="Times New Roman" w:hAnsi="Times New Roman" w:cs="Times New Roman"/>
          <w:i/>
          <w:iCs/>
          <w:sz w:val="24"/>
          <w:szCs w:val="24"/>
        </w:rPr>
        <w:t>Čarobnjak iz Oza</w:t>
      </w:r>
      <w:r>
        <w:rPr>
          <w:rFonts w:ascii="Times New Roman" w:hAnsi="Times New Roman" w:cs="Times New Roman"/>
          <w:sz w:val="24"/>
          <w:szCs w:val="24"/>
        </w:rPr>
        <w:t xml:space="preserve">, </w:t>
      </w:r>
      <w:r>
        <w:rPr>
          <w:rFonts w:ascii="Times New Roman" w:hAnsi="Times New Roman" w:cs="Times New Roman"/>
          <w:i/>
          <w:iCs/>
          <w:sz w:val="24"/>
          <w:szCs w:val="24"/>
        </w:rPr>
        <w:t>Orašar</w:t>
      </w:r>
      <w:r>
        <w:rPr>
          <w:rFonts w:ascii="Times New Roman" w:hAnsi="Times New Roman" w:cs="Times New Roman"/>
          <w:sz w:val="24"/>
          <w:szCs w:val="24"/>
        </w:rPr>
        <w:t xml:space="preserve">, </w:t>
      </w:r>
      <w:r>
        <w:rPr>
          <w:rFonts w:ascii="Times New Roman" w:hAnsi="Times New Roman" w:cs="Times New Roman"/>
          <w:i/>
          <w:iCs/>
          <w:sz w:val="24"/>
          <w:szCs w:val="24"/>
        </w:rPr>
        <w:t xml:space="preserve">Lovac u žitu </w:t>
      </w:r>
      <w:r>
        <w:rPr>
          <w:rFonts w:ascii="Times New Roman" w:hAnsi="Times New Roman" w:cs="Times New Roman"/>
          <w:sz w:val="24"/>
          <w:szCs w:val="24"/>
        </w:rPr>
        <w:t xml:space="preserve">i </w:t>
      </w:r>
      <w:r>
        <w:rPr>
          <w:rFonts w:ascii="Times New Roman" w:hAnsi="Times New Roman" w:cs="Times New Roman"/>
          <w:i/>
          <w:iCs/>
          <w:sz w:val="24"/>
          <w:szCs w:val="24"/>
        </w:rPr>
        <w:t>Tri praščića</w:t>
      </w:r>
      <w:r>
        <w:rPr>
          <w:rFonts w:ascii="Times New Roman" w:hAnsi="Times New Roman" w:cs="Times New Roman"/>
          <w:sz w:val="24"/>
          <w:szCs w:val="24"/>
        </w:rPr>
        <w:t xml:space="preserve">. </w:t>
      </w:r>
      <w:r w:rsidR="001E6290">
        <w:rPr>
          <w:rFonts w:ascii="Times New Roman" w:hAnsi="Times New Roman" w:cs="Times New Roman"/>
          <w:sz w:val="24"/>
          <w:szCs w:val="24"/>
        </w:rPr>
        <w:t xml:space="preserve">Budući je pitanje kratkoga odgovora, ispitanici su najčešće pisali kako su predstave upamtili po specifičnim glumcima, likovima, glazbi, kostimima ili </w:t>
      </w:r>
      <w:r w:rsidR="00683D6C">
        <w:rPr>
          <w:rFonts w:ascii="Times New Roman" w:hAnsi="Times New Roman" w:cs="Times New Roman"/>
          <w:sz w:val="24"/>
          <w:szCs w:val="24"/>
        </w:rPr>
        <w:t xml:space="preserve">posebnim </w:t>
      </w:r>
      <w:r w:rsidR="001E6290">
        <w:rPr>
          <w:rFonts w:ascii="Times New Roman" w:hAnsi="Times New Roman" w:cs="Times New Roman"/>
          <w:sz w:val="24"/>
          <w:szCs w:val="24"/>
        </w:rPr>
        <w:t xml:space="preserve">efektima. </w:t>
      </w:r>
    </w:p>
    <w:p w14:paraId="35697FF0" w14:textId="461655CB" w:rsidR="001E6290" w:rsidRPr="00FB4C54" w:rsidRDefault="001E6290" w:rsidP="001844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Kao odgovor na četvrto pitanje </w:t>
      </w:r>
      <w:r>
        <w:rPr>
          <w:rFonts w:ascii="Times New Roman" w:hAnsi="Times New Roman" w:cs="Times New Roman"/>
          <w:i/>
          <w:iCs/>
          <w:sz w:val="24"/>
          <w:szCs w:val="24"/>
        </w:rPr>
        <w:t>Koliko često idete u kazalište?</w:t>
      </w:r>
      <w:r>
        <w:rPr>
          <w:rFonts w:ascii="Times New Roman" w:hAnsi="Times New Roman" w:cs="Times New Roman"/>
          <w:sz w:val="24"/>
          <w:szCs w:val="24"/>
        </w:rPr>
        <w:t xml:space="preserve">, uz ponuđene odgovore </w:t>
      </w:r>
      <w:r>
        <w:rPr>
          <w:rFonts w:ascii="Times New Roman" w:hAnsi="Times New Roman" w:cs="Times New Roman"/>
          <w:i/>
          <w:iCs/>
          <w:sz w:val="24"/>
          <w:szCs w:val="24"/>
        </w:rPr>
        <w:t xml:space="preserve">Nekoliko puta mjesečno, Jedanput mjesečno, </w:t>
      </w:r>
      <w:r w:rsidR="00FB4C54">
        <w:rPr>
          <w:rFonts w:ascii="Times New Roman" w:hAnsi="Times New Roman" w:cs="Times New Roman"/>
          <w:i/>
          <w:iCs/>
          <w:sz w:val="24"/>
          <w:szCs w:val="24"/>
        </w:rPr>
        <w:t xml:space="preserve">Nekoliko puta godišnje </w:t>
      </w:r>
      <w:r w:rsidR="00FB4C54">
        <w:rPr>
          <w:rFonts w:ascii="Times New Roman" w:hAnsi="Times New Roman" w:cs="Times New Roman"/>
          <w:sz w:val="24"/>
          <w:szCs w:val="24"/>
        </w:rPr>
        <w:t xml:space="preserve">i </w:t>
      </w:r>
      <w:r w:rsidR="00FB4C54">
        <w:rPr>
          <w:rFonts w:ascii="Times New Roman" w:hAnsi="Times New Roman" w:cs="Times New Roman"/>
          <w:i/>
          <w:iCs/>
          <w:sz w:val="24"/>
          <w:szCs w:val="24"/>
        </w:rPr>
        <w:t>Jedanput godišnje</w:t>
      </w:r>
      <w:r w:rsidR="00FB4C54">
        <w:rPr>
          <w:rFonts w:ascii="Times New Roman" w:hAnsi="Times New Roman" w:cs="Times New Roman"/>
          <w:sz w:val="24"/>
          <w:szCs w:val="24"/>
        </w:rPr>
        <w:t xml:space="preserve">, ispitanici su mogli napisati i svoje odgovore. Najveći postotak ispitanika, njih 37,4%, odgovorilo je kako jedanput godišnje ide u kazalište. Nekoliko puta godišnje u kazalište ide 29,2%, jedanput mjesečno 3,3%, a nekoliko puta mjesečno 4,9% ispitanika. Preostalih 25,2% ispitanika ponudilo je samostalne odgovore poput </w:t>
      </w:r>
      <w:r w:rsidR="00584D6C">
        <w:rPr>
          <w:rFonts w:ascii="Times New Roman" w:hAnsi="Times New Roman" w:cs="Times New Roman"/>
          <w:sz w:val="24"/>
          <w:szCs w:val="24"/>
        </w:rPr>
        <w:t>„</w:t>
      </w:r>
      <w:r w:rsidR="00FB4C54">
        <w:rPr>
          <w:rFonts w:ascii="Times New Roman" w:hAnsi="Times New Roman" w:cs="Times New Roman"/>
          <w:i/>
          <w:iCs/>
          <w:sz w:val="24"/>
          <w:szCs w:val="24"/>
        </w:rPr>
        <w:t>nikad</w:t>
      </w:r>
      <w:r w:rsidR="00584D6C">
        <w:rPr>
          <w:rFonts w:ascii="Times New Roman" w:hAnsi="Times New Roman" w:cs="Times New Roman"/>
          <w:i/>
          <w:iCs/>
          <w:sz w:val="24"/>
          <w:szCs w:val="24"/>
        </w:rPr>
        <w:t>“</w:t>
      </w:r>
      <w:r w:rsidR="00FB4C54">
        <w:rPr>
          <w:rFonts w:ascii="Times New Roman" w:hAnsi="Times New Roman" w:cs="Times New Roman"/>
          <w:i/>
          <w:iCs/>
          <w:sz w:val="24"/>
          <w:szCs w:val="24"/>
        </w:rPr>
        <w:t xml:space="preserve">, </w:t>
      </w:r>
      <w:r w:rsidR="00584D6C">
        <w:rPr>
          <w:rFonts w:ascii="Times New Roman" w:hAnsi="Times New Roman" w:cs="Times New Roman"/>
          <w:i/>
          <w:iCs/>
          <w:sz w:val="24"/>
          <w:szCs w:val="24"/>
        </w:rPr>
        <w:t>„</w:t>
      </w:r>
      <w:r w:rsidR="00FB4C54">
        <w:rPr>
          <w:rFonts w:ascii="Times New Roman" w:hAnsi="Times New Roman" w:cs="Times New Roman"/>
          <w:i/>
          <w:iCs/>
          <w:sz w:val="24"/>
          <w:szCs w:val="24"/>
        </w:rPr>
        <w:t>rijetko</w:t>
      </w:r>
      <w:r w:rsidR="00584D6C">
        <w:rPr>
          <w:rFonts w:ascii="Times New Roman" w:hAnsi="Times New Roman" w:cs="Times New Roman"/>
          <w:i/>
          <w:iCs/>
          <w:sz w:val="24"/>
          <w:szCs w:val="24"/>
        </w:rPr>
        <w:t>“</w:t>
      </w:r>
      <w:r w:rsidR="00FB4C54">
        <w:rPr>
          <w:rFonts w:ascii="Times New Roman" w:hAnsi="Times New Roman" w:cs="Times New Roman"/>
          <w:i/>
          <w:iCs/>
          <w:sz w:val="24"/>
          <w:szCs w:val="24"/>
        </w:rPr>
        <w:t xml:space="preserve">, </w:t>
      </w:r>
      <w:r w:rsidR="00584D6C">
        <w:rPr>
          <w:rFonts w:ascii="Times New Roman" w:hAnsi="Times New Roman" w:cs="Times New Roman"/>
          <w:i/>
          <w:iCs/>
          <w:sz w:val="24"/>
          <w:szCs w:val="24"/>
        </w:rPr>
        <w:t>„</w:t>
      </w:r>
      <w:r w:rsidR="00FB4C54">
        <w:rPr>
          <w:rFonts w:ascii="Times New Roman" w:hAnsi="Times New Roman" w:cs="Times New Roman"/>
          <w:i/>
          <w:iCs/>
          <w:sz w:val="24"/>
          <w:szCs w:val="24"/>
        </w:rPr>
        <w:t>ne idem</w:t>
      </w:r>
      <w:r w:rsidR="00584D6C">
        <w:rPr>
          <w:rFonts w:ascii="Times New Roman" w:hAnsi="Times New Roman" w:cs="Times New Roman"/>
          <w:i/>
          <w:iCs/>
          <w:sz w:val="24"/>
          <w:szCs w:val="24"/>
        </w:rPr>
        <w:t>“</w:t>
      </w:r>
      <w:r w:rsidR="00FB4C54">
        <w:rPr>
          <w:rFonts w:ascii="Times New Roman" w:hAnsi="Times New Roman" w:cs="Times New Roman"/>
          <w:i/>
          <w:iCs/>
          <w:sz w:val="24"/>
          <w:szCs w:val="24"/>
        </w:rPr>
        <w:t xml:space="preserve">, </w:t>
      </w:r>
      <w:r w:rsidR="00584D6C">
        <w:rPr>
          <w:rFonts w:ascii="Times New Roman" w:hAnsi="Times New Roman" w:cs="Times New Roman"/>
          <w:i/>
          <w:iCs/>
          <w:sz w:val="24"/>
          <w:szCs w:val="24"/>
        </w:rPr>
        <w:t>„</w:t>
      </w:r>
      <w:r w:rsidR="00FB4C54">
        <w:rPr>
          <w:rFonts w:ascii="Times New Roman" w:hAnsi="Times New Roman" w:cs="Times New Roman"/>
          <w:i/>
          <w:iCs/>
          <w:sz w:val="24"/>
          <w:szCs w:val="24"/>
        </w:rPr>
        <w:t>samo kada idem sa školom</w:t>
      </w:r>
      <w:r w:rsidR="00584D6C">
        <w:rPr>
          <w:rFonts w:ascii="Times New Roman" w:hAnsi="Times New Roman" w:cs="Times New Roman"/>
          <w:i/>
          <w:iCs/>
          <w:sz w:val="24"/>
          <w:szCs w:val="24"/>
        </w:rPr>
        <w:t>“</w:t>
      </w:r>
      <w:r w:rsidR="00FB4C54">
        <w:rPr>
          <w:rFonts w:ascii="Times New Roman" w:hAnsi="Times New Roman" w:cs="Times New Roman"/>
          <w:i/>
          <w:iCs/>
          <w:sz w:val="24"/>
          <w:szCs w:val="24"/>
        </w:rPr>
        <w:t xml:space="preserve">, </w:t>
      </w:r>
      <w:r w:rsidR="00584D6C">
        <w:rPr>
          <w:rFonts w:ascii="Times New Roman" w:hAnsi="Times New Roman" w:cs="Times New Roman"/>
          <w:i/>
          <w:iCs/>
          <w:sz w:val="24"/>
          <w:szCs w:val="24"/>
        </w:rPr>
        <w:t>„</w:t>
      </w:r>
      <w:r w:rsidR="00FB4C54">
        <w:rPr>
          <w:rFonts w:ascii="Times New Roman" w:hAnsi="Times New Roman" w:cs="Times New Roman"/>
          <w:i/>
          <w:iCs/>
          <w:sz w:val="24"/>
          <w:szCs w:val="24"/>
        </w:rPr>
        <w:t>jednom u par godina</w:t>
      </w:r>
      <w:r w:rsidR="00584D6C">
        <w:rPr>
          <w:rFonts w:ascii="Times New Roman" w:hAnsi="Times New Roman" w:cs="Times New Roman"/>
          <w:i/>
          <w:iCs/>
          <w:sz w:val="24"/>
          <w:szCs w:val="24"/>
        </w:rPr>
        <w:t>“</w:t>
      </w:r>
      <w:r w:rsidR="00FB4C54">
        <w:rPr>
          <w:rFonts w:ascii="Times New Roman" w:hAnsi="Times New Roman" w:cs="Times New Roman"/>
          <w:i/>
          <w:iCs/>
          <w:sz w:val="24"/>
          <w:szCs w:val="24"/>
        </w:rPr>
        <w:t xml:space="preserve"> </w:t>
      </w:r>
      <w:r w:rsidR="00FB4C54">
        <w:rPr>
          <w:rFonts w:ascii="Times New Roman" w:hAnsi="Times New Roman" w:cs="Times New Roman"/>
          <w:sz w:val="24"/>
          <w:szCs w:val="24"/>
        </w:rPr>
        <w:t>i dr.</w:t>
      </w:r>
      <w:r w:rsidR="00E5556B">
        <w:rPr>
          <w:rFonts w:ascii="Times New Roman" w:hAnsi="Times New Roman" w:cs="Times New Roman"/>
          <w:sz w:val="24"/>
          <w:szCs w:val="24"/>
        </w:rPr>
        <w:t xml:space="preserve"> Prema navedenim rezultatima, moguće je zaključiti kako velik broj učenika vrlo rijetko posjećuje kazalište, najčešće jedanput godišnje.</w:t>
      </w:r>
    </w:p>
    <w:p w14:paraId="4CE78D36" w14:textId="4449A372" w:rsidR="00994F1D" w:rsidRDefault="00FB4C54" w:rsidP="006A4988">
      <w:pPr>
        <w:spacing w:line="360" w:lineRule="auto"/>
        <w:jc w:val="both"/>
        <w:rPr>
          <w:rFonts w:ascii="Times New Roman" w:hAnsi="Times New Roman" w:cs="Times New Roman"/>
          <w:sz w:val="24"/>
          <w:szCs w:val="24"/>
        </w:rPr>
      </w:pPr>
      <w:r w:rsidRPr="00FB4C54">
        <w:rPr>
          <w:rFonts w:ascii="Times New Roman" w:hAnsi="Times New Roman" w:cs="Times New Roman"/>
          <w:noProof/>
          <w:sz w:val="24"/>
          <w:szCs w:val="24"/>
        </w:rPr>
        <w:lastRenderedPageBreak/>
        <w:drawing>
          <wp:inline distT="0" distB="0" distL="0" distR="0" wp14:anchorId="25ECD7E8" wp14:editId="117BE022">
            <wp:extent cx="4762500" cy="2178613"/>
            <wp:effectExtent l="0" t="0" r="0" b="0"/>
            <wp:docPr id="42"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76608" cy="2185067"/>
                    </a:xfrm>
                    <a:prstGeom prst="rect">
                      <a:avLst/>
                    </a:prstGeom>
                  </pic:spPr>
                </pic:pic>
              </a:graphicData>
            </a:graphic>
          </wp:inline>
        </w:drawing>
      </w:r>
    </w:p>
    <w:p w14:paraId="581037DC" w14:textId="6A5335EA" w:rsidR="002579EE" w:rsidRDefault="002579EE"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Slika 3.: Omjer broja ispitanika prema učestalosti odlaska u kazalište</w:t>
      </w:r>
    </w:p>
    <w:p w14:paraId="15485057" w14:textId="0E19AC7F" w:rsidR="00C6575C" w:rsidRDefault="00C6575C"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Izvor: Autorica</w:t>
      </w:r>
    </w:p>
    <w:p w14:paraId="09FB2E53" w14:textId="042CE3BF" w:rsidR="00C6575C" w:rsidRDefault="00C6575C" w:rsidP="006A4988">
      <w:pPr>
        <w:spacing w:line="360" w:lineRule="auto"/>
        <w:jc w:val="both"/>
        <w:rPr>
          <w:rFonts w:ascii="Times New Roman" w:hAnsi="Times New Roman" w:cs="Times New Roman"/>
          <w:sz w:val="24"/>
          <w:szCs w:val="24"/>
        </w:rPr>
      </w:pPr>
    </w:p>
    <w:p w14:paraId="4929D5B3" w14:textId="64F82086" w:rsidR="00C6575C" w:rsidRDefault="00C6575C" w:rsidP="006A4988">
      <w:pPr>
        <w:spacing w:line="360" w:lineRule="auto"/>
        <w:jc w:val="both"/>
        <w:rPr>
          <w:rFonts w:ascii="Times New Roman" w:hAnsi="Times New Roman" w:cs="Times New Roman"/>
          <w:sz w:val="24"/>
          <w:szCs w:val="24"/>
        </w:rPr>
      </w:pPr>
    </w:p>
    <w:p w14:paraId="1E048F1F" w14:textId="2FF354F4" w:rsidR="00C6575C" w:rsidRDefault="00C6575C" w:rsidP="006A4988">
      <w:pPr>
        <w:spacing w:line="360" w:lineRule="auto"/>
        <w:jc w:val="both"/>
        <w:rPr>
          <w:rFonts w:ascii="Times New Roman" w:hAnsi="Times New Roman" w:cs="Times New Roman"/>
          <w:sz w:val="24"/>
          <w:szCs w:val="24"/>
        </w:rPr>
      </w:pPr>
    </w:p>
    <w:p w14:paraId="250EF36D" w14:textId="499D6DD2" w:rsidR="00C6575C" w:rsidRDefault="00C6575C" w:rsidP="006A4988">
      <w:pPr>
        <w:spacing w:line="360" w:lineRule="auto"/>
        <w:jc w:val="both"/>
        <w:rPr>
          <w:rFonts w:ascii="Times New Roman" w:hAnsi="Times New Roman" w:cs="Times New Roman"/>
          <w:sz w:val="24"/>
          <w:szCs w:val="24"/>
        </w:rPr>
      </w:pPr>
    </w:p>
    <w:p w14:paraId="378AE73C" w14:textId="77777777" w:rsidR="00C6575C" w:rsidRPr="00FB4C54" w:rsidRDefault="00C6575C" w:rsidP="006A4988">
      <w:pPr>
        <w:spacing w:line="360" w:lineRule="auto"/>
        <w:jc w:val="both"/>
        <w:rPr>
          <w:rFonts w:ascii="Times New Roman" w:hAnsi="Times New Roman" w:cs="Times New Roman"/>
          <w:sz w:val="24"/>
          <w:szCs w:val="24"/>
        </w:rPr>
      </w:pPr>
    </w:p>
    <w:p w14:paraId="6E9F7DC0" w14:textId="2F394270" w:rsidR="003B5183" w:rsidRPr="00FB4C54" w:rsidRDefault="00FB4C54"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pitanje </w:t>
      </w:r>
      <w:r>
        <w:rPr>
          <w:rFonts w:ascii="Times New Roman" w:hAnsi="Times New Roman" w:cs="Times New Roman"/>
          <w:i/>
          <w:iCs/>
          <w:sz w:val="24"/>
          <w:szCs w:val="24"/>
        </w:rPr>
        <w:t>Mislite li da je kazalište zanimljivo?</w:t>
      </w:r>
      <w:r>
        <w:rPr>
          <w:rFonts w:ascii="Times New Roman" w:hAnsi="Times New Roman" w:cs="Times New Roman"/>
          <w:sz w:val="24"/>
          <w:szCs w:val="24"/>
        </w:rPr>
        <w:t>, 76,7% ispitanika odgovorilo je potvrdno, dok se preostalih 23,3% ne slaže s navedenom tvrdnjom.</w:t>
      </w:r>
    </w:p>
    <w:p w14:paraId="074CA72A" w14:textId="713BCB7C" w:rsidR="003B5183" w:rsidRDefault="003B5183" w:rsidP="006A4988">
      <w:pPr>
        <w:spacing w:line="360" w:lineRule="auto"/>
        <w:jc w:val="both"/>
        <w:rPr>
          <w:rFonts w:ascii="Times New Roman" w:hAnsi="Times New Roman" w:cs="Times New Roman"/>
          <w:sz w:val="24"/>
          <w:szCs w:val="24"/>
        </w:rPr>
      </w:pPr>
    </w:p>
    <w:p w14:paraId="1DFA3AC7" w14:textId="439961B3" w:rsidR="003B5183" w:rsidRDefault="00FB4C54" w:rsidP="006A4988">
      <w:pPr>
        <w:spacing w:line="360" w:lineRule="auto"/>
        <w:jc w:val="both"/>
        <w:rPr>
          <w:rFonts w:ascii="Times New Roman" w:hAnsi="Times New Roman" w:cs="Times New Roman"/>
          <w:sz w:val="24"/>
          <w:szCs w:val="24"/>
        </w:rPr>
      </w:pPr>
      <w:r w:rsidRPr="00FB4C54">
        <w:rPr>
          <w:rFonts w:ascii="Times New Roman" w:hAnsi="Times New Roman" w:cs="Times New Roman"/>
          <w:noProof/>
          <w:sz w:val="24"/>
          <w:szCs w:val="24"/>
        </w:rPr>
        <w:drawing>
          <wp:inline distT="0" distB="0" distL="0" distR="0" wp14:anchorId="4BB7491E" wp14:editId="3B50102C">
            <wp:extent cx="3773805" cy="2043840"/>
            <wp:effectExtent l="0" t="0" r="0" b="0"/>
            <wp:docPr id="43"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4952" cy="2049877"/>
                    </a:xfrm>
                    <a:prstGeom prst="rect">
                      <a:avLst/>
                    </a:prstGeom>
                  </pic:spPr>
                </pic:pic>
              </a:graphicData>
            </a:graphic>
          </wp:inline>
        </w:drawing>
      </w:r>
    </w:p>
    <w:p w14:paraId="6E45F361" w14:textId="66D5A962" w:rsidR="002579EE" w:rsidRDefault="002579EE"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Slika 4.: Omjer broja ispitanika s obzirom na odgovor o zanimljivosti, odnosno nezanimljivosti kazališta</w:t>
      </w:r>
    </w:p>
    <w:p w14:paraId="2DD00479" w14:textId="7EFCD16C" w:rsidR="00C6575C" w:rsidRDefault="00C6575C"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Izvor: Autorica</w:t>
      </w:r>
    </w:p>
    <w:p w14:paraId="797E3A55" w14:textId="6EC1FDA0" w:rsidR="003B5183" w:rsidRDefault="00FB4C54"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Odgovor na šesto pitanje nadovezivao se na odgovor na prethodno pitanje, odnosno, ispitanici su morali obrazložiti svoj prethodni odgovor</w:t>
      </w:r>
      <w:r w:rsidR="007E7687">
        <w:rPr>
          <w:rFonts w:ascii="Times New Roman" w:hAnsi="Times New Roman" w:cs="Times New Roman"/>
          <w:sz w:val="24"/>
          <w:szCs w:val="24"/>
        </w:rPr>
        <w:t xml:space="preserve">. Neki od odgovora kojima obrazlažu zašto se slažu ili ne slažu s prethodnom tvrdnjom su: </w:t>
      </w:r>
      <w:r w:rsidR="007E7687">
        <w:rPr>
          <w:rFonts w:ascii="Times New Roman" w:hAnsi="Times New Roman" w:cs="Times New Roman"/>
          <w:i/>
          <w:iCs/>
          <w:sz w:val="24"/>
          <w:szCs w:val="24"/>
        </w:rPr>
        <w:t>„Dosadno je.“, „Zato jer nismo na satu.“, „Zanimljivo je.“, „Jer se puno može naučiti kroz gledanje predstave.“, „Pa jer skoro uvijek na kraju predstave ima neka pouka.“, „Zato što iz jedne takve predstave možemo naučiti kakvi ljudi sve mogu biti (dobri/loši).“, „</w:t>
      </w:r>
      <w:r w:rsidR="007E7687" w:rsidRPr="007E7687">
        <w:rPr>
          <w:rFonts w:ascii="Times New Roman" w:hAnsi="Times New Roman" w:cs="Times New Roman"/>
          <w:i/>
          <w:iCs/>
          <w:sz w:val="24"/>
          <w:szCs w:val="24"/>
        </w:rPr>
        <w:t>Ja stvarno mislim da je zanimljivo i smatram da bi svi trebali češće odlaziti tamo</w:t>
      </w:r>
      <w:r w:rsidR="007E7687">
        <w:rPr>
          <w:rFonts w:ascii="Times New Roman" w:hAnsi="Times New Roman" w:cs="Times New Roman"/>
          <w:i/>
          <w:iCs/>
          <w:sz w:val="24"/>
          <w:szCs w:val="24"/>
        </w:rPr>
        <w:t>.“, „</w:t>
      </w:r>
      <w:r w:rsidR="007E7687" w:rsidRPr="007E7687">
        <w:rPr>
          <w:rFonts w:ascii="Times New Roman" w:hAnsi="Times New Roman" w:cs="Times New Roman"/>
          <w:i/>
          <w:iCs/>
          <w:sz w:val="24"/>
          <w:szCs w:val="24"/>
        </w:rPr>
        <w:t xml:space="preserve">Zato </w:t>
      </w:r>
      <w:r w:rsidR="007E7687">
        <w:rPr>
          <w:rFonts w:ascii="Times New Roman" w:hAnsi="Times New Roman" w:cs="Times New Roman"/>
          <w:i/>
          <w:iCs/>
          <w:sz w:val="24"/>
          <w:szCs w:val="24"/>
        </w:rPr>
        <w:t>š</w:t>
      </w:r>
      <w:r w:rsidR="007E7687" w:rsidRPr="007E7687">
        <w:rPr>
          <w:rFonts w:ascii="Times New Roman" w:hAnsi="Times New Roman" w:cs="Times New Roman"/>
          <w:i/>
          <w:iCs/>
          <w:sz w:val="24"/>
          <w:szCs w:val="24"/>
        </w:rPr>
        <w:t>to volim gledati balet i drame i smatram da je odlazak u kazalište bitan za odgoj</w:t>
      </w:r>
      <w:r w:rsidR="007E7687">
        <w:rPr>
          <w:rFonts w:ascii="Times New Roman" w:hAnsi="Times New Roman" w:cs="Times New Roman"/>
          <w:i/>
          <w:iCs/>
          <w:sz w:val="24"/>
          <w:szCs w:val="24"/>
        </w:rPr>
        <w:t>.“, „</w:t>
      </w:r>
      <w:r w:rsidR="007E7687" w:rsidRPr="007E7687">
        <w:rPr>
          <w:rFonts w:ascii="Times New Roman" w:hAnsi="Times New Roman" w:cs="Times New Roman"/>
          <w:i/>
          <w:iCs/>
          <w:sz w:val="24"/>
          <w:szCs w:val="24"/>
        </w:rPr>
        <w:t>Zbog glumaca kako odglume svoj lik i jer se opustim gledajući kazališnu predstavu</w:t>
      </w:r>
      <w:r w:rsidR="007E7687">
        <w:rPr>
          <w:rFonts w:ascii="Times New Roman" w:hAnsi="Times New Roman" w:cs="Times New Roman"/>
          <w:i/>
          <w:iCs/>
          <w:sz w:val="24"/>
          <w:szCs w:val="24"/>
        </w:rPr>
        <w:t xml:space="preserve">.“ </w:t>
      </w:r>
      <w:r w:rsidR="007E7687">
        <w:rPr>
          <w:rFonts w:ascii="Times New Roman" w:hAnsi="Times New Roman" w:cs="Times New Roman"/>
          <w:sz w:val="24"/>
          <w:szCs w:val="24"/>
        </w:rPr>
        <w:t>i dr.</w:t>
      </w:r>
    </w:p>
    <w:p w14:paraId="232BCD9A" w14:textId="247E7693" w:rsidR="007E7687" w:rsidRDefault="00961FDF"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Sedmo pitanje slične je forme poput četvrtog pitanja, odnosno ispitanici su uz ponuđene odgovore mogli napisati i vlastite odgovore. Na pitanje </w:t>
      </w:r>
      <w:r w:rsidR="00401113">
        <w:rPr>
          <w:rFonts w:ascii="Times New Roman" w:hAnsi="Times New Roman" w:cs="Times New Roman"/>
          <w:i/>
          <w:iCs/>
          <w:sz w:val="24"/>
          <w:szCs w:val="24"/>
        </w:rPr>
        <w:t>Da imate priliku, biste li češće voljeli ići u kazalište?</w:t>
      </w:r>
      <w:r w:rsidR="00401113">
        <w:rPr>
          <w:rFonts w:ascii="Times New Roman" w:hAnsi="Times New Roman" w:cs="Times New Roman"/>
          <w:sz w:val="24"/>
          <w:szCs w:val="24"/>
        </w:rPr>
        <w:t xml:space="preserve">, na ponuđeni odgovor </w:t>
      </w:r>
      <w:r w:rsidR="00401113">
        <w:rPr>
          <w:rFonts w:ascii="Times New Roman" w:hAnsi="Times New Roman" w:cs="Times New Roman"/>
          <w:i/>
          <w:iCs/>
          <w:sz w:val="24"/>
          <w:szCs w:val="24"/>
        </w:rPr>
        <w:t>Da</w:t>
      </w:r>
      <w:r w:rsidR="00401113">
        <w:rPr>
          <w:rFonts w:ascii="Times New Roman" w:hAnsi="Times New Roman" w:cs="Times New Roman"/>
          <w:sz w:val="24"/>
          <w:szCs w:val="24"/>
        </w:rPr>
        <w:t xml:space="preserve">, odgovorilo je 58,7% ispitanika, a na drugi ponuđeni odgovor </w:t>
      </w:r>
      <w:r w:rsidR="00401113">
        <w:rPr>
          <w:rFonts w:ascii="Times New Roman" w:hAnsi="Times New Roman" w:cs="Times New Roman"/>
          <w:i/>
          <w:iCs/>
          <w:sz w:val="24"/>
          <w:szCs w:val="24"/>
        </w:rPr>
        <w:t>Ne,</w:t>
      </w:r>
      <w:r w:rsidR="00401113">
        <w:rPr>
          <w:rFonts w:ascii="Times New Roman" w:hAnsi="Times New Roman" w:cs="Times New Roman"/>
          <w:sz w:val="24"/>
          <w:szCs w:val="24"/>
        </w:rPr>
        <w:t xml:space="preserve"> odgovorilo je 29,5% ispitanika. Preostalih 11,8% ispitanika ponudilo je odgovore poput </w:t>
      </w:r>
      <w:r w:rsidR="00584D6C">
        <w:rPr>
          <w:rFonts w:ascii="Times New Roman" w:hAnsi="Times New Roman" w:cs="Times New Roman"/>
          <w:sz w:val="24"/>
          <w:szCs w:val="24"/>
        </w:rPr>
        <w:t>„</w:t>
      </w:r>
      <w:r w:rsidR="00401113">
        <w:rPr>
          <w:rFonts w:ascii="Times New Roman" w:hAnsi="Times New Roman" w:cs="Times New Roman"/>
          <w:i/>
          <w:iCs/>
          <w:sz w:val="24"/>
          <w:szCs w:val="24"/>
        </w:rPr>
        <w:t>Možda</w:t>
      </w:r>
      <w:r w:rsidR="00584D6C">
        <w:rPr>
          <w:rFonts w:ascii="Times New Roman" w:hAnsi="Times New Roman" w:cs="Times New Roman"/>
          <w:i/>
          <w:iCs/>
          <w:sz w:val="24"/>
          <w:szCs w:val="24"/>
        </w:rPr>
        <w:t>“</w:t>
      </w:r>
      <w:r w:rsidR="00401113">
        <w:rPr>
          <w:rFonts w:ascii="Times New Roman" w:hAnsi="Times New Roman" w:cs="Times New Roman"/>
          <w:i/>
          <w:iCs/>
          <w:sz w:val="24"/>
          <w:szCs w:val="24"/>
        </w:rPr>
        <w:t xml:space="preserve">, </w:t>
      </w:r>
      <w:r w:rsidR="00584D6C">
        <w:rPr>
          <w:rFonts w:ascii="Times New Roman" w:hAnsi="Times New Roman" w:cs="Times New Roman"/>
          <w:i/>
          <w:iCs/>
          <w:sz w:val="24"/>
          <w:szCs w:val="24"/>
        </w:rPr>
        <w:t>„</w:t>
      </w:r>
      <w:r w:rsidR="00401113">
        <w:rPr>
          <w:rFonts w:ascii="Times New Roman" w:hAnsi="Times New Roman" w:cs="Times New Roman"/>
          <w:i/>
          <w:iCs/>
          <w:sz w:val="24"/>
          <w:szCs w:val="24"/>
        </w:rPr>
        <w:t>Ovisi kako koji mjesec</w:t>
      </w:r>
      <w:r w:rsidR="00584D6C">
        <w:rPr>
          <w:rFonts w:ascii="Times New Roman" w:hAnsi="Times New Roman" w:cs="Times New Roman"/>
          <w:i/>
          <w:iCs/>
          <w:sz w:val="24"/>
          <w:szCs w:val="24"/>
        </w:rPr>
        <w:t>“</w:t>
      </w:r>
      <w:r w:rsidR="00401113">
        <w:rPr>
          <w:rFonts w:ascii="Times New Roman" w:hAnsi="Times New Roman" w:cs="Times New Roman"/>
          <w:i/>
          <w:iCs/>
          <w:sz w:val="24"/>
          <w:szCs w:val="24"/>
        </w:rPr>
        <w:t xml:space="preserve">, </w:t>
      </w:r>
      <w:r w:rsidR="00584D6C">
        <w:rPr>
          <w:rFonts w:ascii="Times New Roman" w:hAnsi="Times New Roman" w:cs="Times New Roman"/>
          <w:i/>
          <w:iCs/>
          <w:sz w:val="24"/>
          <w:szCs w:val="24"/>
        </w:rPr>
        <w:t>„</w:t>
      </w:r>
      <w:r w:rsidR="00401113">
        <w:rPr>
          <w:rFonts w:ascii="Times New Roman" w:hAnsi="Times New Roman" w:cs="Times New Roman"/>
          <w:i/>
          <w:iCs/>
          <w:sz w:val="24"/>
          <w:szCs w:val="24"/>
        </w:rPr>
        <w:t>Ovisi koji su događaji i koje predstave</w:t>
      </w:r>
      <w:r w:rsidR="00584D6C">
        <w:rPr>
          <w:rFonts w:ascii="Times New Roman" w:hAnsi="Times New Roman" w:cs="Times New Roman"/>
          <w:i/>
          <w:iCs/>
          <w:sz w:val="24"/>
          <w:szCs w:val="24"/>
        </w:rPr>
        <w:t>“</w:t>
      </w:r>
      <w:r w:rsidR="00401113">
        <w:rPr>
          <w:rFonts w:ascii="Times New Roman" w:hAnsi="Times New Roman" w:cs="Times New Roman"/>
          <w:i/>
          <w:iCs/>
          <w:sz w:val="24"/>
          <w:szCs w:val="24"/>
        </w:rPr>
        <w:t xml:space="preserve">, </w:t>
      </w:r>
      <w:r w:rsidR="00584D6C">
        <w:rPr>
          <w:rFonts w:ascii="Times New Roman" w:hAnsi="Times New Roman" w:cs="Times New Roman"/>
          <w:i/>
          <w:iCs/>
          <w:sz w:val="24"/>
          <w:szCs w:val="24"/>
        </w:rPr>
        <w:t>„</w:t>
      </w:r>
      <w:r w:rsidR="00401113">
        <w:rPr>
          <w:rFonts w:ascii="Times New Roman" w:hAnsi="Times New Roman" w:cs="Times New Roman"/>
          <w:i/>
          <w:iCs/>
          <w:sz w:val="24"/>
          <w:szCs w:val="24"/>
        </w:rPr>
        <w:t>Ovisi o tematici sadržaja</w:t>
      </w:r>
      <w:r w:rsidR="00584D6C">
        <w:rPr>
          <w:rFonts w:ascii="Times New Roman" w:hAnsi="Times New Roman" w:cs="Times New Roman"/>
          <w:i/>
          <w:iCs/>
          <w:sz w:val="24"/>
          <w:szCs w:val="24"/>
        </w:rPr>
        <w:t>“</w:t>
      </w:r>
      <w:r w:rsidR="00401113">
        <w:rPr>
          <w:rFonts w:ascii="Times New Roman" w:hAnsi="Times New Roman" w:cs="Times New Roman"/>
          <w:i/>
          <w:iCs/>
          <w:sz w:val="24"/>
          <w:szCs w:val="24"/>
        </w:rPr>
        <w:t xml:space="preserve">, </w:t>
      </w:r>
      <w:r w:rsidR="00584D6C">
        <w:rPr>
          <w:rFonts w:ascii="Times New Roman" w:hAnsi="Times New Roman" w:cs="Times New Roman"/>
          <w:i/>
          <w:iCs/>
          <w:sz w:val="24"/>
          <w:szCs w:val="24"/>
        </w:rPr>
        <w:t>„</w:t>
      </w:r>
      <w:r w:rsidR="00401113">
        <w:rPr>
          <w:rFonts w:ascii="Times New Roman" w:hAnsi="Times New Roman" w:cs="Times New Roman"/>
          <w:i/>
          <w:iCs/>
          <w:sz w:val="24"/>
          <w:szCs w:val="24"/>
        </w:rPr>
        <w:t>Ovisi koja predstava</w:t>
      </w:r>
      <w:r w:rsidR="00584D6C">
        <w:rPr>
          <w:rFonts w:ascii="Times New Roman" w:hAnsi="Times New Roman" w:cs="Times New Roman"/>
          <w:i/>
          <w:iCs/>
          <w:sz w:val="24"/>
          <w:szCs w:val="24"/>
        </w:rPr>
        <w:t>“</w:t>
      </w:r>
      <w:r w:rsidR="00401113">
        <w:rPr>
          <w:rFonts w:ascii="Times New Roman" w:hAnsi="Times New Roman" w:cs="Times New Roman"/>
          <w:i/>
          <w:iCs/>
          <w:sz w:val="24"/>
          <w:szCs w:val="24"/>
        </w:rPr>
        <w:t xml:space="preserve">, </w:t>
      </w:r>
      <w:r w:rsidR="00584D6C">
        <w:rPr>
          <w:rFonts w:ascii="Times New Roman" w:hAnsi="Times New Roman" w:cs="Times New Roman"/>
          <w:i/>
          <w:iCs/>
          <w:sz w:val="24"/>
          <w:szCs w:val="24"/>
        </w:rPr>
        <w:t>„</w:t>
      </w:r>
      <w:r w:rsidR="00401113">
        <w:rPr>
          <w:rFonts w:ascii="Times New Roman" w:hAnsi="Times New Roman" w:cs="Times New Roman"/>
          <w:i/>
          <w:iCs/>
          <w:sz w:val="24"/>
          <w:szCs w:val="24"/>
        </w:rPr>
        <w:t>Ako je zanimljivo</w:t>
      </w:r>
      <w:r w:rsidR="00584D6C">
        <w:rPr>
          <w:rFonts w:ascii="Times New Roman" w:hAnsi="Times New Roman" w:cs="Times New Roman"/>
          <w:i/>
          <w:iCs/>
          <w:sz w:val="24"/>
          <w:szCs w:val="24"/>
        </w:rPr>
        <w:t>“</w:t>
      </w:r>
      <w:r w:rsidR="00401113">
        <w:rPr>
          <w:rFonts w:ascii="Times New Roman" w:hAnsi="Times New Roman" w:cs="Times New Roman"/>
          <w:i/>
          <w:iCs/>
          <w:sz w:val="24"/>
          <w:szCs w:val="24"/>
        </w:rPr>
        <w:t xml:space="preserve"> </w:t>
      </w:r>
      <w:r w:rsidR="00401113">
        <w:rPr>
          <w:rFonts w:ascii="Times New Roman" w:hAnsi="Times New Roman" w:cs="Times New Roman"/>
          <w:sz w:val="24"/>
          <w:szCs w:val="24"/>
        </w:rPr>
        <w:t>i dr.</w:t>
      </w:r>
    </w:p>
    <w:p w14:paraId="462CB1ED" w14:textId="6E4F166B" w:rsidR="00401113" w:rsidRDefault="00401113" w:rsidP="006A4988">
      <w:pPr>
        <w:spacing w:line="360" w:lineRule="auto"/>
        <w:jc w:val="both"/>
        <w:rPr>
          <w:rFonts w:ascii="Times New Roman" w:hAnsi="Times New Roman" w:cs="Times New Roman"/>
          <w:sz w:val="24"/>
          <w:szCs w:val="24"/>
        </w:rPr>
      </w:pPr>
      <w:r w:rsidRPr="00401113">
        <w:rPr>
          <w:rFonts w:ascii="Times New Roman" w:hAnsi="Times New Roman" w:cs="Times New Roman"/>
          <w:noProof/>
          <w:sz w:val="24"/>
          <w:szCs w:val="24"/>
        </w:rPr>
        <w:drawing>
          <wp:inline distT="0" distB="0" distL="0" distR="0" wp14:anchorId="71B8C2E6" wp14:editId="04936630">
            <wp:extent cx="5059680" cy="1983270"/>
            <wp:effectExtent l="0" t="0" r="7620" b="0"/>
            <wp:docPr id="44"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74440" cy="1989055"/>
                    </a:xfrm>
                    <a:prstGeom prst="rect">
                      <a:avLst/>
                    </a:prstGeom>
                  </pic:spPr>
                </pic:pic>
              </a:graphicData>
            </a:graphic>
          </wp:inline>
        </w:drawing>
      </w:r>
    </w:p>
    <w:p w14:paraId="6B1BF6F6" w14:textId="43FB091B" w:rsidR="002579EE" w:rsidRDefault="002579EE"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Slika 5.: Omjer broja ispitanika s obzirom na želju ispitanika o češćem odlasku u kazalište</w:t>
      </w:r>
    </w:p>
    <w:p w14:paraId="109927CE" w14:textId="4F312383" w:rsidR="00C6575C" w:rsidRPr="00401113" w:rsidRDefault="00C6575C"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Izvor: Autorica</w:t>
      </w:r>
    </w:p>
    <w:p w14:paraId="71E634EE" w14:textId="0DA191F0" w:rsidR="00914720" w:rsidRDefault="00401113"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Također, i iduće, osmo pitanje identične je forme. Pitanje glasi </w:t>
      </w:r>
      <w:r w:rsidRPr="00401113">
        <w:rPr>
          <w:rFonts w:ascii="Times New Roman" w:hAnsi="Times New Roman" w:cs="Times New Roman"/>
          <w:i/>
          <w:iCs/>
          <w:sz w:val="24"/>
          <w:szCs w:val="24"/>
        </w:rPr>
        <w:t>Postoji li nešto što Vam otežava odlazak u kazalište? (Ako želite, možete odabrati više od jednog odgovora).</w:t>
      </w:r>
      <w:r>
        <w:rPr>
          <w:rFonts w:ascii="Times New Roman" w:hAnsi="Times New Roman" w:cs="Times New Roman"/>
          <w:i/>
          <w:iCs/>
          <w:sz w:val="24"/>
          <w:szCs w:val="24"/>
        </w:rPr>
        <w:t xml:space="preserve"> </w:t>
      </w:r>
      <w:r>
        <w:rPr>
          <w:rFonts w:ascii="Times New Roman" w:hAnsi="Times New Roman" w:cs="Times New Roman"/>
          <w:sz w:val="24"/>
          <w:szCs w:val="24"/>
        </w:rPr>
        <w:t xml:space="preserve">Uz ponuđene odgovore </w:t>
      </w:r>
      <w:r>
        <w:rPr>
          <w:rFonts w:ascii="Times New Roman" w:hAnsi="Times New Roman" w:cs="Times New Roman"/>
          <w:i/>
          <w:iCs/>
          <w:sz w:val="24"/>
          <w:szCs w:val="24"/>
        </w:rPr>
        <w:t>Prijevoz, Cijene karata, Udaljenost kazališta, Nezanimljivost predstava, Loš program kazališnih produkcija/predstava</w:t>
      </w:r>
      <w:r>
        <w:rPr>
          <w:rFonts w:ascii="Times New Roman" w:hAnsi="Times New Roman" w:cs="Times New Roman"/>
          <w:sz w:val="24"/>
          <w:szCs w:val="24"/>
        </w:rPr>
        <w:t xml:space="preserve">, ispitanici su mogli napisati i svoj odgovor. Najviše ispitanika, </w:t>
      </w:r>
      <w:r>
        <w:rPr>
          <w:rFonts w:ascii="Times New Roman" w:hAnsi="Times New Roman" w:cs="Times New Roman"/>
          <w:sz w:val="24"/>
          <w:szCs w:val="24"/>
        </w:rPr>
        <w:lastRenderedPageBreak/>
        <w:t xml:space="preserve">njih 38,8%, odabralo je odgovor </w:t>
      </w:r>
      <w:r>
        <w:rPr>
          <w:rFonts w:ascii="Times New Roman" w:hAnsi="Times New Roman" w:cs="Times New Roman"/>
          <w:i/>
          <w:iCs/>
          <w:sz w:val="24"/>
          <w:szCs w:val="24"/>
        </w:rPr>
        <w:t>Nezanimljivost predstava</w:t>
      </w:r>
      <w:r>
        <w:rPr>
          <w:rFonts w:ascii="Times New Roman" w:hAnsi="Times New Roman" w:cs="Times New Roman"/>
          <w:sz w:val="24"/>
          <w:szCs w:val="24"/>
        </w:rPr>
        <w:t xml:space="preserve">, </w:t>
      </w:r>
      <w:r w:rsidR="00E5556B">
        <w:rPr>
          <w:rFonts w:ascii="Times New Roman" w:hAnsi="Times New Roman" w:cs="Times New Roman"/>
          <w:sz w:val="24"/>
          <w:szCs w:val="24"/>
        </w:rPr>
        <w:t xml:space="preserve">zatim 25,8% ispitanika odabralo je odgovor </w:t>
      </w:r>
      <w:r w:rsidR="00E5556B">
        <w:rPr>
          <w:rFonts w:ascii="Times New Roman" w:hAnsi="Times New Roman" w:cs="Times New Roman"/>
          <w:i/>
          <w:sz w:val="24"/>
          <w:szCs w:val="24"/>
        </w:rPr>
        <w:t>Loš program kazališnih produkcija/predstava</w:t>
      </w:r>
      <w:r w:rsidR="00E5556B">
        <w:rPr>
          <w:rFonts w:ascii="Times New Roman" w:hAnsi="Times New Roman" w:cs="Times New Roman"/>
          <w:iCs/>
          <w:sz w:val="24"/>
          <w:szCs w:val="24"/>
        </w:rPr>
        <w:t xml:space="preserve">. Ponuđene odgovore, prema brojnosti odabira, slijede odgovori </w:t>
      </w:r>
      <w:r w:rsidR="00E5556B">
        <w:rPr>
          <w:rFonts w:ascii="Times New Roman" w:hAnsi="Times New Roman" w:cs="Times New Roman"/>
          <w:i/>
          <w:sz w:val="24"/>
          <w:szCs w:val="24"/>
        </w:rPr>
        <w:t>Prijevoz</w:t>
      </w:r>
      <w:r w:rsidR="00E5556B">
        <w:rPr>
          <w:rFonts w:ascii="Times New Roman" w:hAnsi="Times New Roman" w:cs="Times New Roman"/>
          <w:iCs/>
          <w:sz w:val="24"/>
          <w:szCs w:val="24"/>
        </w:rPr>
        <w:t xml:space="preserve">, kojeg je odabralo 21,1% ispitanika, </w:t>
      </w:r>
      <w:r w:rsidR="00E5556B">
        <w:rPr>
          <w:rFonts w:ascii="Times New Roman" w:hAnsi="Times New Roman" w:cs="Times New Roman"/>
          <w:i/>
          <w:iCs/>
          <w:sz w:val="24"/>
          <w:szCs w:val="24"/>
        </w:rPr>
        <w:t>Udaljenost kazališta</w:t>
      </w:r>
      <w:r w:rsidR="00E5556B">
        <w:rPr>
          <w:rFonts w:ascii="Times New Roman" w:hAnsi="Times New Roman" w:cs="Times New Roman"/>
          <w:sz w:val="24"/>
          <w:szCs w:val="24"/>
        </w:rPr>
        <w:t xml:space="preserve">, 18,9% ispitanika i odgovor </w:t>
      </w:r>
      <w:r w:rsidR="00E5556B">
        <w:rPr>
          <w:rFonts w:ascii="Times New Roman" w:hAnsi="Times New Roman" w:cs="Times New Roman"/>
          <w:i/>
          <w:iCs/>
          <w:sz w:val="24"/>
          <w:szCs w:val="24"/>
        </w:rPr>
        <w:t>Cijene karata</w:t>
      </w:r>
      <w:r w:rsidR="00E5556B">
        <w:rPr>
          <w:rFonts w:ascii="Times New Roman" w:hAnsi="Times New Roman" w:cs="Times New Roman"/>
          <w:sz w:val="24"/>
          <w:szCs w:val="24"/>
        </w:rPr>
        <w:t xml:space="preserve">, kojeg je odabralo 17,1% ispitanika. Ostali ispitanici odabrali su vlastite pojedinačne odgovore poput </w:t>
      </w:r>
      <w:r w:rsidR="00584D6C">
        <w:rPr>
          <w:rFonts w:ascii="Times New Roman" w:hAnsi="Times New Roman" w:cs="Times New Roman"/>
          <w:sz w:val="24"/>
          <w:szCs w:val="24"/>
        </w:rPr>
        <w:t>„</w:t>
      </w:r>
      <w:r w:rsidR="00E5556B">
        <w:rPr>
          <w:rFonts w:ascii="Times New Roman" w:hAnsi="Times New Roman" w:cs="Times New Roman"/>
          <w:i/>
          <w:iCs/>
          <w:sz w:val="24"/>
          <w:szCs w:val="24"/>
        </w:rPr>
        <w:t>Manjak slobodnog vremena</w:t>
      </w:r>
      <w:r w:rsidR="00584D6C">
        <w:rPr>
          <w:rFonts w:ascii="Times New Roman" w:hAnsi="Times New Roman" w:cs="Times New Roman"/>
          <w:i/>
          <w:iCs/>
          <w:sz w:val="24"/>
          <w:szCs w:val="24"/>
        </w:rPr>
        <w:t>“</w:t>
      </w:r>
      <w:r w:rsidR="00E5556B">
        <w:rPr>
          <w:rFonts w:ascii="Times New Roman" w:hAnsi="Times New Roman" w:cs="Times New Roman"/>
          <w:i/>
          <w:iCs/>
          <w:sz w:val="24"/>
          <w:szCs w:val="24"/>
        </w:rPr>
        <w:t xml:space="preserve">, </w:t>
      </w:r>
      <w:r w:rsidR="00584D6C">
        <w:rPr>
          <w:rFonts w:ascii="Times New Roman" w:hAnsi="Times New Roman" w:cs="Times New Roman"/>
          <w:i/>
          <w:iCs/>
          <w:sz w:val="24"/>
          <w:szCs w:val="24"/>
        </w:rPr>
        <w:t>„</w:t>
      </w:r>
      <w:r w:rsidR="00E5556B">
        <w:rPr>
          <w:rFonts w:ascii="Times New Roman" w:hAnsi="Times New Roman" w:cs="Times New Roman"/>
          <w:i/>
          <w:iCs/>
          <w:sz w:val="24"/>
          <w:szCs w:val="24"/>
        </w:rPr>
        <w:t>Ne da mi se</w:t>
      </w:r>
      <w:r w:rsidR="00584D6C">
        <w:rPr>
          <w:rFonts w:ascii="Times New Roman" w:hAnsi="Times New Roman" w:cs="Times New Roman"/>
          <w:i/>
          <w:iCs/>
          <w:sz w:val="24"/>
          <w:szCs w:val="24"/>
        </w:rPr>
        <w:t>“</w:t>
      </w:r>
      <w:r w:rsidR="00E5556B">
        <w:rPr>
          <w:rFonts w:ascii="Times New Roman" w:hAnsi="Times New Roman" w:cs="Times New Roman"/>
          <w:i/>
          <w:iCs/>
          <w:sz w:val="24"/>
          <w:szCs w:val="24"/>
        </w:rPr>
        <w:t xml:space="preserve">, </w:t>
      </w:r>
      <w:r w:rsidR="00584D6C">
        <w:rPr>
          <w:rFonts w:ascii="Times New Roman" w:hAnsi="Times New Roman" w:cs="Times New Roman"/>
          <w:i/>
          <w:iCs/>
          <w:sz w:val="24"/>
          <w:szCs w:val="24"/>
        </w:rPr>
        <w:t>„</w:t>
      </w:r>
      <w:r w:rsidR="00E5556B">
        <w:rPr>
          <w:rFonts w:ascii="Times New Roman" w:hAnsi="Times New Roman" w:cs="Times New Roman"/>
          <w:i/>
          <w:iCs/>
          <w:sz w:val="24"/>
          <w:szCs w:val="24"/>
        </w:rPr>
        <w:t>Nemam vremena</w:t>
      </w:r>
      <w:r w:rsidR="00584D6C">
        <w:rPr>
          <w:rFonts w:ascii="Times New Roman" w:hAnsi="Times New Roman" w:cs="Times New Roman"/>
          <w:i/>
          <w:iCs/>
          <w:sz w:val="24"/>
          <w:szCs w:val="24"/>
        </w:rPr>
        <w:t>“</w:t>
      </w:r>
      <w:r w:rsidR="00E5556B">
        <w:rPr>
          <w:rFonts w:ascii="Times New Roman" w:hAnsi="Times New Roman" w:cs="Times New Roman"/>
          <w:i/>
          <w:iCs/>
          <w:sz w:val="24"/>
          <w:szCs w:val="24"/>
        </w:rPr>
        <w:t xml:space="preserve">, </w:t>
      </w:r>
      <w:r w:rsidR="00584D6C">
        <w:rPr>
          <w:rFonts w:ascii="Times New Roman" w:hAnsi="Times New Roman" w:cs="Times New Roman"/>
          <w:i/>
          <w:iCs/>
          <w:sz w:val="24"/>
          <w:szCs w:val="24"/>
        </w:rPr>
        <w:t>„</w:t>
      </w:r>
      <w:r w:rsidR="00E5556B">
        <w:rPr>
          <w:rFonts w:ascii="Times New Roman" w:hAnsi="Times New Roman" w:cs="Times New Roman"/>
          <w:i/>
          <w:iCs/>
          <w:sz w:val="24"/>
          <w:szCs w:val="24"/>
        </w:rPr>
        <w:t>Dosadno mi je u kazalištu</w:t>
      </w:r>
      <w:r w:rsidR="00584D6C">
        <w:rPr>
          <w:rFonts w:ascii="Times New Roman" w:hAnsi="Times New Roman" w:cs="Times New Roman"/>
          <w:i/>
          <w:iCs/>
          <w:sz w:val="24"/>
          <w:szCs w:val="24"/>
        </w:rPr>
        <w:t>“</w:t>
      </w:r>
      <w:r w:rsidR="00E5556B">
        <w:rPr>
          <w:rFonts w:ascii="Times New Roman" w:hAnsi="Times New Roman" w:cs="Times New Roman"/>
          <w:i/>
          <w:iCs/>
          <w:sz w:val="24"/>
          <w:szCs w:val="24"/>
        </w:rPr>
        <w:t xml:space="preserve">, </w:t>
      </w:r>
      <w:r w:rsidR="00584D6C">
        <w:rPr>
          <w:rFonts w:ascii="Times New Roman" w:hAnsi="Times New Roman" w:cs="Times New Roman"/>
          <w:i/>
          <w:iCs/>
          <w:sz w:val="24"/>
          <w:szCs w:val="24"/>
        </w:rPr>
        <w:t>„</w:t>
      </w:r>
      <w:r w:rsidR="00E5556B">
        <w:rPr>
          <w:rFonts w:ascii="Times New Roman" w:hAnsi="Times New Roman" w:cs="Times New Roman"/>
          <w:i/>
          <w:iCs/>
          <w:sz w:val="24"/>
          <w:szCs w:val="24"/>
        </w:rPr>
        <w:t>Nemam s kime ići</w:t>
      </w:r>
      <w:r w:rsidR="00584D6C">
        <w:rPr>
          <w:rFonts w:ascii="Times New Roman" w:hAnsi="Times New Roman" w:cs="Times New Roman"/>
          <w:i/>
          <w:iCs/>
          <w:sz w:val="24"/>
          <w:szCs w:val="24"/>
        </w:rPr>
        <w:t>“</w:t>
      </w:r>
      <w:r w:rsidR="00E5556B">
        <w:rPr>
          <w:rFonts w:ascii="Times New Roman" w:hAnsi="Times New Roman" w:cs="Times New Roman"/>
          <w:i/>
          <w:iCs/>
          <w:sz w:val="24"/>
          <w:szCs w:val="24"/>
        </w:rPr>
        <w:t xml:space="preserve">, </w:t>
      </w:r>
      <w:r w:rsidR="00584D6C">
        <w:rPr>
          <w:rFonts w:ascii="Times New Roman" w:hAnsi="Times New Roman" w:cs="Times New Roman"/>
          <w:i/>
          <w:iCs/>
          <w:sz w:val="24"/>
          <w:szCs w:val="24"/>
        </w:rPr>
        <w:t>„</w:t>
      </w:r>
      <w:r w:rsidR="00E5556B">
        <w:rPr>
          <w:rFonts w:ascii="Times New Roman" w:hAnsi="Times New Roman" w:cs="Times New Roman"/>
          <w:i/>
          <w:iCs/>
          <w:sz w:val="24"/>
          <w:szCs w:val="24"/>
        </w:rPr>
        <w:t>Zanimljivije mi je kino</w:t>
      </w:r>
      <w:r w:rsidR="00584D6C">
        <w:rPr>
          <w:rFonts w:ascii="Times New Roman" w:hAnsi="Times New Roman" w:cs="Times New Roman"/>
          <w:i/>
          <w:iCs/>
          <w:sz w:val="24"/>
          <w:szCs w:val="24"/>
        </w:rPr>
        <w:t>“</w:t>
      </w:r>
      <w:r w:rsidR="00E5556B">
        <w:rPr>
          <w:rFonts w:ascii="Times New Roman" w:hAnsi="Times New Roman" w:cs="Times New Roman"/>
          <w:i/>
          <w:iCs/>
          <w:sz w:val="24"/>
          <w:szCs w:val="24"/>
        </w:rPr>
        <w:t xml:space="preserve"> </w:t>
      </w:r>
      <w:r w:rsidR="00E5556B">
        <w:rPr>
          <w:rFonts w:ascii="Times New Roman" w:hAnsi="Times New Roman" w:cs="Times New Roman"/>
          <w:sz w:val="24"/>
          <w:szCs w:val="24"/>
        </w:rPr>
        <w:t>i dr.</w:t>
      </w:r>
      <w:r w:rsidR="00014904">
        <w:rPr>
          <w:rFonts w:ascii="Times New Roman" w:hAnsi="Times New Roman" w:cs="Times New Roman"/>
          <w:sz w:val="24"/>
          <w:szCs w:val="24"/>
        </w:rPr>
        <w:t xml:space="preserve"> Prema navedenim podacima, može se zaključiti kako je najveći problem manjak predstava namijenjen djeci i mladima od 11 do 18 godina. Uz to problem je prijevoz, naročito u manjim mjestima, selima i općinama u kojima ne postoji kazalište pa </w:t>
      </w:r>
      <w:r w:rsidR="00E00204">
        <w:rPr>
          <w:rFonts w:ascii="Times New Roman" w:hAnsi="Times New Roman" w:cs="Times New Roman"/>
          <w:sz w:val="24"/>
          <w:szCs w:val="24"/>
        </w:rPr>
        <w:t xml:space="preserve">je do prvog većeg mjesta potreban prijevoz. </w:t>
      </w:r>
      <w:r w:rsidR="00014904">
        <w:rPr>
          <w:rFonts w:ascii="Times New Roman" w:hAnsi="Times New Roman" w:cs="Times New Roman"/>
          <w:sz w:val="24"/>
          <w:szCs w:val="24"/>
        </w:rPr>
        <w:t xml:space="preserve"> </w:t>
      </w:r>
    </w:p>
    <w:p w14:paraId="6EA3DB55" w14:textId="0C7A8EAC" w:rsidR="00E5556B" w:rsidRDefault="00014904"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Iduće pitanje odnosilo se na dramsku aktivnost učenika. Na pitanje </w:t>
      </w:r>
      <w:r>
        <w:rPr>
          <w:rFonts w:ascii="Times New Roman" w:hAnsi="Times New Roman" w:cs="Times New Roman"/>
          <w:i/>
          <w:iCs/>
          <w:sz w:val="24"/>
          <w:szCs w:val="24"/>
        </w:rPr>
        <w:t>Jeste li ikada glumili u školi ili izvan nje?</w:t>
      </w:r>
      <w:r>
        <w:rPr>
          <w:rFonts w:ascii="Times New Roman" w:hAnsi="Times New Roman" w:cs="Times New Roman"/>
          <w:sz w:val="24"/>
          <w:szCs w:val="24"/>
        </w:rPr>
        <w:t xml:space="preserve">, veći dio ispitanika, njih </w:t>
      </w:r>
      <w:r w:rsidR="00E00204">
        <w:rPr>
          <w:rFonts w:ascii="Times New Roman" w:hAnsi="Times New Roman" w:cs="Times New Roman"/>
          <w:sz w:val="24"/>
          <w:szCs w:val="24"/>
        </w:rPr>
        <w:t xml:space="preserve">56,5% odgovorilo je </w:t>
      </w:r>
      <w:r w:rsidR="00E00204">
        <w:rPr>
          <w:rFonts w:ascii="Times New Roman" w:hAnsi="Times New Roman" w:cs="Times New Roman"/>
          <w:i/>
          <w:iCs/>
          <w:sz w:val="24"/>
          <w:szCs w:val="24"/>
        </w:rPr>
        <w:t>Ne</w:t>
      </w:r>
      <w:r w:rsidR="00E00204">
        <w:rPr>
          <w:rFonts w:ascii="Times New Roman" w:hAnsi="Times New Roman" w:cs="Times New Roman"/>
          <w:sz w:val="24"/>
          <w:szCs w:val="24"/>
        </w:rPr>
        <w:t xml:space="preserve">, a preostalih 43,5% odgovorilo je </w:t>
      </w:r>
      <w:r w:rsidR="00E00204">
        <w:rPr>
          <w:rFonts w:ascii="Times New Roman" w:hAnsi="Times New Roman" w:cs="Times New Roman"/>
          <w:i/>
          <w:iCs/>
          <w:sz w:val="24"/>
          <w:szCs w:val="24"/>
        </w:rPr>
        <w:t>Da</w:t>
      </w:r>
      <w:r w:rsidR="00E00204">
        <w:rPr>
          <w:rFonts w:ascii="Times New Roman" w:hAnsi="Times New Roman" w:cs="Times New Roman"/>
          <w:sz w:val="24"/>
          <w:szCs w:val="24"/>
        </w:rPr>
        <w:t>.</w:t>
      </w:r>
    </w:p>
    <w:p w14:paraId="54C01DD2" w14:textId="41457D40" w:rsidR="00E00204" w:rsidRDefault="00E00204"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Odgovor na deseto pitanje nadovezuje se na odgovor na prethodno pitanje, odnosno, ako je ispitanik na prethodno pitanje odgovorio potvrdno, u desetom je pitanju morao opisati vlastito iskustvo bavljenja glumom. Najčešći odgovori bili su: </w:t>
      </w:r>
      <w:r>
        <w:rPr>
          <w:rFonts w:ascii="Times New Roman" w:hAnsi="Times New Roman" w:cs="Times New Roman"/>
          <w:i/>
          <w:iCs/>
          <w:sz w:val="24"/>
          <w:szCs w:val="24"/>
        </w:rPr>
        <w:t>„Dobro.“, „Odlično.“, „Zanimljivo.“, „Lijepo“, „Jako dobro, ali u početku sam bila nervozna.“, „</w:t>
      </w:r>
      <w:r w:rsidRPr="00E00204">
        <w:rPr>
          <w:rFonts w:ascii="Times New Roman" w:hAnsi="Times New Roman" w:cs="Times New Roman"/>
          <w:i/>
          <w:iCs/>
          <w:sz w:val="24"/>
          <w:szCs w:val="24"/>
        </w:rPr>
        <w:t>Bilo je zanimljivo i zabavno iznenaditi publiku i odličan je osjećaj kad publika pokaže da joj se svidjela izvedba.</w:t>
      </w:r>
      <w:r>
        <w:rPr>
          <w:rFonts w:ascii="Times New Roman" w:hAnsi="Times New Roman" w:cs="Times New Roman"/>
          <w:i/>
          <w:iCs/>
          <w:sz w:val="24"/>
          <w:szCs w:val="24"/>
        </w:rPr>
        <w:t>“, „B</w:t>
      </w:r>
      <w:r w:rsidRPr="00E00204">
        <w:rPr>
          <w:rFonts w:ascii="Times New Roman" w:hAnsi="Times New Roman" w:cs="Times New Roman"/>
          <w:i/>
          <w:iCs/>
          <w:sz w:val="24"/>
          <w:szCs w:val="24"/>
        </w:rPr>
        <w:t>ilo mi je odlično, jako sam se zabavila i stekla nove prijatelje i nova iskustva</w:t>
      </w:r>
      <w:r>
        <w:rPr>
          <w:rFonts w:ascii="Times New Roman" w:hAnsi="Times New Roman" w:cs="Times New Roman"/>
          <w:i/>
          <w:iCs/>
          <w:sz w:val="24"/>
          <w:szCs w:val="24"/>
        </w:rPr>
        <w:t>.“</w:t>
      </w:r>
      <w:r w:rsidR="00555989">
        <w:rPr>
          <w:rFonts w:ascii="Times New Roman" w:hAnsi="Times New Roman" w:cs="Times New Roman"/>
          <w:i/>
          <w:iCs/>
          <w:sz w:val="24"/>
          <w:szCs w:val="24"/>
        </w:rPr>
        <w:t>,</w:t>
      </w:r>
      <w:r w:rsidR="00555989" w:rsidRPr="00555989">
        <w:rPr>
          <w:rFonts w:ascii="Times New Roman" w:hAnsi="Times New Roman" w:cs="Times New Roman"/>
          <w:i/>
          <w:iCs/>
          <w:sz w:val="24"/>
          <w:szCs w:val="24"/>
        </w:rPr>
        <w:t xml:space="preserve"> </w:t>
      </w:r>
      <w:r w:rsidR="00555989">
        <w:rPr>
          <w:rFonts w:ascii="Times New Roman" w:hAnsi="Times New Roman" w:cs="Times New Roman"/>
          <w:i/>
          <w:iCs/>
          <w:sz w:val="24"/>
          <w:szCs w:val="24"/>
        </w:rPr>
        <w:t>„</w:t>
      </w:r>
      <w:r w:rsidR="00555989" w:rsidRPr="00555989">
        <w:rPr>
          <w:rFonts w:ascii="Times New Roman" w:hAnsi="Times New Roman" w:cs="Times New Roman"/>
          <w:i/>
          <w:iCs/>
          <w:sz w:val="24"/>
          <w:szCs w:val="24"/>
        </w:rPr>
        <w:t>Bilo je zabavno! I uv</w:t>
      </w:r>
      <w:r w:rsidR="00555989">
        <w:rPr>
          <w:rFonts w:ascii="Times New Roman" w:hAnsi="Times New Roman" w:cs="Times New Roman"/>
          <w:i/>
          <w:iCs/>
          <w:sz w:val="24"/>
          <w:szCs w:val="24"/>
        </w:rPr>
        <w:t>i</w:t>
      </w:r>
      <w:r w:rsidR="00555989" w:rsidRPr="00555989">
        <w:rPr>
          <w:rFonts w:ascii="Times New Roman" w:hAnsi="Times New Roman" w:cs="Times New Roman"/>
          <w:i/>
          <w:iCs/>
          <w:sz w:val="24"/>
          <w:szCs w:val="24"/>
        </w:rPr>
        <w:t>jek sam jedva čekala dan predstave! (išla sam na dramsku u osnovnoj)</w:t>
      </w:r>
      <w:r w:rsidR="0055598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Pr>
          <w:rFonts w:ascii="Times New Roman" w:hAnsi="Times New Roman" w:cs="Times New Roman"/>
          <w:sz w:val="24"/>
          <w:szCs w:val="24"/>
        </w:rPr>
        <w:t>i dr.</w:t>
      </w:r>
      <w:r w:rsidR="008568E3">
        <w:rPr>
          <w:rFonts w:ascii="Times New Roman" w:hAnsi="Times New Roman" w:cs="Times New Roman"/>
          <w:sz w:val="24"/>
          <w:szCs w:val="24"/>
        </w:rPr>
        <w:t xml:space="preserve"> Navedeni rezultati pokazuju kako su ispitanici imali pozitivna iskustva prilikom sudjelovanja u dramskim skupinama.</w:t>
      </w:r>
    </w:p>
    <w:p w14:paraId="54868FF6" w14:textId="62E84F15" w:rsidR="00555989" w:rsidRDefault="00731F2C" w:rsidP="006A4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jedanaesto pitanje </w:t>
      </w:r>
      <w:r>
        <w:rPr>
          <w:rFonts w:ascii="Times New Roman" w:hAnsi="Times New Roman" w:cs="Times New Roman"/>
          <w:i/>
          <w:iCs/>
          <w:sz w:val="24"/>
          <w:szCs w:val="24"/>
        </w:rPr>
        <w:t>Što bi Vas potaknulo da odete pogledati predstavu u kazalište?</w:t>
      </w:r>
      <w:r>
        <w:rPr>
          <w:rFonts w:ascii="Times New Roman" w:hAnsi="Times New Roman" w:cs="Times New Roman"/>
          <w:sz w:val="24"/>
          <w:szCs w:val="24"/>
        </w:rPr>
        <w:t xml:space="preserve">, ispitanici su trebali ponuditi vlastiti odgovor. </w:t>
      </w:r>
      <w:r w:rsidR="003634FB">
        <w:rPr>
          <w:rFonts w:ascii="Times New Roman" w:hAnsi="Times New Roman" w:cs="Times New Roman"/>
          <w:sz w:val="24"/>
          <w:szCs w:val="24"/>
        </w:rPr>
        <w:t xml:space="preserve">Neki od odgovora bili su: </w:t>
      </w:r>
      <w:r w:rsidR="003634FB">
        <w:rPr>
          <w:rFonts w:ascii="Times New Roman" w:hAnsi="Times New Roman" w:cs="Times New Roman"/>
          <w:i/>
          <w:iCs/>
          <w:sz w:val="24"/>
          <w:szCs w:val="24"/>
        </w:rPr>
        <w:t xml:space="preserve">„Zanimljiva tema.“, „Zanimljiva predstava.“, „Škola.“, „Roditelji.“, „Glumci.“, „Prijatelji.“, Popusti na učeničke karte u npr. kazalištima kao HNK.“, „Predstava vezana za mlade.“, „Neka fora predstava za moj uzrast.“, „Tematika zanimljiva društvu i meni.“, „Ako je predstava povezana s lektirom.“ </w:t>
      </w:r>
      <w:r w:rsidR="003634FB">
        <w:rPr>
          <w:rFonts w:ascii="Times New Roman" w:hAnsi="Times New Roman" w:cs="Times New Roman"/>
          <w:sz w:val="24"/>
          <w:szCs w:val="24"/>
        </w:rPr>
        <w:t>i dr.</w:t>
      </w:r>
      <w:r w:rsidR="003634FB">
        <w:rPr>
          <w:rFonts w:ascii="Times New Roman" w:hAnsi="Times New Roman" w:cs="Times New Roman"/>
          <w:i/>
          <w:iCs/>
          <w:sz w:val="24"/>
          <w:szCs w:val="24"/>
        </w:rPr>
        <w:t xml:space="preserve"> </w:t>
      </w:r>
      <w:r w:rsidR="003634FB">
        <w:rPr>
          <w:rFonts w:ascii="Times New Roman" w:hAnsi="Times New Roman" w:cs="Times New Roman"/>
          <w:sz w:val="24"/>
          <w:szCs w:val="24"/>
        </w:rPr>
        <w:t>Dakle, odgovori pokazuju kako bi najveći poticaj za odlazak u kazalište bio bogatiji program za ciljanu skupinu. Uz to, dodatni poticaj čine škola, obitelj i vršnjaci.</w:t>
      </w:r>
    </w:p>
    <w:p w14:paraId="052EC9C6" w14:textId="01C3DC0D" w:rsidR="003634FB" w:rsidRDefault="003634FB" w:rsidP="006A4988">
      <w:pPr>
        <w:spacing w:line="360" w:lineRule="auto"/>
        <w:jc w:val="both"/>
        <w:rPr>
          <w:rFonts w:ascii="Times New Roman" w:hAnsi="Times New Roman" w:cs="Times New Roman"/>
          <w:iCs/>
          <w:sz w:val="24"/>
          <w:szCs w:val="24"/>
        </w:rPr>
      </w:pPr>
      <w:r>
        <w:rPr>
          <w:rFonts w:ascii="Times New Roman" w:hAnsi="Times New Roman" w:cs="Times New Roman"/>
          <w:sz w:val="24"/>
          <w:szCs w:val="24"/>
        </w:rPr>
        <w:t xml:space="preserve">Na pitanje </w:t>
      </w:r>
      <w:r>
        <w:rPr>
          <w:rFonts w:ascii="Times New Roman" w:hAnsi="Times New Roman" w:cs="Times New Roman"/>
          <w:i/>
          <w:sz w:val="24"/>
          <w:szCs w:val="24"/>
        </w:rPr>
        <w:t>Mislite li da bi škola trebala organizirati više odlazaka u kazalište?</w:t>
      </w:r>
      <w:r>
        <w:rPr>
          <w:rFonts w:ascii="Times New Roman" w:hAnsi="Times New Roman" w:cs="Times New Roman"/>
          <w:iCs/>
          <w:sz w:val="24"/>
          <w:szCs w:val="24"/>
        </w:rPr>
        <w:t xml:space="preserve">, na ponuđen odgovor </w:t>
      </w:r>
      <w:r>
        <w:rPr>
          <w:rFonts w:ascii="Times New Roman" w:hAnsi="Times New Roman" w:cs="Times New Roman"/>
          <w:i/>
          <w:sz w:val="24"/>
          <w:szCs w:val="24"/>
        </w:rPr>
        <w:t xml:space="preserve">Da </w:t>
      </w:r>
      <w:r>
        <w:rPr>
          <w:rFonts w:ascii="Times New Roman" w:hAnsi="Times New Roman" w:cs="Times New Roman"/>
          <w:iCs/>
          <w:sz w:val="24"/>
          <w:szCs w:val="24"/>
        </w:rPr>
        <w:t xml:space="preserve">odgovorilo je 75,5% ispitanika, a na odgovor </w:t>
      </w:r>
      <w:r>
        <w:rPr>
          <w:rFonts w:ascii="Times New Roman" w:hAnsi="Times New Roman" w:cs="Times New Roman"/>
          <w:i/>
          <w:sz w:val="24"/>
          <w:szCs w:val="24"/>
        </w:rPr>
        <w:t xml:space="preserve">Ne </w:t>
      </w:r>
      <w:r>
        <w:rPr>
          <w:rFonts w:ascii="Times New Roman" w:hAnsi="Times New Roman" w:cs="Times New Roman"/>
          <w:iCs/>
          <w:sz w:val="24"/>
          <w:szCs w:val="24"/>
        </w:rPr>
        <w:t xml:space="preserve">njih 19,6%. Preostalih 4,9% </w:t>
      </w:r>
      <w:r>
        <w:rPr>
          <w:rFonts w:ascii="Times New Roman" w:hAnsi="Times New Roman" w:cs="Times New Roman"/>
          <w:iCs/>
          <w:sz w:val="24"/>
          <w:szCs w:val="24"/>
        </w:rPr>
        <w:lastRenderedPageBreak/>
        <w:t xml:space="preserve">ponudilo je vlastite odgovore poput </w:t>
      </w:r>
      <w:r w:rsidR="00584D6C">
        <w:rPr>
          <w:rFonts w:ascii="Times New Roman" w:hAnsi="Times New Roman" w:cs="Times New Roman"/>
          <w:iCs/>
          <w:sz w:val="24"/>
          <w:szCs w:val="24"/>
        </w:rPr>
        <w:t>„</w:t>
      </w:r>
      <w:r>
        <w:rPr>
          <w:rFonts w:ascii="Times New Roman" w:hAnsi="Times New Roman" w:cs="Times New Roman"/>
          <w:i/>
          <w:sz w:val="24"/>
          <w:szCs w:val="24"/>
        </w:rPr>
        <w:t>Ne znam</w:t>
      </w:r>
      <w:r w:rsidR="00584D6C">
        <w:rPr>
          <w:rFonts w:ascii="Times New Roman" w:hAnsi="Times New Roman" w:cs="Times New Roman"/>
          <w:i/>
          <w:sz w:val="24"/>
          <w:szCs w:val="24"/>
        </w:rPr>
        <w:t>“</w:t>
      </w:r>
      <w:r>
        <w:rPr>
          <w:rFonts w:ascii="Times New Roman" w:hAnsi="Times New Roman" w:cs="Times New Roman"/>
          <w:i/>
          <w:sz w:val="24"/>
          <w:szCs w:val="24"/>
        </w:rPr>
        <w:t xml:space="preserve">, </w:t>
      </w:r>
      <w:r w:rsidR="00584D6C">
        <w:rPr>
          <w:rFonts w:ascii="Times New Roman" w:hAnsi="Times New Roman" w:cs="Times New Roman"/>
          <w:i/>
          <w:sz w:val="24"/>
          <w:szCs w:val="24"/>
        </w:rPr>
        <w:t>„</w:t>
      </w:r>
      <w:r>
        <w:rPr>
          <w:rFonts w:ascii="Times New Roman" w:hAnsi="Times New Roman" w:cs="Times New Roman"/>
          <w:i/>
          <w:sz w:val="24"/>
          <w:szCs w:val="24"/>
        </w:rPr>
        <w:t>Možda</w:t>
      </w:r>
      <w:r w:rsidR="00584D6C">
        <w:rPr>
          <w:rFonts w:ascii="Times New Roman" w:hAnsi="Times New Roman" w:cs="Times New Roman"/>
          <w:i/>
          <w:sz w:val="24"/>
          <w:szCs w:val="24"/>
        </w:rPr>
        <w:t>“</w:t>
      </w:r>
      <w:r>
        <w:rPr>
          <w:rFonts w:ascii="Times New Roman" w:hAnsi="Times New Roman" w:cs="Times New Roman"/>
          <w:i/>
          <w:sz w:val="24"/>
          <w:szCs w:val="24"/>
        </w:rPr>
        <w:t xml:space="preserve">, </w:t>
      </w:r>
      <w:r w:rsidR="00584D6C">
        <w:rPr>
          <w:rFonts w:ascii="Times New Roman" w:hAnsi="Times New Roman" w:cs="Times New Roman"/>
          <w:i/>
          <w:sz w:val="24"/>
          <w:szCs w:val="24"/>
        </w:rPr>
        <w:t>„</w:t>
      </w:r>
      <w:r>
        <w:rPr>
          <w:rFonts w:ascii="Times New Roman" w:hAnsi="Times New Roman" w:cs="Times New Roman"/>
          <w:i/>
          <w:sz w:val="24"/>
          <w:szCs w:val="24"/>
        </w:rPr>
        <w:t>Ovisi o temama predstave</w:t>
      </w:r>
      <w:r w:rsidR="00584D6C">
        <w:rPr>
          <w:rFonts w:ascii="Times New Roman" w:hAnsi="Times New Roman" w:cs="Times New Roman"/>
          <w:i/>
          <w:sz w:val="24"/>
          <w:szCs w:val="24"/>
        </w:rPr>
        <w:t>“</w:t>
      </w:r>
      <w:r>
        <w:rPr>
          <w:rFonts w:ascii="Times New Roman" w:hAnsi="Times New Roman" w:cs="Times New Roman"/>
          <w:i/>
          <w:sz w:val="24"/>
          <w:szCs w:val="24"/>
        </w:rPr>
        <w:t xml:space="preserve">, </w:t>
      </w:r>
      <w:r w:rsidR="00584D6C">
        <w:rPr>
          <w:rFonts w:ascii="Times New Roman" w:hAnsi="Times New Roman" w:cs="Times New Roman"/>
          <w:i/>
          <w:sz w:val="24"/>
          <w:szCs w:val="24"/>
        </w:rPr>
        <w:t>„</w:t>
      </w:r>
      <w:r>
        <w:rPr>
          <w:rFonts w:ascii="Times New Roman" w:hAnsi="Times New Roman" w:cs="Times New Roman"/>
          <w:i/>
          <w:sz w:val="24"/>
          <w:szCs w:val="24"/>
        </w:rPr>
        <w:t>Ako je predstava zanimljiva</w:t>
      </w:r>
      <w:r w:rsidR="00584D6C">
        <w:rPr>
          <w:rFonts w:ascii="Times New Roman" w:hAnsi="Times New Roman" w:cs="Times New Roman"/>
          <w:i/>
          <w:sz w:val="24"/>
          <w:szCs w:val="24"/>
        </w:rPr>
        <w:t>“</w:t>
      </w:r>
      <w:r>
        <w:rPr>
          <w:rFonts w:ascii="Times New Roman" w:hAnsi="Times New Roman" w:cs="Times New Roman"/>
          <w:i/>
          <w:sz w:val="24"/>
          <w:szCs w:val="24"/>
        </w:rPr>
        <w:t xml:space="preserve">, </w:t>
      </w:r>
      <w:r w:rsidR="00584D6C">
        <w:rPr>
          <w:rFonts w:ascii="Times New Roman" w:hAnsi="Times New Roman" w:cs="Times New Roman"/>
          <w:i/>
          <w:sz w:val="24"/>
          <w:szCs w:val="24"/>
        </w:rPr>
        <w:t>„</w:t>
      </w:r>
      <w:r>
        <w:rPr>
          <w:rFonts w:ascii="Times New Roman" w:hAnsi="Times New Roman" w:cs="Times New Roman"/>
          <w:i/>
          <w:sz w:val="24"/>
          <w:szCs w:val="24"/>
        </w:rPr>
        <w:t>Naravno jer nema nastave</w:t>
      </w:r>
      <w:r w:rsidR="00584D6C">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iCs/>
          <w:sz w:val="24"/>
          <w:szCs w:val="24"/>
        </w:rPr>
        <w:t>i dr.</w:t>
      </w:r>
    </w:p>
    <w:p w14:paraId="234FEA98" w14:textId="1913068E" w:rsidR="003634FB" w:rsidRDefault="003634FB" w:rsidP="006A4988">
      <w:pPr>
        <w:spacing w:line="360" w:lineRule="auto"/>
        <w:jc w:val="both"/>
        <w:rPr>
          <w:rFonts w:ascii="Times New Roman" w:hAnsi="Times New Roman" w:cs="Times New Roman"/>
          <w:iCs/>
          <w:sz w:val="24"/>
          <w:szCs w:val="24"/>
        </w:rPr>
      </w:pPr>
      <w:r w:rsidRPr="003634FB">
        <w:rPr>
          <w:rFonts w:ascii="Times New Roman" w:hAnsi="Times New Roman" w:cs="Times New Roman"/>
          <w:iCs/>
          <w:noProof/>
          <w:sz w:val="24"/>
          <w:szCs w:val="24"/>
        </w:rPr>
        <w:drawing>
          <wp:inline distT="0" distB="0" distL="0" distR="0" wp14:anchorId="1D6647BB" wp14:editId="7FCD6C0A">
            <wp:extent cx="4777740" cy="1900142"/>
            <wp:effectExtent l="0" t="0" r="3810" b="5080"/>
            <wp:docPr id="45"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91103" cy="1905457"/>
                    </a:xfrm>
                    <a:prstGeom prst="rect">
                      <a:avLst/>
                    </a:prstGeom>
                  </pic:spPr>
                </pic:pic>
              </a:graphicData>
            </a:graphic>
          </wp:inline>
        </w:drawing>
      </w:r>
    </w:p>
    <w:p w14:paraId="09EF2552" w14:textId="2B2C4AB5" w:rsidR="002579EE" w:rsidRDefault="002579EE" w:rsidP="006A4988">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              Slika 6.: Omjer broja ispitanika s obzirom na mišljenje o većem broju školskih posjeta kazalištima</w:t>
      </w:r>
    </w:p>
    <w:p w14:paraId="5D3ACDBB" w14:textId="1592402E" w:rsidR="00C6575C" w:rsidRPr="003634FB" w:rsidRDefault="00C6575C" w:rsidP="006A4988">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              Izvor: Autorica</w:t>
      </w:r>
    </w:p>
    <w:p w14:paraId="7B432F82" w14:textId="5A2C7CCB" w:rsidR="00E00204" w:rsidRDefault="00E00204" w:rsidP="006A4988">
      <w:pPr>
        <w:spacing w:line="360" w:lineRule="auto"/>
        <w:jc w:val="both"/>
        <w:rPr>
          <w:rFonts w:ascii="Times New Roman" w:hAnsi="Times New Roman" w:cs="Times New Roman"/>
          <w:sz w:val="24"/>
          <w:szCs w:val="24"/>
        </w:rPr>
      </w:pPr>
    </w:p>
    <w:p w14:paraId="77BC62F7" w14:textId="169E2B7D" w:rsidR="00196444" w:rsidRDefault="00584D6C" w:rsidP="006A4988">
      <w:pPr>
        <w:spacing w:line="360" w:lineRule="auto"/>
        <w:jc w:val="both"/>
        <w:rPr>
          <w:rFonts w:ascii="Times New Roman" w:hAnsi="Times New Roman" w:cs="Times New Roman"/>
          <w:iCs/>
          <w:sz w:val="24"/>
          <w:szCs w:val="24"/>
        </w:rPr>
      </w:pPr>
      <w:r>
        <w:rPr>
          <w:rFonts w:ascii="Times New Roman" w:hAnsi="Times New Roman" w:cs="Times New Roman"/>
          <w:sz w:val="24"/>
          <w:szCs w:val="24"/>
        </w:rPr>
        <w:t>Na t</w:t>
      </w:r>
      <w:r w:rsidR="00196444">
        <w:rPr>
          <w:rFonts w:ascii="Times New Roman" w:hAnsi="Times New Roman" w:cs="Times New Roman"/>
          <w:sz w:val="24"/>
          <w:szCs w:val="24"/>
        </w:rPr>
        <w:t xml:space="preserve">rinaesto </w:t>
      </w:r>
      <w:r>
        <w:rPr>
          <w:rFonts w:ascii="Times New Roman" w:hAnsi="Times New Roman" w:cs="Times New Roman"/>
          <w:sz w:val="24"/>
          <w:szCs w:val="24"/>
        </w:rPr>
        <w:t xml:space="preserve">je </w:t>
      </w:r>
      <w:r w:rsidR="00196444">
        <w:rPr>
          <w:rFonts w:ascii="Times New Roman" w:hAnsi="Times New Roman" w:cs="Times New Roman"/>
          <w:sz w:val="24"/>
          <w:szCs w:val="24"/>
        </w:rPr>
        <w:t xml:space="preserve">pitanje </w:t>
      </w:r>
      <w:r w:rsidR="00196444" w:rsidRPr="00196444">
        <w:rPr>
          <w:rFonts w:ascii="Times New Roman" w:hAnsi="Times New Roman" w:cs="Times New Roman"/>
          <w:i/>
          <w:iCs/>
          <w:sz w:val="24"/>
          <w:szCs w:val="24"/>
        </w:rPr>
        <w:t>Da Vaša škola nudi kazalište/glumu/dramsku skupinu kao izvannastavnu aktivnosti, biste li se pridružili tome?</w:t>
      </w:r>
      <w:r w:rsidR="00196444">
        <w:rPr>
          <w:rFonts w:ascii="Times New Roman" w:hAnsi="Times New Roman" w:cs="Times New Roman"/>
          <w:i/>
          <w:iCs/>
          <w:sz w:val="24"/>
          <w:szCs w:val="24"/>
        </w:rPr>
        <w:t xml:space="preserve"> </w:t>
      </w:r>
      <w:r>
        <w:rPr>
          <w:rFonts w:ascii="Times New Roman" w:hAnsi="Times New Roman" w:cs="Times New Roman"/>
          <w:sz w:val="24"/>
          <w:szCs w:val="24"/>
        </w:rPr>
        <w:t xml:space="preserve">također, uz ponuđene odgovore </w:t>
      </w:r>
      <w:r>
        <w:rPr>
          <w:rFonts w:ascii="Times New Roman" w:hAnsi="Times New Roman" w:cs="Times New Roman"/>
          <w:i/>
          <w:iCs/>
          <w:sz w:val="24"/>
          <w:szCs w:val="24"/>
        </w:rPr>
        <w:t xml:space="preserve">Da </w:t>
      </w:r>
      <w:r>
        <w:rPr>
          <w:rFonts w:ascii="Times New Roman" w:hAnsi="Times New Roman" w:cs="Times New Roman"/>
          <w:sz w:val="24"/>
          <w:szCs w:val="24"/>
        </w:rPr>
        <w:t xml:space="preserve">i </w:t>
      </w:r>
      <w:r>
        <w:rPr>
          <w:rFonts w:ascii="Times New Roman" w:hAnsi="Times New Roman" w:cs="Times New Roman"/>
          <w:i/>
          <w:sz w:val="24"/>
          <w:szCs w:val="24"/>
        </w:rPr>
        <w:t>Ne</w:t>
      </w:r>
      <w:r>
        <w:rPr>
          <w:rFonts w:ascii="Times New Roman" w:hAnsi="Times New Roman" w:cs="Times New Roman"/>
          <w:iCs/>
          <w:sz w:val="24"/>
          <w:szCs w:val="24"/>
        </w:rPr>
        <w:t xml:space="preserve">, bilo moguće odabrati i vlastiti odgovor. Tako je najviše ispitanika, njih 59,6% odgovorilo </w:t>
      </w:r>
      <w:r>
        <w:rPr>
          <w:rFonts w:ascii="Times New Roman" w:hAnsi="Times New Roman" w:cs="Times New Roman"/>
          <w:i/>
          <w:iCs/>
          <w:sz w:val="24"/>
          <w:szCs w:val="24"/>
        </w:rPr>
        <w:t>Ne</w:t>
      </w:r>
      <w:r>
        <w:rPr>
          <w:rFonts w:ascii="Times New Roman" w:hAnsi="Times New Roman" w:cs="Times New Roman"/>
          <w:sz w:val="24"/>
          <w:szCs w:val="24"/>
        </w:rPr>
        <w:t xml:space="preserve">, a 26,4% ispitanika odgovorilo je </w:t>
      </w:r>
      <w:r>
        <w:rPr>
          <w:rFonts w:ascii="Times New Roman" w:hAnsi="Times New Roman" w:cs="Times New Roman"/>
          <w:i/>
          <w:sz w:val="24"/>
          <w:szCs w:val="24"/>
        </w:rPr>
        <w:t>Da</w:t>
      </w:r>
      <w:r>
        <w:rPr>
          <w:rFonts w:ascii="Times New Roman" w:hAnsi="Times New Roman" w:cs="Times New Roman"/>
          <w:iCs/>
          <w:sz w:val="24"/>
          <w:szCs w:val="24"/>
        </w:rPr>
        <w:t>. Preostalih 14% ispitanika ponudilo je vlastite odgovore poput „</w:t>
      </w:r>
      <w:r>
        <w:rPr>
          <w:rFonts w:ascii="Times New Roman" w:hAnsi="Times New Roman" w:cs="Times New Roman"/>
          <w:i/>
          <w:sz w:val="24"/>
          <w:szCs w:val="24"/>
        </w:rPr>
        <w:t xml:space="preserve">Možda“, „Ne znam“, „Pa da ako me baš privuče“, „Ovisi“, „Ovisi o obavezama oko škole“ </w:t>
      </w:r>
      <w:r>
        <w:rPr>
          <w:rFonts w:ascii="Times New Roman" w:hAnsi="Times New Roman" w:cs="Times New Roman"/>
          <w:iCs/>
          <w:sz w:val="24"/>
          <w:szCs w:val="24"/>
        </w:rPr>
        <w:t>i dr.</w:t>
      </w:r>
    </w:p>
    <w:p w14:paraId="4CF71EE5" w14:textId="620EB3EE" w:rsidR="00584D6C" w:rsidRDefault="00977C13" w:rsidP="006A4988">
      <w:pPr>
        <w:spacing w:line="360" w:lineRule="auto"/>
        <w:jc w:val="both"/>
        <w:rPr>
          <w:rFonts w:ascii="Times New Roman" w:hAnsi="Times New Roman" w:cs="Times New Roman"/>
          <w:iCs/>
          <w:sz w:val="24"/>
          <w:szCs w:val="24"/>
        </w:rPr>
      </w:pPr>
      <w:r w:rsidRPr="00977C13">
        <w:rPr>
          <w:rFonts w:ascii="Times New Roman" w:hAnsi="Times New Roman" w:cs="Times New Roman"/>
          <w:iCs/>
          <w:noProof/>
          <w:sz w:val="24"/>
          <w:szCs w:val="24"/>
        </w:rPr>
        <w:drawing>
          <wp:inline distT="0" distB="0" distL="0" distR="0" wp14:anchorId="400BD043" wp14:editId="4B4A8AF9">
            <wp:extent cx="4853940" cy="2118248"/>
            <wp:effectExtent l="0" t="0" r="3810" b="0"/>
            <wp:docPr id="46"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69072" cy="2124852"/>
                    </a:xfrm>
                    <a:prstGeom prst="rect">
                      <a:avLst/>
                    </a:prstGeom>
                  </pic:spPr>
                </pic:pic>
              </a:graphicData>
            </a:graphic>
          </wp:inline>
        </w:drawing>
      </w:r>
    </w:p>
    <w:p w14:paraId="69199929" w14:textId="26B4D3EB" w:rsidR="002579EE" w:rsidRDefault="002579EE" w:rsidP="006A4988">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                Slika 7.: Omjer broja ispitanika s obzirom na mišljenje o mogućnosti pohađanja dramske skupine u školi</w:t>
      </w:r>
    </w:p>
    <w:p w14:paraId="0232A27C" w14:textId="4CBABEFF" w:rsidR="00C6575C" w:rsidRDefault="00C6575C" w:rsidP="006A4988">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                 Izvor: Autorica</w:t>
      </w:r>
    </w:p>
    <w:p w14:paraId="3D947CA2" w14:textId="7CA2D306" w:rsidR="002579EE" w:rsidRDefault="00760844" w:rsidP="006A4988">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Odgovor na četrnaesto pitanje vezan je uz odgovor na prethodno, trinaesto pitanje. Dakle, ako je ispitanik na prethodno pitanje odgovorio potvrdno, u idućem je pitanju trebao obrazložiti svoj odgovor. Neki od odgovora su: </w:t>
      </w:r>
      <w:r>
        <w:rPr>
          <w:rFonts w:ascii="Times New Roman" w:hAnsi="Times New Roman" w:cs="Times New Roman"/>
          <w:i/>
          <w:sz w:val="24"/>
          <w:szCs w:val="24"/>
        </w:rPr>
        <w:t>„</w:t>
      </w:r>
      <w:r w:rsidR="00D92E5E">
        <w:rPr>
          <w:rFonts w:ascii="Times New Roman" w:hAnsi="Times New Roman" w:cs="Times New Roman"/>
          <w:i/>
          <w:sz w:val="24"/>
          <w:szCs w:val="24"/>
        </w:rPr>
        <w:t>Volim glumiti.“, „Volim glumu.“, Da nasmijem ostale ljude.“, „Sviđa mi se.“, „Zato što je gluma baš zanimljiva aktivnost.“, „Želim se ponositi sa sobom i želim naučiti nešto.“, „</w:t>
      </w:r>
      <w:r w:rsidR="00D92E5E" w:rsidRPr="00D92E5E">
        <w:rPr>
          <w:rFonts w:ascii="Times New Roman" w:hAnsi="Times New Roman" w:cs="Times New Roman"/>
          <w:i/>
          <w:sz w:val="24"/>
          <w:szCs w:val="24"/>
        </w:rPr>
        <w:t>Zato što me interesiraju drame i gluma i mislim da bi to bilo vrlo zanimljivo.</w:t>
      </w:r>
      <w:r w:rsidR="00D92E5E">
        <w:rPr>
          <w:rFonts w:ascii="Times New Roman" w:hAnsi="Times New Roman" w:cs="Times New Roman"/>
          <w:i/>
          <w:sz w:val="24"/>
          <w:szCs w:val="24"/>
        </w:rPr>
        <w:t>“, „</w:t>
      </w:r>
      <w:r w:rsidR="00D92E5E" w:rsidRPr="00D92E5E">
        <w:rPr>
          <w:rFonts w:ascii="Times New Roman" w:hAnsi="Times New Roman" w:cs="Times New Roman"/>
          <w:i/>
          <w:sz w:val="24"/>
          <w:szCs w:val="24"/>
        </w:rPr>
        <w:t>Evo npr. izvan</w:t>
      </w:r>
      <w:r w:rsidR="00F67443">
        <w:rPr>
          <w:rFonts w:ascii="Times New Roman" w:hAnsi="Times New Roman" w:cs="Times New Roman"/>
          <w:i/>
          <w:sz w:val="24"/>
          <w:szCs w:val="24"/>
        </w:rPr>
        <w:t>n</w:t>
      </w:r>
      <w:r w:rsidR="00D92E5E" w:rsidRPr="00D92E5E">
        <w:rPr>
          <w:rFonts w:ascii="Times New Roman" w:hAnsi="Times New Roman" w:cs="Times New Roman"/>
          <w:i/>
          <w:sz w:val="24"/>
          <w:szCs w:val="24"/>
        </w:rPr>
        <w:t>astavne aktivnosti su mi najdraže jer bude zabavno i poučno.</w:t>
      </w:r>
      <w:r w:rsidR="00D92E5E">
        <w:rPr>
          <w:rFonts w:ascii="Times New Roman" w:hAnsi="Times New Roman" w:cs="Times New Roman"/>
          <w:i/>
          <w:sz w:val="24"/>
          <w:szCs w:val="24"/>
        </w:rPr>
        <w:t>“, „Kako bih poboljšala svoje vještine.“, „</w:t>
      </w:r>
      <w:r w:rsidR="00D92E5E" w:rsidRPr="00D92E5E">
        <w:rPr>
          <w:rFonts w:ascii="Times New Roman" w:hAnsi="Times New Roman" w:cs="Times New Roman"/>
          <w:i/>
          <w:sz w:val="24"/>
          <w:szCs w:val="24"/>
        </w:rPr>
        <w:t>Zato što sam imala pozitivno iskustvo i bilo mi je zabavno glumiti.</w:t>
      </w:r>
      <w:r w:rsidR="00D92E5E">
        <w:rPr>
          <w:rFonts w:ascii="Times New Roman" w:hAnsi="Times New Roman" w:cs="Times New Roman"/>
          <w:i/>
          <w:sz w:val="24"/>
          <w:szCs w:val="24"/>
        </w:rPr>
        <w:t xml:space="preserve">“ </w:t>
      </w:r>
      <w:r w:rsidR="00D92E5E">
        <w:rPr>
          <w:rFonts w:ascii="Times New Roman" w:hAnsi="Times New Roman" w:cs="Times New Roman"/>
          <w:iCs/>
          <w:sz w:val="24"/>
          <w:szCs w:val="24"/>
        </w:rPr>
        <w:t>i dr. Odgovori pokazuju kako bi ispitanici sudjelovali u dramskim skupinama u školi jer su većinom imali prethodna pozitivna iskustva sa sudjelovanjem u dramskim skupinama. Uz to, željeli bi se osloboditi straha i nastupa pred drugim ljudima te stvoriti bolje vještine.</w:t>
      </w:r>
    </w:p>
    <w:p w14:paraId="6F846D3E" w14:textId="0606BF3E" w:rsidR="00D92E5E" w:rsidRDefault="00D92E5E" w:rsidP="006A4988">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Posljednje, petnaesto pitanje, glasilo je </w:t>
      </w:r>
      <w:r w:rsidRPr="00D92E5E">
        <w:rPr>
          <w:rFonts w:ascii="Times New Roman" w:hAnsi="Times New Roman" w:cs="Times New Roman"/>
          <w:i/>
          <w:sz w:val="24"/>
          <w:szCs w:val="24"/>
        </w:rPr>
        <w:t>Koje biste književno djelo voljeli vidjeti u obliku predstave u kazalištu?</w:t>
      </w:r>
      <w:r>
        <w:rPr>
          <w:rFonts w:ascii="Times New Roman" w:hAnsi="Times New Roman" w:cs="Times New Roman"/>
          <w:iCs/>
          <w:sz w:val="24"/>
          <w:szCs w:val="24"/>
        </w:rPr>
        <w:t xml:space="preserve">. Ispitanici su imali mogućnost pisanja vlastitog kratkog odgovora. </w:t>
      </w:r>
      <w:r w:rsidR="005B051F">
        <w:rPr>
          <w:rFonts w:ascii="Times New Roman" w:hAnsi="Times New Roman" w:cs="Times New Roman"/>
          <w:iCs/>
          <w:sz w:val="24"/>
          <w:szCs w:val="24"/>
        </w:rPr>
        <w:t>Velik broj odgovora činili su naslovi trenutačnih lektirnih djela u školama, ali i djela koje su učenici čitali izvan liste obveznih lektirnih djela</w:t>
      </w:r>
      <w:r w:rsidR="002860CB">
        <w:rPr>
          <w:rFonts w:ascii="Times New Roman" w:hAnsi="Times New Roman" w:cs="Times New Roman"/>
          <w:iCs/>
          <w:sz w:val="24"/>
          <w:szCs w:val="24"/>
        </w:rPr>
        <w:t xml:space="preserve"> kao što su: </w:t>
      </w:r>
      <w:r w:rsidR="002860CB">
        <w:rPr>
          <w:rFonts w:ascii="Times New Roman" w:hAnsi="Times New Roman" w:cs="Times New Roman"/>
          <w:i/>
          <w:sz w:val="24"/>
          <w:szCs w:val="24"/>
        </w:rPr>
        <w:t xml:space="preserve">„Antigona“, „Mi djeca s kolodvora Zoo“, „Stranac“, „Vlak u snijegu“, „Životinjska farma“, „Crni mačak“, „Zločin i kazna“, „Harry Potter“, „Smrt Smail-age Čengića“, „Kradljivica knjiga“, „Lovac u žitu“, „Divlji konj“, „Koko i duhovi“, „Kad pobijedi ljubav“, „Život je san“ </w:t>
      </w:r>
      <w:r w:rsidR="002860CB">
        <w:rPr>
          <w:rFonts w:ascii="Times New Roman" w:hAnsi="Times New Roman" w:cs="Times New Roman"/>
          <w:iCs/>
          <w:sz w:val="24"/>
          <w:szCs w:val="24"/>
        </w:rPr>
        <w:t>i dr. Prema tome, može se zaključiti kako bi učenici mogli lakše razumjeti lektirna djela kada bi ona bila izvedena u obliku kazališ</w:t>
      </w:r>
      <w:r w:rsidR="00C60332">
        <w:rPr>
          <w:rFonts w:ascii="Times New Roman" w:hAnsi="Times New Roman" w:cs="Times New Roman"/>
          <w:iCs/>
          <w:sz w:val="24"/>
          <w:szCs w:val="24"/>
        </w:rPr>
        <w:t>ne predstave</w:t>
      </w:r>
      <w:r w:rsidR="002860CB">
        <w:rPr>
          <w:rFonts w:ascii="Times New Roman" w:hAnsi="Times New Roman" w:cs="Times New Roman"/>
          <w:iCs/>
          <w:sz w:val="24"/>
          <w:szCs w:val="24"/>
        </w:rPr>
        <w:t>. Time bi se simultano potaknula i veća zainteresiranost za čitanje kao sastavn</w:t>
      </w:r>
      <w:r w:rsidR="00BB20FB">
        <w:rPr>
          <w:rFonts w:ascii="Times New Roman" w:hAnsi="Times New Roman" w:cs="Times New Roman"/>
          <w:iCs/>
          <w:sz w:val="24"/>
          <w:szCs w:val="24"/>
        </w:rPr>
        <w:t>og</w:t>
      </w:r>
      <w:r w:rsidR="002860CB">
        <w:rPr>
          <w:rFonts w:ascii="Times New Roman" w:hAnsi="Times New Roman" w:cs="Times New Roman"/>
          <w:iCs/>
          <w:sz w:val="24"/>
          <w:szCs w:val="24"/>
        </w:rPr>
        <w:t xml:space="preserve"> di</w:t>
      </w:r>
      <w:r w:rsidR="00BB20FB">
        <w:rPr>
          <w:rFonts w:ascii="Times New Roman" w:hAnsi="Times New Roman" w:cs="Times New Roman"/>
          <w:iCs/>
          <w:sz w:val="24"/>
          <w:szCs w:val="24"/>
        </w:rPr>
        <w:t>jela</w:t>
      </w:r>
      <w:r w:rsidR="002860CB">
        <w:rPr>
          <w:rFonts w:ascii="Times New Roman" w:hAnsi="Times New Roman" w:cs="Times New Roman"/>
          <w:iCs/>
          <w:sz w:val="24"/>
          <w:szCs w:val="24"/>
        </w:rPr>
        <w:t xml:space="preserve"> obrazovnog procesa. </w:t>
      </w:r>
    </w:p>
    <w:p w14:paraId="381274B9" w14:textId="49861802" w:rsidR="002860CB" w:rsidRDefault="004F58DF" w:rsidP="006A4988">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Zaključno, </w:t>
      </w:r>
      <w:r w:rsidR="00683D6C">
        <w:rPr>
          <w:rFonts w:ascii="Times New Roman" w:hAnsi="Times New Roman" w:cs="Times New Roman"/>
          <w:iCs/>
          <w:sz w:val="24"/>
          <w:szCs w:val="24"/>
        </w:rPr>
        <w:t xml:space="preserve">rezultati anketnog istraživanja pokazali su kako </w:t>
      </w:r>
      <w:r w:rsidR="00E50EB7">
        <w:rPr>
          <w:rFonts w:ascii="Times New Roman" w:hAnsi="Times New Roman" w:cs="Times New Roman"/>
          <w:iCs/>
          <w:sz w:val="24"/>
          <w:szCs w:val="24"/>
        </w:rPr>
        <w:t xml:space="preserve">je velik broj učenika barem jedanput posjetio kazalište. Također, predstave su pozitivno utjecale na učenike, naročito glumci i njihov način igranja likova, kostimi i glazba. Usprkos tomu, velik broj učenika vrlo rijetko odlazi u kazalište, posebice zbog nezanimljivog programa, budući da programi obično sadržavaju predstave za odrasle ili za mlađu djecu, većinom vrtićke dobi. Osim toga, problem predstavlja i prijevoz te udaljenost kazališta. Uz to, veći broj učenika smatra kako je kazalište zanimljivo, željeli bi češće odlaziti u kazalište i slažu se s tvrdnjom da škola treba organizirati više posjeta kazalištu. Ovi zaključci pokazuju kako je potrebnija veća međuinstitucionalna suradnja između Ministarstva znanosti, obrazovanja i mladih te Ministarstva kulture i medija kako bi se školama, uz već postojeći nastavni plan i program, uzevši u obzir i broj nastavnih sati, omogućio češći odlazak u kazalište. Pritom, treba voditi računa i o financijskoj podršci školama kako bi se </w:t>
      </w:r>
      <w:r w:rsidR="00E50EB7">
        <w:rPr>
          <w:rFonts w:ascii="Times New Roman" w:hAnsi="Times New Roman" w:cs="Times New Roman"/>
          <w:iCs/>
          <w:sz w:val="24"/>
          <w:szCs w:val="24"/>
        </w:rPr>
        <w:lastRenderedPageBreak/>
        <w:t>pokrili troškovi prijevoza i cijene karata za učenike. U nastavku, objasnit će se rezultati istraživanja dobiveni pojedinačnim intervjuima.</w:t>
      </w:r>
    </w:p>
    <w:p w14:paraId="77E0D767" w14:textId="07B491E4" w:rsidR="00E50EB7" w:rsidRDefault="00E50EB7" w:rsidP="006A4988">
      <w:pPr>
        <w:spacing w:line="360" w:lineRule="auto"/>
        <w:jc w:val="both"/>
        <w:rPr>
          <w:rFonts w:ascii="Times New Roman" w:hAnsi="Times New Roman" w:cs="Times New Roman"/>
          <w:iCs/>
          <w:sz w:val="24"/>
          <w:szCs w:val="24"/>
        </w:rPr>
      </w:pPr>
    </w:p>
    <w:p w14:paraId="354D9AE4" w14:textId="5B24EB04" w:rsidR="00E50EB7" w:rsidRDefault="00E50EB7" w:rsidP="00370FCA">
      <w:pPr>
        <w:pStyle w:val="Naslov2"/>
        <w:numPr>
          <w:ilvl w:val="1"/>
          <w:numId w:val="13"/>
        </w:numPr>
        <w:rPr>
          <w:rFonts w:ascii="Times New Roman" w:hAnsi="Times New Roman" w:cs="Times New Roman"/>
          <w:b/>
          <w:bCs/>
          <w:color w:val="auto"/>
          <w:sz w:val="24"/>
          <w:szCs w:val="24"/>
        </w:rPr>
      </w:pPr>
      <w:bookmarkStart w:id="17" w:name="_Toc205910242"/>
      <w:r w:rsidRPr="00370FCA">
        <w:rPr>
          <w:rFonts w:ascii="Times New Roman" w:hAnsi="Times New Roman" w:cs="Times New Roman"/>
          <w:b/>
          <w:bCs/>
          <w:color w:val="auto"/>
          <w:sz w:val="24"/>
          <w:szCs w:val="24"/>
        </w:rPr>
        <w:t>Rezultati pojedinačnih intervjua</w:t>
      </w:r>
      <w:bookmarkEnd w:id="17"/>
    </w:p>
    <w:p w14:paraId="3258D331" w14:textId="77777777" w:rsidR="00370FCA" w:rsidRPr="00370FCA" w:rsidRDefault="00370FCA" w:rsidP="00370FCA"/>
    <w:p w14:paraId="02CD5BFF" w14:textId="63FCACB2" w:rsidR="00E50EB7" w:rsidRDefault="002F1C15" w:rsidP="00E50EB7">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U pojedinačnim intervjuima sudjelovalo je pet ispitanika od kojih je troje kazališnih glumaca te dvoje nastavnika </w:t>
      </w:r>
      <w:r w:rsidR="000D0656">
        <w:rPr>
          <w:rFonts w:ascii="Times New Roman" w:hAnsi="Times New Roman" w:cs="Times New Roman"/>
          <w:iCs/>
          <w:sz w:val="24"/>
          <w:szCs w:val="24"/>
        </w:rPr>
        <w:t>H</w:t>
      </w:r>
      <w:r>
        <w:rPr>
          <w:rFonts w:ascii="Times New Roman" w:hAnsi="Times New Roman" w:cs="Times New Roman"/>
          <w:iCs/>
          <w:sz w:val="24"/>
          <w:szCs w:val="24"/>
        </w:rPr>
        <w:t xml:space="preserve">rvatskoga jezika. </w:t>
      </w:r>
      <w:r w:rsidR="00013337">
        <w:rPr>
          <w:rFonts w:ascii="Times New Roman" w:hAnsi="Times New Roman" w:cs="Times New Roman"/>
          <w:iCs/>
          <w:sz w:val="24"/>
          <w:szCs w:val="24"/>
        </w:rPr>
        <w:t xml:space="preserve">Samim time, i istraživanje je podijeljeno na dva dijela, odnosno na umjetničke intervjue i obrazovne intervjue. Tako su kazališni glumci dobili jedan set pitanja koji je sadržavao veći naglasak na kazalište i perspektivu dramskih umjetnika, a nastavnici su dobili </w:t>
      </w:r>
      <w:r w:rsidR="006741D4">
        <w:rPr>
          <w:rFonts w:ascii="Times New Roman" w:hAnsi="Times New Roman" w:cs="Times New Roman"/>
          <w:iCs/>
          <w:sz w:val="24"/>
          <w:szCs w:val="24"/>
        </w:rPr>
        <w:t xml:space="preserve">drugi </w:t>
      </w:r>
      <w:r w:rsidR="00013337">
        <w:rPr>
          <w:rFonts w:ascii="Times New Roman" w:hAnsi="Times New Roman" w:cs="Times New Roman"/>
          <w:iCs/>
          <w:sz w:val="24"/>
          <w:szCs w:val="24"/>
        </w:rPr>
        <w:t xml:space="preserve">set pitanja s naglaskom na obrazovanje i utjecaj kazališta na djecu i mlade. </w:t>
      </w:r>
      <w:r w:rsidR="006741D4">
        <w:rPr>
          <w:rFonts w:ascii="Times New Roman" w:hAnsi="Times New Roman" w:cs="Times New Roman"/>
          <w:iCs/>
          <w:sz w:val="24"/>
          <w:szCs w:val="24"/>
        </w:rPr>
        <w:t xml:space="preserve">Unatoč tomu, određena pitanja bila su identična kako bi se uspostavila korelacija u rezultatima te stvorila poveznica između izvedbene umjetnosti i obrazovanja. </w:t>
      </w:r>
      <w:r w:rsidR="007D07EF">
        <w:rPr>
          <w:rFonts w:ascii="Times New Roman" w:hAnsi="Times New Roman" w:cs="Times New Roman"/>
          <w:iCs/>
          <w:sz w:val="24"/>
          <w:szCs w:val="24"/>
        </w:rPr>
        <w:t xml:space="preserve">U nastavku, prvo će biti navedena pitanja i odgovori dramskih umjetnika, a potom i nastavnika. </w:t>
      </w:r>
    </w:p>
    <w:p w14:paraId="6249CF98" w14:textId="66A0DD7A" w:rsidR="007D07EF" w:rsidRDefault="007D07EF" w:rsidP="007D07EF">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Na početku svakog intervjua, cilj je bio ispitati što je konkretno te ispitanike privuklo glumi </w:t>
      </w:r>
      <w:r w:rsidR="00407C60">
        <w:rPr>
          <w:rFonts w:ascii="Times New Roman" w:hAnsi="Times New Roman" w:cs="Times New Roman"/>
          <w:iCs/>
          <w:sz w:val="24"/>
          <w:szCs w:val="24"/>
        </w:rPr>
        <w:t xml:space="preserve">i kazalištu </w:t>
      </w:r>
      <w:r>
        <w:rPr>
          <w:rFonts w:ascii="Times New Roman" w:hAnsi="Times New Roman" w:cs="Times New Roman"/>
          <w:iCs/>
          <w:sz w:val="24"/>
          <w:szCs w:val="24"/>
        </w:rPr>
        <w:t>da su</w:t>
      </w:r>
      <w:r w:rsidR="00407C60">
        <w:rPr>
          <w:rFonts w:ascii="Times New Roman" w:hAnsi="Times New Roman" w:cs="Times New Roman"/>
          <w:iCs/>
          <w:sz w:val="24"/>
          <w:szCs w:val="24"/>
        </w:rPr>
        <w:t>, na kraju,</w:t>
      </w:r>
      <w:r>
        <w:rPr>
          <w:rFonts w:ascii="Times New Roman" w:hAnsi="Times New Roman" w:cs="Times New Roman"/>
          <w:iCs/>
          <w:sz w:val="24"/>
          <w:szCs w:val="24"/>
        </w:rPr>
        <w:t xml:space="preserve"> i sami odlučili postati akademski glumci. Pa je tako prvo pitanje glasilo: </w:t>
      </w:r>
      <w:r w:rsidRPr="007D07EF">
        <w:rPr>
          <w:rFonts w:ascii="Times New Roman" w:hAnsi="Times New Roman" w:cs="Times New Roman"/>
          <w:i/>
          <w:sz w:val="24"/>
          <w:szCs w:val="24"/>
        </w:rPr>
        <w:t>Što Vas je potaknulo da postanete glumac/glumica i kakvu je ulogu imalo kazalište u oblikovanju Vašeg svjetonazora, tj. pogleda na život?</w:t>
      </w:r>
      <w:r>
        <w:rPr>
          <w:rFonts w:ascii="Times New Roman" w:hAnsi="Times New Roman" w:cs="Times New Roman"/>
          <w:iCs/>
          <w:sz w:val="24"/>
          <w:szCs w:val="24"/>
        </w:rPr>
        <w:t xml:space="preserve"> Iako su svi odgovori bili temeljeni na individualnim iskustvima, ono što je zajedničko svim ispitanicima jest sloboda i igra koju pruža scena:</w:t>
      </w:r>
    </w:p>
    <w:p w14:paraId="1982C546" w14:textId="4363845D" w:rsidR="007D07EF" w:rsidRDefault="007D07EF" w:rsidP="00C46F76">
      <w:pPr>
        <w:spacing w:line="360" w:lineRule="auto"/>
        <w:ind w:left="708"/>
        <w:jc w:val="both"/>
        <w:rPr>
          <w:rFonts w:ascii="Times New Roman" w:hAnsi="Times New Roman" w:cs="Times New Roman"/>
          <w:iCs/>
          <w:sz w:val="20"/>
          <w:szCs w:val="20"/>
        </w:rPr>
      </w:pPr>
      <w:r>
        <w:rPr>
          <w:rFonts w:ascii="Times New Roman" w:hAnsi="Times New Roman" w:cs="Times New Roman"/>
          <w:i/>
          <w:sz w:val="24"/>
          <w:szCs w:val="24"/>
        </w:rPr>
        <w:t>„</w:t>
      </w:r>
      <w:r w:rsidRPr="007D07EF">
        <w:rPr>
          <w:rFonts w:ascii="Times New Roman" w:hAnsi="Times New Roman" w:cs="Times New Roman"/>
          <w:i/>
          <w:sz w:val="20"/>
          <w:szCs w:val="20"/>
        </w:rPr>
        <w:t xml:space="preserve">Potaknulo me to da mi je išlo. Išlo mi je bavljenje s tim, </w:t>
      </w:r>
      <w:r>
        <w:rPr>
          <w:rFonts w:ascii="Times New Roman" w:hAnsi="Times New Roman" w:cs="Times New Roman"/>
          <w:i/>
          <w:sz w:val="20"/>
          <w:szCs w:val="20"/>
        </w:rPr>
        <w:t>(…)</w:t>
      </w:r>
      <w:r w:rsidRPr="007D07EF">
        <w:rPr>
          <w:rFonts w:ascii="Times New Roman" w:hAnsi="Times New Roman" w:cs="Times New Roman"/>
          <w:i/>
          <w:sz w:val="20"/>
          <w:szCs w:val="20"/>
        </w:rPr>
        <w:t xml:space="preserve"> moja mama me upisala na dramsku u osnovnoj školi, </w:t>
      </w:r>
      <w:r w:rsidR="008F768C">
        <w:rPr>
          <w:rFonts w:ascii="Times New Roman" w:hAnsi="Times New Roman" w:cs="Times New Roman"/>
          <w:i/>
          <w:sz w:val="20"/>
          <w:szCs w:val="20"/>
        </w:rPr>
        <w:t xml:space="preserve">pa </w:t>
      </w:r>
      <w:r w:rsidRPr="007D07EF">
        <w:rPr>
          <w:rFonts w:ascii="Times New Roman" w:hAnsi="Times New Roman" w:cs="Times New Roman"/>
          <w:i/>
          <w:sz w:val="20"/>
          <w:szCs w:val="20"/>
        </w:rPr>
        <w:t xml:space="preserve">srednja škola, pa sam onda nekako </w:t>
      </w:r>
      <w:r>
        <w:rPr>
          <w:rFonts w:ascii="Times New Roman" w:hAnsi="Times New Roman" w:cs="Times New Roman"/>
          <w:i/>
          <w:sz w:val="20"/>
          <w:szCs w:val="20"/>
        </w:rPr>
        <w:t>shvatio</w:t>
      </w:r>
      <w:r w:rsidRPr="007D07EF">
        <w:rPr>
          <w:rFonts w:ascii="Times New Roman" w:hAnsi="Times New Roman" w:cs="Times New Roman"/>
          <w:i/>
          <w:sz w:val="20"/>
          <w:szCs w:val="20"/>
        </w:rPr>
        <w:t xml:space="preserve"> da mi se ta igra sviđa i kako se ja osjećam dok to radim i što uspijevam na neki način postići radeći to kod publike, neke reakcije i to.</w:t>
      </w:r>
      <w:r w:rsidR="0075761B">
        <w:rPr>
          <w:rFonts w:ascii="Times New Roman" w:hAnsi="Times New Roman" w:cs="Times New Roman"/>
          <w:i/>
          <w:sz w:val="20"/>
          <w:szCs w:val="20"/>
        </w:rPr>
        <w:t xml:space="preserve"> (…) </w:t>
      </w:r>
      <w:r w:rsidR="0075761B" w:rsidRPr="0075761B">
        <w:rPr>
          <w:rFonts w:ascii="Times New Roman" w:hAnsi="Times New Roman" w:cs="Times New Roman"/>
          <w:i/>
          <w:sz w:val="20"/>
          <w:szCs w:val="20"/>
        </w:rPr>
        <w:t>svakako ono što je meni učinilo je ta mogućnost da se nešto može reći sa umjetnošću, pa onda i konkretno s kazalištem. I to na koji sam ja onda način počeo promatrati svijet oko sebe, razmišljati o problemima i svojim, kao osobnim problemima i problemima oko mene. Nekako me učinilo otvorenijim i razumnijim prema ostatku svijeta.</w:t>
      </w:r>
      <w:r>
        <w:rPr>
          <w:rFonts w:ascii="Times New Roman" w:hAnsi="Times New Roman" w:cs="Times New Roman"/>
          <w:i/>
          <w:sz w:val="20"/>
          <w:szCs w:val="20"/>
        </w:rPr>
        <w:t xml:space="preserve">“ </w:t>
      </w:r>
      <w:r>
        <w:rPr>
          <w:rFonts w:ascii="Times New Roman" w:hAnsi="Times New Roman" w:cs="Times New Roman"/>
          <w:iCs/>
          <w:sz w:val="20"/>
          <w:szCs w:val="20"/>
        </w:rPr>
        <w:t>(Intervju 1).</w:t>
      </w:r>
    </w:p>
    <w:p w14:paraId="5C31E9C8" w14:textId="40687EED" w:rsidR="007D07EF" w:rsidRDefault="007D07EF" w:rsidP="00C46F76">
      <w:pPr>
        <w:spacing w:line="360" w:lineRule="auto"/>
        <w:ind w:left="708"/>
        <w:jc w:val="both"/>
        <w:rPr>
          <w:rFonts w:ascii="Times New Roman" w:hAnsi="Times New Roman" w:cs="Times New Roman"/>
          <w:i/>
          <w:sz w:val="20"/>
          <w:szCs w:val="20"/>
        </w:rPr>
      </w:pPr>
      <w:r w:rsidRPr="007D07EF">
        <w:rPr>
          <w:rFonts w:ascii="Times New Roman" w:hAnsi="Times New Roman" w:cs="Times New Roman"/>
          <w:i/>
          <w:sz w:val="20"/>
          <w:szCs w:val="20"/>
        </w:rPr>
        <w:t xml:space="preserve">„Ne sjećam se točnog trenutka kad sam odlučio da želim biti glumac niti zašto. Ono što pamtim su odlasci u kazalište i kino i to da sam uvijek taj svijet koji se odvijao ispred mene pratio s potpunim zanimanjem, divljenjem i čuđenjem. Potpuno koncentriran i utopljen u tu neku drugu stvarnost koja se odvijala preda mnom. (..) Kazalište je za mene od malena bilo mjesto slobode, neograničenih mogućnosti, kreativnosti, mašte i ideja koje pretvaramo u našu istinu. (…)“. </w:t>
      </w:r>
      <w:r w:rsidRPr="00340AC8">
        <w:rPr>
          <w:rFonts w:ascii="Times New Roman" w:hAnsi="Times New Roman" w:cs="Times New Roman"/>
          <w:iCs/>
          <w:sz w:val="20"/>
          <w:szCs w:val="20"/>
        </w:rPr>
        <w:t>(Intervju 2)</w:t>
      </w:r>
      <w:r w:rsidRPr="007D07EF">
        <w:rPr>
          <w:rFonts w:ascii="Times New Roman" w:hAnsi="Times New Roman" w:cs="Times New Roman"/>
          <w:i/>
          <w:sz w:val="20"/>
          <w:szCs w:val="20"/>
        </w:rPr>
        <w:t xml:space="preserve"> </w:t>
      </w:r>
    </w:p>
    <w:p w14:paraId="03DA139B" w14:textId="12B822BD" w:rsidR="007D07EF" w:rsidRDefault="000172FC" w:rsidP="00C46F76">
      <w:pPr>
        <w:spacing w:line="360" w:lineRule="auto"/>
        <w:ind w:left="708"/>
        <w:jc w:val="both"/>
        <w:rPr>
          <w:rFonts w:ascii="Times New Roman" w:hAnsi="Times New Roman" w:cs="Times New Roman"/>
          <w:i/>
          <w:sz w:val="20"/>
          <w:szCs w:val="20"/>
        </w:rPr>
      </w:pPr>
      <w:r w:rsidRPr="000172FC">
        <w:rPr>
          <w:rFonts w:ascii="Times New Roman" w:hAnsi="Times New Roman" w:cs="Times New Roman"/>
          <w:i/>
          <w:sz w:val="20"/>
          <w:szCs w:val="20"/>
        </w:rPr>
        <w:t>„</w:t>
      </w:r>
      <w:r w:rsidR="0075761B" w:rsidRPr="000172FC">
        <w:rPr>
          <w:rFonts w:ascii="Times New Roman" w:hAnsi="Times New Roman" w:cs="Times New Roman"/>
          <w:i/>
          <w:sz w:val="20"/>
          <w:szCs w:val="20"/>
        </w:rPr>
        <w:t xml:space="preserve">Pa ja imam specifičnu situaciju jer sam odrasla u kazalištu, obzirom da su roditelji vlasnici kazališta koje ja sad vodim (…) kazalište nikad nije bilo samo posao, nego način života (…) Na prvoj probi bih uvijek sjedila sa tatom na probi, kao ne znam što će se dogoditi, i onda gledati kako stvari nastaju. I biti </w:t>
      </w:r>
      <w:r w:rsidR="0075761B" w:rsidRPr="000172FC">
        <w:rPr>
          <w:rFonts w:ascii="Times New Roman" w:hAnsi="Times New Roman" w:cs="Times New Roman"/>
          <w:i/>
          <w:sz w:val="20"/>
          <w:szCs w:val="20"/>
        </w:rPr>
        <w:lastRenderedPageBreak/>
        <w:t xml:space="preserve">dio tog procesa mi je bilo užasno uzbudljivo. (…) </w:t>
      </w:r>
      <w:r w:rsidRPr="000172FC">
        <w:rPr>
          <w:rFonts w:ascii="Times New Roman" w:hAnsi="Times New Roman" w:cs="Times New Roman"/>
          <w:i/>
          <w:sz w:val="20"/>
          <w:szCs w:val="20"/>
        </w:rPr>
        <w:t xml:space="preserve">mislim da puno brže nalazim neka rješenja nego drugi ljudi, zato što sam naučila improvizirati kroz kazalište, i naučila sam da za svaki problem možemo naći rješenje (…)“. </w:t>
      </w:r>
      <w:r w:rsidRPr="00340AC8">
        <w:rPr>
          <w:rFonts w:ascii="Times New Roman" w:hAnsi="Times New Roman" w:cs="Times New Roman"/>
          <w:iCs/>
          <w:sz w:val="20"/>
          <w:szCs w:val="20"/>
        </w:rPr>
        <w:t>(Intervju 3)</w:t>
      </w:r>
    </w:p>
    <w:p w14:paraId="3D19568C" w14:textId="580D1449" w:rsidR="008F1902" w:rsidRDefault="00277C61" w:rsidP="00277C61">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Drugo pitanje bilo je usredotočeno na način igranja predstava pred mlađom publikom te iskustvo istoga: </w:t>
      </w:r>
      <w:r w:rsidRPr="00277C61">
        <w:rPr>
          <w:rFonts w:ascii="Times New Roman" w:hAnsi="Times New Roman" w:cs="Times New Roman"/>
          <w:i/>
          <w:sz w:val="24"/>
          <w:szCs w:val="24"/>
        </w:rPr>
        <w:t>Kakvo Vam je bilo iskustvo nastupati za školsku publiku, odnosno za učenike? Što Vas je posebno dojmilo u njihovim reakcijama?</w:t>
      </w:r>
      <w:r>
        <w:rPr>
          <w:rFonts w:ascii="Times New Roman" w:hAnsi="Times New Roman" w:cs="Times New Roman"/>
          <w:iCs/>
          <w:sz w:val="24"/>
          <w:szCs w:val="24"/>
        </w:rPr>
        <w:t>, a odgovori pokazuju kako je drugačije igrati pred mlađom publikom. Ispitanici su objasnili i zašto te na koji je način drugačije:</w:t>
      </w:r>
    </w:p>
    <w:p w14:paraId="08D016D4" w14:textId="435DDD7D" w:rsidR="00277C61" w:rsidRDefault="00277C61" w:rsidP="00C46F76">
      <w:pPr>
        <w:spacing w:line="360" w:lineRule="auto"/>
        <w:ind w:left="708"/>
        <w:jc w:val="both"/>
        <w:rPr>
          <w:rFonts w:ascii="Times New Roman" w:hAnsi="Times New Roman" w:cs="Times New Roman"/>
          <w:i/>
          <w:sz w:val="20"/>
          <w:szCs w:val="20"/>
        </w:rPr>
      </w:pPr>
      <w:r w:rsidRPr="00277C61">
        <w:rPr>
          <w:rFonts w:ascii="Times New Roman" w:hAnsi="Times New Roman" w:cs="Times New Roman"/>
          <w:i/>
          <w:sz w:val="20"/>
          <w:szCs w:val="20"/>
        </w:rPr>
        <w:t xml:space="preserve">„Meni je na primjer, dosta mi je onako u neku ruku opuštenije što se tiče same izvedbe, (…) zato jer se postavljam u poziciju sebe kad sam bio dijete,  kad sam išao gledati predstavu nisam kritički nastrojen nego sam tu da me se zabavi. A ono što je zanimljivo, što su mlađa djeca, to se više treba potruditi držati njihovu koncentraciju. (…) I onda je zanimljivo, nekad je došlo tu 4, 5, 6 godina, djeca koja su glasna, koja pričaju dok ti to radiš i ne možeš se sad baš previše obazirati na to, je li, nego samo radiš najbolje što možeš pa onda ako se uhvate, se uhvate. A često se uhvate jer je dosta vizualno, intrigantno i predivni su kostimi, ima glazbe, sve se brzo događa.“ </w:t>
      </w:r>
      <w:r w:rsidRPr="00340AC8">
        <w:rPr>
          <w:rFonts w:ascii="Times New Roman" w:hAnsi="Times New Roman" w:cs="Times New Roman"/>
          <w:iCs/>
          <w:sz w:val="20"/>
          <w:szCs w:val="20"/>
        </w:rPr>
        <w:t>(Intervju 1)</w:t>
      </w:r>
    </w:p>
    <w:p w14:paraId="5A66BE7B" w14:textId="2AE34C8D" w:rsidR="00277C61" w:rsidRDefault="00277C61" w:rsidP="00C46F76">
      <w:pPr>
        <w:spacing w:line="360" w:lineRule="auto"/>
        <w:ind w:left="708"/>
        <w:jc w:val="both"/>
        <w:rPr>
          <w:rFonts w:ascii="Times New Roman" w:hAnsi="Times New Roman" w:cs="Times New Roman"/>
          <w:i/>
          <w:sz w:val="20"/>
          <w:szCs w:val="20"/>
        </w:rPr>
      </w:pPr>
      <w:r w:rsidRPr="00277C61">
        <w:rPr>
          <w:rFonts w:ascii="Times New Roman" w:hAnsi="Times New Roman" w:cs="Times New Roman"/>
          <w:i/>
          <w:sz w:val="20"/>
          <w:szCs w:val="20"/>
        </w:rPr>
        <w:t>„U mom iskustvu djeca i mladi su najbolja publika. Pred njima je lakše igrati, imaš manju tremu jer nemaš osjećaj da te gledaju s visoka ili osuđuju (…) Djeca su u tom trenutku tu, sjede, gledaju i slušaju sa zanimanjem i kod njih ćeš prvo znati jesi li istinit i uvjerljiv u svom scenskom izrazu ili ne. Mala djeca pogotovo. (…) Djeca u pubertetu malo su drukčija, oni neće odavati dojam kao da ih kazalište pretjerano zanima ili da uživaju u njemu, ali će se vrlo brzo uhvatiti za nešto i prepustiti tome ako ih se stvarno tiče, na nesvjesnoj razini. To sam primijetio i na dramskoj i na radionicama koje sam držao u srednjoj školi.  Oni koji su naoko nezainteresirani i na neki način se ograđuju od vježbi u početku, vrlo brzo gledajući kako se drugi zabavljaju, opuštaju i otvaraju</w:t>
      </w:r>
      <w:r>
        <w:rPr>
          <w:rFonts w:ascii="Times New Roman" w:hAnsi="Times New Roman" w:cs="Times New Roman"/>
          <w:i/>
          <w:sz w:val="20"/>
          <w:szCs w:val="20"/>
        </w:rPr>
        <w:t>,</w:t>
      </w:r>
      <w:r w:rsidRPr="00277C61">
        <w:rPr>
          <w:rFonts w:ascii="Times New Roman" w:hAnsi="Times New Roman" w:cs="Times New Roman"/>
          <w:i/>
          <w:sz w:val="20"/>
          <w:szCs w:val="20"/>
        </w:rPr>
        <w:t xml:space="preserve"> počinju raditi to isto.“ </w:t>
      </w:r>
      <w:r w:rsidRPr="00340AC8">
        <w:rPr>
          <w:rFonts w:ascii="Times New Roman" w:hAnsi="Times New Roman" w:cs="Times New Roman"/>
          <w:iCs/>
          <w:sz w:val="20"/>
          <w:szCs w:val="20"/>
        </w:rPr>
        <w:t>(Intervju 2)</w:t>
      </w:r>
    </w:p>
    <w:p w14:paraId="598F784F" w14:textId="30EB961B" w:rsidR="00277C61" w:rsidRPr="00277C61" w:rsidRDefault="00277C61" w:rsidP="00C46F76">
      <w:pPr>
        <w:spacing w:line="360" w:lineRule="auto"/>
        <w:ind w:left="708"/>
        <w:jc w:val="both"/>
        <w:rPr>
          <w:rFonts w:ascii="Times New Roman" w:hAnsi="Times New Roman" w:cs="Times New Roman"/>
          <w:i/>
          <w:sz w:val="20"/>
          <w:szCs w:val="20"/>
        </w:rPr>
      </w:pPr>
      <w:r w:rsidRPr="00277C61">
        <w:rPr>
          <w:rFonts w:ascii="Times New Roman" w:hAnsi="Times New Roman" w:cs="Times New Roman"/>
          <w:i/>
          <w:sz w:val="20"/>
          <w:szCs w:val="20"/>
        </w:rPr>
        <w:t xml:space="preserve">„Meni je nastupanje za djecu jako velika odgovornost zato što su me više puta iznenadili koliko oni čitaju između redaka i koliko su oni skloni isto tako opisati neke stvari koje možda nisu nužno izrečene u predstavi i da treba biti jako, jako oprezan, zato što predstave mogu jako puno utjecati na djecu, puno više nego što možda ljudi misle. (…) imamo jednu predstavu u kojoj je glavni lik zapravo mala sjemenka koju posadimo pa čekamo da naraste i onda jedna beba od 15 mjeseci je gledala predstavu i sljedeći dan sam dobila poruku da su, da je beba cijeli dan provela na balkonu i zalijevala cvijeće s mamom i da je to jedino što je htjela raditi zato što je to vidjela u predstavi. (…) I taj jedan utjecaj koji kazalište ima i nekakve priče pogotovo kod tinejdžera. Znači, kad bi gledali našu predstavu i kad bi došli nakon predstave, njihove impresije, čak i neki koji su rekli – razmislit ću da promijenim svoje ponašanje – ili – napokon se vidim, osjećam viđenim, napokon me netko razumije – znači, to je sve, to je užasno veliki utjecaj koje je kazalište imalo na tu djecu.“ </w:t>
      </w:r>
      <w:r w:rsidRPr="00340AC8">
        <w:rPr>
          <w:rFonts w:ascii="Times New Roman" w:hAnsi="Times New Roman" w:cs="Times New Roman"/>
          <w:iCs/>
          <w:sz w:val="20"/>
          <w:szCs w:val="20"/>
        </w:rPr>
        <w:t>(Intervju 3)</w:t>
      </w:r>
    </w:p>
    <w:p w14:paraId="63583FBF" w14:textId="74120A07" w:rsidR="00914720" w:rsidRPr="000F7CA3" w:rsidRDefault="000F7CA3" w:rsidP="000F7CA3">
      <w:pPr>
        <w:spacing w:line="360" w:lineRule="auto"/>
        <w:jc w:val="both"/>
        <w:rPr>
          <w:rFonts w:ascii="Times New Roman" w:hAnsi="Times New Roman" w:cs="Times New Roman"/>
          <w:sz w:val="24"/>
          <w:szCs w:val="24"/>
        </w:rPr>
      </w:pPr>
      <w:r>
        <w:rPr>
          <w:rFonts w:ascii="Times New Roman" w:hAnsi="Times New Roman" w:cs="Times New Roman"/>
          <w:sz w:val="24"/>
          <w:szCs w:val="24"/>
        </w:rPr>
        <w:t>Pitanja koja su slijedila nakon prethodn</w:t>
      </w:r>
      <w:r w:rsidR="003620A4">
        <w:rPr>
          <w:rFonts w:ascii="Times New Roman" w:hAnsi="Times New Roman" w:cs="Times New Roman"/>
          <w:sz w:val="24"/>
          <w:szCs w:val="24"/>
        </w:rPr>
        <w:t>o</w:t>
      </w:r>
      <w:r>
        <w:rPr>
          <w:rFonts w:ascii="Times New Roman" w:hAnsi="Times New Roman" w:cs="Times New Roman"/>
          <w:sz w:val="24"/>
          <w:szCs w:val="24"/>
        </w:rPr>
        <w:t xml:space="preserve"> naveden</w:t>
      </w:r>
      <w:r w:rsidR="003620A4">
        <w:rPr>
          <w:rFonts w:ascii="Times New Roman" w:hAnsi="Times New Roman" w:cs="Times New Roman"/>
          <w:sz w:val="24"/>
          <w:szCs w:val="24"/>
        </w:rPr>
        <w:t>ih</w:t>
      </w:r>
      <w:r>
        <w:rPr>
          <w:rFonts w:ascii="Times New Roman" w:hAnsi="Times New Roman" w:cs="Times New Roman"/>
          <w:sz w:val="24"/>
          <w:szCs w:val="24"/>
        </w:rPr>
        <w:t xml:space="preserve"> pitanja odnosila su se na obrazovnu moć kazališta i utjecaj na emocionalnu inteligenciju mladih. Budući su pitanja </w:t>
      </w:r>
      <w:r w:rsidRPr="000F7CA3">
        <w:rPr>
          <w:rFonts w:ascii="Times New Roman" w:hAnsi="Times New Roman" w:cs="Times New Roman"/>
          <w:i/>
          <w:iCs/>
          <w:sz w:val="24"/>
          <w:szCs w:val="24"/>
        </w:rPr>
        <w:t>Vjerujete li da kazalište ima moć obrazovanja? (U smislu da nije samo sredstvo zabave). Ako da, na koji način?</w:t>
      </w:r>
      <w:r>
        <w:rPr>
          <w:rFonts w:ascii="Times New Roman" w:hAnsi="Times New Roman" w:cs="Times New Roman"/>
          <w:i/>
          <w:iCs/>
          <w:sz w:val="24"/>
          <w:szCs w:val="24"/>
        </w:rPr>
        <w:t xml:space="preserve"> </w:t>
      </w:r>
      <w:r>
        <w:rPr>
          <w:rFonts w:ascii="Times New Roman" w:hAnsi="Times New Roman" w:cs="Times New Roman"/>
          <w:sz w:val="24"/>
          <w:szCs w:val="24"/>
        </w:rPr>
        <w:t xml:space="preserve">i </w:t>
      </w:r>
      <w:r w:rsidRPr="000F7CA3">
        <w:rPr>
          <w:rFonts w:ascii="Times New Roman" w:hAnsi="Times New Roman" w:cs="Times New Roman"/>
          <w:i/>
          <w:iCs/>
          <w:sz w:val="24"/>
          <w:szCs w:val="24"/>
        </w:rPr>
        <w:t xml:space="preserve">Neka istraživanja pokazuju da kazalište potiče empatiju i kritičko mišljenje kod </w:t>
      </w:r>
      <w:r w:rsidRPr="000F7CA3">
        <w:rPr>
          <w:rFonts w:ascii="Times New Roman" w:hAnsi="Times New Roman" w:cs="Times New Roman"/>
          <w:i/>
          <w:iCs/>
          <w:sz w:val="24"/>
          <w:szCs w:val="24"/>
        </w:rPr>
        <w:lastRenderedPageBreak/>
        <w:t>učenika. Jeste li to primijetili u svom radu? Jeste li uočili da predstave utječu na razmišljanje ili emocije mladih</w:t>
      </w:r>
      <w:r>
        <w:rPr>
          <w:rFonts w:ascii="Times New Roman" w:hAnsi="Times New Roman" w:cs="Times New Roman"/>
          <w:i/>
          <w:iCs/>
          <w:sz w:val="24"/>
          <w:szCs w:val="24"/>
        </w:rPr>
        <w:t>?</w:t>
      </w:r>
      <w:r w:rsidR="003620A4">
        <w:rPr>
          <w:rFonts w:ascii="Times New Roman" w:hAnsi="Times New Roman" w:cs="Times New Roman"/>
          <w:sz w:val="24"/>
          <w:szCs w:val="24"/>
        </w:rPr>
        <w:t xml:space="preserve"> vrlo slična, odgovore je bilo moguće spojiti u sveobuhvatne odgovore koji pokazuju utjecaj kazališta na djecu i mlade. </w:t>
      </w:r>
    </w:p>
    <w:p w14:paraId="4C4FE78E" w14:textId="7789F966" w:rsidR="00914720" w:rsidRPr="00DB1D84" w:rsidRDefault="005923AA" w:rsidP="00C46F76">
      <w:pPr>
        <w:spacing w:line="360" w:lineRule="auto"/>
        <w:ind w:left="708"/>
        <w:jc w:val="both"/>
        <w:rPr>
          <w:rFonts w:ascii="Times New Roman" w:hAnsi="Times New Roman" w:cs="Times New Roman"/>
          <w:i/>
          <w:iCs/>
          <w:sz w:val="20"/>
          <w:szCs w:val="20"/>
        </w:rPr>
      </w:pPr>
      <w:r w:rsidRPr="00DB1D84">
        <w:rPr>
          <w:rFonts w:ascii="Times New Roman" w:hAnsi="Times New Roman" w:cs="Times New Roman"/>
          <w:i/>
          <w:iCs/>
          <w:sz w:val="20"/>
          <w:szCs w:val="20"/>
        </w:rPr>
        <w:t>„Apsolutno, ima mogućnost (…) Dakle, postoje kazališta i predstave koje su za razonodu, koje su za doći, pogledati, zabaviti se, nasmijati se i ja ne vidim ništa loše u tome. Ali evo (…) ovo što glumci i redatelji koje ja znam i kojima sam okružen, uvijek nekako mi se čini i naginju ka tome da žele nešto reći, da žele obrazovati publiku, da žele otvoriti oči oko nečega, podsjetiti na nešto, ili pak pokazati ono neku sliku njih samih. Onda to može donijeti promjenu, zašto onda tako ne bi bilo i za mlađu publiku. (…) Mi smo radili predstavu koja se bavi pitanjem samoubojstava, na dosta provokativan način (…) I predstava krene zapravo dosta komično, ono sa nekim ironiziranjem samog tog ubojstva, jer su to prihvatili da će to napraviti, do drugog dijela gdje krenu zapravo proživljavati svoje traume, na neki način, da bi se</w:t>
      </w:r>
      <w:r w:rsidR="00340AC8">
        <w:rPr>
          <w:rFonts w:ascii="Times New Roman" w:hAnsi="Times New Roman" w:cs="Times New Roman"/>
          <w:i/>
          <w:iCs/>
          <w:sz w:val="20"/>
          <w:szCs w:val="20"/>
        </w:rPr>
        <w:t xml:space="preserve"> bili</w:t>
      </w:r>
      <w:r w:rsidRPr="00DB1D84">
        <w:rPr>
          <w:rFonts w:ascii="Times New Roman" w:hAnsi="Times New Roman" w:cs="Times New Roman"/>
          <w:i/>
          <w:iCs/>
          <w:sz w:val="20"/>
          <w:szCs w:val="20"/>
        </w:rPr>
        <w:t xml:space="preserve"> odlučili ubiti. Ali predstava nekako završava sa poantom da samoubojstvo ipak ostaje na kraju sebičan čin i da ono pokušava potaknuti svijest ljudi okolo, mi imamo na toj kartici koju dijelimo ljudima, ima broj za službe kojima se treba obratiti, ako primijetimo kod nekoga bližnjega ili taj netko primijeti kod sebe (…) Onda bi znali pričati s ljudima poslije, da je to dosta važno, da ih je to dosta potreslo, ili je li znaju nekoga i tako.“ </w:t>
      </w:r>
      <w:r w:rsidRPr="00340AC8">
        <w:rPr>
          <w:rFonts w:ascii="Times New Roman" w:hAnsi="Times New Roman" w:cs="Times New Roman"/>
          <w:sz w:val="20"/>
          <w:szCs w:val="20"/>
        </w:rPr>
        <w:t>(Intervju 1)</w:t>
      </w:r>
    </w:p>
    <w:p w14:paraId="1B09E635" w14:textId="6FCEAC21" w:rsidR="00DB1D84" w:rsidRDefault="00DB1D84" w:rsidP="00C46F76">
      <w:pPr>
        <w:spacing w:line="360" w:lineRule="auto"/>
        <w:ind w:left="708"/>
        <w:jc w:val="both"/>
        <w:rPr>
          <w:rFonts w:ascii="Times New Roman" w:hAnsi="Times New Roman" w:cs="Times New Roman"/>
          <w:i/>
          <w:iCs/>
          <w:sz w:val="20"/>
          <w:szCs w:val="20"/>
        </w:rPr>
      </w:pPr>
      <w:r w:rsidRPr="00DB1D84">
        <w:rPr>
          <w:rFonts w:ascii="Times New Roman" w:hAnsi="Times New Roman" w:cs="Times New Roman"/>
          <w:i/>
          <w:iCs/>
          <w:sz w:val="20"/>
          <w:szCs w:val="20"/>
        </w:rPr>
        <w:t xml:space="preserve">„Apsolutno ima tu moć. Imamo mnoge živuće primjere odličnih odgojno obrazovnih predstava raznih kazališnih grupa i nezavisnih kazališta koje uredno ugošćuju djecu i mlade svih uzrasta. Većina i nudi gostovanja po školama i vrtićima. Mnoge se bave mentalnim zdravljem, vršnjačkim nasiljem i drugim uvijek aktualnim problemima i temama vezanim uz mlade. Mislim da je to nešto što je prijeko potrebno i korisno. Nažalost slabo financirano i potpomognuto od strane ministarstva i grada Zagreba, što je problem koji je već odavno i dugo prisutan. (…) Siguran sam da kazalište potiče empatiju i kritičko mišljenje kod velike većine učenika. U radu s mladima primijetio sam da je poistovjećivanje gotovo uvijek prisutno u nekoj mjeri. Povezivanje nekih klasičnih tekstova ili priča s današnjim temama, događanjima, poznatim osobama, nešto je što svakako dodatno pomaže učenicima još bolje shvatiti svevremenost situacija i razvija empatiju.“ </w:t>
      </w:r>
      <w:r w:rsidRPr="00340AC8">
        <w:rPr>
          <w:rFonts w:ascii="Times New Roman" w:hAnsi="Times New Roman" w:cs="Times New Roman"/>
          <w:sz w:val="20"/>
          <w:szCs w:val="20"/>
        </w:rPr>
        <w:t>(Intervju 2)</w:t>
      </w:r>
    </w:p>
    <w:p w14:paraId="66AE6C77" w14:textId="0331B977" w:rsidR="0011650A" w:rsidRDefault="0011650A" w:rsidP="00C46F76">
      <w:pPr>
        <w:spacing w:line="360" w:lineRule="auto"/>
        <w:ind w:left="708"/>
        <w:jc w:val="both"/>
        <w:rPr>
          <w:rFonts w:ascii="Times New Roman" w:hAnsi="Times New Roman" w:cs="Times New Roman"/>
          <w:i/>
          <w:iCs/>
          <w:sz w:val="20"/>
          <w:szCs w:val="20"/>
        </w:rPr>
      </w:pPr>
      <w:r w:rsidRPr="0011650A">
        <w:rPr>
          <w:rFonts w:ascii="Times New Roman" w:hAnsi="Times New Roman" w:cs="Times New Roman"/>
          <w:i/>
          <w:iCs/>
          <w:sz w:val="20"/>
          <w:szCs w:val="20"/>
        </w:rPr>
        <w:t xml:space="preserve">„Kazalište ima moć obrazovanja jer je kazalište medij i opet, to je pitanje kakvo obrazovanje kroz kazalište želimo nuditi. (…) Kazalište bi po meni trebalo biti umjetnička kategorija koja bi se trebala baviti duševnim spektrom čovjeka, mentalnim aspektom čovjeka, propitkivati, znači uvijek je kazalište bilo ono koje se bunilo, koje je propitkivalo poredak, koje je poticalo na revolucije, koje je poticalo na razmišljanje, koje je ispitivalo status quo. Znači, po meni, za to služi kazalište, za učenje o emocionalnoj inteligenciji, da, za jačanje emocionalne inteligencije, što nam danas jako treba, za jačanje i učenje o ljudskim odnosima, o dječjoj poziciji u društvu, to sve da. (…) Da, definitivno sam primijetila da predstave utječu na mišljenje. (…) Dat ću zapravo jedan najjači primjer koji smo imali, kad smo igrali predstavu za tinejdžere, u jednom malom selu, i došao je jedan dečko koji je bio rekao, nakon predstave, da je to njegova priča i ispričao nam je cijelu svoju životnu priču, znači ljudima koje uopće ne poznaje, rasplakao se i rekao – sad kad sam vidio svoju priču ovako na sceni, mi je jasno da ne mogu nastaviti ovako dalje </w:t>
      </w:r>
      <w:r w:rsidRPr="0011650A">
        <w:rPr>
          <w:rFonts w:ascii="Times New Roman" w:hAnsi="Times New Roman" w:cs="Times New Roman"/>
          <w:i/>
          <w:iCs/>
          <w:sz w:val="20"/>
          <w:szCs w:val="20"/>
        </w:rPr>
        <w:lastRenderedPageBreak/>
        <w:t xml:space="preserve">– i to je bila recimo naša, mislim, ima jako, jako puno takvih priča, ali ova je recimo u kratko jedna od najvećih, ali svakako vidim to svaki dan.“ </w:t>
      </w:r>
      <w:r w:rsidRPr="00340AC8">
        <w:rPr>
          <w:rFonts w:ascii="Times New Roman" w:hAnsi="Times New Roman" w:cs="Times New Roman"/>
          <w:sz w:val="20"/>
          <w:szCs w:val="20"/>
        </w:rPr>
        <w:t>(Intervju 3)</w:t>
      </w:r>
    </w:p>
    <w:p w14:paraId="07FC65BD" w14:textId="2EFC804D" w:rsidR="0011650A" w:rsidRDefault="000C0DC2" w:rsidP="007C46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Iduća pitanja odnosila su se na izazove u stvaranju pristupačnih predstava za djecu i mlade te osvrt na trenutačne javne politike vezane uz </w:t>
      </w:r>
      <w:r w:rsidR="009250B8">
        <w:rPr>
          <w:rFonts w:ascii="Times New Roman" w:hAnsi="Times New Roman" w:cs="Times New Roman"/>
          <w:sz w:val="24"/>
          <w:szCs w:val="24"/>
        </w:rPr>
        <w:t>povezanost</w:t>
      </w:r>
      <w:r>
        <w:rPr>
          <w:rFonts w:ascii="Times New Roman" w:hAnsi="Times New Roman" w:cs="Times New Roman"/>
          <w:sz w:val="24"/>
          <w:szCs w:val="24"/>
        </w:rPr>
        <w:t xml:space="preserve"> kazališta s osnovnim i srednjim školama u Republici Hrvatskoj. </w:t>
      </w:r>
      <w:r w:rsidR="007C4603">
        <w:rPr>
          <w:rFonts w:ascii="Times New Roman" w:hAnsi="Times New Roman" w:cs="Times New Roman"/>
          <w:sz w:val="24"/>
          <w:szCs w:val="24"/>
        </w:rPr>
        <w:t xml:space="preserve">Pitanja su glasila </w:t>
      </w:r>
      <w:r w:rsidR="007C4603" w:rsidRPr="007C4603">
        <w:rPr>
          <w:rFonts w:ascii="Times New Roman" w:hAnsi="Times New Roman" w:cs="Times New Roman"/>
          <w:i/>
          <w:iCs/>
          <w:sz w:val="24"/>
          <w:szCs w:val="24"/>
        </w:rPr>
        <w:t xml:space="preserve">S kojim se izazovima suočavaju glumci i kazališta u stvaranju pristupačnih predstava školama? </w:t>
      </w:r>
      <w:r w:rsidR="007C4603" w:rsidRPr="007C4603">
        <w:rPr>
          <w:rFonts w:ascii="Times New Roman" w:hAnsi="Times New Roman" w:cs="Times New Roman"/>
          <w:sz w:val="24"/>
          <w:szCs w:val="24"/>
        </w:rPr>
        <w:t>te</w:t>
      </w:r>
      <w:r w:rsidR="007C4603" w:rsidRPr="007C4603">
        <w:rPr>
          <w:rFonts w:ascii="Times New Roman" w:hAnsi="Times New Roman" w:cs="Times New Roman"/>
          <w:i/>
          <w:iCs/>
          <w:sz w:val="24"/>
          <w:szCs w:val="24"/>
        </w:rPr>
        <w:t xml:space="preserve"> Mislite li da sadašnje javne politike čine dovoljno za promicanje kazališta u obrazovanju? (Zašto da ili zašto ne?</w:t>
      </w:r>
      <w:r w:rsidR="007C4603">
        <w:rPr>
          <w:rFonts w:ascii="Times New Roman" w:hAnsi="Times New Roman" w:cs="Times New Roman"/>
          <w:i/>
          <w:iCs/>
          <w:sz w:val="24"/>
          <w:szCs w:val="24"/>
        </w:rPr>
        <w:t>)</w:t>
      </w:r>
      <w:r w:rsidR="007C4603">
        <w:rPr>
          <w:rFonts w:ascii="Times New Roman" w:hAnsi="Times New Roman" w:cs="Times New Roman"/>
          <w:sz w:val="24"/>
          <w:szCs w:val="24"/>
        </w:rPr>
        <w:t xml:space="preserve">. </w:t>
      </w:r>
      <w:r w:rsidR="001931D4">
        <w:rPr>
          <w:rFonts w:ascii="Times New Roman" w:hAnsi="Times New Roman" w:cs="Times New Roman"/>
          <w:sz w:val="24"/>
          <w:szCs w:val="24"/>
        </w:rPr>
        <w:t>Odgovori pokazuju kako je potrebno uspostaviti bolju međuinstitucionalnu suradnju, a ključnu ulogu imal</w:t>
      </w:r>
      <w:r w:rsidR="007D309F">
        <w:rPr>
          <w:rFonts w:ascii="Times New Roman" w:hAnsi="Times New Roman" w:cs="Times New Roman"/>
          <w:sz w:val="24"/>
          <w:szCs w:val="24"/>
        </w:rPr>
        <w:t xml:space="preserve">i bi Ministarstvo znanosti, obrazovanja i mladih te Ministarstvo kulture i medija </w:t>
      </w:r>
      <w:r w:rsidR="001931D4">
        <w:rPr>
          <w:rFonts w:ascii="Times New Roman" w:hAnsi="Times New Roman" w:cs="Times New Roman"/>
          <w:sz w:val="24"/>
          <w:szCs w:val="24"/>
        </w:rPr>
        <w:t>koj</w:t>
      </w:r>
      <w:r w:rsidR="007D309F">
        <w:rPr>
          <w:rFonts w:ascii="Times New Roman" w:hAnsi="Times New Roman" w:cs="Times New Roman"/>
          <w:sz w:val="24"/>
          <w:szCs w:val="24"/>
        </w:rPr>
        <w:t>i</w:t>
      </w:r>
      <w:r w:rsidR="001931D4">
        <w:rPr>
          <w:rFonts w:ascii="Times New Roman" w:hAnsi="Times New Roman" w:cs="Times New Roman"/>
          <w:sz w:val="24"/>
          <w:szCs w:val="24"/>
        </w:rPr>
        <w:t xml:space="preserve"> bi </w:t>
      </w:r>
      <w:r w:rsidR="007D309F">
        <w:rPr>
          <w:rFonts w:ascii="Times New Roman" w:hAnsi="Times New Roman" w:cs="Times New Roman"/>
          <w:sz w:val="24"/>
          <w:szCs w:val="24"/>
        </w:rPr>
        <w:t>trebali</w:t>
      </w:r>
      <w:r w:rsidR="001931D4">
        <w:rPr>
          <w:rFonts w:ascii="Times New Roman" w:hAnsi="Times New Roman" w:cs="Times New Roman"/>
          <w:sz w:val="24"/>
          <w:szCs w:val="24"/>
        </w:rPr>
        <w:t xml:space="preserve"> bolje povezati kazališta i škole:</w:t>
      </w:r>
    </w:p>
    <w:p w14:paraId="1EA809D5" w14:textId="3D000F91" w:rsidR="001931D4" w:rsidRDefault="001931D4" w:rsidP="001931D4">
      <w:pPr>
        <w:spacing w:line="360" w:lineRule="auto"/>
        <w:ind w:left="708"/>
        <w:jc w:val="both"/>
        <w:rPr>
          <w:rFonts w:ascii="Times New Roman" w:hAnsi="Times New Roman" w:cs="Times New Roman"/>
          <w:i/>
          <w:iCs/>
          <w:sz w:val="20"/>
          <w:szCs w:val="20"/>
        </w:rPr>
      </w:pPr>
      <w:r w:rsidRPr="001931D4">
        <w:rPr>
          <w:rFonts w:ascii="Times New Roman" w:hAnsi="Times New Roman" w:cs="Times New Roman"/>
          <w:i/>
          <w:iCs/>
          <w:sz w:val="20"/>
          <w:szCs w:val="20"/>
        </w:rPr>
        <w:t xml:space="preserve">„Što se tiče da ih se zainteresira da dođu, to mislim da nema nešto baš previše problema jer to radi PR, odnosno marketing kazališta koji šalje školama, pa se organiziraju dolasci. (…) To jest, prodaja, mislim da dolazak djece nije neki naročito problem. To su, uglavnom ti jutarnji termini, su rasprodani, što znači da to uspijeva. Sad, u smislu procesa rada na predstavi, (…) to je bilo zanimljivo na predstavi (…) bio je problem naći temu koja će se ticati ove sad generacije (…) problemi, ne znam, bullyinga, kakav je on danas, je li to fizički ili je to postalo samo cyberbullying,(…) A ovo kod mlađih, mislim da to uvijek treba malo razmisliti o ritmu, onda da ne traju stvari predugo jer njima koncentracija pada, ako ideš sad u neku scenu koja traje 10 minuta, ništa se vizualno previše ne događa (…) Jednostavno moraš okupirati tih 300 djece koji te gledaju jer im je jako sklisko da im samo nestane koncentracija.“ </w:t>
      </w:r>
      <w:r w:rsidRPr="00340AC8">
        <w:rPr>
          <w:rFonts w:ascii="Times New Roman" w:hAnsi="Times New Roman" w:cs="Times New Roman"/>
          <w:sz w:val="20"/>
          <w:szCs w:val="20"/>
        </w:rPr>
        <w:t>(Intervju 1)</w:t>
      </w:r>
    </w:p>
    <w:p w14:paraId="53CB7EDA" w14:textId="0C79F6E3" w:rsidR="001931D4" w:rsidRDefault="001931D4" w:rsidP="001931D4">
      <w:pPr>
        <w:spacing w:line="360" w:lineRule="auto"/>
        <w:ind w:left="708"/>
        <w:jc w:val="both"/>
        <w:rPr>
          <w:rFonts w:ascii="Times New Roman" w:hAnsi="Times New Roman" w:cs="Times New Roman"/>
          <w:i/>
          <w:iCs/>
          <w:sz w:val="20"/>
          <w:szCs w:val="20"/>
        </w:rPr>
      </w:pPr>
      <w:r w:rsidRPr="001931D4">
        <w:rPr>
          <w:rFonts w:ascii="Times New Roman" w:hAnsi="Times New Roman" w:cs="Times New Roman"/>
          <w:i/>
          <w:iCs/>
          <w:sz w:val="20"/>
          <w:szCs w:val="20"/>
        </w:rPr>
        <w:t xml:space="preserve">„Osobno mislim da pretjeranih izazova i problema u stvaranju pristupačnosti predstava školama nema. Moje iskustvo je da su škole većinom vrlo otvorene za bilo kakvu suradnju s glumcima i kazalištima, bilo to predstave, tribine ili radionice. Susretljivi su i otvoreni za komunikaciju i dogovore. Tu su također i udruge koje glumcima nude potrebne informacije i olakšavaju direktnu i otvorenu komunikaciju s obrazovnim institucijama. (…) Izazovi s kojima se može susreti glumac, pogotovo ako je mlad i neiskusan, je administracija, prijave, natječaji itd. To neiskustvo i ne dovoljno dobra i kvalitetna priprema može rezultirati u manjku dobivenih sredstava od ministarstva kulture ili grada. (…) U HNK smo na jednoj izvedbi predstave „Mjera za mjeru“ napravili kviz u pauzi u kojem su djeca odgovarala na pitanja o radnji te smo na kraju predstave na pozornici proglasili i nagradili najbolje učenike. Reakcije na predstavu i na kviz bile su jako pozitivne. Možda bi to sve moglo biti malo učestalije, ali o tome ovisi zainteresiranost i odaziv škola koji moraju inicirati profesori. (…) Ne, mislim da javne politike ne čine dovoljno. Mislim da se sve na kraju dana svodi na profesore koji su sami ljubitelji kazališta i koji to žele prenijeti na mlade. Ili pak na glumce i dramske pedagoge koji se trude raditi s mladima u dramskim skupinama u srednjim školama, na LiDraNu, na radionicama.. Javne politike malo i nedovoljno promoviraju kazalište u obrazovanju. Kurikulum je takav kakav je i njegova nedavna „poboljšanja“ i promjene nisu nešto specijalno utjecale na promoviranje kazališta i kulture kao takve. Obavezne lektire su se štoviše smanjile, ne rade se kronološki, djeca uglavnom ni ne čitaju lektire, nego kratke sadržaje, interes za književnošću, kazalištem, kulturom im je sve manji tako da su profesori i učitelji ti koji moraju </w:t>
      </w:r>
      <w:r w:rsidRPr="001931D4">
        <w:rPr>
          <w:rFonts w:ascii="Times New Roman" w:hAnsi="Times New Roman" w:cs="Times New Roman"/>
          <w:i/>
          <w:iCs/>
          <w:sz w:val="20"/>
          <w:szCs w:val="20"/>
        </w:rPr>
        <w:lastRenderedPageBreak/>
        <w:t xml:space="preserve">prilagoditi svoj pristup,  ne slijepo pratiti kurikulum i biti heroji koji će ih na neki način zainteresirati.“ </w:t>
      </w:r>
      <w:r w:rsidRPr="00340AC8">
        <w:rPr>
          <w:rFonts w:ascii="Times New Roman" w:hAnsi="Times New Roman" w:cs="Times New Roman"/>
          <w:sz w:val="20"/>
          <w:szCs w:val="20"/>
        </w:rPr>
        <w:t>(Intervju 2)</w:t>
      </w:r>
    </w:p>
    <w:p w14:paraId="3E011A70" w14:textId="2C859420" w:rsidR="001931D4" w:rsidRPr="001931D4" w:rsidRDefault="001931D4" w:rsidP="001931D4">
      <w:pPr>
        <w:spacing w:line="360" w:lineRule="auto"/>
        <w:ind w:left="708"/>
        <w:jc w:val="both"/>
        <w:rPr>
          <w:rFonts w:ascii="Times New Roman" w:hAnsi="Times New Roman" w:cs="Times New Roman"/>
          <w:i/>
          <w:iCs/>
          <w:sz w:val="20"/>
          <w:szCs w:val="20"/>
        </w:rPr>
      </w:pPr>
      <w:r w:rsidRPr="001931D4">
        <w:rPr>
          <w:rFonts w:ascii="Times New Roman" w:hAnsi="Times New Roman" w:cs="Times New Roman"/>
          <w:i/>
          <w:iCs/>
          <w:sz w:val="20"/>
          <w:szCs w:val="20"/>
        </w:rPr>
        <w:t xml:space="preserve">„I mislim da, naravno, tu je i izazov, što ako prodajete predstavu po cijeni ulaznice, a idete u neko udaljeno mjesto, onda je to izazov isplativosti predstava i mislim da ima puno kolega koji nemaju svoj prostor pa ne mogu naplaćivati prostor pa moraju ići po školama. Ne postoje nikakvi službeni kriteriji po kojima se odabiru predstave za djecu i mlade, pa onda recimo profesionalna su kazališta na istom tržištu kao mađioničari ili klaunovi i oni se isto tako mogu voditi kao profesionalne predstave, što jednostavno, tržište nije nikako regulirano. (…) Ne mislim da sadašnje javne politike čine dovoljno za promicanje kazališta u obrazovanju zato što mislim da Ministarstvo kulture uopće ne sudjeluje s Ministarstvom obrazovanja, ne postoji nikakva regulativa. Ono što i postoji su zapravo neke vrste preporuke, mi imamo recimo očevidnik kazališta čija je funkcija bila da po školama smiju gostovati i ne samo po školama, već i pučka učilišta i tako dalje, za svoje predstave smiju angažirati samo kazališta koja su u očevidniku kazališta, ali većina ljudi za to uopće ne zna (…) Tako da mislim da niti blizu se ne radi dovoljno u javnim politikama za promicanje kazališta u obrazovanju, s time da je i to pitanje kazališta u obrazovanju jako dvosjekli mač zato što jedno je umjetničko kazalište u obrazovanju, a jedno je dramska pedagogija koja se danas jako miješa kod nas i mi smo zapravo pali pod utjecaj britanskog, odnosno anglosaksonskog sistema, u kojem se to zove Drama in Education, u kojemu kazalište služi kao edukativni alat, a ja se zalažem za umjetničko kazalište koje u djecu, ako i služi edukaciji, onda služi edukaciji u estetici, o kritičkom razmišljanju.“ </w:t>
      </w:r>
      <w:r w:rsidRPr="00340AC8">
        <w:rPr>
          <w:rFonts w:ascii="Times New Roman" w:hAnsi="Times New Roman" w:cs="Times New Roman"/>
          <w:sz w:val="20"/>
          <w:szCs w:val="20"/>
        </w:rPr>
        <w:t>(Intervju 3)</w:t>
      </w:r>
    </w:p>
    <w:p w14:paraId="078203C5" w14:textId="0C005F54" w:rsidR="005923AA" w:rsidRDefault="00426AC0" w:rsidP="00426A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Posljednje pitanje, </w:t>
      </w:r>
      <w:r w:rsidRPr="00426AC0">
        <w:rPr>
          <w:rFonts w:ascii="Times New Roman" w:hAnsi="Times New Roman" w:cs="Times New Roman"/>
          <w:i/>
          <w:iCs/>
          <w:sz w:val="24"/>
          <w:szCs w:val="24"/>
        </w:rPr>
        <w:t>Kad biste mogli osmisliti javnu politiku koja povezuje kazalište i obrazovanje, kako bi to izgledalo?</w:t>
      </w:r>
      <w:r>
        <w:rPr>
          <w:rFonts w:ascii="Times New Roman" w:hAnsi="Times New Roman" w:cs="Times New Roman"/>
          <w:sz w:val="24"/>
          <w:szCs w:val="24"/>
        </w:rPr>
        <w:t xml:space="preserve">, odnosilo se na ideju stvaranja javne politike koja bi, iz perspektive dramskoga umjetnika, učinkovitije povezala kazalište sa školama. </w:t>
      </w:r>
      <w:r w:rsidR="00AE3B54">
        <w:rPr>
          <w:rFonts w:ascii="Times New Roman" w:hAnsi="Times New Roman" w:cs="Times New Roman"/>
          <w:sz w:val="24"/>
          <w:szCs w:val="24"/>
        </w:rPr>
        <w:t>Ispitanici su, na osnovu individualnih mišljenja i iskustava, predložili sljedeće:</w:t>
      </w:r>
    </w:p>
    <w:p w14:paraId="0555C0A2" w14:textId="6DBFE2DB" w:rsidR="00AE3B54" w:rsidRDefault="00AE3B54" w:rsidP="00AE3B54">
      <w:pPr>
        <w:spacing w:line="360" w:lineRule="auto"/>
        <w:ind w:left="708"/>
        <w:jc w:val="both"/>
        <w:rPr>
          <w:rFonts w:ascii="Times New Roman" w:hAnsi="Times New Roman" w:cs="Times New Roman"/>
          <w:i/>
          <w:iCs/>
          <w:sz w:val="20"/>
          <w:szCs w:val="20"/>
        </w:rPr>
      </w:pPr>
      <w:r w:rsidRPr="00AE3B54">
        <w:rPr>
          <w:rFonts w:ascii="Times New Roman" w:hAnsi="Times New Roman" w:cs="Times New Roman"/>
          <w:i/>
          <w:iCs/>
          <w:sz w:val="20"/>
          <w:szCs w:val="20"/>
        </w:rPr>
        <w:t xml:space="preserve">„Možda se može povezati kao lektira u kazalištu. (…) Dovodi srednje škole da pogledaju to, pogledaju neku verziju, ideju neke predstave, pokušava učiniti zanimljivim, razumljivijim. Da možda nešto što je, na prvu ti se ne da pročitati i čini ti se ne zanimljivim, postane zanimljivo. Evo na primjer mislim da je to super stvar kad bi se dodatno, na primjer, izdvajao neki novac za poticaje rađenja takvih predstava, da bi to bilo svakako genijalno. Mislim da bi to bio super poticaj, to jest super mogućnost spajanja obrazovanja i kazališta pa i onda poticaj da mladi odlaze više u kazalište.“ </w:t>
      </w:r>
      <w:r w:rsidRPr="00340AC8">
        <w:rPr>
          <w:rFonts w:ascii="Times New Roman" w:hAnsi="Times New Roman" w:cs="Times New Roman"/>
          <w:sz w:val="20"/>
          <w:szCs w:val="20"/>
        </w:rPr>
        <w:t>(Intervju 1)</w:t>
      </w:r>
    </w:p>
    <w:p w14:paraId="312917AB" w14:textId="49A73183" w:rsidR="00AE3B54" w:rsidRPr="00AE3B54" w:rsidRDefault="00AE3B54" w:rsidP="00AE3B54">
      <w:pPr>
        <w:spacing w:line="360" w:lineRule="auto"/>
        <w:ind w:left="708"/>
        <w:jc w:val="both"/>
        <w:rPr>
          <w:rFonts w:ascii="Times New Roman" w:hAnsi="Times New Roman" w:cs="Times New Roman"/>
          <w:i/>
          <w:iCs/>
          <w:sz w:val="20"/>
          <w:szCs w:val="20"/>
        </w:rPr>
      </w:pPr>
      <w:r w:rsidRPr="00AE3B54">
        <w:rPr>
          <w:rFonts w:ascii="Times New Roman" w:hAnsi="Times New Roman" w:cs="Times New Roman"/>
          <w:i/>
          <w:iCs/>
          <w:sz w:val="20"/>
          <w:szCs w:val="20"/>
        </w:rPr>
        <w:t xml:space="preserve">„Pa svakako bih bolje povezao škole i vrtiće s kazalištima, organizirao čak obavezne odlaske u kazališta na ture, gdje bi se djeci na zabavan i zanimljiv način prikazalo kako funkcionira kazalište te ih se naučila osnovna kazališna terminologija. (…) Također bih stavio pod obvezno da cijeli razred jednom u polugodištu mora ići u kazalište gledati neku predstavu. Dogovori s kazalištima bi naravno uključivali promotivne i prikladne cijene za škole. Kasnije bi profesori mogli predstavu prokomentirati i zadati učenicima da napišu osvrt ili se pozabave nekakvim grupnim radom ili debata formatom, kao da je odgledana predstava bila pročitana lektira. Također bi naravno povećao fondove odnosno količinu novaca koja se dodjeljuje nezavisnim organizacijama s dodatnim poticajima  za predstave i radionice  koje se bave temama vezanim uz djecu i mlade. Cilj bi svakako bio ne samo dovesti gotove predstave koje </w:t>
      </w:r>
      <w:r w:rsidRPr="00AE3B54">
        <w:rPr>
          <w:rFonts w:ascii="Times New Roman" w:hAnsi="Times New Roman" w:cs="Times New Roman"/>
          <w:i/>
          <w:iCs/>
          <w:sz w:val="20"/>
          <w:szCs w:val="20"/>
        </w:rPr>
        <w:lastRenderedPageBreak/>
        <w:t xml:space="preserve">bi učenici gledali, nego kroz radionice, interakciju i obrazovne materijale i predavanja educirati i oblikovati kreativne, kritičke i društveno odgovorne pojedince koji razumiju kazalište i možda stvoriti u njima želju i interes da unutar njega i stvaraju i žive u nekoj budućnosti.“ </w:t>
      </w:r>
      <w:r w:rsidRPr="00340AC8">
        <w:rPr>
          <w:rFonts w:ascii="Times New Roman" w:hAnsi="Times New Roman" w:cs="Times New Roman"/>
          <w:sz w:val="20"/>
          <w:szCs w:val="20"/>
        </w:rPr>
        <w:t xml:space="preserve">(Intervju 2)   </w:t>
      </w:r>
    </w:p>
    <w:p w14:paraId="19B7DFEC" w14:textId="0BE9B2C8" w:rsidR="00AE3B54" w:rsidRPr="00AE3B54" w:rsidRDefault="00AE3B54" w:rsidP="00AE3B54">
      <w:pPr>
        <w:spacing w:line="360" w:lineRule="auto"/>
        <w:ind w:left="708"/>
        <w:jc w:val="both"/>
        <w:rPr>
          <w:rFonts w:ascii="Times New Roman" w:hAnsi="Times New Roman" w:cs="Times New Roman"/>
          <w:i/>
          <w:iCs/>
          <w:sz w:val="20"/>
          <w:szCs w:val="20"/>
        </w:rPr>
      </w:pPr>
      <w:r w:rsidRPr="00AE3B54">
        <w:rPr>
          <w:rFonts w:ascii="Times New Roman" w:hAnsi="Times New Roman" w:cs="Times New Roman"/>
          <w:i/>
          <w:iCs/>
          <w:sz w:val="20"/>
          <w:szCs w:val="20"/>
        </w:rPr>
        <w:t xml:space="preserve">„Način obrazovanja profesora, učitelja i pedagoga, na neki način, znači, stroža regulativa u smislu što, koje kazalište, koje predstave su umjetničke, koje predstave imaju to nekakvo dopuštenje i potporu da idu u škole i vrtiće, a ne da se gleda zapravo samo cijena. Više bih išla na samoregulaciju i obrazovanje pedagoga i učitelja o umjetničkom kazalištu i razlikama, da mogu donositi informirane odluke.“ </w:t>
      </w:r>
      <w:r w:rsidRPr="00340AC8">
        <w:rPr>
          <w:rFonts w:ascii="Times New Roman" w:hAnsi="Times New Roman" w:cs="Times New Roman"/>
          <w:sz w:val="20"/>
          <w:szCs w:val="20"/>
        </w:rPr>
        <w:t>(Intervju 3)</w:t>
      </w:r>
    </w:p>
    <w:p w14:paraId="756ED8A7" w14:textId="25A2E070" w:rsidR="00AE3B54" w:rsidRDefault="000D0656" w:rsidP="00426A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nastavku, navest će </w:t>
      </w:r>
      <w:r w:rsidR="00A361C1">
        <w:rPr>
          <w:rFonts w:ascii="Times New Roman" w:hAnsi="Times New Roman" w:cs="Times New Roman"/>
          <w:sz w:val="24"/>
          <w:szCs w:val="24"/>
        </w:rPr>
        <w:t>i</w:t>
      </w:r>
      <w:r>
        <w:rPr>
          <w:rFonts w:ascii="Times New Roman" w:hAnsi="Times New Roman" w:cs="Times New Roman"/>
          <w:sz w:val="24"/>
          <w:szCs w:val="24"/>
        </w:rPr>
        <w:t xml:space="preserve"> objasniti pitanja drugog dijela intervjua te odgovori nastavnika Hrvatskoga jezika. </w:t>
      </w:r>
      <w:r w:rsidR="006D7E96">
        <w:rPr>
          <w:rFonts w:ascii="Times New Roman" w:hAnsi="Times New Roman" w:cs="Times New Roman"/>
          <w:sz w:val="24"/>
          <w:szCs w:val="24"/>
        </w:rPr>
        <w:t xml:space="preserve">Kao što je već i spomenuto, određena su pitanja identična onima u intervjuima s akademskim glumcima pa će se, na kraju, prikazati korelacija između odgovora nastavnika i glumaca. </w:t>
      </w:r>
      <w:r w:rsidR="00370C23">
        <w:rPr>
          <w:rFonts w:ascii="Times New Roman" w:hAnsi="Times New Roman" w:cs="Times New Roman"/>
          <w:sz w:val="24"/>
          <w:szCs w:val="24"/>
        </w:rPr>
        <w:t xml:space="preserve">Na početku intervjua s nastavnicima, cilj je bio, na osnovu individualnih iskustava,  utvrditi ima li kazalište ulogu u obrazovanju. Tako su na pitanje </w:t>
      </w:r>
      <w:r w:rsidR="00370C23" w:rsidRPr="00370C23">
        <w:rPr>
          <w:rFonts w:ascii="Times New Roman" w:hAnsi="Times New Roman" w:cs="Times New Roman"/>
          <w:i/>
          <w:iCs/>
          <w:sz w:val="24"/>
          <w:szCs w:val="24"/>
        </w:rPr>
        <w:t>Smatrate li da kazalište ima važnu ulogu u obrazovanju učenika osnovnih i srednjih škola? Zašto?</w:t>
      </w:r>
      <w:r w:rsidR="00370C23">
        <w:rPr>
          <w:rFonts w:ascii="Times New Roman" w:hAnsi="Times New Roman" w:cs="Times New Roman"/>
          <w:sz w:val="24"/>
          <w:szCs w:val="24"/>
        </w:rPr>
        <w:t>, odgovori bili potvrdni:</w:t>
      </w:r>
    </w:p>
    <w:p w14:paraId="0D0F69D9" w14:textId="5E6A0D12" w:rsidR="00370C23" w:rsidRDefault="00370C23" w:rsidP="00370C23">
      <w:pPr>
        <w:pStyle w:val="StandardWeb"/>
        <w:spacing w:line="360" w:lineRule="auto"/>
        <w:ind w:left="708"/>
        <w:jc w:val="both"/>
        <w:rPr>
          <w:rFonts w:eastAsiaTheme="minorHAnsi"/>
          <w:i/>
          <w:iCs/>
          <w:sz w:val="20"/>
          <w:szCs w:val="20"/>
          <w:lang w:eastAsia="en-US"/>
        </w:rPr>
      </w:pPr>
      <w:r w:rsidRPr="00370C23">
        <w:rPr>
          <w:rFonts w:eastAsiaTheme="minorHAnsi"/>
          <w:i/>
          <w:iCs/>
          <w:sz w:val="20"/>
          <w:szCs w:val="20"/>
          <w:lang w:eastAsia="en-US"/>
        </w:rPr>
        <w:t xml:space="preserve">„Kazalište, kao i sve izvedbene umjetnosti, imaju važnu ulogu u obrazovanju učenika osnovnih i srednjih škola jer razvija njihovu emocionalnu inteligenciju koja je, po mome mišljenju, zanemarena u hrvatskom odgojno-obrazovnom sustavu. Također, razvija apstraktno mišljenje i daje uvid u neke složene teme i emocije.“ </w:t>
      </w:r>
      <w:r w:rsidRPr="002F44EC">
        <w:rPr>
          <w:rFonts w:eastAsiaTheme="minorHAnsi"/>
          <w:sz w:val="20"/>
          <w:szCs w:val="20"/>
          <w:lang w:eastAsia="en-US"/>
        </w:rPr>
        <w:t>(Intervju 4)</w:t>
      </w:r>
    </w:p>
    <w:p w14:paraId="47D91B6F" w14:textId="4771BD2A" w:rsidR="00370C23" w:rsidRPr="00370C23" w:rsidRDefault="00370C23" w:rsidP="00370C23">
      <w:pPr>
        <w:spacing w:line="360" w:lineRule="auto"/>
        <w:ind w:left="708"/>
        <w:jc w:val="both"/>
        <w:rPr>
          <w:rFonts w:ascii="Times New Roman" w:hAnsi="Times New Roman" w:cs="Times New Roman"/>
          <w:i/>
          <w:iCs/>
          <w:sz w:val="20"/>
          <w:szCs w:val="20"/>
        </w:rPr>
      </w:pPr>
      <w:r w:rsidRPr="00370C23">
        <w:rPr>
          <w:rFonts w:ascii="Times New Roman" w:hAnsi="Times New Roman" w:cs="Times New Roman"/>
          <w:i/>
          <w:iCs/>
          <w:sz w:val="20"/>
          <w:szCs w:val="20"/>
        </w:rPr>
        <w:t xml:space="preserve">„Smatram da kazališna umjetnost, ponajprije u učenika osnovnih škola, ima gotovo ključnu ulogu u razvoju kreativnosti, razumijevanju individualnoga ili skupnoga stvaralačkoga procesa te svih oblika izražavanja – jezikom, gestama, mimikom ili držanjem. U osnovnoškolskoj se dobi počinje konkretizirati dramska igra započeta još u predškolskom periodu, postaje cjelovitija i kompleksnija, a dijete – sada  daleko svjesnije sebe – počinje shvaćati koliko ono sȃmo može doprinijeti radu dramske skupine te koliko dramska skupina pridonosi njegovu rastu i boljem osjećanju. U srednjoj se školi te aktivnosti obično prekidaju, umanjuju ili su svedene na izdvojene nastavne cjeline ili dramska natjecanja, a osobno moje iskustvo nastavnika pokazuje da se učenici u tim skupinama nevjerojatno dobro povezuju, surađuju i napreduju.“ </w:t>
      </w:r>
      <w:r w:rsidRPr="002F44EC">
        <w:rPr>
          <w:rFonts w:ascii="Times New Roman" w:hAnsi="Times New Roman" w:cs="Times New Roman"/>
          <w:sz w:val="20"/>
          <w:szCs w:val="20"/>
        </w:rPr>
        <w:t>(Intervju 5)</w:t>
      </w:r>
    </w:p>
    <w:p w14:paraId="25845650" w14:textId="44E4861E" w:rsidR="00370C23" w:rsidRDefault="00370C23" w:rsidP="00370C23">
      <w:pPr>
        <w:pStyle w:val="StandardWeb"/>
        <w:spacing w:line="360" w:lineRule="auto"/>
        <w:jc w:val="both"/>
        <w:rPr>
          <w:rFonts w:eastAsiaTheme="minorHAnsi"/>
          <w:lang w:eastAsia="en-US"/>
        </w:rPr>
      </w:pPr>
      <w:r>
        <w:rPr>
          <w:rFonts w:eastAsiaTheme="minorHAnsi"/>
          <w:lang w:eastAsia="en-US"/>
        </w:rPr>
        <w:t xml:space="preserve">Drugo pitanje </w:t>
      </w:r>
      <w:r>
        <w:rPr>
          <w:rFonts w:eastAsiaTheme="minorHAnsi"/>
          <w:i/>
          <w:iCs/>
          <w:lang w:eastAsia="en-US"/>
        </w:rPr>
        <w:t>Koliko često Vi ili Vaša škola organizirate posjete kazalištu?</w:t>
      </w:r>
      <w:r>
        <w:rPr>
          <w:rFonts w:eastAsiaTheme="minorHAnsi"/>
          <w:lang w:eastAsia="en-US"/>
        </w:rPr>
        <w:t>, nastojalo je istražiti hoće li odgovor biti identičan rezultatima anketnog istraživanja u pitanju učestalosti odlaska u kazalište. Rezultati su se pokazali poprilično sličnima:</w:t>
      </w:r>
    </w:p>
    <w:p w14:paraId="5528045F" w14:textId="3410CC71" w:rsidR="00370C23" w:rsidRDefault="00370C23" w:rsidP="00370C23">
      <w:pPr>
        <w:spacing w:before="100" w:beforeAutospacing="1" w:after="100" w:afterAutospacing="1" w:line="360" w:lineRule="auto"/>
        <w:ind w:left="708"/>
        <w:rPr>
          <w:rFonts w:ascii="Times New Roman" w:hAnsi="Times New Roman" w:cs="Times New Roman"/>
          <w:i/>
          <w:iCs/>
          <w:sz w:val="20"/>
          <w:szCs w:val="20"/>
        </w:rPr>
      </w:pPr>
      <w:r w:rsidRPr="00370C23">
        <w:rPr>
          <w:rFonts w:ascii="Times New Roman" w:eastAsia="Times New Roman" w:hAnsi="Times New Roman" w:cs="Times New Roman"/>
          <w:i/>
          <w:iCs/>
          <w:sz w:val="24"/>
          <w:szCs w:val="24"/>
          <w:lang w:eastAsia="hr-HR"/>
        </w:rPr>
        <w:t>„</w:t>
      </w:r>
      <w:r w:rsidRPr="00370C23">
        <w:rPr>
          <w:rFonts w:ascii="Times New Roman" w:hAnsi="Times New Roman" w:cs="Times New Roman"/>
          <w:i/>
          <w:iCs/>
          <w:sz w:val="20"/>
          <w:szCs w:val="20"/>
        </w:rPr>
        <w:t xml:space="preserve">Gimnazija (…) godinama provodi aktivnost koja nosi naziv Autobus kulture. U sklopu te aktivnosti nastojimo voditi učenike u muzeje, kino, kazališne predstave. Svaki puta osmišljen je drugačiji program kako bi se zadovoljili učenički interesi.“ </w:t>
      </w:r>
      <w:r w:rsidRPr="002F44EC">
        <w:rPr>
          <w:rFonts w:ascii="Times New Roman" w:hAnsi="Times New Roman" w:cs="Times New Roman"/>
          <w:sz w:val="20"/>
          <w:szCs w:val="20"/>
        </w:rPr>
        <w:t>(Intervju 4)</w:t>
      </w:r>
    </w:p>
    <w:p w14:paraId="037FCCFE" w14:textId="3964C48E" w:rsidR="00370C23" w:rsidRPr="00370C23" w:rsidRDefault="00370C23" w:rsidP="00370C23">
      <w:pPr>
        <w:spacing w:before="100" w:beforeAutospacing="1" w:after="100" w:afterAutospacing="1" w:line="360" w:lineRule="auto"/>
        <w:ind w:left="708"/>
        <w:jc w:val="both"/>
        <w:rPr>
          <w:rFonts w:ascii="Times New Roman" w:hAnsi="Times New Roman" w:cs="Times New Roman"/>
          <w:i/>
          <w:iCs/>
          <w:sz w:val="20"/>
          <w:szCs w:val="20"/>
        </w:rPr>
      </w:pPr>
      <w:r w:rsidRPr="00370C23">
        <w:rPr>
          <w:rFonts w:ascii="Times New Roman" w:hAnsi="Times New Roman" w:cs="Times New Roman"/>
          <w:i/>
          <w:iCs/>
          <w:sz w:val="20"/>
          <w:szCs w:val="20"/>
        </w:rPr>
        <w:lastRenderedPageBreak/>
        <w:t xml:space="preserve">„To uvelike ovisi o tijeku i razvoju nastavne godine te repertoaru predstava. Bilo je godina kada smo do pet puta odlazili u kazalište, a dogodi se i da odemo samo jednom, a taj se jedan put obično odlučimo za HNK u Zagrebu jer na njega učenici nekako najbolje reagiraju. Kad kažem repertoar predstava – ne mislim da nužno moraju biti vezane za naš obvezni popis lektira ili djela koja spominjemo na satu; naprotiv, želim da vide i autorske predstave narodnih i gradskih kazališta, ali one koje će ipak moći razumjeti, koje će donekle biti dinamične i relativno kratke, ili bar s umetnutom pauzom za predah, jer poanta je ne samo prosjediti u gledalištu dva sata, nego je aktivno pratiti, na satu o njoj razgovarati, pisati na temelju nje kazališnu kritiku ili koji drugi oblik funkcionalnoga teksta.“ </w:t>
      </w:r>
      <w:r w:rsidRPr="002F44EC">
        <w:rPr>
          <w:rFonts w:ascii="Times New Roman" w:hAnsi="Times New Roman" w:cs="Times New Roman"/>
          <w:sz w:val="20"/>
          <w:szCs w:val="20"/>
        </w:rPr>
        <w:t>(Intervju 5)</w:t>
      </w:r>
    </w:p>
    <w:p w14:paraId="0DF9F668" w14:textId="485B70D6" w:rsidR="00370C23" w:rsidRPr="002F44EC" w:rsidRDefault="002F44EC" w:rsidP="00370C23">
      <w:pPr>
        <w:pStyle w:val="StandardWeb"/>
        <w:spacing w:line="360" w:lineRule="auto"/>
        <w:jc w:val="both"/>
        <w:rPr>
          <w:rFonts w:eastAsiaTheme="minorHAnsi"/>
          <w:lang w:eastAsia="en-US"/>
        </w:rPr>
      </w:pPr>
      <w:r>
        <w:rPr>
          <w:rFonts w:eastAsiaTheme="minorHAnsi"/>
          <w:lang w:eastAsia="en-US"/>
        </w:rPr>
        <w:t xml:space="preserve">Treće pitanje povezalo je književna djela, naročito lektire, s kazalištem, </w:t>
      </w:r>
      <w:r w:rsidRPr="002F44EC">
        <w:rPr>
          <w:rFonts w:eastAsiaTheme="minorHAnsi"/>
          <w:i/>
          <w:iCs/>
          <w:lang w:eastAsia="en-US"/>
        </w:rPr>
        <w:t>Na koji način kazališne predstave mogu pridonijeti razumijevanju književnih djela iz nastavnog  programa?</w:t>
      </w:r>
      <w:r>
        <w:rPr>
          <w:rFonts w:eastAsiaTheme="minorHAnsi"/>
          <w:lang w:eastAsia="en-US"/>
        </w:rPr>
        <w:t>. Odgovori pokazuju kako razumijevanje djela znatno može pomoći učenicima, ali je potrebno obratiti pažnju i na različite umjetničke interpretacije određenog djela:</w:t>
      </w:r>
    </w:p>
    <w:p w14:paraId="6D845F43" w14:textId="169E65C2" w:rsidR="002F44EC" w:rsidRPr="002F44EC" w:rsidRDefault="002F44EC" w:rsidP="002F44EC">
      <w:pPr>
        <w:spacing w:before="100" w:beforeAutospacing="1" w:after="100" w:afterAutospacing="1" w:line="360" w:lineRule="auto"/>
        <w:ind w:left="708"/>
        <w:jc w:val="both"/>
        <w:rPr>
          <w:rFonts w:ascii="Times New Roman" w:eastAsia="Times New Roman" w:hAnsi="Times New Roman" w:cs="Times New Roman"/>
          <w:sz w:val="24"/>
          <w:szCs w:val="24"/>
          <w:lang w:eastAsia="hr-HR"/>
        </w:rPr>
      </w:pPr>
      <w:r w:rsidRPr="002F44EC">
        <w:rPr>
          <w:rFonts w:ascii="Times New Roman" w:hAnsi="Times New Roman" w:cs="Times New Roman"/>
          <w:i/>
          <w:iCs/>
          <w:sz w:val="20"/>
          <w:szCs w:val="20"/>
        </w:rPr>
        <w:t xml:space="preserve">„Kazališne predstave mogu poboljšati razumijevanje književnih djela i stoga bih voljela kada bi se više radilo na adaptaciji upravo takvih djela. Naime, svjedočimo opadanju interesa za pisanu riječ i možda je to način kako učenike vratiti knjizi. Osim toga, kazališna predstava može otvoriti put nekim novim tumačenjima djela.“ </w:t>
      </w:r>
      <w:r w:rsidRPr="002F44EC">
        <w:rPr>
          <w:rFonts w:ascii="Times New Roman" w:hAnsi="Times New Roman" w:cs="Times New Roman"/>
          <w:sz w:val="20"/>
          <w:szCs w:val="20"/>
        </w:rPr>
        <w:t>(Intervju 4)</w:t>
      </w:r>
      <w:r w:rsidRPr="002F44EC">
        <w:rPr>
          <w:rFonts w:ascii="Times New Roman" w:eastAsia="Times New Roman" w:hAnsi="Times New Roman" w:cs="Times New Roman"/>
          <w:sz w:val="24"/>
          <w:szCs w:val="24"/>
          <w:lang w:eastAsia="hr-HR"/>
        </w:rPr>
        <w:br/>
      </w:r>
      <w:r w:rsidRPr="002F44EC">
        <w:rPr>
          <w:rFonts w:ascii="Times New Roman" w:hAnsi="Times New Roman" w:cs="Times New Roman"/>
          <w:i/>
          <w:iCs/>
          <w:sz w:val="20"/>
          <w:szCs w:val="20"/>
        </w:rPr>
        <w:t xml:space="preserve">„Kada se govori o predstavama kao nečemu što pridonosi razumijevanju književnih djela, treba biti oprezan. (…) Primjerice dramatizacija i ekranizacija jednoga romana podrazumijevaju nove forme, nove oblike umjetnosti koje će nužno – željele svjesno ostati autentične originalnome predlošku ili ne – biti od njega različite. Kao što naglašavam na satu da jedan Kiklop Antuna Vrdoljaka nije onaj isti Kiklop Ranka Marinkovića, tako istovremeno ni onaj sjajni Kiklop Saše Anočića iz Gavelle nije taj Marinkovićev prozni tekst. Srednjoškolcima to posebno valja naglasiti jer su često podosta isključivi i jedan medij vrlo lako zamijene drugim, bez da pretjerano promišljaju o onim stvarima koje su izmijenjene ili izgubljene. Međutim, stvaranje kazališnih predstava po predlošcima lektirnih naslova koje su prethodno čitali i analizirali nešto je posve drugačije. Uvijek volim reći da i učenici postaju suautori scenarija, mogu vrlo vješto sugerirati što bi trebalo izmijeniti u odnosu na originalno djelo, (…).“ </w:t>
      </w:r>
      <w:r w:rsidRPr="002F44EC">
        <w:rPr>
          <w:rFonts w:ascii="Times New Roman" w:hAnsi="Times New Roman" w:cs="Times New Roman"/>
          <w:sz w:val="20"/>
          <w:szCs w:val="20"/>
        </w:rPr>
        <w:t>(Intervju 5)</w:t>
      </w:r>
    </w:p>
    <w:p w14:paraId="64077C2D" w14:textId="45350215" w:rsidR="00370C23" w:rsidRDefault="002F44EC" w:rsidP="00426AC0">
      <w:pPr>
        <w:spacing w:line="360" w:lineRule="auto"/>
        <w:jc w:val="both"/>
        <w:rPr>
          <w:rFonts w:ascii="Times New Roman" w:hAnsi="Times New Roman" w:cs="Times New Roman"/>
          <w:sz w:val="24"/>
          <w:szCs w:val="24"/>
        </w:rPr>
      </w:pPr>
      <w:r>
        <w:rPr>
          <w:rFonts w:ascii="Times New Roman" w:hAnsi="Times New Roman" w:cs="Times New Roman"/>
          <w:sz w:val="24"/>
          <w:szCs w:val="24"/>
        </w:rPr>
        <w:t>Četvrto pitanje nastojalo je utvrditi postoje li prepreke, iz perspektive nastavnike, u odlasku učenika u kazalište (</w:t>
      </w:r>
      <w:r w:rsidRPr="002F44EC">
        <w:rPr>
          <w:rFonts w:ascii="Times New Roman" w:hAnsi="Times New Roman" w:cs="Times New Roman"/>
          <w:i/>
          <w:iCs/>
          <w:sz w:val="24"/>
          <w:szCs w:val="24"/>
        </w:rPr>
        <w:t>Postoje li prepreke koje Vas sprječavaju u organizaciji odlaska u kazalište. Ako da, koje?</w:t>
      </w:r>
      <w:r>
        <w:rPr>
          <w:rFonts w:ascii="Times New Roman" w:hAnsi="Times New Roman" w:cs="Times New Roman"/>
          <w:sz w:val="24"/>
          <w:szCs w:val="24"/>
        </w:rPr>
        <w:t>). Odgovori su pokazali kako postoje organizacijske prepreke, naročito vezane uz nastavne sati i kurikulum predmeta, ali i uz prijevoz, a što su ujedno i u anketnom istraživanju učenici označili kao čimbenik koji znatno utječe na učestalost odlaska u kazalište:</w:t>
      </w:r>
    </w:p>
    <w:p w14:paraId="1888D1ED" w14:textId="552FD13B" w:rsidR="002F44EC" w:rsidRPr="002F44EC" w:rsidRDefault="002F44EC" w:rsidP="002D55C5">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w:t>
      </w:r>
      <w:r w:rsidRPr="002F44EC">
        <w:rPr>
          <w:rFonts w:ascii="Times New Roman" w:hAnsi="Times New Roman" w:cs="Times New Roman"/>
          <w:i/>
          <w:iCs/>
          <w:sz w:val="20"/>
          <w:szCs w:val="20"/>
        </w:rPr>
        <w:t xml:space="preserve">U našem gradu postoji samo jedno kazalište, (…). Iako nudi bogat program, nekako mi se čini da su više orijentirani na djecu mlađe dobi ili pak na stariju populaciju. Definitivno nedostaju predstave koje bi bile primjerene srednjoškolcima. Također, voljela bih kada bi češće ugostili neka druga kazališta i kazališne organizacije. U programu nedostaje balet i opera. U sklopu spomenute aktivnosti Autobus kulture učenike vodimo isključivo u Zagreb jer odlazak u Rijeku i Varaždin traži drugačiji organizaciju </w:t>
      </w:r>
      <w:r w:rsidRPr="002F44EC">
        <w:rPr>
          <w:rFonts w:ascii="Times New Roman" w:hAnsi="Times New Roman" w:cs="Times New Roman"/>
          <w:i/>
          <w:iCs/>
          <w:sz w:val="20"/>
          <w:szCs w:val="20"/>
        </w:rPr>
        <w:lastRenderedPageBreak/>
        <w:t>koja može utjecati na realizaciju nastavnog procesa. Primjerice, morali bismo krenuti za vrijeme nastave, a i zasigurno bi utjecalo na troškove.</w:t>
      </w:r>
      <w:r>
        <w:rPr>
          <w:rFonts w:ascii="Times New Roman" w:hAnsi="Times New Roman" w:cs="Times New Roman"/>
          <w:sz w:val="24"/>
          <w:szCs w:val="24"/>
        </w:rPr>
        <w:t xml:space="preserve">“ </w:t>
      </w:r>
      <w:r w:rsidRPr="002D55C5">
        <w:rPr>
          <w:rFonts w:ascii="Times New Roman" w:hAnsi="Times New Roman" w:cs="Times New Roman"/>
          <w:sz w:val="20"/>
          <w:szCs w:val="20"/>
        </w:rPr>
        <w:t>(Intervju 4)</w:t>
      </w:r>
    </w:p>
    <w:p w14:paraId="5C935223" w14:textId="186563EB" w:rsidR="002D55C5" w:rsidRPr="002D55C5" w:rsidRDefault="002D55C5" w:rsidP="002D55C5">
      <w:pPr>
        <w:spacing w:line="360" w:lineRule="auto"/>
        <w:ind w:left="708"/>
        <w:jc w:val="both"/>
        <w:rPr>
          <w:rFonts w:ascii="Times New Roman" w:hAnsi="Times New Roman" w:cs="Times New Roman"/>
          <w:sz w:val="24"/>
          <w:szCs w:val="24"/>
        </w:rPr>
      </w:pPr>
      <w:r w:rsidRPr="002D55C5">
        <w:rPr>
          <w:rFonts w:ascii="Times New Roman" w:hAnsi="Times New Roman" w:cs="Times New Roman"/>
          <w:i/>
          <w:iCs/>
          <w:sz w:val="20"/>
          <w:szCs w:val="20"/>
        </w:rPr>
        <w:t>„Prepreke uvijek postoje, a uglavnom je to neki problem u organizaciji putovanja, manjak vremena tijekom nastavne godine, zaostaci, nedovoljan broj nastavnih sati ili neke druge školske aktivnosti koje kolidiraju s našim odlaskom u kazalište, ali nikada manjak interesa. Hoću reći, nikada ne uspijemo pogledati onoliko predstava koliko bismo željeli, ali nije to ni poanta. Cilj je odgajati i razvijati mladu kazališnu publiku koja će na predstave odlaziti i sama, bez organiziranog vodstva škole. Nevjerojatno mi je drago kad mi učenici ponosno naglase da su sinoć gledali neku predstavu ili da se vesele odlasku na balet ili operu. To uvijek izgovaraju s nekom posebnom važnosti.“</w:t>
      </w:r>
      <w:r w:rsidRPr="002D55C5">
        <w:rPr>
          <w:rFonts w:ascii="Times New Roman" w:hAnsi="Times New Roman" w:cs="Times New Roman"/>
          <w:sz w:val="24"/>
          <w:szCs w:val="24"/>
        </w:rPr>
        <w:t xml:space="preserve"> </w:t>
      </w:r>
      <w:r w:rsidRPr="002D55C5">
        <w:rPr>
          <w:rFonts w:ascii="Times New Roman" w:hAnsi="Times New Roman" w:cs="Times New Roman"/>
          <w:sz w:val="20"/>
          <w:szCs w:val="20"/>
        </w:rPr>
        <w:t>(Intervju 5)</w:t>
      </w:r>
    </w:p>
    <w:p w14:paraId="2A01ACEF" w14:textId="6AD2C749" w:rsidR="005A059A" w:rsidRPr="005A059A" w:rsidRDefault="005A059A" w:rsidP="005A059A">
      <w:pPr>
        <w:spacing w:line="360" w:lineRule="auto"/>
        <w:jc w:val="both"/>
        <w:rPr>
          <w:sz w:val="24"/>
          <w:szCs w:val="24"/>
        </w:rPr>
      </w:pPr>
      <w:r>
        <w:rPr>
          <w:rFonts w:ascii="Times New Roman" w:hAnsi="Times New Roman" w:cs="Times New Roman"/>
          <w:sz w:val="24"/>
          <w:szCs w:val="24"/>
        </w:rPr>
        <w:t>Iduće pitanje odnosilo se na zainteresiranost učenika za kazališne predstave (</w:t>
      </w:r>
      <w:r w:rsidRPr="005A059A">
        <w:rPr>
          <w:rFonts w:ascii="Times New Roman" w:hAnsi="Times New Roman" w:cs="Times New Roman"/>
          <w:i/>
          <w:iCs/>
          <w:sz w:val="24"/>
          <w:szCs w:val="24"/>
        </w:rPr>
        <w:t>Koliko su, prema Vašem iskustvu, učenici zainteresirani za kazalište i izvedbene umjetnosti?</w:t>
      </w:r>
      <w:r w:rsidRPr="005A059A">
        <w:rPr>
          <w:rFonts w:ascii="Times New Roman" w:hAnsi="Times New Roman" w:cs="Times New Roman"/>
          <w:sz w:val="24"/>
          <w:szCs w:val="24"/>
        </w:rPr>
        <w:t>)</w:t>
      </w:r>
      <w:r>
        <w:rPr>
          <w:rFonts w:ascii="Times New Roman" w:hAnsi="Times New Roman" w:cs="Times New Roman"/>
        </w:rPr>
        <w:t xml:space="preserve">. </w:t>
      </w:r>
      <w:r>
        <w:rPr>
          <w:rFonts w:ascii="Times New Roman" w:hAnsi="Times New Roman" w:cs="Times New Roman"/>
          <w:sz w:val="24"/>
          <w:szCs w:val="24"/>
        </w:rPr>
        <w:t>Anketno je istraživanje pokazalo kako su učenici, općenito, zainteresirani za odlaske u kazalište, ali da na odlaske utječu određeni čimbenici koje su, potom, i naveli. Nastavnici su naveli sljedeće:</w:t>
      </w:r>
    </w:p>
    <w:p w14:paraId="435329FA" w14:textId="3B07E134" w:rsidR="005A059A" w:rsidRPr="005A059A" w:rsidRDefault="005A059A" w:rsidP="005A059A">
      <w:pPr>
        <w:pStyle w:val="StandardWeb"/>
        <w:spacing w:line="360" w:lineRule="auto"/>
        <w:ind w:left="708"/>
        <w:jc w:val="both"/>
      </w:pPr>
      <w:r w:rsidRPr="005A059A">
        <w:rPr>
          <w:i/>
          <w:iCs/>
          <w:sz w:val="20"/>
          <w:szCs w:val="20"/>
        </w:rPr>
        <w:t>„Učenici na prvu nisu previše zainteresirani za kazalište i izvedbene umjetnosti, ali kada se odluče otići na predstavu, obično imaju samo pozitivne reakcije. Ipak, ne može sve ostati na dobrim reakcijama i dojmovima ako želimo ozbiljnije odgajati dramsku publiku.“</w:t>
      </w:r>
      <w:r>
        <w:t xml:space="preserve"> </w:t>
      </w:r>
      <w:r w:rsidRPr="005A059A">
        <w:rPr>
          <w:sz w:val="20"/>
          <w:szCs w:val="20"/>
        </w:rPr>
        <w:t>(Intervju 4)</w:t>
      </w:r>
    </w:p>
    <w:p w14:paraId="638FB9EA" w14:textId="6A0618FA" w:rsidR="005A059A" w:rsidRDefault="005A059A" w:rsidP="005A059A">
      <w:pPr>
        <w:spacing w:line="360" w:lineRule="auto"/>
        <w:ind w:left="708"/>
        <w:jc w:val="both"/>
        <w:rPr>
          <w:rFonts w:ascii="Times New Roman" w:eastAsia="Times New Roman" w:hAnsi="Times New Roman" w:cs="Times New Roman"/>
          <w:sz w:val="20"/>
          <w:szCs w:val="20"/>
          <w:lang w:eastAsia="hr-HR"/>
        </w:rPr>
      </w:pPr>
      <w:r w:rsidRPr="005A059A">
        <w:rPr>
          <w:rFonts w:ascii="Times New Roman" w:eastAsia="Times New Roman" w:hAnsi="Times New Roman" w:cs="Times New Roman"/>
          <w:i/>
          <w:iCs/>
          <w:sz w:val="20"/>
          <w:szCs w:val="20"/>
          <w:lang w:eastAsia="hr-HR"/>
        </w:rPr>
        <w:t>„Ako bismo cjelokupnu današnju generaciju mladih odjednom zahvatili i zamislili da svakom ponaosob možemo postaviti to isto pitanje, negativan se odgovor otkrivan sam od sebe, a sveopća digitalizacija dakako je jedan od razloga. Međutim, relevantno je od mene govoriti samo na temelju iskustva iz škole u kojoj radim, govoriti dakle o jednoj mikrorazini, koja je manje ili više reprezentativna. Iskustvo pokazuje da interes itekako postoji, ali sam po sebi nije dovoljan. Teško da će vam ijedno dijete samostalno otići na predstavu čak i nakon što na satu taj kazališni komad nahvalite i naveliko preporučite. Druga je pak stvar kad vam jedno takvo dijete odluči stati na pozornicu, kao glavni glumac ili statist koji na nekoliko sekundi njome prošeta. Na taj mu način kazalište više nije strano i daleko. Uvijek volim reći da smo prije četiri godine odlučili uprizoriti Krležine Glembajeve. Okupio sam svega osam učenika, i to tako da sam ih nagovarao i molio. Iduće se godine broj prijavljenih udvostručio, a ove je recimo godine na audiciju došlo 60-ak učenika.“</w:t>
      </w:r>
      <w:r>
        <w:rPr>
          <w:rFonts w:ascii="Times New Roman" w:eastAsia="Times New Roman" w:hAnsi="Times New Roman" w:cs="Times New Roman"/>
          <w:i/>
          <w:iCs/>
          <w:sz w:val="20"/>
          <w:szCs w:val="20"/>
          <w:lang w:eastAsia="hr-HR"/>
        </w:rPr>
        <w:t xml:space="preserve"> </w:t>
      </w:r>
      <w:r>
        <w:rPr>
          <w:rFonts w:ascii="Times New Roman" w:eastAsia="Times New Roman" w:hAnsi="Times New Roman" w:cs="Times New Roman"/>
          <w:sz w:val="20"/>
          <w:szCs w:val="20"/>
          <w:lang w:eastAsia="hr-HR"/>
        </w:rPr>
        <w:t>(Intervju 5)</w:t>
      </w:r>
    </w:p>
    <w:p w14:paraId="06F912C7" w14:textId="5676E0AE" w:rsidR="005A059A" w:rsidRDefault="00CC47D6" w:rsidP="005A059A">
      <w:pPr>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Šesto i sedmo pitanje identični su pa je tako bilo moguće spojiti odgovore na dva pitanja u jedan, sveobuhvatan odgovor. Pitanja su glasila </w:t>
      </w:r>
      <w:r w:rsidRPr="00CC47D6">
        <w:rPr>
          <w:rFonts w:ascii="Times New Roman" w:eastAsia="Times New Roman" w:hAnsi="Times New Roman" w:cs="Times New Roman"/>
          <w:i/>
          <w:iCs/>
          <w:sz w:val="24"/>
          <w:szCs w:val="24"/>
          <w:lang w:eastAsia="hr-HR"/>
        </w:rPr>
        <w:t xml:space="preserve">Smatrate li da bi drama/kazališna umjetnost trebala biti dio školskog kurikuluma kao zaseban predmet ili međupredmetna tema? </w:t>
      </w:r>
      <w:r>
        <w:rPr>
          <w:rFonts w:ascii="Times New Roman" w:eastAsia="Times New Roman" w:hAnsi="Times New Roman" w:cs="Times New Roman"/>
          <w:sz w:val="24"/>
          <w:szCs w:val="24"/>
          <w:lang w:eastAsia="hr-HR"/>
        </w:rPr>
        <w:t>te</w:t>
      </w:r>
      <w:r w:rsidRPr="00CC47D6">
        <w:rPr>
          <w:rFonts w:ascii="Times New Roman" w:eastAsia="Times New Roman" w:hAnsi="Times New Roman" w:cs="Times New Roman"/>
          <w:i/>
          <w:iCs/>
          <w:sz w:val="24"/>
          <w:szCs w:val="24"/>
          <w:lang w:eastAsia="hr-HR"/>
        </w:rPr>
        <w:t xml:space="preserve"> Je li kazalište dovoljno zastupljeno u trenutnom kurikulumu hrvatskoga jezika?</w:t>
      </w:r>
      <w:r>
        <w:rPr>
          <w:rFonts w:ascii="Times New Roman" w:eastAsia="Times New Roman" w:hAnsi="Times New Roman" w:cs="Times New Roman"/>
          <w:sz w:val="24"/>
          <w:szCs w:val="24"/>
          <w:lang w:eastAsia="hr-HR"/>
        </w:rPr>
        <w:t>, a kako bi se ispitala perspektiva nastavnika o zastupljenosti kazališta u obrazovnom procesu. Oba ispitanika smatraju kako bi kazalište moglo biti zastupljenije, ali za to je potrebna preinaka nastavnog plana i programa:</w:t>
      </w:r>
    </w:p>
    <w:p w14:paraId="45F3C4B8" w14:textId="3D2D24F5" w:rsidR="00CC47D6" w:rsidRDefault="00CC47D6" w:rsidP="00CC47D6">
      <w:pPr>
        <w:spacing w:before="100" w:beforeAutospacing="1" w:after="100" w:afterAutospacing="1" w:line="360" w:lineRule="auto"/>
        <w:ind w:left="708"/>
        <w:jc w:val="both"/>
        <w:rPr>
          <w:rFonts w:ascii="Times New Roman" w:eastAsia="Times New Roman" w:hAnsi="Times New Roman" w:cs="Times New Roman"/>
          <w:sz w:val="20"/>
          <w:szCs w:val="20"/>
          <w:lang w:eastAsia="hr-HR"/>
        </w:rPr>
      </w:pPr>
      <w:r w:rsidRPr="00CC47D6">
        <w:rPr>
          <w:rFonts w:ascii="Times New Roman" w:eastAsia="Times New Roman" w:hAnsi="Times New Roman" w:cs="Times New Roman"/>
          <w:i/>
          <w:iCs/>
          <w:sz w:val="20"/>
          <w:szCs w:val="20"/>
          <w:lang w:eastAsia="hr-HR"/>
        </w:rPr>
        <w:lastRenderedPageBreak/>
        <w:t xml:space="preserve">„Da, ovo je dobra ideja. Naime, uglavnom su u školama organizirani dramske skupine, a u srednjim školama su i one rijetke. Mislim da bi ovakva aktivnost u vidu možda fakultativnog predmeta bila korisna jer bi spajala teorijski i praktični dio. (…) Kazalište nije dovoljno zastupljeno u trenutnom Kurikulumu i pritom mislim na onaj za gimnazijski program. Drama i kazalište spominje se od 1. do 4. razreda SŠ, ali isključivo na teorijskoj razini, a to je nedovoljno.“ </w:t>
      </w:r>
      <w:r>
        <w:rPr>
          <w:rFonts w:ascii="Times New Roman" w:eastAsia="Times New Roman" w:hAnsi="Times New Roman" w:cs="Times New Roman"/>
          <w:sz w:val="20"/>
          <w:szCs w:val="20"/>
          <w:lang w:eastAsia="hr-HR"/>
        </w:rPr>
        <w:t>(Intervju 4)</w:t>
      </w:r>
    </w:p>
    <w:p w14:paraId="62F4BCF2" w14:textId="633289B9" w:rsidR="00CC47D6" w:rsidRPr="00CC47D6" w:rsidRDefault="00CC47D6" w:rsidP="00CC47D6">
      <w:pPr>
        <w:spacing w:line="360" w:lineRule="auto"/>
        <w:ind w:left="708"/>
        <w:jc w:val="both"/>
        <w:rPr>
          <w:rFonts w:ascii="Times New Roman" w:eastAsia="Times New Roman" w:hAnsi="Times New Roman" w:cs="Times New Roman"/>
          <w:sz w:val="20"/>
          <w:szCs w:val="20"/>
          <w:lang w:eastAsia="hr-HR"/>
        </w:rPr>
      </w:pPr>
      <w:r w:rsidRPr="00CC47D6">
        <w:rPr>
          <w:rFonts w:ascii="Times New Roman" w:eastAsia="Times New Roman" w:hAnsi="Times New Roman" w:cs="Times New Roman"/>
          <w:i/>
          <w:iCs/>
          <w:sz w:val="20"/>
          <w:szCs w:val="20"/>
          <w:lang w:eastAsia="hr-HR"/>
        </w:rPr>
        <w:t>„Teško je to pitanje. U našem je obrazovanom sustavu još uvijek podosta nedorečenosti, a čini mi se da kazališna umjetnost trenutno nije prioritetna, pogotovo kada je o srednjoškolskom obrazovanju riječ. Kazalište je u školama odavno etiketirano kao anakrono, jednolično i učenicima daleko. Ako se na njemu katkad i inzistira, čini mi se kao da mu se pristupa na krivi način, kao nečemu sterilnome, rezerviranom samo za zajedničke posjete koji nužno proizlaze iz kurikuluma. Vjerujem da je djeci to donekle odbojno. Ako se pak pogleda sam kurikulum Hrvatskoga jezika, u domeni književnosti drama će biti najslabije zastupljena i najmanje osuvremenjena. Kad je baš o drami u našemu predmetu riječ, čini mi se da se baš kod nje neke stvari teško mogu objasniti – one se moraju vidjeti i doživjeti. Primjerice kada se bavimo teatrom apsurda ili epskim teatrom, učenici mogu spoznati tek dio onoga što taj tip modernističkoga kazališta nastoji postići. Tekst tu nije dovoljan, to se mora gledati, komentirati i analizirati. Tako se stvara začudnost i interes, a za to je malo vremena i mogućnosti.“</w:t>
      </w:r>
      <w:r>
        <w:rPr>
          <w:rFonts w:ascii="Times New Roman" w:eastAsia="Times New Roman" w:hAnsi="Times New Roman" w:cs="Times New Roman"/>
          <w:sz w:val="20"/>
          <w:szCs w:val="20"/>
          <w:lang w:eastAsia="hr-HR"/>
        </w:rPr>
        <w:t xml:space="preserve"> (Intervju 5)</w:t>
      </w:r>
    </w:p>
    <w:p w14:paraId="07EF9B41" w14:textId="5EE43EAF" w:rsidR="00CC47D6" w:rsidRDefault="00CC47D6" w:rsidP="00CC47D6">
      <w:pPr>
        <w:spacing w:before="100" w:beforeAutospacing="1" w:after="100" w:afterAutospacing="1"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Nastavno na to, iduće je pitanje glasilo </w:t>
      </w:r>
      <w:r w:rsidRPr="00CC47D6">
        <w:rPr>
          <w:rFonts w:ascii="Times New Roman" w:eastAsia="Times New Roman" w:hAnsi="Times New Roman" w:cs="Times New Roman"/>
          <w:i/>
          <w:iCs/>
          <w:sz w:val="24"/>
          <w:szCs w:val="24"/>
          <w:lang w:eastAsia="hr-HR"/>
        </w:rPr>
        <w:t>Smatrate li da bi kulturne institucije i škole trebale imati organiziraniju i sustavniju suradnju kada je riječ o odlasku učenika u kazalište?</w:t>
      </w:r>
      <w:r>
        <w:rPr>
          <w:rFonts w:ascii="Times New Roman" w:eastAsia="Times New Roman" w:hAnsi="Times New Roman" w:cs="Times New Roman"/>
          <w:sz w:val="24"/>
          <w:szCs w:val="24"/>
          <w:lang w:eastAsia="hr-HR"/>
        </w:rPr>
        <w:t>. Odgovori su bili potvrdni:</w:t>
      </w:r>
    </w:p>
    <w:p w14:paraId="6A1C6E69" w14:textId="31BC4FF7" w:rsidR="00CC47D6" w:rsidRDefault="00CC47D6" w:rsidP="005841C6">
      <w:pPr>
        <w:spacing w:line="360" w:lineRule="auto"/>
        <w:ind w:left="708"/>
        <w:jc w:val="both"/>
        <w:rPr>
          <w:rFonts w:ascii="Times New Roman" w:eastAsia="Times New Roman" w:hAnsi="Times New Roman" w:cs="Times New Roman"/>
          <w:sz w:val="20"/>
          <w:szCs w:val="20"/>
          <w:lang w:eastAsia="hr-HR"/>
        </w:rPr>
      </w:pPr>
      <w:r w:rsidRPr="00CC47D6">
        <w:rPr>
          <w:rFonts w:ascii="Times New Roman" w:eastAsia="Times New Roman" w:hAnsi="Times New Roman" w:cs="Times New Roman"/>
          <w:i/>
          <w:iCs/>
          <w:sz w:val="20"/>
          <w:szCs w:val="20"/>
          <w:lang w:eastAsia="hr-HR"/>
        </w:rPr>
        <w:t>„Da, kulturne bi institucije mogle na početku školske godine obići škole i predstaviti svoj program kako bi nastavnici na vrijeme to uključili u Školski kurikulum. Mislim da komunikacija e-mailom nije dovoljna.“</w:t>
      </w:r>
      <w:r>
        <w:rPr>
          <w:rFonts w:ascii="Times New Roman" w:eastAsia="Times New Roman" w:hAnsi="Times New Roman" w:cs="Times New Roman"/>
          <w:i/>
          <w:iCs/>
          <w:sz w:val="20"/>
          <w:szCs w:val="20"/>
          <w:lang w:eastAsia="hr-HR"/>
        </w:rPr>
        <w:t xml:space="preserve"> </w:t>
      </w:r>
      <w:r>
        <w:rPr>
          <w:rFonts w:ascii="Times New Roman" w:eastAsia="Times New Roman" w:hAnsi="Times New Roman" w:cs="Times New Roman"/>
          <w:sz w:val="20"/>
          <w:szCs w:val="20"/>
          <w:lang w:eastAsia="hr-HR"/>
        </w:rPr>
        <w:t>(Intervju 4)</w:t>
      </w:r>
    </w:p>
    <w:p w14:paraId="5CC0BA28" w14:textId="53198E1C" w:rsidR="00CC47D6" w:rsidRDefault="00CC47D6" w:rsidP="005841C6">
      <w:pPr>
        <w:spacing w:line="360" w:lineRule="auto"/>
        <w:ind w:left="708"/>
        <w:jc w:val="both"/>
        <w:rPr>
          <w:rFonts w:ascii="Times New Roman" w:eastAsia="Times New Roman" w:hAnsi="Times New Roman" w:cs="Times New Roman"/>
          <w:sz w:val="20"/>
          <w:szCs w:val="20"/>
          <w:lang w:eastAsia="hr-HR"/>
        </w:rPr>
      </w:pPr>
      <w:r w:rsidRPr="00CC47D6">
        <w:rPr>
          <w:rFonts w:ascii="Times New Roman" w:eastAsia="Times New Roman" w:hAnsi="Times New Roman" w:cs="Times New Roman"/>
          <w:i/>
          <w:iCs/>
          <w:sz w:val="20"/>
          <w:szCs w:val="20"/>
          <w:lang w:eastAsia="hr-HR"/>
        </w:rPr>
        <w:t>„Definitivno. To vrijedi za odnos škola prema kulturnim institucijama, ali i obratno. Komunikacija i suradnja moraju biti prisutne tijekom cijele nastavne godine. Nekad su možda pojedina kazališta razmišljanjem previše udaljena od škola, pa je rezultat toga česta ponuda predstava koje su možda i pretjerano usmjerene na primjerice tinejdžerske probleme, ili koje odveć implementiraju digitalizaciju u živu riječ, kako bi toj specifičnoj publici bila bliža. Međutim, oni su itekako inteligentna publika koja cijeni i onu kompleksniju umjetnost svih vrsta.“</w:t>
      </w:r>
      <w:r>
        <w:rPr>
          <w:rFonts w:ascii="Times New Roman" w:eastAsia="Times New Roman" w:hAnsi="Times New Roman" w:cs="Times New Roman"/>
          <w:i/>
          <w:iCs/>
          <w:sz w:val="20"/>
          <w:szCs w:val="20"/>
          <w:lang w:eastAsia="hr-HR"/>
        </w:rPr>
        <w:t xml:space="preserve"> </w:t>
      </w:r>
      <w:r>
        <w:rPr>
          <w:rFonts w:ascii="Times New Roman" w:eastAsia="Times New Roman" w:hAnsi="Times New Roman" w:cs="Times New Roman"/>
          <w:sz w:val="20"/>
          <w:szCs w:val="20"/>
          <w:lang w:eastAsia="hr-HR"/>
        </w:rPr>
        <w:t>(Intervju 5)</w:t>
      </w:r>
    </w:p>
    <w:p w14:paraId="166DABC1" w14:textId="5C0DACE1" w:rsidR="00CC47D6" w:rsidRDefault="00CC47D6" w:rsidP="00CC47D6">
      <w:pPr>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Posljednje pitanje, kao i u intervjuu s akademskim glumcima, nastojalo je ispitati preporuku struke, u ovom slučaju nastavnika koji svakodnevno provode vrijeme s učenicima i u praksi provode zadani plan i program. Na pitanje </w:t>
      </w:r>
      <w:r w:rsidRPr="00CC47D6">
        <w:rPr>
          <w:rFonts w:ascii="Times New Roman" w:eastAsia="Times New Roman" w:hAnsi="Times New Roman" w:cs="Times New Roman"/>
          <w:i/>
          <w:iCs/>
          <w:sz w:val="24"/>
          <w:szCs w:val="24"/>
          <w:lang w:eastAsia="hr-HR"/>
        </w:rPr>
        <w:t>Koje biste promjene preporučili u obrazovnoj politici u svrhu veće uključenosti kazališta u obrazovanju?</w:t>
      </w:r>
      <w:r>
        <w:rPr>
          <w:rFonts w:ascii="Times New Roman" w:eastAsia="Times New Roman" w:hAnsi="Times New Roman" w:cs="Times New Roman"/>
          <w:sz w:val="24"/>
          <w:szCs w:val="24"/>
          <w:lang w:eastAsia="hr-HR"/>
        </w:rPr>
        <w:t>, ispitanici su odgovorili sljedeće:</w:t>
      </w:r>
    </w:p>
    <w:p w14:paraId="10157B5E" w14:textId="30DAE568" w:rsidR="00CC47D6" w:rsidRDefault="00CC47D6" w:rsidP="005841C6">
      <w:pPr>
        <w:spacing w:before="100" w:beforeAutospacing="1" w:after="100" w:afterAutospacing="1" w:line="360" w:lineRule="auto"/>
        <w:ind w:left="708"/>
        <w:jc w:val="both"/>
        <w:rPr>
          <w:rFonts w:ascii="Times New Roman" w:eastAsia="Times New Roman" w:hAnsi="Times New Roman" w:cs="Times New Roman"/>
          <w:sz w:val="20"/>
          <w:szCs w:val="20"/>
          <w:lang w:eastAsia="hr-HR"/>
        </w:rPr>
      </w:pPr>
      <w:r w:rsidRPr="00CC47D6">
        <w:rPr>
          <w:rFonts w:ascii="Times New Roman" w:eastAsia="Times New Roman" w:hAnsi="Times New Roman" w:cs="Times New Roman"/>
          <w:i/>
          <w:iCs/>
          <w:sz w:val="20"/>
          <w:szCs w:val="20"/>
          <w:lang w:eastAsia="hr-HR"/>
        </w:rPr>
        <w:t xml:space="preserve">„Na tragu ovoga što ste rekli, možda za početak osmisliti kurikulum za ovaj tip umjetnosti. Također, MZOM može uputiti svim školama preporuke za uvođenje dramske umjetnosti. Isto tako, kao što je bila </w:t>
      </w:r>
      <w:r w:rsidRPr="00CC47D6">
        <w:rPr>
          <w:rFonts w:ascii="Times New Roman" w:eastAsia="Times New Roman" w:hAnsi="Times New Roman" w:cs="Times New Roman"/>
          <w:i/>
          <w:iCs/>
          <w:sz w:val="20"/>
          <w:szCs w:val="20"/>
          <w:lang w:eastAsia="hr-HR"/>
        </w:rPr>
        <w:lastRenderedPageBreak/>
        <w:t>Godina čitanja, tako se može osmisliti i Godina kazališta. Osnivači škola mogli bi subvencionirati odlazak u kazalište.“</w:t>
      </w:r>
      <w:r>
        <w:rPr>
          <w:rFonts w:ascii="Times New Roman" w:eastAsia="Times New Roman" w:hAnsi="Times New Roman" w:cs="Times New Roman"/>
          <w:i/>
          <w:iCs/>
          <w:sz w:val="20"/>
          <w:szCs w:val="20"/>
          <w:lang w:eastAsia="hr-HR"/>
        </w:rPr>
        <w:t xml:space="preserve"> </w:t>
      </w:r>
      <w:r>
        <w:rPr>
          <w:rFonts w:ascii="Times New Roman" w:eastAsia="Times New Roman" w:hAnsi="Times New Roman" w:cs="Times New Roman"/>
          <w:sz w:val="20"/>
          <w:szCs w:val="20"/>
          <w:lang w:eastAsia="hr-HR"/>
        </w:rPr>
        <w:t>(Intervju 4)</w:t>
      </w:r>
    </w:p>
    <w:p w14:paraId="0DCC5E82" w14:textId="00EF12BC" w:rsidR="00CC47D6" w:rsidRDefault="00CC47D6" w:rsidP="005841C6">
      <w:pPr>
        <w:spacing w:line="360" w:lineRule="auto"/>
        <w:ind w:left="708"/>
        <w:jc w:val="both"/>
        <w:rPr>
          <w:rFonts w:ascii="Times New Roman" w:eastAsia="Times New Roman" w:hAnsi="Times New Roman" w:cs="Times New Roman"/>
          <w:sz w:val="20"/>
          <w:szCs w:val="20"/>
          <w:lang w:eastAsia="hr-HR"/>
        </w:rPr>
      </w:pPr>
      <w:r w:rsidRPr="00CC47D6">
        <w:rPr>
          <w:rFonts w:ascii="Times New Roman" w:eastAsia="Times New Roman" w:hAnsi="Times New Roman" w:cs="Times New Roman"/>
          <w:i/>
          <w:iCs/>
          <w:sz w:val="20"/>
          <w:szCs w:val="20"/>
          <w:lang w:eastAsia="hr-HR"/>
        </w:rPr>
        <w:t>„Ako želimo više uključiti kazalište u obrazovanje, kao i ostale izvedbene djelatnosti, potrebno je prije svega spoznati njegovu važnost. U našem se školskom kazalištu često konkretizira ono što se na satu teoretizira – usavršuju se simultano obilježja dobroga javnoga govora, prezentiranja, pravogovora, pisanja, memoriziranja. Međutim, da bi se sve to uspjelo, potrebno je izdvajati veći broj dodatnih sati za probe, više prostora u kurikulumu i dakako nešto više financija za kvalitet</w:t>
      </w:r>
      <w:r>
        <w:rPr>
          <w:rFonts w:ascii="Times New Roman" w:eastAsia="Times New Roman" w:hAnsi="Times New Roman" w:cs="Times New Roman"/>
          <w:i/>
          <w:iCs/>
          <w:sz w:val="20"/>
          <w:szCs w:val="20"/>
          <w:lang w:eastAsia="hr-HR"/>
        </w:rPr>
        <w:t>n</w:t>
      </w:r>
      <w:r w:rsidRPr="00CC47D6">
        <w:rPr>
          <w:rFonts w:ascii="Times New Roman" w:eastAsia="Times New Roman" w:hAnsi="Times New Roman" w:cs="Times New Roman"/>
          <w:i/>
          <w:iCs/>
          <w:sz w:val="20"/>
          <w:szCs w:val="20"/>
          <w:lang w:eastAsia="hr-HR"/>
        </w:rPr>
        <w:t>u produkciju.“</w:t>
      </w:r>
      <w:r>
        <w:rPr>
          <w:rFonts w:ascii="Times New Roman" w:eastAsia="Times New Roman" w:hAnsi="Times New Roman" w:cs="Times New Roman"/>
          <w:i/>
          <w:iCs/>
          <w:sz w:val="20"/>
          <w:szCs w:val="20"/>
          <w:lang w:eastAsia="hr-HR"/>
        </w:rPr>
        <w:t xml:space="preserve"> </w:t>
      </w:r>
      <w:r>
        <w:rPr>
          <w:rFonts w:ascii="Times New Roman" w:eastAsia="Times New Roman" w:hAnsi="Times New Roman" w:cs="Times New Roman"/>
          <w:sz w:val="20"/>
          <w:szCs w:val="20"/>
          <w:lang w:eastAsia="hr-HR"/>
        </w:rPr>
        <w:t>(Intervju 5)</w:t>
      </w:r>
    </w:p>
    <w:p w14:paraId="0B052A3C" w14:textId="678958D3" w:rsidR="00C6575C" w:rsidRDefault="005841C6" w:rsidP="00CC47D6">
      <w:pPr>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zaključnom dijelu, </w:t>
      </w:r>
      <w:r w:rsidR="00F74798">
        <w:rPr>
          <w:rFonts w:ascii="Times New Roman" w:eastAsia="Times New Roman" w:hAnsi="Times New Roman" w:cs="Times New Roman"/>
          <w:sz w:val="24"/>
          <w:szCs w:val="24"/>
          <w:lang w:eastAsia="hr-HR"/>
        </w:rPr>
        <w:t>rad će nastojati, pomoću rezultata istraživanja, odgovoriti na istraživačko pitanje te predložiti rješenja problema.</w:t>
      </w:r>
    </w:p>
    <w:p w14:paraId="79E69839" w14:textId="77777777" w:rsidR="00C6575C" w:rsidRDefault="00C6575C" w:rsidP="00CC47D6">
      <w:pPr>
        <w:spacing w:line="360" w:lineRule="auto"/>
        <w:jc w:val="both"/>
        <w:rPr>
          <w:rFonts w:ascii="Times New Roman" w:eastAsia="Times New Roman" w:hAnsi="Times New Roman" w:cs="Times New Roman"/>
          <w:sz w:val="24"/>
          <w:szCs w:val="24"/>
          <w:lang w:eastAsia="hr-HR"/>
        </w:rPr>
      </w:pPr>
    </w:p>
    <w:p w14:paraId="3789599F" w14:textId="62E3EB66" w:rsidR="005841C6" w:rsidRDefault="005841C6" w:rsidP="00370FCA">
      <w:pPr>
        <w:pStyle w:val="Naslov1"/>
        <w:numPr>
          <w:ilvl w:val="0"/>
          <w:numId w:val="13"/>
        </w:numPr>
        <w:rPr>
          <w:rFonts w:ascii="Times New Roman" w:eastAsia="Times New Roman" w:hAnsi="Times New Roman" w:cs="Times New Roman"/>
          <w:b/>
          <w:bCs/>
          <w:color w:val="auto"/>
          <w:sz w:val="28"/>
          <w:szCs w:val="28"/>
          <w:lang w:eastAsia="hr-HR"/>
        </w:rPr>
      </w:pPr>
      <w:bookmarkStart w:id="18" w:name="_Toc205910243"/>
      <w:r w:rsidRPr="00370FCA">
        <w:rPr>
          <w:rFonts w:ascii="Times New Roman" w:eastAsia="Times New Roman" w:hAnsi="Times New Roman" w:cs="Times New Roman"/>
          <w:b/>
          <w:bCs/>
          <w:color w:val="auto"/>
          <w:sz w:val="28"/>
          <w:szCs w:val="28"/>
          <w:lang w:eastAsia="hr-HR"/>
        </w:rPr>
        <w:t>Zaključak</w:t>
      </w:r>
      <w:bookmarkEnd w:id="18"/>
    </w:p>
    <w:p w14:paraId="5CCAA662" w14:textId="77777777" w:rsidR="00370FCA" w:rsidRPr="00370FCA" w:rsidRDefault="00370FCA" w:rsidP="00370FCA">
      <w:pPr>
        <w:rPr>
          <w:lang w:eastAsia="hr-HR"/>
        </w:rPr>
      </w:pPr>
    </w:p>
    <w:p w14:paraId="2BB169C3" w14:textId="6AF04281" w:rsidR="00105455" w:rsidRDefault="00105455" w:rsidP="00105455">
      <w:pPr>
        <w:spacing w:line="360" w:lineRule="auto"/>
        <w:jc w:val="both"/>
        <w:rPr>
          <w:rFonts w:ascii="Times New Roman" w:eastAsia="Times New Roman" w:hAnsi="Times New Roman" w:cs="Times New Roman"/>
          <w:sz w:val="24"/>
          <w:szCs w:val="24"/>
          <w:lang w:eastAsia="hr-HR"/>
        </w:rPr>
      </w:pPr>
      <w:r w:rsidRPr="00105455">
        <w:rPr>
          <w:rFonts w:ascii="Times New Roman" w:eastAsia="Times New Roman" w:hAnsi="Times New Roman" w:cs="Times New Roman"/>
          <w:sz w:val="24"/>
          <w:szCs w:val="24"/>
          <w:lang w:eastAsia="hr-HR"/>
        </w:rPr>
        <w:t>Provedeno istraživanje potvrdilo je kako problem nedostatnog odlaska djece i mladih u kazalište u Republici Hrvatskoj proizlazi iz međusobno povezanih institucionalnih, programskih, financijskih i sociokulturnih čimbenika. Iako scenska umjetnost ima neosporivu obrazovnu, kognitivnu, emocionalnu i socijalnu vrijednost, ona u hrvatskom obrazovnom sustavu nije sustavno integrirana, a postojeći kulturno-obrazovni programi</w:t>
      </w:r>
      <w:r w:rsidR="00DA6605">
        <w:rPr>
          <w:rFonts w:ascii="Times New Roman" w:eastAsia="Times New Roman" w:hAnsi="Times New Roman" w:cs="Times New Roman"/>
          <w:sz w:val="24"/>
          <w:szCs w:val="24"/>
          <w:lang w:eastAsia="hr-HR"/>
        </w:rPr>
        <w:t xml:space="preserve"> (npr. </w:t>
      </w:r>
      <w:r w:rsidR="00DA6605">
        <w:rPr>
          <w:rFonts w:ascii="Times New Roman" w:eastAsia="Times New Roman" w:hAnsi="Times New Roman" w:cs="Times New Roman"/>
          <w:i/>
          <w:sz w:val="24"/>
          <w:szCs w:val="24"/>
          <w:lang w:eastAsia="hr-HR"/>
        </w:rPr>
        <w:t>Ruksak pun kulture</w:t>
      </w:r>
      <w:r w:rsidR="00DA6605">
        <w:rPr>
          <w:rFonts w:ascii="Times New Roman" w:eastAsia="Times New Roman" w:hAnsi="Times New Roman" w:cs="Times New Roman"/>
          <w:iCs/>
          <w:sz w:val="24"/>
          <w:szCs w:val="24"/>
          <w:lang w:eastAsia="hr-HR"/>
        </w:rPr>
        <w:t>)</w:t>
      </w:r>
      <w:r w:rsidRPr="00105455">
        <w:rPr>
          <w:rFonts w:ascii="Times New Roman" w:eastAsia="Times New Roman" w:hAnsi="Times New Roman" w:cs="Times New Roman"/>
          <w:sz w:val="24"/>
          <w:szCs w:val="24"/>
          <w:lang w:eastAsia="hr-HR"/>
        </w:rPr>
        <w:t xml:space="preserve"> ograničen</w:t>
      </w:r>
      <w:r>
        <w:rPr>
          <w:rFonts w:ascii="Times New Roman" w:eastAsia="Times New Roman" w:hAnsi="Times New Roman" w:cs="Times New Roman"/>
          <w:sz w:val="24"/>
          <w:szCs w:val="24"/>
          <w:lang w:eastAsia="hr-HR"/>
        </w:rPr>
        <w:t>i su</w:t>
      </w:r>
      <w:r w:rsidR="00DA6605">
        <w:rPr>
          <w:rFonts w:ascii="Times New Roman" w:eastAsia="Times New Roman" w:hAnsi="Times New Roman" w:cs="Times New Roman"/>
          <w:sz w:val="24"/>
          <w:szCs w:val="24"/>
          <w:lang w:eastAsia="hr-HR"/>
        </w:rPr>
        <w:t>, selektivni</w:t>
      </w:r>
      <w:r>
        <w:rPr>
          <w:rFonts w:ascii="Times New Roman" w:eastAsia="Times New Roman" w:hAnsi="Times New Roman" w:cs="Times New Roman"/>
          <w:sz w:val="24"/>
          <w:szCs w:val="24"/>
          <w:lang w:eastAsia="hr-HR"/>
        </w:rPr>
        <w:t xml:space="preserve"> te </w:t>
      </w:r>
      <w:r w:rsidRPr="00105455">
        <w:rPr>
          <w:rFonts w:ascii="Times New Roman" w:eastAsia="Times New Roman" w:hAnsi="Times New Roman" w:cs="Times New Roman"/>
          <w:sz w:val="24"/>
          <w:szCs w:val="24"/>
          <w:lang w:eastAsia="hr-HR"/>
        </w:rPr>
        <w:t xml:space="preserve"> kratkotrajn</w:t>
      </w:r>
      <w:r>
        <w:rPr>
          <w:rFonts w:ascii="Times New Roman" w:eastAsia="Times New Roman" w:hAnsi="Times New Roman" w:cs="Times New Roman"/>
          <w:sz w:val="24"/>
          <w:szCs w:val="24"/>
          <w:lang w:eastAsia="hr-HR"/>
        </w:rPr>
        <w:t>i</w:t>
      </w:r>
      <w:r w:rsidRPr="00105455">
        <w:rPr>
          <w:rFonts w:ascii="Times New Roman" w:eastAsia="Times New Roman" w:hAnsi="Times New Roman" w:cs="Times New Roman"/>
          <w:sz w:val="24"/>
          <w:szCs w:val="24"/>
          <w:lang w:eastAsia="hr-HR"/>
        </w:rPr>
        <w:t xml:space="preserve">. Time se </w:t>
      </w:r>
      <w:r>
        <w:rPr>
          <w:rFonts w:ascii="Times New Roman" w:eastAsia="Times New Roman" w:hAnsi="Times New Roman" w:cs="Times New Roman"/>
          <w:sz w:val="24"/>
          <w:szCs w:val="24"/>
          <w:lang w:eastAsia="hr-HR"/>
        </w:rPr>
        <w:t>uskraćuje</w:t>
      </w:r>
      <w:r w:rsidRPr="0010545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mogućnost</w:t>
      </w:r>
      <w:r w:rsidRPr="00105455">
        <w:rPr>
          <w:rFonts w:ascii="Times New Roman" w:eastAsia="Times New Roman" w:hAnsi="Times New Roman" w:cs="Times New Roman"/>
          <w:sz w:val="24"/>
          <w:szCs w:val="24"/>
          <w:lang w:eastAsia="hr-HR"/>
        </w:rPr>
        <w:t xml:space="preserve"> izgradnj</w:t>
      </w:r>
      <w:r>
        <w:rPr>
          <w:rFonts w:ascii="Times New Roman" w:eastAsia="Times New Roman" w:hAnsi="Times New Roman" w:cs="Times New Roman"/>
          <w:sz w:val="24"/>
          <w:szCs w:val="24"/>
          <w:lang w:eastAsia="hr-HR"/>
        </w:rPr>
        <w:t>e</w:t>
      </w:r>
      <w:r w:rsidRPr="00105455">
        <w:rPr>
          <w:rFonts w:ascii="Times New Roman" w:eastAsia="Times New Roman" w:hAnsi="Times New Roman" w:cs="Times New Roman"/>
          <w:sz w:val="24"/>
          <w:szCs w:val="24"/>
          <w:lang w:eastAsia="hr-HR"/>
        </w:rPr>
        <w:t xml:space="preserve"> trajne navike kulturne participacije kod mladih.</w:t>
      </w:r>
      <w:r>
        <w:rPr>
          <w:rFonts w:ascii="Times New Roman" w:eastAsia="Times New Roman" w:hAnsi="Times New Roman" w:cs="Times New Roman"/>
          <w:sz w:val="24"/>
          <w:szCs w:val="24"/>
          <w:lang w:eastAsia="hr-HR"/>
        </w:rPr>
        <w:t xml:space="preserve"> </w:t>
      </w:r>
      <w:r w:rsidRPr="00105455">
        <w:rPr>
          <w:rFonts w:ascii="Times New Roman" w:eastAsia="Times New Roman" w:hAnsi="Times New Roman" w:cs="Times New Roman"/>
          <w:sz w:val="24"/>
          <w:szCs w:val="24"/>
          <w:lang w:eastAsia="hr-HR"/>
        </w:rPr>
        <w:t xml:space="preserve">Rezultati anketnog istraživanja pokazali su </w:t>
      </w:r>
      <w:r>
        <w:rPr>
          <w:rFonts w:ascii="Times New Roman" w:eastAsia="Times New Roman" w:hAnsi="Times New Roman" w:cs="Times New Roman"/>
          <w:sz w:val="24"/>
          <w:szCs w:val="24"/>
          <w:lang w:eastAsia="hr-HR"/>
        </w:rPr>
        <w:t>kako</w:t>
      </w:r>
      <w:r w:rsidRPr="00105455">
        <w:rPr>
          <w:rFonts w:ascii="Times New Roman" w:eastAsia="Times New Roman" w:hAnsi="Times New Roman" w:cs="Times New Roman"/>
          <w:sz w:val="24"/>
          <w:szCs w:val="24"/>
          <w:lang w:eastAsia="hr-HR"/>
        </w:rPr>
        <w:t xml:space="preserve"> većina učenika kazalište doživljava kao zanimljivo i vrijedno iskustvo, no posjećuje ga vrlo rijetko – najčešće jednom godišnje</w:t>
      </w:r>
      <w:r w:rsidR="006E656F">
        <w:rPr>
          <w:rFonts w:ascii="Times New Roman" w:eastAsia="Times New Roman" w:hAnsi="Times New Roman" w:cs="Times New Roman"/>
          <w:sz w:val="24"/>
          <w:szCs w:val="24"/>
          <w:lang w:eastAsia="hr-HR"/>
        </w:rPr>
        <w:t xml:space="preserve"> (</w:t>
      </w:r>
      <w:r w:rsidR="006E656F" w:rsidRPr="006E656F">
        <w:rPr>
          <w:rFonts w:ascii="Times New Roman" w:eastAsia="Times New Roman" w:hAnsi="Times New Roman" w:cs="Times New Roman"/>
          <w:sz w:val="24"/>
          <w:szCs w:val="24"/>
          <w:lang w:eastAsia="hr-HR"/>
        </w:rPr>
        <w:t>anketa pokazuje da bi 75% učenika podržalo veći broj školskih odlazaka u kazalište, a više od polovice</w:t>
      </w:r>
      <w:r w:rsidR="0030519F">
        <w:rPr>
          <w:rFonts w:ascii="Times New Roman" w:eastAsia="Times New Roman" w:hAnsi="Times New Roman" w:cs="Times New Roman"/>
          <w:sz w:val="24"/>
          <w:szCs w:val="24"/>
          <w:lang w:eastAsia="hr-HR"/>
        </w:rPr>
        <w:t xml:space="preserve"> ispitanika</w:t>
      </w:r>
      <w:r w:rsidR="006E656F" w:rsidRPr="006E656F">
        <w:rPr>
          <w:rFonts w:ascii="Times New Roman" w:eastAsia="Times New Roman" w:hAnsi="Times New Roman" w:cs="Times New Roman"/>
          <w:sz w:val="24"/>
          <w:szCs w:val="24"/>
          <w:lang w:eastAsia="hr-HR"/>
        </w:rPr>
        <w:t xml:space="preserve"> češće</w:t>
      </w:r>
      <w:r w:rsidR="006E656F">
        <w:rPr>
          <w:rFonts w:ascii="Times New Roman" w:eastAsia="Times New Roman" w:hAnsi="Times New Roman" w:cs="Times New Roman"/>
          <w:sz w:val="24"/>
          <w:szCs w:val="24"/>
          <w:lang w:eastAsia="hr-HR"/>
        </w:rPr>
        <w:t xml:space="preserve"> bi posjećivalo kazalište</w:t>
      </w:r>
      <w:r w:rsidR="006E656F" w:rsidRPr="006E656F">
        <w:rPr>
          <w:rFonts w:ascii="Times New Roman" w:eastAsia="Times New Roman" w:hAnsi="Times New Roman" w:cs="Times New Roman"/>
          <w:sz w:val="24"/>
          <w:szCs w:val="24"/>
          <w:lang w:eastAsia="hr-HR"/>
        </w:rPr>
        <w:t xml:space="preserve"> kada bi </w:t>
      </w:r>
      <w:r w:rsidR="00E3645E">
        <w:rPr>
          <w:rFonts w:ascii="Times New Roman" w:eastAsia="Times New Roman" w:hAnsi="Times New Roman" w:cs="Times New Roman"/>
          <w:sz w:val="24"/>
          <w:szCs w:val="24"/>
          <w:lang w:eastAsia="hr-HR"/>
        </w:rPr>
        <w:t xml:space="preserve">za to </w:t>
      </w:r>
      <w:r w:rsidR="006E656F" w:rsidRPr="006E656F">
        <w:rPr>
          <w:rFonts w:ascii="Times New Roman" w:eastAsia="Times New Roman" w:hAnsi="Times New Roman" w:cs="Times New Roman"/>
          <w:sz w:val="24"/>
          <w:szCs w:val="24"/>
          <w:lang w:eastAsia="hr-HR"/>
        </w:rPr>
        <w:t>imali priliku)</w:t>
      </w:r>
      <w:r w:rsidRPr="00105455">
        <w:rPr>
          <w:rFonts w:ascii="Times New Roman" w:eastAsia="Times New Roman" w:hAnsi="Times New Roman" w:cs="Times New Roman"/>
          <w:sz w:val="24"/>
          <w:szCs w:val="24"/>
          <w:lang w:eastAsia="hr-HR"/>
        </w:rPr>
        <w:t>.</w:t>
      </w:r>
    </w:p>
    <w:p w14:paraId="4F3635F1" w14:textId="2B67DD5B" w:rsidR="00105455" w:rsidRPr="00105455" w:rsidRDefault="00105455" w:rsidP="00105455">
      <w:pPr>
        <w:pStyle w:val="StandardWeb"/>
        <w:spacing w:line="360" w:lineRule="auto"/>
        <w:jc w:val="both"/>
      </w:pPr>
      <w:r>
        <w:t>Kao g</w:t>
      </w:r>
      <w:r w:rsidRPr="00105455">
        <w:t>lavni razlozi</w:t>
      </w:r>
      <w:r>
        <w:t xml:space="preserve">, odnosno čimbenici koji utječu na odlazak u kazalište, </w:t>
      </w:r>
      <w:r w:rsidR="009B4D23">
        <w:t xml:space="preserve">uočeni </w:t>
      </w:r>
      <w:r>
        <w:t>su</w:t>
      </w:r>
      <w:r w:rsidR="009B4D23">
        <w:t>:</w:t>
      </w:r>
      <w:r w:rsidRPr="00105455">
        <w:t xml:space="preserve"> nedostat</w:t>
      </w:r>
      <w:r>
        <w:t>ak</w:t>
      </w:r>
      <w:r w:rsidRPr="00105455">
        <w:t xml:space="preserve"> programa prilagođenog njihovoj dobi</w:t>
      </w:r>
      <w:r>
        <w:t xml:space="preserve"> (za djecu u dobi od 11 do 18 godina)</w:t>
      </w:r>
      <w:r w:rsidRPr="00105455">
        <w:t>, izostanku obveznog odlaska u kazalište u okviru kurikuluma</w:t>
      </w:r>
      <w:r>
        <w:t xml:space="preserve"> (kazalište je i dalje preporučeni, a ne obvezni ishod nastave)</w:t>
      </w:r>
      <w:r w:rsidRPr="00105455">
        <w:t>, financijskim i logističkim preprekama</w:t>
      </w:r>
      <w:r>
        <w:t xml:space="preserve"> (udaljenost kazališta, troškovi prijevoza i cijene karata)</w:t>
      </w:r>
      <w:r w:rsidRPr="00105455">
        <w:t xml:space="preserve"> te snažnoj prisutnosti digitalnih medija i alternativnih izvora zabave</w:t>
      </w:r>
      <w:r>
        <w:t xml:space="preserve"> (dominacija digitalizacije i društvenih mreža)</w:t>
      </w:r>
      <w:r w:rsidRPr="00105455">
        <w:t>. Analiza primjera</w:t>
      </w:r>
      <w:r>
        <w:t xml:space="preserve"> Velike Britanije, Islanda, Irske i Australije</w:t>
      </w:r>
      <w:r w:rsidRPr="00105455">
        <w:t xml:space="preserve"> potvrđuje kako sustavna integracija scenske umjetnosti u obrazovni kurikulum, uz osiguranje financijske i institucionalne potpore, dovodi do dugoročnog povećanja kulturne participacije mladih te jačanja kazališne publike i umjetničkog sektora.</w:t>
      </w:r>
    </w:p>
    <w:p w14:paraId="119ECCF6" w14:textId="564D1F71" w:rsidR="00105455" w:rsidRDefault="0090738F" w:rsidP="00105455">
      <w:pPr>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Kako bi se riješio postojeći problem te umanjili čimbenici koji utječu na smanjen odlazak učenika u kazalište, potrebno je bolje i sustavnije integrirati kazalište u obrazovni program, naročito uspostavljanje kazališta kao obvezno segmenta unutar Kurikuluma Hrvatskoga jezika te veći broj školskih posjeta kazalištima tijekom nastavne godine. Nastavno na to, iznimno je važno osigurati veće s</w:t>
      </w:r>
      <w:r w:rsidRPr="0090738F">
        <w:rPr>
          <w:rFonts w:ascii="Times New Roman" w:eastAsia="Times New Roman" w:hAnsi="Times New Roman" w:cs="Times New Roman"/>
          <w:sz w:val="24"/>
          <w:szCs w:val="24"/>
          <w:lang w:eastAsia="hr-HR"/>
        </w:rPr>
        <w:t>ubvencioniranje prijevoza i ulaznica kroz suradnju Ministarstva kulture i medija te Ministarstva znanosti, obrazovanja i mladih</w:t>
      </w:r>
      <w:r>
        <w:rPr>
          <w:rFonts w:ascii="Times New Roman" w:eastAsia="Times New Roman" w:hAnsi="Times New Roman" w:cs="Times New Roman"/>
          <w:sz w:val="24"/>
          <w:szCs w:val="24"/>
          <w:lang w:eastAsia="hr-HR"/>
        </w:rPr>
        <w:t xml:space="preserve">. Osim toga, ključan je i razvoj ciljanog repertoara za djecu i mlade, odnosno </w:t>
      </w:r>
      <w:r w:rsidRPr="0090738F">
        <w:rPr>
          <w:rFonts w:ascii="Times New Roman" w:eastAsia="Times New Roman" w:hAnsi="Times New Roman" w:cs="Times New Roman"/>
          <w:sz w:val="24"/>
          <w:szCs w:val="24"/>
          <w:lang w:eastAsia="hr-HR"/>
        </w:rPr>
        <w:t>poticanje kazališta na stvaranje predstava namijenjenih uzrastu od 11 do 18 godina putem javnih natječaja i veće financijske potpore.</w:t>
      </w:r>
      <w:r>
        <w:rPr>
          <w:rFonts w:ascii="Times New Roman" w:eastAsia="Times New Roman" w:hAnsi="Times New Roman" w:cs="Times New Roman"/>
          <w:sz w:val="24"/>
          <w:szCs w:val="24"/>
          <w:lang w:eastAsia="hr-HR"/>
        </w:rPr>
        <w:t xml:space="preserve"> Naravno, ključni akteri u efikasnijoj provedbi ove politike trebali bi biti Ministarstvo znanosti, obrazovanja i mladih te Ministarstvo kulture i medija koji bi osnažili međuinstitucionalnu suradnju te povezali kazališta s obrazovnim institucijama. Također, neizostavan segment svake politike, tako i ove, jest praćenje i evaluacije, odnosno </w:t>
      </w:r>
      <w:r w:rsidRPr="0090738F">
        <w:rPr>
          <w:rFonts w:ascii="Times New Roman" w:eastAsia="Times New Roman" w:hAnsi="Times New Roman" w:cs="Times New Roman"/>
          <w:sz w:val="24"/>
          <w:szCs w:val="24"/>
          <w:lang w:eastAsia="hr-HR"/>
        </w:rPr>
        <w:t>Uspostava baze podataka o kulturnim navikama učenika s ciljem kontinuirane procjene učinkovitosti politika i prilagodbe programa.</w:t>
      </w:r>
    </w:p>
    <w:p w14:paraId="1FAD24A9" w14:textId="5FB25BEC" w:rsidR="007919F0" w:rsidRPr="007919F0" w:rsidRDefault="0030519F" w:rsidP="007919F0">
      <w:pPr>
        <w:pStyle w:val="StandardWeb"/>
        <w:spacing w:line="360" w:lineRule="auto"/>
        <w:jc w:val="both"/>
      </w:pPr>
      <w:r>
        <w:t xml:space="preserve">Na samome kraju, </w:t>
      </w:r>
      <w:r w:rsidR="007919F0">
        <w:t>p</w:t>
      </w:r>
      <w:r w:rsidR="007919F0" w:rsidRPr="007919F0">
        <w:t xml:space="preserve">rovedba navedenih mjera ne bi bila samo </w:t>
      </w:r>
      <w:r w:rsidR="007919F0">
        <w:t>rješenje</w:t>
      </w:r>
      <w:r w:rsidR="007919F0" w:rsidRPr="007919F0">
        <w:t xml:space="preserve"> postojeć</w:t>
      </w:r>
      <w:r w:rsidR="007919F0">
        <w:t>eg</w:t>
      </w:r>
      <w:r w:rsidR="007919F0" w:rsidRPr="007919F0">
        <w:t xml:space="preserve"> problem</w:t>
      </w:r>
      <w:r w:rsidR="007919F0">
        <w:t>a</w:t>
      </w:r>
      <w:r w:rsidR="007919F0" w:rsidRPr="007919F0">
        <w:t>, već i ulaganje u dugoročn</w:t>
      </w:r>
      <w:r w:rsidR="007919F0">
        <w:t>i</w:t>
      </w:r>
      <w:r w:rsidR="007919F0" w:rsidRPr="007919F0">
        <w:t xml:space="preserve"> </w:t>
      </w:r>
      <w:r w:rsidR="007919F0">
        <w:t>razvitak</w:t>
      </w:r>
      <w:r w:rsidR="007919F0" w:rsidRPr="007919F0">
        <w:t xml:space="preserve"> kulturne publike te očuvanje i razvoj kazališne umjetnosti u Republici Hrvatskoj. Sustavno, strateški i financijski planirana kulturno-obrazovna politika, utemeljena na jasnim ciljevima i mjerljivim pokazateljima uspješnosti, omogućila bi da kazalište postane </w:t>
      </w:r>
      <w:r w:rsidR="007919F0">
        <w:t>jednak</w:t>
      </w:r>
      <w:r w:rsidR="007919F0" w:rsidRPr="007919F0">
        <w:t xml:space="preserve"> i trajan </w:t>
      </w:r>
      <w:r w:rsidR="007919F0">
        <w:t>dio</w:t>
      </w:r>
      <w:r w:rsidR="007919F0" w:rsidRPr="007919F0">
        <w:t xml:space="preserve"> obrazovnog procesa, a ne povremena</w:t>
      </w:r>
      <w:r w:rsidR="007919F0">
        <w:t>, preporučena</w:t>
      </w:r>
      <w:r w:rsidR="007919F0" w:rsidRPr="007919F0">
        <w:t xml:space="preserve"> izvanškolska aktivnost.</w:t>
      </w:r>
      <w:r w:rsidR="007919F0">
        <w:t xml:space="preserve"> </w:t>
      </w:r>
      <w:r w:rsidR="007919F0" w:rsidRPr="007919F0">
        <w:t>Takvim pristupom stvorile bi se jednake prilike za sve učenike, neovisno o mjestu stanovanja ili socioekonomskom statusu, te bi se potaknulo razvijanje kritičkog mišljenja, kreativnosti i empatije</w:t>
      </w:r>
      <w:r w:rsidR="007919F0">
        <w:t xml:space="preserve">, </w:t>
      </w:r>
      <w:r w:rsidR="007919F0" w:rsidRPr="007919F0">
        <w:t xml:space="preserve">kompetencija nužnih za aktivno sudjelovanje u društvu. U konačnici, ulaganje u kazališnu kulturu mladih znači ulaganje u </w:t>
      </w:r>
      <w:r w:rsidR="007919F0">
        <w:t>cjelokupno društvo</w:t>
      </w:r>
      <w:r w:rsidR="007919F0" w:rsidRPr="007919F0">
        <w:t>, osiguravajući da buduće generacije ne budu samo pasivni promatrači kulturnih sadržaja.</w:t>
      </w:r>
    </w:p>
    <w:p w14:paraId="67BC0811" w14:textId="50642FA0" w:rsidR="0090738F" w:rsidRPr="00105455" w:rsidRDefault="0090738F" w:rsidP="00105455">
      <w:pPr>
        <w:spacing w:line="360" w:lineRule="auto"/>
        <w:jc w:val="both"/>
        <w:rPr>
          <w:rFonts w:ascii="Times New Roman" w:eastAsia="Times New Roman" w:hAnsi="Times New Roman" w:cs="Times New Roman"/>
          <w:sz w:val="24"/>
          <w:szCs w:val="24"/>
          <w:lang w:eastAsia="hr-HR"/>
        </w:rPr>
      </w:pPr>
    </w:p>
    <w:p w14:paraId="1653C549" w14:textId="6FB66F7E" w:rsidR="00105455" w:rsidRDefault="00006FA2" w:rsidP="008E2811">
      <w:pPr>
        <w:pStyle w:val="Naslov1"/>
        <w:numPr>
          <w:ilvl w:val="0"/>
          <w:numId w:val="13"/>
        </w:numPr>
        <w:rPr>
          <w:rFonts w:ascii="Times New Roman" w:eastAsia="Times New Roman" w:hAnsi="Times New Roman" w:cs="Times New Roman"/>
          <w:b/>
          <w:bCs/>
          <w:color w:val="auto"/>
          <w:sz w:val="28"/>
          <w:szCs w:val="28"/>
          <w:lang w:eastAsia="hr-HR"/>
        </w:rPr>
      </w:pPr>
      <w:bookmarkStart w:id="19" w:name="_Toc205910244"/>
      <w:r w:rsidRPr="008E2811">
        <w:rPr>
          <w:rFonts w:ascii="Times New Roman" w:eastAsia="Times New Roman" w:hAnsi="Times New Roman" w:cs="Times New Roman"/>
          <w:b/>
          <w:bCs/>
          <w:color w:val="auto"/>
          <w:sz w:val="28"/>
          <w:szCs w:val="28"/>
          <w:lang w:eastAsia="hr-HR"/>
        </w:rPr>
        <w:t>Zahvale</w:t>
      </w:r>
      <w:bookmarkEnd w:id="19"/>
    </w:p>
    <w:p w14:paraId="44E01714" w14:textId="77777777" w:rsidR="008E2811" w:rsidRPr="008E2811" w:rsidRDefault="008E2811" w:rsidP="008E2811">
      <w:pPr>
        <w:rPr>
          <w:lang w:eastAsia="hr-HR"/>
        </w:rPr>
      </w:pPr>
    </w:p>
    <w:p w14:paraId="66B90F16" w14:textId="2079C086" w:rsidR="00C6575C" w:rsidRPr="00E93172" w:rsidRDefault="00433431" w:rsidP="006A4988">
      <w:pPr>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Željela bih se zahvaliti svo</w:t>
      </w:r>
      <w:r w:rsidR="0083013C">
        <w:rPr>
          <w:rFonts w:ascii="Times New Roman" w:eastAsia="Times New Roman" w:hAnsi="Times New Roman" w:cs="Times New Roman"/>
          <w:sz w:val="24"/>
          <w:szCs w:val="24"/>
          <w:lang w:eastAsia="hr-HR"/>
        </w:rPr>
        <w:t>jem</w:t>
      </w:r>
      <w:r>
        <w:rPr>
          <w:rFonts w:ascii="Times New Roman" w:eastAsia="Times New Roman" w:hAnsi="Times New Roman" w:cs="Times New Roman"/>
          <w:sz w:val="24"/>
          <w:szCs w:val="24"/>
          <w:lang w:eastAsia="hr-HR"/>
        </w:rPr>
        <w:t xml:space="preserve"> mentoru i profesoru dr.sc. Zdravku Petaku na razumijevanju, strpljivosti i pomoći. Također, zahvaljujem se svim učenicima koji su ispunili anketu i svojim odgovorima pomogli u traženju ključnih čimbenika. Na</w:t>
      </w:r>
      <w:r w:rsidR="00ED7A5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posljetku, velika zahvala akademskim glumcima i nastavnicima koji su svojim odgovorima iz umjetničke i</w:t>
      </w:r>
      <w:r w:rsidR="00ED7A5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nastavničke perspektive doprinijeli razumijevanju problema te preporučili sistematična rješenja za poboljšanje položaja kazališta u obrazovnom procesu.</w:t>
      </w:r>
    </w:p>
    <w:p w14:paraId="2D406E5A" w14:textId="359B552E" w:rsidR="003B5183" w:rsidRPr="008E2811" w:rsidRDefault="003B5183" w:rsidP="008E2811">
      <w:pPr>
        <w:pStyle w:val="Naslov1"/>
        <w:numPr>
          <w:ilvl w:val="0"/>
          <w:numId w:val="13"/>
        </w:numPr>
        <w:rPr>
          <w:rFonts w:ascii="Times New Roman" w:hAnsi="Times New Roman" w:cs="Times New Roman"/>
          <w:b/>
          <w:bCs/>
          <w:color w:val="auto"/>
          <w:sz w:val="28"/>
          <w:szCs w:val="28"/>
        </w:rPr>
      </w:pPr>
      <w:bookmarkStart w:id="20" w:name="_Toc205910245"/>
      <w:r w:rsidRPr="008E2811">
        <w:rPr>
          <w:rFonts w:ascii="Times New Roman" w:hAnsi="Times New Roman" w:cs="Times New Roman"/>
          <w:b/>
          <w:bCs/>
          <w:color w:val="auto"/>
          <w:sz w:val="28"/>
          <w:szCs w:val="28"/>
        </w:rPr>
        <w:lastRenderedPageBreak/>
        <w:t>P</w:t>
      </w:r>
      <w:r w:rsidR="009F0E6D" w:rsidRPr="008E2811">
        <w:rPr>
          <w:rFonts w:ascii="Times New Roman" w:hAnsi="Times New Roman" w:cs="Times New Roman"/>
          <w:b/>
          <w:bCs/>
          <w:color w:val="auto"/>
          <w:sz w:val="28"/>
          <w:szCs w:val="28"/>
        </w:rPr>
        <w:t>opis literature</w:t>
      </w:r>
      <w:bookmarkEnd w:id="20"/>
    </w:p>
    <w:p w14:paraId="28127E5A" w14:textId="688619C3" w:rsidR="003B5183" w:rsidRDefault="003B5183" w:rsidP="006A4988">
      <w:pPr>
        <w:spacing w:line="360" w:lineRule="auto"/>
        <w:jc w:val="both"/>
        <w:rPr>
          <w:rFonts w:ascii="Times New Roman" w:hAnsi="Times New Roman" w:cs="Times New Roman"/>
          <w:sz w:val="24"/>
          <w:szCs w:val="24"/>
        </w:rPr>
      </w:pPr>
    </w:p>
    <w:p w14:paraId="150C9432" w14:textId="0F6538D7" w:rsidR="00C224E3" w:rsidRPr="00C224E3" w:rsidRDefault="00C224E3" w:rsidP="00C224E3">
      <w:pPr>
        <w:pStyle w:val="Odlomakpopisa"/>
        <w:numPr>
          <w:ilvl w:val="0"/>
          <w:numId w:val="6"/>
        </w:numPr>
        <w:spacing w:line="360" w:lineRule="auto"/>
        <w:jc w:val="both"/>
        <w:rPr>
          <w:rFonts w:ascii="Times New Roman" w:hAnsi="Times New Roman" w:cs="Times New Roman"/>
          <w:sz w:val="24"/>
          <w:szCs w:val="24"/>
        </w:rPr>
      </w:pPr>
      <w:r w:rsidRPr="00C224E3">
        <w:rPr>
          <w:rFonts w:ascii="Times New Roman" w:hAnsi="Times New Roman" w:cs="Times New Roman"/>
          <w:sz w:val="24"/>
          <w:szCs w:val="24"/>
        </w:rPr>
        <w:t xml:space="preserve">Buljubašić, Iva (2020) EXPLORING THE MOTIVES OF YOUNG AUDIENCE FOR THEATRE ATTENDANCE. </w:t>
      </w:r>
      <w:r w:rsidRPr="00C224E3">
        <w:rPr>
          <w:rFonts w:ascii="Times New Roman" w:hAnsi="Times New Roman" w:cs="Times New Roman"/>
          <w:i/>
          <w:iCs/>
          <w:sz w:val="24"/>
          <w:szCs w:val="24"/>
        </w:rPr>
        <w:t xml:space="preserve">Vallis Aurea: Journal of Sustainable Development and Innovation </w:t>
      </w:r>
      <w:r w:rsidRPr="00C224E3">
        <w:rPr>
          <w:rFonts w:ascii="Times New Roman" w:hAnsi="Times New Roman" w:cs="Times New Roman"/>
          <w:sz w:val="24"/>
          <w:szCs w:val="24"/>
        </w:rPr>
        <w:t>6(2): 5-15.</w:t>
      </w:r>
    </w:p>
    <w:p w14:paraId="05F2E309" w14:textId="25D44B3B" w:rsidR="00C224E3" w:rsidRPr="00C224E3" w:rsidRDefault="00C224E3" w:rsidP="00C224E3">
      <w:pPr>
        <w:pStyle w:val="Odlomakpopisa"/>
        <w:numPr>
          <w:ilvl w:val="0"/>
          <w:numId w:val="6"/>
        </w:numPr>
        <w:spacing w:line="360" w:lineRule="auto"/>
        <w:jc w:val="both"/>
        <w:rPr>
          <w:rFonts w:ascii="Times New Roman" w:hAnsi="Times New Roman" w:cs="Times New Roman"/>
          <w:sz w:val="24"/>
          <w:szCs w:val="24"/>
        </w:rPr>
      </w:pPr>
      <w:r w:rsidRPr="00C224E3">
        <w:rPr>
          <w:rFonts w:ascii="Times New Roman" w:hAnsi="Times New Roman" w:cs="Times New Roman"/>
          <w:sz w:val="24"/>
          <w:szCs w:val="24"/>
        </w:rPr>
        <w:t xml:space="preserve">Bognar, Ladislav i Matijević, Milan (1993) </w:t>
      </w:r>
      <w:r w:rsidRPr="00C224E3">
        <w:rPr>
          <w:rFonts w:ascii="Times New Roman" w:hAnsi="Times New Roman" w:cs="Times New Roman"/>
          <w:i/>
          <w:iCs/>
          <w:sz w:val="24"/>
          <w:szCs w:val="24"/>
        </w:rPr>
        <w:t>Didaktika</w:t>
      </w:r>
      <w:r w:rsidRPr="00C224E3">
        <w:rPr>
          <w:rFonts w:ascii="Times New Roman" w:hAnsi="Times New Roman" w:cs="Times New Roman"/>
          <w:sz w:val="24"/>
          <w:szCs w:val="24"/>
        </w:rPr>
        <w:t>. Zagreb: Školska knjiga.</w:t>
      </w:r>
    </w:p>
    <w:p w14:paraId="3755873E" w14:textId="512697B2" w:rsidR="00A913C8" w:rsidRPr="00C224E3" w:rsidRDefault="00971526" w:rsidP="00C224E3">
      <w:pPr>
        <w:pStyle w:val="Odlomakpopisa"/>
        <w:numPr>
          <w:ilvl w:val="0"/>
          <w:numId w:val="6"/>
        </w:numPr>
        <w:spacing w:line="360" w:lineRule="auto"/>
        <w:jc w:val="both"/>
        <w:rPr>
          <w:rFonts w:ascii="Times New Roman" w:hAnsi="Times New Roman" w:cs="Times New Roman"/>
          <w:sz w:val="24"/>
          <w:szCs w:val="24"/>
        </w:rPr>
      </w:pPr>
      <w:r w:rsidRPr="00C224E3">
        <w:rPr>
          <w:rFonts w:ascii="Times New Roman" w:hAnsi="Times New Roman" w:cs="Times New Roman"/>
          <w:sz w:val="24"/>
          <w:szCs w:val="24"/>
        </w:rPr>
        <w:t xml:space="preserve">Brockett, Oscar G. i Hildy, Franlin J. (2014) </w:t>
      </w:r>
      <w:r w:rsidRPr="00C224E3">
        <w:rPr>
          <w:rFonts w:ascii="Times New Roman" w:hAnsi="Times New Roman" w:cs="Times New Roman"/>
          <w:i/>
          <w:iCs/>
          <w:sz w:val="24"/>
          <w:szCs w:val="24"/>
        </w:rPr>
        <w:t>History of the Theatre</w:t>
      </w:r>
      <w:r w:rsidRPr="00C224E3">
        <w:rPr>
          <w:rFonts w:ascii="Times New Roman" w:hAnsi="Times New Roman" w:cs="Times New Roman"/>
          <w:sz w:val="24"/>
          <w:szCs w:val="24"/>
        </w:rPr>
        <w:t>. Harlow: Pearson Education Limited.</w:t>
      </w:r>
    </w:p>
    <w:p w14:paraId="096C77AF" w14:textId="3BDB567B" w:rsidR="00C224E3" w:rsidRPr="00C224E3" w:rsidRDefault="00C224E3" w:rsidP="00C224E3">
      <w:pPr>
        <w:pStyle w:val="Odlomakpopisa"/>
        <w:numPr>
          <w:ilvl w:val="0"/>
          <w:numId w:val="6"/>
        </w:numPr>
        <w:spacing w:line="360" w:lineRule="auto"/>
        <w:jc w:val="both"/>
        <w:rPr>
          <w:rFonts w:ascii="Times New Roman" w:hAnsi="Times New Roman" w:cs="Times New Roman"/>
          <w:sz w:val="24"/>
          <w:szCs w:val="24"/>
        </w:rPr>
      </w:pPr>
      <w:r w:rsidRPr="00C224E3">
        <w:rPr>
          <w:rFonts w:ascii="Times New Roman" w:hAnsi="Times New Roman" w:cs="Times New Roman"/>
          <w:sz w:val="24"/>
          <w:szCs w:val="24"/>
        </w:rPr>
        <w:t xml:space="preserve">Brook, Peter (1968) </w:t>
      </w:r>
      <w:r w:rsidRPr="00C224E3">
        <w:rPr>
          <w:rFonts w:ascii="Times New Roman" w:hAnsi="Times New Roman" w:cs="Times New Roman"/>
          <w:i/>
          <w:iCs/>
          <w:sz w:val="24"/>
          <w:szCs w:val="24"/>
        </w:rPr>
        <w:t>The Empty Space</w:t>
      </w:r>
      <w:r w:rsidRPr="00C224E3">
        <w:rPr>
          <w:rFonts w:ascii="Times New Roman" w:hAnsi="Times New Roman" w:cs="Times New Roman"/>
          <w:sz w:val="24"/>
          <w:szCs w:val="24"/>
        </w:rPr>
        <w:t xml:space="preserve">. New York City: Touchstone. </w:t>
      </w:r>
    </w:p>
    <w:p w14:paraId="148F2494" w14:textId="6931CB86" w:rsidR="00BF4BE9" w:rsidRPr="00C224E3" w:rsidRDefault="00BF4BE9" w:rsidP="00C224E3">
      <w:pPr>
        <w:pStyle w:val="Odlomakpopisa"/>
        <w:numPr>
          <w:ilvl w:val="0"/>
          <w:numId w:val="6"/>
        </w:numPr>
        <w:shd w:val="clear" w:color="auto" w:fill="FFFFFF"/>
        <w:spacing w:line="360" w:lineRule="auto"/>
        <w:jc w:val="both"/>
        <w:rPr>
          <w:rFonts w:ascii="Times New Roman" w:hAnsi="Times New Roman" w:cs="Times New Roman"/>
          <w:sz w:val="24"/>
          <w:szCs w:val="24"/>
        </w:rPr>
      </w:pPr>
      <w:r w:rsidRPr="00C224E3">
        <w:rPr>
          <w:rFonts w:ascii="Times New Roman" w:hAnsi="Times New Roman" w:cs="Times New Roman"/>
          <w:sz w:val="24"/>
          <w:szCs w:val="24"/>
        </w:rPr>
        <w:t xml:space="preserve">Dima, Aikaterini i Tsiaras, Asterios (2020) The  improvement  of  critical  thinking  through Drama Education for students in the fifth grade of Primary school. </w:t>
      </w:r>
      <w:r w:rsidRPr="00C224E3">
        <w:rPr>
          <w:rFonts w:ascii="Times New Roman" w:hAnsi="Times New Roman" w:cs="Times New Roman"/>
          <w:i/>
          <w:iCs/>
          <w:sz w:val="24"/>
          <w:szCs w:val="24"/>
        </w:rPr>
        <w:t xml:space="preserve">Drama Research: international journal of drama in education </w:t>
      </w:r>
      <w:r w:rsidRPr="00C224E3">
        <w:rPr>
          <w:rFonts w:ascii="Times New Roman" w:hAnsi="Times New Roman" w:cs="Times New Roman"/>
          <w:sz w:val="24"/>
          <w:szCs w:val="24"/>
        </w:rPr>
        <w:t>11(1): 7-22.</w:t>
      </w:r>
    </w:p>
    <w:p w14:paraId="06911E50" w14:textId="157BED3D" w:rsidR="00C224E3" w:rsidRDefault="00C224E3" w:rsidP="00C224E3">
      <w:pPr>
        <w:pStyle w:val="Odlomakpopisa"/>
        <w:numPr>
          <w:ilvl w:val="0"/>
          <w:numId w:val="6"/>
        </w:numPr>
        <w:spacing w:line="360" w:lineRule="auto"/>
        <w:jc w:val="both"/>
        <w:rPr>
          <w:rFonts w:ascii="Times New Roman" w:hAnsi="Times New Roman" w:cs="Times New Roman"/>
          <w:sz w:val="24"/>
          <w:szCs w:val="24"/>
        </w:rPr>
      </w:pPr>
      <w:r w:rsidRPr="00C224E3">
        <w:rPr>
          <w:rFonts w:ascii="Times New Roman" w:hAnsi="Times New Roman" w:cs="Times New Roman"/>
          <w:sz w:val="24"/>
          <w:szCs w:val="24"/>
        </w:rPr>
        <w:t xml:space="preserve">Dragović, Spomenka i Balić, Dinka (2013) Dramski odgoj – način iskustvenog, djelatnog učenja: Primjer dobre prakse: Kazališni studio mladih varaždinskog HNK – a. </w:t>
      </w:r>
      <w:r w:rsidRPr="00C224E3">
        <w:rPr>
          <w:rFonts w:ascii="Times New Roman" w:hAnsi="Times New Roman" w:cs="Times New Roman"/>
          <w:i/>
          <w:iCs/>
          <w:sz w:val="24"/>
          <w:szCs w:val="24"/>
        </w:rPr>
        <w:t xml:space="preserve">Croatian Journal of Education: Hrvatski časopis za odgoj i obrazovanje </w:t>
      </w:r>
      <w:r w:rsidRPr="00C224E3">
        <w:rPr>
          <w:rFonts w:ascii="Times New Roman" w:hAnsi="Times New Roman" w:cs="Times New Roman"/>
          <w:sz w:val="24"/>
          <w:szCs w:val="24"/>
        </w:rPr>
        <w:t>15(1): 191-209.</w:t>
      </w:r>
    </w:p>
    <w:p w14:paraId="4E48E7CB" w14:textId="70604F8D" w:rsidR="00AC1E57" w:rsidRPr="00C224E3" w:rsidRDefault="00AC1E57" w:rsidP="00C224E3">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Dunn, William N. (2018) </w:t>
      </w:r>
      <w:r>
        <w:rPr>
          <w:rFonts w:ascii="Times New Roman" w:hAnsi="Times New Roman" w:cs="Times New Roman"/>
          <w:i/>
          <w:iCs/>
          <w:sz w:val="24"/>
          <w:szCs w:val="24"/>
        </w:rPr>
        <w:t xml:space="preserve">Problem Structuring in </w:t>
      </w:r>
      <w:r w:rsidR="006F38DB">
        <w:rPr>
          <w:rFonts w:ascii="Times New Roman" w:hAnsi="Times New Roman" w:cs="Times New Roman"/>
          <w:i/>
          <w:iCs/>
          <w:sz w:val="24"/>
          <w:szCs w:val="24"/>
        </w:rPr>
        <w:t>Public Policy Analysis</w:t>
      </w:r>
      <w:r w:rsidR="006F38DB">
        <w:rPr>
          <w:rFonts w:ascii="Times New Roman" w:hAnsi="Times New Roman" w:cs="Times New Roman"/>
          <w:sz w:val="24"/>
          <w:szCs w:val="24"/>
        </w:rPr>
        <w:t xml:space="preserve">. Rad predstavljen na Međunarodnoj konferenciji o javnim politikama (ICPP3). Singapur 27. do 30. lipnja 2017. </w:t>
      </w:r>
      <w:r w:rsidR="006F38DB" w:rsidRPr="006F38DB">
        <w:rPr>
          <w:rFonts w:ascii="Times New Roman" w:hAnsi="Times New Roman" w:cs="Times New Roman"/>
          <w:sz w:val="24"/>
          <w:szCs w:val="24"/>
        </w:rPr>
        <w:t>chrome-extension://efaidnbmnnnibpcajpcglclefindmkaj/https://www.ippapublicpolicy.org/file/paper/5aeff35b03d17.pdf</w:t>
      </w:r>
      <w:r w:rsidR="006F38DB">
        <w:rPr>
          <w:rFonts w:ascii="Times New Roman" w:hAnsi="Times New Roman" w:cs="Times New Roman"/>
          <w:sz w:val="24"/>
          <w:szCs w:val="24"/>
        </w:rPr>
        <w:t xml:space="preserve">   Pristupljeno 27. kolovoza 2025. </w:t>
      </w:r>
    </w:p>
    <w:p w14:paraId="204EEAD6" w14:textId="58B24C0A" w:rsidR="00BF4BE9" w:rsidRPr="00C224E3" w:rsidRDefault="00BF1A39" w:rsidP="00C224E3">
      <w:pPr>
        <w:pStyle w:val="Odlomakpopisa"/>
        <w:numPr>
          <w:ilvl w:val="0"/>
          <w:numId w:val="6"/>
        </w:numPr>
        <w:spacing w:line="360" w:lineRule="auto"/>
        <w:jc w:val="both"/>
        <w:rPr>
          <w:rFonts w:ascii="Times New Roman" w:hAnsi="Times New Roman" w:cs="Times New Roman"/>
          <w:sz w:val="24"/>
          <w:szCs w:val="24"/>
        </w:rPr>
      </w:pPr>
      <w:r w:rsidRPr="00C224E3">
        <w:rPr>
          <w:rFonts w:ascii="Times New Roman" w:hAnsi="Times New Roman" w:cs="Times New Roman"/>
          <w:sz w:val="24"/>
          <w:szCs w:val="24"/>
        </w:rPr>
        <w:t>Goldstein</w:t>
      </w:r>
      <w:r w:rsidR="000B4194" w:rsidRPr="00C224E3">
        <w:rPr>
          <w:rFonts w:ascii="Times New Roman" w:hAnsi="Times New Roman" w:cs="Times New Roman"/>
          <w:sz w:val="24"/>
          <w:szCs w:val="24"/>
        </w:rPr>
        <w:t xml:space="preserve">, Thalia R. (2010) “The Effects of Acting Training on Theory of Mind, Empathy, and Emotion Regulation”. Boston: Boston College. </w:t>
      </w:r>
    </w:p>
    <w:p w14:paraId="70B7C499" w14:textId="08C963AE" w:rsidR="00C224E3" w:rsidRPr="00C224E3" w:rsidRDefault="00C224E3" w:rsidP="00C224E3">
      <w:pPr>
        <w:pStyle w:val="Naslov1"/>
        <w:numPr>
          <w:ilvl w:val="0"/>
          <w:numId w:val="6"/>
        </w:numPr>
        <w:shd w:val="clear" w:color="auto" w:fill="FFFFFF"/>
        <w:spacing w:before="0" w:line="360" w:lineRule="auto"/>
        <w:jc w:val="both"/>
        <w:rPr>
          <w:rFonts w:ascii="Times New Roman" w:eastAsiaTheme="minorHAnsi" w:hAnsi="Times New Roman" w:cs="Times New Roman"/>
          <w:color w:val="auto"/>
          <w:sz w:val="24"/>
          <w:szCs w:val="24"/>
        </w:rPr>
      </w:pPr>
      <w:bookmarkStart w:id="21" w:name="_Toc205910246"/>
      <w:r w:rsidRPr="00971526">
        <w:rPr>
          <w:rFonts w:ascii="Times New Roman" w:eastAsiaTheme="minorHAnsi" w:hAnsi="Times New Roman" w:cs="Times New Roman"/>
          <w:color w:val="auto"/>
          <w:sz w:val="24"/>
          <w:szCs w:val="24"/>
        </w:rPr>
        <w:t>Hartshorne, Joshua K. i Germine, Laura T. (2015) When does cognitive functioning peak? The asynchronous rise and fall of different cognitive abilities across the lifespan</w:t>
      </w:r>
      <w:r>
        <w:rPr>
          <w:rFonts w:ascii="Times New Roman" w:eastAsiaTheme="minorHAnsi" w:hAnsi="Times New Roman" w:cs="Times New Roman"/>
          <w:color w:val="auto"/>
          <w:sz w:val="24"/>
          <w:szCs w:val="24"/>
        </w:rPr>
        <w:t xml:space="preserve">. </w:t>
      </w:r>
      <w:r>
        <w:rPr>
          <w:rFonts w:ascii="Times New Roman" w:eastAsiaTheme="minorHAnsi" w:hAnsi="Times New Roman" w:cs="Times New Roman"/>
          <w:i/>
          <w:iCs/>
          <w:color w:val="auto"/>
          <w:sz w:val="24"/>
          <w:szCs w:val="24"/>
        </w:rPr>
        <w:t xml:space="preserve">Psychological Science </w:t>
      </w:r>
      <w:r>
        <w:rPr>
          <w:rFonts w:ascii="Times New Roman" w:eastAsiaTheme="minorHAnsi" w:hAnsi="Times New Roman" w:cs="Times New Roman"/>
          <w:color w:val="auto"/>
          <w:sz w:val="24"/>
          <w:szCs w:val="24"/>
        </w:rPr>
        <w:t xml:space="preserve">26(4): 433-443.   </w:t>
      </w:r>
      <w:hyperlink r:id="rId19" w:history="1">
        <w:r w:rsidRPr="00533B57">
          <w:rPr>
            <w:rStyle w:val="Hiperveza"/>
            <w:rFonts w:ascii="Times New Roman" w:hAnsi="Times New Roman" w:cs="Times New Roman"/>
            <w:sz w:val="24"/>
            <w:szCs w:val="24"/>
          </w:rPr>
          <w:t>https://pmc.ncbi.nlm.nih.gov/articles/PMC4441622/pdf/nihms649976.pdf</w:t>
        </w:r>
      </w:hyperlink>
      <w:r w:rsidRPr="00C224E3">
        <w:rPr>
          <w:rFonts w:ascii="Times New Roman" w:hAnsi="Times New Roman" w:cs="Times New Roman"/>
          <w:sz w:val="24"/>
          <w:szCs w:val="24"/>
        </w:rPr>
        <w:t xml:space="preserve">   Pristupljeno 13. veljače 2025.</w:t>
      </w:r>
      <w:bookmarkEnd w:id="21"/>
    </w:p>
    <w:p w14:paraId="51EC3988" w14:textId="4D75AEDC" w:rsidR="00C224E3" w:rsidRPr="00C224E3" w:rsidRDefault="00C224E3" w:rsidP="00C224E3">
      <w:pPr>
        <w:pStyle w:val="Odlomakpopisa"/>
        <w:numPr>
          <w:ilvl w:val="0"/>
          <w:numId w:val="6"/>
        </w:numPr>
        <w:spacing w:line="360" w:lineRule="auto"/>
        <w:jc w:val="both"/>
        <w:rPr>
          <w:rFonts w:ascii="Times New Roman" w:hAnsi="Times New Roman" w:cs="Times New Roman"/>
          <w:sz w:val="24"/>
          <w:szCs w:val="24"/>
        </w:rPr>
      </w:pPr>
      <w:r w:rsidRPr="00C224E3">
        <w:rPr>
          <w:rFonts w:ascii="Times New Roman" w:hAnsi="Times New Roman" w:cs="Times New Roman"/>
          <w:sz w:val="24"/>
          <w:szCs w:val="24"/>
        </w:rPr>
        <w:t xml:space="preserve">Katavić, Ivana i dr. (2024) Review of recent literature about leisure time of school – aged children and youth in Croatia. </w:t>
      </w:r>
      <w:r w:rsidRPr="00C224E3">
        <w:rPr>
          <w:rFonts w:ascii="Times New Roman" w:hAnsi="Times New Roman" w:cs="Times New Roman"/>
          <w:i/>
          <w:iCs/>
          <w:sz w:val="24"/>
          <w:szCs w:val="24"/>
        </w:rPr>
        <w:t xml:space="preserve">Interdisciplinary Description of Complex Systems </w:t>
      </w:r>
      <w:r w:rsidRPr="00C224E3">
        <w:rPr>
          <w:rFonts w:ascii="Times New Roman" w:hAnsi="Times New Roman" w:cs="Times New Roman"/>
          <w:sz w:val="24"/>
          <w:szCs w:val="24"/>
        </w:rPr>
        <w:t xml:space="preserve">22(1): 25-58.  </w:t>
      </w:r>
    </w:p>
    <w:p w14:paraId="4545FD90" w14:textId="7BAC5F61" w:rsidR="000938FA" w:rsidRPr="00C224E3" w:rsidRDefault="000938FA" w:rsidP="00C224E3">
      <w:pPr>
        <w:pStyle w:val="Odlomakpopisa"/>
        <w:numPr>
          <w:ilvl w:val="0"/>
          <w:numId w:val="6"/>
        </w:numPr>
        <w:spacing w:line="360" w:lineRule="auto"/>
        <w:jc w:val="both"/>
        <w:rPr>
          <w:rFonts w:ascii="Times New Roman" w:hAnsi="Times New Roman" w:cs="Times New Roman"/>
          <w:sz w:val="24"/>
          <w:szCs w:val="24"/>
        </w:rPr>
      </w:pPr>
      <w:r w:rsidRPr="00C224E3">
        <w:rPr>
          <w:rFonts w:ascii="Times New Roman" w:hAnsi="Times New Roman" w:cs="Times New Roman"/>
          <w:sz w:val="24"/>
          <w:szCs w:val="24"/>
        </w:rPr>
        <w:lastRenderedPageBreak/>
        <w:t>Krušić, Vlad</w:t>
      </w:r>
      <w:r w:rsidR="00031D20" w:rsidRPr="00C224E3">
        <w:rPr>
          <w:rFonts w:ascii="Times New Roman" w:hAnsi="Times New Roman" w:cs="Times New Roman"/>
          <w:sz w:val="24"/>
          <w:szCs w:val="24"/>
        </w:rPr>
        <w:t>imir</w:t>
      </w:r>
      <w:r w:rsidRPr="00C224E3">
        <w:rPr>
          <w:rFonts w:ascii="Times New Roman" w:hAnsi="Times New Roman" w:cs="Times New Roman"/>
          <w:sz w:val="24"/>
          <w:szCs w:val="24"/>
        </w:rPr>
        <w:t xml:space="preserve"> (2015) Drama Education in Croatia Today – An Experience Based Story. </w:t>
      </w:r>
      <w:r w:rsidRPr="00C224E3">
        <w:rPr>
          <w:rFonts w:ascii="Times New Roman" w:hAnsi="Times New Roman" w:cs="Times New Roman"/>
          <w:i/>
          <w:iCs/>
          <w:sz w:val="24"/>
          <w:szCs w:val="24"/>
        </w:rPr>
        <w:t xml:space="preserve">EjSBS – The European Journal of Social &amp; Behavioural Sciences </w:t>
      </w:r>
      <w:r w:rsidRPr="00C224E3">
        <w:rPr>
          <w:rFonts w:ascii="Times New Roman" w:hAnsi="Times New Roman" w:cs="Times New Roman"/>
          <w:sz w:val="24"/>
          <w:szCs w:val="24"/>
        </w:rPr>
        <w:t xml:space="preserve">14(3): 349-361. </w:t>
      </w:r>
    </w:p>
    <w:p w14:paraId="47966C9D" w14:textId="4D4C37E8" w:rsidR="00C224E3" w:rsidRDefault="00C224E3" w:rsidP="00C224E3">
      <w:pPr>
        <w:pStyle w:val="Odlomakpopisa"/>
        <w:numPr>
          <w:ilvl w:val="0"/>
          <w:numId w:val="6"/>
        </w:numPr>
        <w:spacing w:line="360" w:lineRule="auto"/>
        <w:jc w:val="both"/>
        <w:rPr>
          <w:rFonts w:ascii="Times New Roman" w:hAnsi="Times New Roman" w:cs="Times New Roman"/>
          <w:sz w:val="24"/>
          <w:szCs w:val="24"/>
        </w:rPr>
      </w:pPr>
      <w:r w:rsidRPr="00C224E3">
        <w:rPr>
          <w:rFonts w:ascii="Times New Roman" w:hAnsi="Times New Roman" w:cs="Times New Roman"/>
          <w:sz w:val="24"/>
          <w:szCs w:val="24"/>
        </w:rPr>
        <w:t xml:space="preserve">Ladika, Zvjezdana (1970) </w:t>
      </w:r>
      <w:r w:rsidRPr="00C224E3">
        <w:rPr>
          <w:rFonts w:ascii="Times New Roman" w:hAnsi="Times New Roman" w:cs="Times New Roman"/>
          <w:i/>
          <w:iCs/>
          <w:sz w:val="24"/>
          <w:szCs w:val="24"/>
        </w:rPr>
        <w:t>Dijete i scenska umjetnost</w:t>
      </w:r>
      <w:r w:rsidRPr="00C224E3">
        <w:rPr>
          <w:rFonts w:ascii="Times New Roman" w:hAnsi="Times New Roman" w:cs="Times New Roman"/>
          <w:sz w:val="24"/>
          <w:szCs w:val="24"/>
        </w:rPr>
        <w:t>. Zagreb: Školska knjiga.</w:t>
      </w:r>
    </w:p>
    <w:p w14:paraId="0009A1AB" w14:textId="0F3D21FE" w:rsidR="00427928" w:rsidRPr="00C224E3" w:rsidRDefault="00427928" w:rsidP="00C224E3">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Lončar, Vitomira (2008) </w:t>
      </w:r>
      <w:r w:rsidR="00CA0A96">
        <w:rPr>
          <w:rFonts w:ascii="Times New Roman" w:hAnsi="Times New Roman" w:cs="Times New Roman"/>
          <w:sz w:val="24"/>
          <w:szCs w:val="24"/>
        </w:rPr>
        <w:t xml:space="preserve">Kazalište u Hrvatskoj i mladi (1950. – 2007.). </w:t>
      </w:r>
      <w:r w:rsidR="00CA0A96">
        <w:rPr>
          <w:rFonts w:ascii="Times New Roman" w:hAnsi="Times New Roman" w:cs="Times New Roman"/>
          <w:i/>
          <w:sz w:val="24"/>
          <w:szCs w:val="24"/>
        </w:rPr>
        <w:t xml:space="preserve">Kazalište: Časopis za kazališnu umjetnost </w:t>
      </w:r>
      <w:r w:rsidR="00CA0A96">
        <w:rPr>
          <w:rFonts w:ascii="Times New Roman" w:hAnsi="Times New Roman" w:cs="Times New Roman"/>
          <w:iCs/>
          <w:sz w:val="24"/>
          <w:szCs w:val="24"/>
        </w:rPr>
        <w:t>11(33/34): 108-124.</w:t>
      </w:r>
    </w:p>
    <w:p w14:paraId="594F94AB" w14:textId="4C754D05" w:rsidR="008E6684" w:rsidRPr="00C224E3" w:rsidRDefault="008E6684" w:rsidP="00C224E3">
      <w:pPr>
        <w:pStyle w:val="Odlomakpopisa"/>
        <w:numPr>
          <w:ilvl w:val="0"/>
          <w:numId w:val="6"/>
        </w:numPr>
        <w:spacing w:line="360" w:lineRule="auto"/>
        <w:jc w:val="both"/>
        <w:rPr>
          <w:rFonts w:ascii="Times New Roman" w:hAnsi="Times New Roman" w:cs="Times New Roman"/>
          <w:sz w:val="24"/>
          <w:szCs w:val="24"/>
        </w:rPr>
      </w:pPr>
      <w:r w:rsidRPr="00C224E3">
        <w:rPr>
          <w:rFonts w:ascii="Times New Roman" w:hAnsi="Times New Roman" w:cs="Times New Roman"/>
          <w:sz w:val="24"/>
          <w:szCs w:val="24"/>
        </w:rPr>
        <w:t xml:space="preserve">Lukić, Darko (2013) </w:t>
      </w:r>
      <w:r w:rsidRPr="00C224E3">
        <w:rPr>
          <w:rFonts w:ascii="Times New Roman" w:hAnsi="Times New Roman" w:cs="Times New Roman"/>
          <w:i/>
          <w:iCs/>
          <w:sz w:val="24"/>
          <w:szCs w:val="24"/>
        </w:rPr>
        <w:t>Uvod u antropologiju izvedbe: Kome treba kazalište?</w:t>
      </w:r>
      <w:r w:rsidRPr="00C224E3">
        <w:rPr>
          <w:rFonts w:ascii="Times New Roman" w:hAnsi="Times New Roman" w:cs="Times New Roman"/>
          <w:sz w:val="24"/>
          <w:szCs w:val="24"/>
        </w:rPr>
        <w:t xml:space="preserve">. Zagreb: Leykam international d.o.o. </w:t>
      </w:r>
    </w:p>
    <w:p w14:paraId="44733F6C" w14:textId="352BBA09" w:rsidR="00C224E3" w:rsidRPr="00C224E3" w:rsidRDefault="00C224E3" w:rsidP="00C224E3">
      <w:pPr>
        <w:pStyle w:val="Odlomakpopisa"/>
        <w:numPr>
          <w:ilvl w:val="0"/>
          <w:numId w:val="6"/>
        </w:numPr>
        <w:spacing w:line="360" w:lineRule="auto"/>
        <w:jc w:val="both"/>
        <w:rPr>
          <w:rFonts w:ascii="Times New Roman" w:hAnsi="Times New Roman" w:cs="Times New Roman"/>
          <w:sz w:val="24"/>
          <w:szCs w:val="24"/>
        </w:rPr>
      </w:pPr>
      <w:r w:rsidRPr="00C224E3">
        <w:rPr>
          <w:rFonts w:ascii="Times New Roman" w:hAnsi="Times New Roman" w:cs="Times New Roman"/>
          <w:sz w:val="24"/>
          <w:szCs w:val="24"/>
        </w:rPr>
        <w:t xml:space="preserve">Petek, Ana i Petković Krešimir (2014) </w:t>
      </w:r>
      <w:r w:rsidRPr="00C224E3">
        <w:rPr>
          <w:rFonts w:ascii="Times New Roman" w:hAnsi="Times New Roman" w:cs="Times New Roman"/>
          <w:i/>
          <w:iCs/>
          <w:sz w:val="24"/>
          <w:szCs w:val="24"/>
        </w:rPr>
        <w:t xml:space="preserve">Pojmovnik javnih politika. </w:t>
      </w:r>
      <w:r w:rsidRPr="00C224E3">
        <w:rPr>
          <w:rFonts w:ascii="Times New Roman" w:hAnsi="Times New Roman" w:cs="Times New Roman"/>
          <w:sz w:val="24"/>
          <w:szCs w:val="24"/>
        </w:rPr>
        <w:t>Zagreb: Fakultet političkih znanosti.</w:t>
      </w:r>
    </w:p>
    <w:p w14:paraId="272F3ACA" w14:textId="08EB39D8" w:rsidR="009B35AA" w:rsidRPr="00C224E3" w:rsidRDefault="00031D20" w:rsidP="00C224E3">
      <w:pPr>
        <w:pStyle w:val="Odlomakpopisa"/>
        <w:numPr>
          <w:ilvl w:val="0"/>
          <w:numId w:val="6"/>
        </w:numPr>
        <w:spacing w:line="360" w:lineRule="auto"/>
        <w:jc w:val="both"/>
        <w:rPr>
          <w:rFonts w:ascii="Times New Roman" w:hAnsi="Times New Roman"/>
          <w:sz w:val="24"/>
          <w:szCs w:val="24"/>
        </w:rPr>
      </w:pPr>
      <w:r w:rsidRPr="00C224E3">
        <w:rPr>
          <w:rFonts w:ascii="Times New Roman" w:hAnsi="Times New Roman"/>
          <w:sz w:val="24"/>
          <w:szCs w:val="24"/>
        </w:rPr>
        <w:t>Thorkelsdóttir, Rannveig B. (2016) Understanding drama teaching in compulsory education in Iceland: A micro-etnographic study of the practices of two drama teachers. Trondheim: Norwegian University of Science and Technology.</w:t>
      </w:r>
    </w:p>
    <w:p w14:paraId="35FB408B" w14:textId="626019AD" w:rsidR="00066D11" w:rsidRDefault="00066D11" w:rsidP="00C224E3">
      <w:pPr>
        <w:pStyle w:val="Odlomakpopisa"/>
        <w:numPr>
          <w:ilvl w:val="0"/>
          <w:numId w:val="6"/>
        </w:numPr>
        <w:spacing w:line="360" w:lineRule="auto"/>
        <w:jc w:val="both"/>
        <w:rPr>
          <w:rFonts w:ascii="Times New Roman" w:hAnsi="Times New Roman" w:cs="Times New Roman"/>
          <w:sz w:val="24"/>
          <w:szCs w:val="24"/>
        </w:rPr>
      </w:pPr>
      <w:r w:rsidRPr="00C224E3">
        <w:rPr>
          <w:rFonts w:ascii="Times New Roman" w:hAnsi="Times New Roman" w:cs="Times New Roman"/>
          <w:sz w:val="24"/>
          <w:szCs w:val="24"/>
        </w:rPr>
        <w:t xml:space="preserve">Vejmelka, Lucija i Matković, Roberta (2021) Online Interactions and Problematic Internet Use of Croatian Students during the COVID-19 Pandemic. </w:t>
      </w:r>
      <w:r w:rsidRPr="00C224E3">
        <w:rPr>
          <w:rFonts w:ascii="Times New Roman" w:hAnsi="Times New Roman" w:cs="Times New Roman"/>
          <w:i/>
          <w:iCs/>
          <w:sz w:val="24"/>
          <w:szCs w:val="24"/>
        </w:rPr>
        <w:t xml:space="preserve">Information </w:t>
      </w:r>
      <w:r w:rsidRPr="00C224E3">
        <w:rPr>
          <w:rFonts w:ascii="Times New Roman" w:hAnsi="Times New Roman" w:cs="Times New Roman"/>
          <w:sz w:val="24"/>
          <w:szCs w:val="24"/>
        </w:rPr>
        <w:t xml:space="preserve">12(10): 1-19. </w:t>
      </w:r>
    </w:p>
    <w:p w14:paraId="1BC5F3BE" w14:textId="5773F830" w:rsidR="00925477" w:rsidRPr="00C224E3" w:rsidRDefault="00925477" w:rsidP="00C224E3">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Vesić, Ivana</w:t>
      </w:r>
      <w:r w:rsidR="00195148">
        <w:rPr>
          <w:rFonts w:ascii="Times New Roman" w:hAnsi="Times New Roman" w:cs="Times New Roman"/>
          <w:sz w:val="24"/>
          <w:szCs w:val="24"/>
        </w:rPr>
        <w:t>, Duraković, Lada i Stefanija, Leon</w:t>
      </w:r>
      <w:r>
        <w:rPr>
          <w:rFonts w:ascii="Times New Roman" w:hAnsi="Times New Roman" w:cs="Times New Roman"/>
          <w:sz w:val="24"/>
          <w:szCs w:val="24"/>
        </w:rPr>
        <w:t xml:space="preserve"> (2023) </w:t>
      </w:r>
      <w:r w:rsidR="00195148" w:rsidRPr="00195148">
        <w:rPr>
          <w:rFonts w:ascii="Times New Roman" w:hAnsi="Times New Roman" w:cs="Times New Roman"/>
          <w:sz w:val="24"/>
          <w:szCs w:val="24"/>
        </w:rPr>
        <w:t>Muzička omladina Jugoslavije u procepu između planiranja / realizacije reformi vaspitno-obrazovnog sistema i nastave muzike u socijalističkoj Jugoslaviji</w:t>
      </w:r>
      <w:r w:rsidR="00195148" w:rsidRPr="00195148">
        <w:rPr>
          <w:rFonts w:ascii="Times New Roman" w:hAnsi="Times New Roman" w:cs="Times New Roman"/>
          <w:sz w:val="24"/>
          <w:szCs w:val="24"/>
        </w:rPr>
        <w:t>.</w:t>
      </w:r>
      <w:r w:rsidR="00195148" w:rsidRPr="00195148">
        <w:rPr>
          <w:rFonts w:ascii="Times New Roman" w:hAnsi="Times New Roman" w:cs="Times New Roman"/>
          <w:sz w:val="24"/>
          <w:szCs w:val="24"/>
        </w:rPr>
        <w:t xml:space="preserve"> </w:t>
      </w:r>
      <w:r>
        <w:rPr>
          <w:rFonts w:ascii="Times New Roman" w:hAnsi="Times New Roman" w:cs="Times New Roman"/>
          <w:sz w:val="24"/>
          <w:szCs w:val="24"/>
        </w:rPr>
        <w:t>U: Vesić, Ivana (ur</w:t>
      </w:r>
      <w:r w:rsidRPr="00925477">
        <w:rPr>
          <w:rFonts w:ascii="Times New Roman" w:hAnsi="Times New Roman" w:cs="Times New Roman"/>
          <w:sz w:val="24"/>
          <w:szCs w:val="24"/>
        </w:rPr>
        <w:t>)</w:t>
      </w:r>
      <w:r w:rsidRPr="00925477">
        <w:rPr>
          <w:rFonts w:ascii="Times New Roman" w:hAnsi="Times New Roman" w:cs="Times New Roman"/>
          <w:i/>
          <w:iCs/>
          <w:sz w:val="24"/>
          <w:szCs w:val="24"/>
        </w:rPr>
        <w:t xml:space="preserve"> </w:t>
      </w:r>
      <w:r w:rsidRPr="00925477">
        <w:rPr>
          <w:rFonts w:ascii="Times New Roman" w:hAnsi="Times New Roman" w:cs="Times New Roman"/>
          <w:i/>
          <w:iCs/>
          <w:sz w:val="24"/>
          <w:szCs w:val="24"/>
        </w:rPr>
        <w:t>UMETNOST ZA PIONIRE, MLADE RADNIKE I BRIGADIRE. O aktivnostima Muzičke omladine Jugoslavije (1954–1991)</w:t>
      </w:r>
      <w:r>
        <w:rPr>
          <w:rFonts w:ascii="Times New Roman" w:hAnsi="Times New Roman" w:cs="Times New Roman"/>
          <w:sz w:val="24"/>
          <w:szCs w:val="24"/>
        </w:rPr>
        <w:t>. (str. 6</w:t>
      </w:r>
      <w:r w:rsidR="00195148">
        <w:rPr>
          <w:rFonts w:ascii="Times New Roman" w:hAnsi="Times New Roman" w:cs="Times New Roman"/>
          <w:sz w:val="24"/>
          <w:szCs w:val="24"/>
        </w:rPr>
        <w:t>1-106). Beograd: Muzikološki institut SANU.</w:t>
      </w:r>
    </w:p>
    <w:p w14:paraId="44E48641" w14:textId="06A07E06" w:rsidR="00975083" w:rsidRDefault="00975083" w:rsidP="00E5506F">
      <w:pPr>
        <w:spacing w:line="360" w:lineRule="auto"/>
        <w:jc w:val="both"/>
        <w:rPr>
          <w:rFonts w:ascii="Times New Roman" w:hAnsi="Times New Roman" w:cs="Times New Roman"/>
          <w:sz w:val="24"/>
          <w:szCs w:val="24"/>
        </w:rPr>
      </w:pPr>
    </w:p>
    <w:p w14:paraId="560F6ECA" w14:textId="4715F78F" w:rsidR="00C224E3" w:rsidRPr="00CC07CC" w:rsidRDefault="00CC07CC" w:rsidP="00E5506F">
      <w:pPr>
        <w:spacing w:line="360" w:lineRule="auto"/>
        <w:jc w:val="both"/>
        <w:rPr>
          <w:rFonts w:ascii="Times New Roman" w:hAnsi="Times New Roman" w:cs="Times New Roman"/>
          <w:b/>
          <w:bCs/>
          <w:sz w:val="24"/>
          <w:szCs w:val="24"/>
        </w:rPr>
      </w:pPr>
      <w:r w:rsidRPr="00CC07CC">
        <w:rPr>
          <w:rFonts w:ascii="Times New Roman" w:hAnsi="Times New Roman" w:cs="Times New Roman"/>
          <w:b/>
          <w:bCs/>
          <w:sz w:val="24"/>
          <w:szCs w:val="24"/>
        </w:rPr>
        <w:t xml:space="preserve">Službeni dokumenti </w:t>
      </w:r>
    </w:p>
    <w:p w14:paraId="69804E5B" w14:textId="2AB5C9FC" w:rsidR="00CC07CC" w:rsidRPr="00CC07CC" w:rsidRDefault="00CC07CC" w:rsidP="008E2811">
      <w:pPr>
        <w:pStyle w:val="Odlomakpopisa"/>
        <w:numPr>
          <w:ilvl w:val="0"/>
          <w:numId w:val="7"/>
        </w:numPr>
        <w:spacing w:line="360" w:lineRule="auto"/>
        <w:rPr>
          <w:rFonts w:ascii="Times New Roman" w:hAnsi="Times New Roman" w:cs="Times New Roman"/>
          <w:sz w:val="24"/>
          <w:szCs w:val="24"/>
        </w:rPr>
      </w:pPr>
      <w:r w:rsidRPr="00CC07CC">
        <w:rPr>
          <w:rFonts w:ascii="Times New Roman" w:hAnsi="Times New Roman" w:cs="Times New Roman"/>
          <w:sz w:val="24"/>
          <w:szCs w:val="24"/>
        </w:rPr>
        <w:t xml:space="preserve">Australian curriculum (2021) Drama (Version 8.4). </w:t>
      </w:r>
      <w:hyperlink r:id="rId20" w:history="1">
        <w:r w:rsidRPr="00CC07CC">
          <w:rPr>
            <w:rStyle w:val="Hiperveza"/>
            <w:rFonts w:ascii="Times New Roman" w:hAnsi="Times New Roman" w:cs="Times New Roman"/>
            <w:sz w:val="24"/>
            <w:szCs w:val="24"/>
          </w:rPr>
          <w:t>https://www.australiancurriculum.edu.au/f-10-curriculum/the-arts/drama/</w:t>
        </w:r>
      </w:hyperlink>
      <w:r w:rsidRPr="00CC07CC">
        <w:rPr>
          <w:rFonts w:ascii="Times New Roman" w:hAnsi="Times New Roman" w:cs="Times New Roman"/>
          <w:sz w:val="24"/>
          <w:szCs w:val="24"/>
        </w:rPr>
        <w:t xml:space="preserve">   Pristupljeno 17. veljače 2025.</w:t>
      </w:r>
    </w:p>
    <w:p w14:paraId="7A4ADA2A" w14:textId="4EB83ABA" w:rsidR="00CC07CC" w:rsidRPr="00CC07CC" w:rsidRDefault="00CC07CC" w:rsidP="008E2811">
      <w:pPr>
        <w:pStyle w:val="Odlomakpopisa"/>
        <w:numPr>
          <w:ilvl w:val="0"/>
          <w:numId w:val="7"/>
        </w:numPr>
        <w:spacing w:line="360" w:lineRule="auto"/>
        <w:rPr>
          <w:rFonts w:ascii="Times New Roman" w:hAnsi="Times New Roman" w:cs="Times New Roman"/>
          <w:sz w:val="24"/>
          <w:szCs w:val="24"/>
        </w:rPr>
      </w:pPr>
      <w:r w:rsidRPr="00CC07CC">
        <w:rPr>
          <w:rFonts w:ascii="Times New Roman" w:hAnsi="Times New Roman" w:cs="Times New Roman"/>
          <w:sz w:val="24"/>
          <w:szCs w:val="24"/>
        </w:rPr>
        <w:t>MESC (</w:t>
      </w:r>
      <w:bookmarkStart w:id="22" w:name="_Hlk205905324"/>
      <w:r w:rsidRPr="00CC07CC">
        <w:rPr>
          <w:rFonts w:ascii="Times New Roman" w:hAnsi="Times New Roman" w:cs="Times New Roman"/>
          <w:sz w:val="24"/>
          <w:szCs w:val="24"/>
        </w:rPr>
        <w:t>Ministry of Education, Science and Culture</w:t>
      </w:r>
      <w:bookmarkEnd w:id="22"/>
      <w:r w:rsidRPr="00CC07CC">
        <w:rPr>
          <w:rFonts w:ascii="Times New Roman" w:hAnsi="Times New Roman" w:cs="Times New Roman"/>
          <w:sz w:val="24"/>
          <w:szCs w:val="24"/>
        </w:rPr>
        <w:t xml:space="preserve">) (2014) The Icelandic national curriculum guide for compulsory schools - with Subjects Areas. </w:t>
      </w:r>
      <w:hyperlink r:id="rId21" w:history="1">
        <w:r w:rsidRPr="00CC07CC">
          <w:rPr>
            <w:rStyle w:val="Hiperveza"/>
            <w:rFonts w:ascii="Times New Roman" w:hAnsi="Times New Roman" w:cs="Times New Roman"/>
            <w:sz w:val="24"/>
            <w:szCs w:val="24"/>
          </w:rPr>
          <w:t>https://www.government.is/library/01-Ministries/Ministry-of-Education/Curriculum/adalnrsk_greinask_ens_2014.pdf</w:t>
        </w:r>
      </w:hyperlink>
      <w:r w:rsidRPr="00CC07CC">
        <w:rPr>
          <w:rFonts w:ascii="Times New Roman" w:hAnsi="Times New Roman" w:cs="Times New Roman"/>
          <w:sz w:val="24"/>
          <w:szCs w:val="24"/>
        </w:rPr>
        <w:t xml:space="preserve">   Pristupljeno 18. veljače 2025.</w:t>
      </w:r>
    </w:p>
    <w:p w14:paraId="24A066AF" w14:textId="0DAA4296" w:rsidR="00CC07CC" w:rsidRPr="00CC07CC" w:rsidRDefault="00CC07CC" w:rsidP="008E2811">
      <w:pPr>
        <w:pStyle w:val="Odlomakpopisa"/>
        <w:numPr>
          <w:ilvl w:val="0"/>
          <w:numId w:val="7"/>
        </w:numPr>
        <w:spacing w:line="360" w:lineRule="auto"/>
        <w:rPr>
          <w:rFonts w:ascii="Times New Roman" w:hAnsi="Times New Roman" w:cs="Times New Roman"/>
          <w:sz w:val="24"/>
          <w:szCs w:val="24"/>
        </w:rPr>
      </w:pPr>
      <w:r w:rsidRPr="00CC07CC">
        <w:rPr>
          <w:rFonts w:ascii="Times New Roman" w:hAnsi="Times New Roman" w:cs="Times New Roman"/>
          <w:sz w:val="24"/>
          <w:szCs w:val="24"/>
        </w:rPr>
        <w:t xml:space="preserve">MZO (Ministarstvo znanosti i obrazovanja) (2019) Kurikulum nastavnog predmeta Hrvatski jezik za osnovne škole i gimnazije u RH. </w:t>
      </w:r>
      <w:hyperlink r:id="rId22" w:history="1">
        <w:r w:rsidRPr="00CC07CC">
          <w:rPr>
            <w:rFonts w:ascii="Times New Roman" w:hAnsi="Times New Roman" w:cs="Times New Roman"/>
            <w:sz w:val="24"/>
            <w:szCs w:val="24"/>
          </w:rPr>
          <w:t>https://mzom.gov.hr/UserDocsImages/dokumenti/Publikacije/Predmetni/Kurikulum%20n</w:t>
        </w:r>
        <w:r w:rsidRPr="00CC07CC">
          <w:rPr>
            <w:rFonts w:ascii="Times New Roman" w:hAnsi="Times New Roman" w:cs="Times New Roman"/>
            <w:sz w:val="24"/>
            <w:szCs w:val="24"/>
          </w:rPr>
          <w:lastRenderedPageBreak/>
          <w:t>astavnoga%20predmeta%20Hrvatski%20jezik%20za%20osnovne%20skole%20i%20gimnazije%20u%20RH.pdf</w:t>
        </w:r>
      </w:hyperlink>
      <w:r w:rsidRPr="00CC07CC">
        <w:rPr>
          <w:rFonts w:ascii="Times New Roman" w:hAnsi="Times New Roman" w:cs="Times New Roman"/>
          <w:sz w:val="24"/>
          <w:szCs w:val="24"/>
        </w:rPr>
        <w:t xml:space="preserve">    Pristupljeno 26. siječnja 2025.</w:t>
      </w:r>
    </w:p>
    <w:p w14:paraId="389010EE" w14:textId="0601AE25" w:rsidR="00CC07CC" w:rsidRPr="00CC07CC" w:rsidRDefault="00CC07CC" w:rsidP="008E2811">
      <w:pPr>
        <w:pStyle w:val="Odlomakpopisa"/>
        <w:numPr>
          <w:ilvl w:val="0"/>
          <w:numId w:val="7"/>
        </w:numPr>
        <w:spacing w:line="360" w:lineRule="auto"/>
        <w:rPr>
          <w:rFonts w:ascii="Times New Roman" w:hAnsi="Times New Roman" w:cs="Times New Roman"/>
          <w:sz w:val="24"/>
          <w:szCs w:val="24"/>
        </w:rPr>
      </w:pPr>
      <w:r w:rsidRPr="00CC07CC">
        <w:rPr>
          <w:rFonts w:ascii="Times New Roman" w:hAnsi="Times New Roman" w:cs="Times New Roman"/>
          <w:sz w:val="24"/>
          <w:szCs w:val="24"/>
        </w:rPr>
        <w:t xml:space="preserve">OECD (Organization for Economic Co-operation and Development) (2021) Iceland Education Policy 2030 and its implementation.  </w:t>
      </w:r>
      <w:hyperlink r:id="rId23" w:history="1">
        <w:r w:rsidRPr="00CC07CC">
          <w:rPr>
            <w:rStyle w:val="Hiperveza"/>
            <w:rFonts w:ascii="Times New Roman" w:hAnsi="Times New Roman" w:cs="Times New Roman"/>
            <w:sz w:val="24"/>
            <w:szCs w:val="24"/>
          </w:rPr>
          <w:t>https://atrico.org/wp-content/uploads/2019/11/Iceland-Education-Policy-2030-and-its-implementation.pdf</w:t>
        </w:r>
      </w:hyperlink>
      <w:r w:rsidRPr="00CC07CC">
        <w:rPr>
          <w:rFonts w:ascii="Times New Roman" w:hAnsi="Times New Roman" w:cs="Times New Roman"/>
          <w:sz w:val="24"/>
          <w:szCs w:val="24"/>
        </w:rPr>
        <w:t xml:space="preserve">    Pristupljeno 17. veljače 2025.</w:t>
      </w:r>
    </w:p>
    <w:p w14:paraId="09E64DA3" w14:textId="49BE38B0" w:rsidR="00CC07CC" w:rsidRPr="00CC07CC" w:rsidRDefault="00CC07CC" w:rsidP="008E2811">
      <w:pPr>
        <w:pStyle w:val="Odlomakpopisa"/>
        <w:numPr>
          <w:ilvl w:val="0"/>
          <w:numId w:val="7"/>
        </w:numPr>
        <w:spacing w:line="360" w:lineRule="auto"/>
        <w:rPr>
          <w:rFonts w:ascii="Times New Roman" w:hAnsi="Times New Roman" w:cs="Times New Roman"/>
          <w:sz w:val="24"/>
          <w:szCs w:val="24"/>
        </w:rPr>
      </w:pPr>
      <w:r w:rsidRPr="00CC07CC">
        <w:rPr>
          <w:rFonts w:ascii="Times New Roman" w:hAnsi="Times New Roman" w:cs="Times New Roman"/>
          <w:sz w:val="24"/>
          <w:szCs w:val="24"/>
        </w:rPr>
        <w:t>SCSA (</w:t>
      </w:r>
      <w:bookmarkStart w:id="23" w:name="_Hlk205905299"/>
      <w:r w:rsidRPr="00CC07CC">
        <w:rPr>
          <w:rFonts w:ascii="Times New Roman" w:hAnsi="Times New Roman" w:cs="Times New Roman"/>
          <w:sz w:val="24"/>
          <w:szCs w:val="24"/>
        </w:rPr>
        <w:t>School Curriculum and Standards Authority</w:t>
      </w:r>
      <w:bookmarkEnd w:id="23"/>
      <w:r w:rsidRPr="00CC07CC">
        <w:rPr>
          <w:rFonts w:ascii="Times New Roman" w:hAnsi="Times New Roman" w:cs="Times New Roman"/>
          <w:sz w:val="24"/>
          <w:szCs w:val="24"/>
        </w:rPr>
        <w:t xml:space="preserve">) (2016) Drama. </w:t>
      </w:r>
      <w:hyperlink r:id="rId24" w:history="1">
        <w:r w:rsidRPr="00CC07CC">
          <w:rPr>
            <w:rStyle w:val="Hiperveza"/>
            <w:rFonts w:ascii="Times New Roman" w:hAnsi="Times New Roman" w:cs="Times New Roman"/>
            <w:sz w:val="24"/>
            <w:szCs w:val="24"/>
          </w:rPr>
          <w:t>https://k10outline.scsa.wa.edu.au/home/teaching/curriculum-browser/the-arts/drama3</w:t>
        </w:r>
      </w:hyperlink>
      <w:r w:rsidRPr="00CC07CC">
        <w:rPr>
          <w:rFonts w:ascii="Times New Roman" w:hAnsi="Times New Roman" w:cs="Times New Roman"/>
          <w:sz w:val="24"/>
          <w:szCs w:val="24"/>
        </w:rPr>
        <w:t xml:space="preserve">   Pristupljeno 17. veljače 2025.</w:t>
      </w:r>
    </w:p>
    <w:p w14:paraId="633D0B27" w14:textId="3E565972" w:rsidR="00CC07CC" w:rsidRPr="00CC07CC" w:rsidRDefault="00CC07CC" w:rsidP="008E2811">
      <w:pPr>
        <w:pStyle w:val="Odlomakpopisa"/>
        <w:numPr>
          <w:ilvl w:val="0"/>
          <w:numId w:val="7"/>
        </w:numPr>
        <w:spacing w:line="360" w:lineRule="auto"/>
        <w:rPr>
          <w:rFonts w:ascii="Times New Roman" w:hAnsi="Times New Roman" w:cs="Times New Roman"/>
          <w:sz w:val="24"/>
          <w:szCs w:val="24"/>
        </w:rPr>
      </w:pPr>
      <w:r w:rsidRPr="00CC07CC">
        <w:rPr>
          <w:rFonts w:ascii="Times New Roman" w:hAnsi="Times New Roman" w:cs="Times New Roman"/>
          <w:sz w:val="24"/>
          <w:szCs w:val="24"/>
        </w:rPr>
        <w:t>UNESCO (</w:t>
      </w:r>
      <w:bookmarkStart w:id="24" w:name="_Hlk205905154"/>
      <w:r w:rsidRPr="00CC07CC">
        <w:rPr>
          <w:rFonts w:ascii="Times New Roman" w:hAnsi="Times New Roman" w:cs="Times New Roman"/>
          <w:sz w:val="24"/>
          <w:szCs w:val="24"/>
        </w:rPr>
        <w:t>United Nations Educational, Scientific and Cultural Organization</w:t>
      </w:r>
      <w:bookmarkEnd w:id="24"/>
      <w:r w:rsidRPr="00CC07CC">
        <w:rPr>
          <w:rFonts w:ascii="Times New Roman" w:hAnsi="Times New Roman" w:cs="Times New Roman"/>
          <w:sz w:val="24"/>
          <w:szCs w:val="24"/>
        </w:rPr>
        <w:t xml:space="preserve">) (2013) Basic Texts of the 2005 Convention of the Protection and Promotion of the Diversity of Cultural Expressions. </w:t>
      </w:r>
      <w:hyperlink r:id="rId25" w:history="1">
        <w:r w:rsidRPr="00CC07CC">
          <w:rPr>
            <w:rStyle w:val="Hiperveza"/>
            <w:rFonts w:ascii="Times New Roman" w:hAnsi="Times New Roman" w:cs="Times New Roman"/>
            <w:sz w:val="24"/>
            <w:szCs w:val="24"/>
          </w:rPr>
          <w:t>https://unesdoc.unesco.org/ark:/48223/pf0000225383</w:t>
        </w:r>
      </w:hyperlink>
      <w:r w:rsidRPr="00CC07CC">
        <w:rPr>
          <w:rFonts w:ascii="Times New Roman" w:hAnsi="Times New Roman" w:cs="Times New Roman"/>
          <w:sz w:val="24"/>
          <w:szCs w:val="24"/>
        </w:rPr>
        <w:t xml:space="preserve">  Pristupljeno 15. veljače 2025.</w:t>
      </w:r>
    </w:p>
    <w:p w14:paraId="1E4052A3" w14:textId="13F4095D" w:rsidR="00C224E3" w:rsidRPr="0048099A" w:rsidRDefault="0048099A" w:rsidP="00E5506F">
      <w:pPr>
        <w:spacing w:line="360" w:lineRule="auto"/>
        <w:jc w:val="both"/>
        <w:rPr>
          <w:rFonts w:ascii="Times New Roman" w:hAnsi="Times New Roman" w:cs="Times New Roman"/>
          <w:b/>
          <w:bCs/>
          <w:sz w:val="24"/>
          <w:szCs w:val="24"/>
        </w:rPr>
      </w:pPr>
      <w:r w:rsidRPr="0048099A">
        <w:rPr>
          <w:rFonts w:ascii="Times New Roman" w:hAnsi="Times New Roman" w:cs="Times New Roman"/>
          <w:b/>
          <w:bCs/>
          <w:sz w:val="24"/>
          <w:szCs w:val="24"/>
        </w:rPr>
        <w:t>Internetski izvori</w:t>
      </w:r>
    </w:p>
    <w:p w14:paraId="2C23CF0D" w14:textId="2FA357CB" w:rsidR="0048099A" w:rsidRPr="0048099A" w:rsidRDefault="0048099A" w:rsidP="0048099A">
      <w:pPr>
        <w:pStyle w:val="Odlomakpopisa"/>
        <w:numPr>
          <w:ilvl w:val="0"/>
          <w:numId w:val="8"/>
        </w:numPr>
        <w:spacing w:line="360" w:lineRule="auto"/>
        <w:jc w:val="both"/>
        <w:rPr>
          <w:rFonts w:ascii="Times New Roman" w:hAnsi="Times New Roman" w:cs="Times New Roman"/>
          <w:sz w:val="24"/>
          <w:szCs w:val="24"/>
        </w:rPr>
      </w:pPr>
      <w:r w:rsidRPr="0048099A">
        <w:rPr>
          <w:rFonts w:ascii="Times New Roman" w:hAnsi="Times New Roman" w:cs="Times New Roman"/>
          <w:sz w:val="24"/>
          <w:szCs w:val="24"/>
        </w:rPr>
        <w:t>AA (</w:t>
      </w:r>
      <w:bookmarkStart w:id="25" w:name="_Hlk205904853"/>
      <w:r w:rsidRPr="0048099A">
        <w:rPr>
          <w:rFonts w:ascii="Times New Roman" w:hAnsi="Times New Roman" w:cs="Times New Roman"/>
          <w:sz w:val="24"/>
          <w:szCs w:val="24"/>
        </w:rPr>
        <w:t>American Academy in Zagreb</w:t>
      </w:r>
      <w:bookmarkEnd w:id="25"/>
      <w:r w:rsidRPr="0048099A">
        <w:rPr>
          <w:rFonts w:ascii="Times New Roman" w:hAnsi="Times New Roman" w:cs="Times New Roman"/>
          <w:sz w:val="24"/>
          <w:szCs w:val="24"/>
        </w:rPr>
        <w:t xml:space="preserve">) (2024) 9th – 12th grade Curriculum. </w:t>
      </w:r>
      <w:hyperlink r:id="rId26" w:history="1">
        <w:r w:rsidRPr="0048099A">
          <w:rPr>
            <w:rFonts w:ascii="Times New Roman" w:hAnsi="Times New Roman" w:cs="Times New Roman"/>
            <w:color w:val="0563C1" w:themeColor="hyperlink"/>
            <w:sz w:val="24"/>
            <w:szCs w:val="24"/>
            <w:u w:val="single"/>
          </w:rPr>
          <w:t>https://americanacademy.com/school-zagreb</w:t>
        </w:r>
      </w:hyperlink>
      <w:r w:rsidRPr="0048099A">
        <w:rPr>
          <w:rFonts w:ascii="Times New Roman" w:hAnsi="Times New Roman" w:cs="Times New Roman"/>
          <w:sz w:val="24"/>
          <w:szCs w:val="24"/>
        </w:rPr>
        <w:t xml:space="preserve">/   Pristupljeno 10. veljače 2025. </w:t>
      </w:r>
    </w:p>
    <w:p w14:paraId="74CAFF42" w14:textId="77777777" w:rsidR="0048099A" w:rsidRPr="0048099A" w:rsidRDefault="0048099A" w:rsidP="0048099A">
      <w:pPr>
        <w:keepNext/>
        <w:keepLines/>
        <w:shd w:val="clear" w:color="auto" w:fill="FFFFFF"/>
        <w:spacing w:after="0" w:line="360" w:lineRule="auto"/>
        <w:jc w:val="both"/>
        <w:textAlignment w:val="baseline"/>
        <w:outlineLvl w:val="0"/>
        <w:rPr>
          <w:rFonts w:ascii="Times New Roman" w:eastAsiaTheme="majorEastAsia" w:hAnsi="Times New Roman" w:cs="Times New Roman"/>
          <w:color w:val="0563C1" w:themeColor="hyperlink"/>
          <w:sz w:val="24"/>
          <w:szCs w:val="24"/>
          <w:u w:val="single"/>
        </w:rPr>
      </w:pPr>
      <w:r w:rsidRPr="0048099A">
        <w:rPr>
          <w:rFonts w:ascii="Times New Roman" w:eastAsiaTheme="majorEastAsia" w:hAnsi="Times New Roman" w:cs="Times New Roman"/>
          <w:color w:val="0563C1" w:themeColor="hyperlink"/>
          <w:sz w:val="24"/>
          <w:szCs w:val="24"/>
          <w:u w:val="single"/>
        </w:rPr>
        <w:t xml:space="preserve"> </w:t>
      </w:r>
    </w:p>
    <w:p w14:paraId="2AAF8981" w14:textId="5FED6D49" w:rsidR="0048099A" w:rsidRPr="0048099A" w:rsidRDefault="0048099A" w:rsidP="0048099A">
      <w:pPr>
        <w:pStyle w:val="Odlomakpopisa"/>
        <w:numPr>
          <w:ilvl w:val="0"/>
          <w:numId w:val="8"/>
        </w:numPr>
        <w:spacing w:line="360" w:lineRule="auto"/>
        <w:jc w:val="both"/>
        <w:rPr>
          <w:rFonts w:ascii="Times New Roman" w:eastAsiaTheme="majorEastAsia" w:hAnsi="Times New Roman" w:cs="Times New Roman"/>
          <w:color w:val="2F5496" w:themeColor="accent1" w:themeShade="BF"/>
          <w:sz w:val="24"/>
          <w:szCs w:val="24"/>
        </w:rPr>
      </w:pPr>
      <w:r w:rsidRPr="0048099A">
        <w:rPr>
          <w:rFonts w:ascii="Times New Roman" w:hAnsi="Times New Roman" w:cs="Times New Roman"/>
          <w:sz w:val="24"/>
          <w:szCs w:val="24"/>
        </w:rPr>
        <w:t>ACAP (</w:t>
      </w:r>
      <w:bookmarkStart w:id="26" w:name="_Hlk205904829"/>
      <w:r w:rsidRPr="0048099A">
        <w:rPr>
          <w:rFonts w:ascii="Times New Roman" w:hAnsi="Times New Roman" w:cs="Times New Roman"/>
          <w:sz w:val="24"/>
          <w:szCs w:val="24"/>
        </w:rPr>
        <w:t>Association of Croatian American Professionals</w:t>
      </w:r>
      <w:bookmarkEnd w:id="26"/>
      <w:r w:rsidRPr="0048099A">
        <w:rPr>
          <w:rFonts w:ascii="Times New Roman" w:hAnsi="Times New Roman" w:cs="Times New Roman"/>
          <w:sz w:val="24"/>
          <w:szCs w:val="24"/>
        </w:rPr>
        <w:t xml:space="preserve">) (2024) ACAP Supports the Transformation of STEM Education in Croatia. </w:t>
      </w:r>
      <w:hyperlink r:id="rId27" w:history="1">
        <w:r w:rsidRPr="0048099A">
          <w:rPr>
            <w:rFonts w:ascii="Times New Roman" w:eastAsiaTheme="majorEastAsia" w:hAnsi="Times New Roman" w:cs="Times New Roman"/>
            <w:color w:val="0563C1" w:themeColor="hyperlink"/>
            <w:sz w:val="24"/>
            <w:szCs w:val="24"/>
            <w:u w:val="single"/>
          </w:rPr>
          <w:t>https://croampro.com/2024/05/07/acap-supports-the-transformation-of-stem-education-in-croatia/</w:t>
        </w:r>
      </w:hyperlink>
      <w:r w:rsidRPr="0048099A">
        <w:rPr>
          <w:rFonts w:ascii="Times New Roman" w:eastAsiaTheme="majorEastAsia" w:hAnsi="Times New Roman" w:cs="Times New Roman"/>
          <w:color w:val="2F5496" w:themeColor="accent1" w:themeShade="BF"/>
          <w:sz w:val="24"/>
          <w:szCs w:val="24"/>
        </w:rPr>
        <w:t xml:space="preserve">  </w:t>
      </w:r>
      <w:r w:rsidRPr="0048099A">
        <w:rPr>
          <w:rFonts w:ascii="Times New Roman" w:hAnsi="Times New Roman" w:cs="Times New Roman"/>
          <w:sz w:val="24"/>
          <w:szCs w:val="24"/>
        </w:rPr>
        <w:t>Pristupljeno 10. veljače 2025.</w:t>
      </w:r>
    </w:p>
    <w:p w14:paraId="2B3ADD86" w14:textId="0E8B9F0B" w:rsidR="0048099A" w:rsidRPr="0048099A" w:rsidRDefault="0048099A" w:rsidP="0048099A">
      <w:pPr>
        <w:pStyle w:val="Odlomakpopisa"/>
        <w:numPr>
          <w:ilvl w:val="0"/>
          <w:numId w:val="8"/>
        </w:numPr>
        <w:spacing w:line="360" w:lineRule="auto"/>
        <w:jc w:val="both"/>
        <w:rPr>
          <w:rFonts w:ascii="Times New Roman" w:hAnsi="Times New Roman" w:cs="Times New Roman"/>
          <w:sz w:val="24"/>
          <w:szCs w:val="24"/>
        </w:rPr>
      </w:pPr>
      <w:r w:rsidRPr="0048099A">
        <w:rPr>
          <w:rFonts w:ascii="Times New Roman" w:hAnsi="Times New Roman" w:cs="Times New Roman"/>
          <w:sz w:val="24"/>
          <w:szCs w:val="24"/>
        </w:rPr>
        <w:t>APA (</w:t>
      </w:r>
      <w:bookmarkStart w:id="27" w:name="_Hlk205905066"/>
      <w:r w:rsidRPr="0048099A">
        <w:rPr>
          <w:rFonts w:ascii="Times New Roman" w:hAnsi="Times New Roman" w:cs="Times New Roman"/>
          <w:sz w:val="24"/>
          <w:szCs w:val="24"/>
        </w:rPr>
        <w:t>American Psychological Association</w:t>
      </w:r>
      <w:bookmarkEnd w:id="27"/>
      <w:r w:rsidRPr="0048099A">
        <w:rPr>
          <w:rFonts w:ascii="Times New Roman" w:hAnsi="Times New Roman" w:cs="Times New Roman"/>
          <w:sz w:val="24"/>
          <w:szCs w:val="24"/>
        </w:rPr>
        <w:t xml:space="preserve">) (2018) APA Dictionary of Psychology. </w:t>
      </w:r>
      <w:hyperlink r:id="rId28" w:history="1">
        <w:r w:rsidRPr="0048099A">
          <w:rPr>
            <w:rFonts w:ascii="Times New Roman" w:hAnsi="Times New Roman" w:cs="Times New Roman"/>
            <w:color w:val="0563C1" w:themeColor="hyperlink"/>
            <w:sz w:val="24"/>
            <w:szCs w:val="24"/>
            <w:u w:val="single"/>
          </w:rPr>
          <w:t>https://dictionary.apa.org/cognitive-development</w:t>
        </w:r>
      </w:hyperlink>
      <w:r w:rsidRPr="0048099A">
        <w:rPr>
          <w:rFonts w:ascii="Times New Roman" w:hAnsi="Times New Roman" w:cs="Times New Roman"/>
          <w:sz w:val="24"/>
          <w:szCs w:val="24"/>
        </w:rPr>
        <w:t xml:space="preserve">     Pristupljeno 13. veljače 2025.</w:t>
      </w:r>
    </w:p>
    <w:p w14:paraId="0C513859" w14:textId="4AB6F868" w:rsidR="0048099A" w:rsidRPr="0048099A" w:rsidRDefault="0048099A" w:rsidP="0048099A">
      <w:pPr>
        <w:pStyle w:val="Odlomakpopisa"/>
        <w:numPr>
          <w:ilvl w:val="0"/>
          <w:numId w:val="8"/>
        </w:numPr>
        <w:spacing w:line="360" w:lineRule="auto"/>
        <w:jc w:val="both"/>
        <w:rPr>
          <w:rFonts w:ascii="Times New Roman" w:hAnsi="Times New Roman" w:cs="Times New Roman"/>
          <w:sz w:val="24"/>
          <w:szCs w:val="24"/>
        </w:rPr>
      </w:pPr>
      <w:r w:rsidRPr="0048099A">
        <w:rPr>
          <w:rFonts w:ascii="Times New Roman" w:hAnsi="Times New Roman" w:cs="Times New Roman"/>
          <w:sz w:val="24"/>
          <w:szCs w:val="24"/>
        </w:rPr>
        <w:t xml:space="preserve">Compendium (Cultural policies &amp; trends) (2019) UK 5.2. </w:t>
      </w:r>
      <w:hyperlink r:id="rId29" w:history="1">
        <w:r w:rsidRPr="0048099A">
          <w:rPr>
            <w:rFonts w:ascii="Times New Roman" w:hAnsi="Times New Roman" w:cs="Times New Roman"/>
            <w:color w:val="0563C1" w:themeColor="hyperlink"/>
            <w:sz w:val="24"/>
            <w:szCs w:val="24"/>
            <w:u w:val="single"/>
          </w:rPr>
          <w:t>https://www.culturalpolicies.net/country_profile/uk-5-2/</w:t>
        </w:r>
      </w:hyperlink>
      <w:r w:rsidRPr="0048099A">
        <w:rPr>
          <w:rFonts w:ascii="Times New Roman" w:hAnsi="Times New Roman" w:cs="Times New Roman"/>
          <w:sz w:val="24"/>
          <w:szCs w:val="24"/>
        </w:rPr>
        <w:t xml:space="preserve">   Pristupljeno 16. veljače 2025.</w:t>
      </w:r>
    </w:p>
    <w:p w14:paraId="22EB5991" w14:textId="151894DB" w:rsidR="0048099A" w:rsidRPr="0048099A" w:rsidRDefault="0048099A" w:rsidP="0048099A">
      <w:pPr>
        <w:pStyle w:val="Odlomakpopisa"/>
        <w:numPr>
          <w:ilvl w:val="0"/>
          <w:numId w:val="8"/>
        </w:numPr>
        <w:spacing w:line="360" w:lineRule="auto"/>
        <w:jc w:val="both"/>
        <w:rPr>
          <w:rFonts w:ascii="Times New Roman" w:hAnsi="Times New Roman" w:cs="Times New Roman"/>
          <w:sz w:val="24"/>
          <w:szCs w:val="24"/>
        </w:rPr>
      </w:pPr>
      <w:r w:rsidRPr="0048099A">
        <w:rPr>
          <w:rFonts w:ascii="Times New Roman" w:hAnsi="Times New Roman" w:cs="Times New Roman"/>
          <w:sz w:val="24"/>
          <w:szCs w:val="24"/>
        </w:rPr>
        <w:t>Curriculum online (2005) Drama: Arts Education: Teacher Guidelines.</w:t>
      </w:r>
    </w:p>
    <w:p w14:paraId="39D7E219" w14:textId="369AB51B" w:rsidR="0048099A" w:rsidRPr="0048099A" w:rsidRDefault="0048099A" w:rsidP="0048099A">
      <w:pPr>
        <w:pStyle w:val="Odlomakpopisa"/>
        <w:numPr>
          <w:ilvl w:val="0"/>
          <w:numId w:val="8"/>
        </w:numPr>
        <w:spacing w:line="360" w:lineRule="auto"/>
        <w:jc w:val="both"/>
        <w:rPr>
          <w:rFonts w:ascii="Times New Roman" w:hAnsi="Times New Roman" w:cs="Times New Roman"/>
          <w:sz w:val="24"/>
          <w:szCs w:val="24"/>
        </w:rPr>
      </w:pPr>
      <w:r w:rsidRPr="0048099A">
        <w:rPr>
          <w:rFonts w:ascii="Times New Roman" w:hAnsi="Times New Roman"/>
          <w:sz w:val="24"/>
          <w:szCs w:val="24"/>
        </w:rPr>
        <w:t xml:space="preserve">GOV.AU (Australian Government) (2023) Boosting youth participation in the arts. </w:t>
      </w:r>
      <w:r w:rsidRPr="0048099A">
        <w:rPr>
          <w:rFonts w:ascii="Times New Roman" w:hAnsi="Times New Roman" w:cs="Times New Roman"/>
          <w:sz w:val="24"/>
          <w:szCs w:val="24"/>
        </w:rPr>
        <w:t xml:space="preserve"> </w:t>
      </w:r>
      <w:hyperlink r:id="rId30" w:history="1">
        <w:r w:rsidRPr="0048099A">
          <w:rPr>
            <w:rFonts w:ascii="Times New Roman" w:hAnsi="Times New Roman" w:cs="Times New Roman"/>
            <w:color w:val="0563C1" w:themeColor="hyperlink"/>
            <w:sz w:val="24"/>
            <w:szCs w:val="24"/>
            <w:u w:val="single"/>
          </w:rPr>
          <w:t>https://www.arts.gov.au/news/boosting-youth-participation-arts</w:t>
        </w:r>
      </w:hyperlink>
      <w:r w:rsidRPr="0048099A">
        <w:rPr>
          <w:rFonts w:ascii="Times New Roman" w:hAnsi="Times New Roman" w:cs="Times New Roman"/>
          <w:sz w:val="24"/>
          <w:szCs w:val="24"/>
        </w:rPr>
        <w:t xml:space="preserve">   Pristupljeno 18. veljače 2025.</w:t>
      </w:r>
    </w:p>
    <w:p w14:paraId="2A09AB6E" w14:textId="53640E80" w:rsidR="0048099A" w:rsidRPr="0048099A" w:rsidRDefault="0048099A" w:rsidP="0048099A">
      <w:pPr>
        <w:pStyle w:val="Odlomakpopisa"/>
        <w:numPr>
          <w:ilvl w:val="0"/>
          <w:numId w:val="8"/>
        </w:numPr>
        <w:spacing w:line="360" w:lineRule="auto"/>
        <w:jc w:val="both"/>
        <w:rPr>
          <w:rFonts w:ascii="Times New Roman" w:hAnsi="Times New Roman" w:cs="Times New Roman"/>
          <w:sz w:val="24"/>
          <w:szCs w:val="24"/>
        </w:rPr>
      </w:pPr>
      <w:r w:rsidRPr="0048099A">
        <w:rPr>
          <w:rFonts w:ascii="Times New Roman" w:hAnsi="Times New Roman" w:cs="Times New Roman"/>
          <w:sz w:val="24"/>
          <w:szCs w:val="24"/>
        </w:rPr>
        <w:t xml:space="preserve">GOV.IE (Ireland Government) (2024) Drama, Film and Theatre Studies: Information for Schools Interested in Applying for Phase One.  </w:t>
      </w:r>
      <w:hyperlink r:id="rId31" w:history="1">
        <w:r w:rsidRPr="0048099A">
          <w:rPr>
            <w:rFonts w:ascii="Times New Roman" w:hAnsi="Times New Roman" w:cs="Times New Roman"/>
            <w:color w:val="0563C1" w:themeColor="hyperlink"/>
            <w:sz w:val="24"/>
            <w:szCs w:val="24"/>
            <w:u w:val="single"/>
          </w:rPr>
          <w:t xml:space="preserve">287803_9683aa16-88e4-4ae6-87f0-f245b4d89640.pdf </w:t>
        </w:r>
      </w:hyperlink>
      <w:r w:rsidRPr="0048099A">
        <w:rPr>
          <w:rFonts w:ascii="Times New Roman" w:hAnsi="Times New Roman" w:cs="Times New Roman"/>
          <w:sz w:val="24"/>
          <w:szCs w:val="24"/>
        </w:rPr>
        <w:t xml:space="preserve">  Pristupljeno 17. veljače 2025.</w:t>
      </w:r>
    </w:p>
    <w:p w14:paraId="50026657" w14:textId="55782717" w:rsidR="0048099A" w:rsidRPr="0048099A" w:rsidRDefault="0048099A" w:rsidP="0048099A">
      <w:pPr>
        <w:pStyle w:val="Odlomakpopisa"/>
        <w:keepNext/>
        <w:keepLines/>
        <w:numPr>
          <w:ilvl w:val="0"/>
          <w:numId w:val="8"/>
        </w:numPr>
        <w:shd w:val="clear" w:color="auto" w:fill="FFFFFF"/>
        <w:spacing w:before="240" w:after="0" w:line="360" w:lineRule="auto"/>
        <w:jc w:val="both"/>
        <w:outlineLvl w:val="0"/>
        <w:rPr>
          <w:rFonts w:ascii="Times New Roman" w:hAnsi="Times New Roman" w:cs="Times New Roman"/>
          <w:sz w:val="24"/>
          <w:szCs w:val="24"/>
        </w:rPr>
      </w:pPr>
      <w:bookmarkStart w:id="28" w:name="_Toc205910247"/>
      <w:r w:rsidRPr="0048099A">
        <w:rPr>
          <w:rFonts w:ascii="Times New Roman" w:hAnsi="Times New Roman" w:cs="Times New Roman"/>
          <w:sz w:val="24"/>
          <w:szCs w:val="24"/>
        </w:rPr>
        <w:lastRenderedPageBreak/>
        <w:t xml:space="preserve">Hudson, Ayanna (2017) Taking Note: A Sobering Reminder that Access &amp; Opportunity Precede Achievement. </w:t>
      </w:r>
      <w:r w:rsidRPr="0048099A">
        <w:rPr>
          <w:rFonts w:ascii="Times New Roman" w:hAnsi="Times New Roman" w:cs="Times New Roman"/>
          <w:i/>
          <w:iCs/>
          <w:sz w:val="24"/>
          <w:szCs w:val="24"/>
        </w:rPr>
        <w:t xml:space="preserve">National Endowment for the Arts </w:t>
      </w:r>
      <w:r w:rsidRPr="0048099A">
        <w:rPr>
          <w:rFonts w:ascii="Times New Roman" w:hAnsi="Times New Roman" w:cs="Times New Roman"/>
          <w:sz w:val="24"/>
          <w:szCs w:val="24"/>
        </w:rPr>
        <w:t xml:space="preserve">4. svibnja. </w:t>
      </w:r>
      <w:hyperlink r:id="rId32" w:history="1">
        <w:r w:rsidRPr="0048099A">
          <w:rPr>
            <w:rFonts w:ascii="Times New Roman" w:eastAsiaTheme="majorEastAsia" w:hAnsi="Times New Roman" w:cs="Times New Roman"/>
            <w:color w:val="0563C1" w:themeColor="hyperlink"/>
            <w:sz w:val="24"/>
            <w:szCs w:val="24"/>
            <w:u w:val="single"/>
          </w:rPr>
          <w:t>https://www.arts.gov/stories/blog/2017/taking-note-sobering-reminder-access-opportunity-precede-achievement</w:t>
        </w:r>
      </w:hyperlink>
      <w:r w:rsidRPr="0048099A">
        <w:rPr>
          <w:rFonts w:ascii="Times New Roman" w:eastAsiaTheme="majorEastAsia" w:hAnsi="Times New Roman" w:cs="Times New Roman"/>
          <w:color w:val="2F5496" w:themeColor="accent1" w:themeShade="BF"/>
          <w:sz w:val="24"/>
          <w:szCs w:val="24"/>
        </w:rPr>
        <w:t xml:space="preserve">   </w:t>
      </w:r>
      <w:r w:rsidRPr="0048099A">
        <w:rPr>
          <w:rFonts w:ascii="Times New Roman" w:hAnsi="Times New Roman" w:cs="Times New Roman"/>
          <w:sz w:val="24"/>
          <w:szCs w:val="24"/>
        </w:rPr>
        <w:t xml:space="preserve"> Pristupljeno 10. veljače 2025.</w:t>
      </w:r>
      <w:bookmarkEnd w:id="28"/>
    </w:p>
    <w:p w14:paraId="071CE71C" w14:textId="0C920010" w:rsidR="0048099A" w:rsidRPr="0048099A" w:rsidRDefault="0048099A" w:rsidP="0048099A">
      <w:pPr>
        <w:pStyle w:val="Odlomakpopisa"/>
        <w:numPr>
          <w:ilvl w:val="0"/>
          <w:numId w:val="8"/>
        </w:numPr>
        <w:spacing w:line="360" w:lineRule="auto"/>
        <w:jc w:val="both"/>
        <w:rPr>
          <w:rFonts w:ascii="Times New Roman" w:hAnsi="Times New Roman" w:cs="Times New Roman"/>
          <w:sz w:val="24"/>
          <w:szCs w:val="24"/>
        </w:rPr>
      </w:pPr>
      <w:r w:rsidRPr="0048099A">
        <w:rPr>
          <w:rFonts w:ascii="Times New Roman" w:hAnsi="Times New Roman" w:cs="Times New Roman"/>
          <w:sz w:val="24"/>
          <w:szCs w:val="24"/>
        </w:rPr>
        <w:t xml:space="preserve">IRIM (Institut za inovativnost i razvoj mladih) (2017) BBC micro:bit: STEM revolucija. </w:t>
      </w:r>
      <w:hyperlink r:id="rId33" w:history="1">
        <w:r w:rsidRPr="0048099A">
          <w:rPr>
            <w:rFonts w:ascii="Times New Roman" w:hAnsi="Times New Roman" w:cs="Times New Roman"/>
            <w:sz w:val="24"/>
            <w:szCs w:val="24"/>
          </w:rPr>
          <w:t>https://croatianmakers.hr/hr/stem-revolucija/</w:t>
        </w:r>
      </w:hyperlink>
      <w:r w:rsidRPr="0048099A">
        <w:rPr>
          <w:rFonts w:ascii="Times New Roman" w:hAnsi="Times New Roman" w:cs="Times New Roman"/>
          <w:sz w:val="24"/>
          <w:szCs w:val="24"/>
        </w:rPr>
        <w:t xml:space="preserve">  Pristupljeno 26. siječnja 2025.</w:t>
      </w:r>
    </w:p>
    <w:p w14:paraId="7ADAC5EE" w14:textId="7343735B" w:rsidR="0048099A" w:rsidRPr="0048099A" w:rsidRDefault="0048099A" w:rsidP="0048099A">
      <w:pPr>
        <w:pStyle w:val="Odlomakpopisa"/>
        <w:numPr>
          <w:ilvl w:val="0"/>
          <w:numId w:val="8"/>
        </w:numPr>
        <w:spacing w:line="360" w:lineRule="auto"/>
        <w:jc w:val="both"/>
        <w:rPr>
          <w:rFonts w:ascii="Times New Roman" w:hAnsi="Times New Roman" w:cs="Times New Roman"/>
          <w:sz w:val="24"/>
          <w:szCs w:val="24"/>
        </w:rPr>
      </w:pPr>
      <w:r w:rsidRPr="0048099A">
        <w:rPr>
          <w:rFonts w:ascii="Times New Roman" w:hAnsi="Times New Roman" w:cs="Times New Roman"/>
          <w:sz w:val="24"/>
          <w:szCs w:val="24"/>
        </w:rPr>
        <w:t xml:space="preserve">Keating, Sara (2015) Drama in the classroom is primary concern. </w:t>
      </w:r>
      <w:r w:rsidRPr="0048099A">
        <w:rPr>
          <w:rFonts w:ascii="Times New Roman" w:hAnsi="Times New Roman" w:cs="Times New Roman"/>
          <w:i/>
          <w:iCs/>
          <w:sz w:val="24"/>
          <w:szCs w:val="24"/>
        </w:rPr>
        <w:t xml:space="preserve">The Irish Times </w:t>
      </w:r>
      <w:r w:rsidRPr="0048099A">
        <w:rPr>
          <w:rFonts w:ascii="Times New Roman" w:hAnsi="Times New Roman" w:cs="Times New Roman"/>
          <w:sz w:val="24"/>
          <w:szCs w:val="24"/>
        </w:rPr>
        <w:t xml:space="preserve">2. studenoga </w:t>
      </w:r>
      <w:hyperlink r:id="rId34" w:history="1">
        <w:r w:rsidRPr="0048099A">
          <w:rPr>
            <w:rFonts w:ascii="Times New Roman" w:hAnsi="Times New Roman" w:cs="Times New Roman"/>
            <w:color w:val="0563C1" w:themeColor="hyperlink"/>
            <w:sz w:val="24"/>
            <w:szCs w:val="24"/>
            <w:u w:val="single"/>
          </w:rPr>
          <w:t>https://www.irishtimes.com/news/education/drama-in-the-classroom-is-a-primary-concern-1.2410471</w:t>
        </w:r>
      </w:hyperlink>
      <w:r w:rsidRPr="0048099A">
        <w:rPr>
          <w:rFonts w:ascii="Times New Roman" w:hAnsi="Times New Roman" w:cs="Times New Roman"/>
          <w:sz w:val="24"/>
          <w:szCs w:val="24"/>
        </w:rPr>
        <w:t xml:space="preserve">   Pristupljeno 17. veljače 2025.</w:t>
      </w:r>
    </w:p>
    <w:p w14:paraId="35E83479" w14:textId="4FC8ACC1" w:rsidR="0048099A" w:rsidRPr="0048099A" w:rsidRDefault="0048099A" w:rsidP="0048099A">
      <w:pPr>
        <w:pStyle w:val="Odlomakpopisa"/>
        <w:numPr>
          <w:ilvl w:val="0"/>
          <w:numId w:val="8"/>
        </w:numPr>
        <w:spacing w:line="360" w:lineRule="auto"/>
        <w:jc w:val="both"/>
        <w:rPr>
          <w:rFonts w:ascii="Times New Roman" w:hAnsi="Times New Roman" w:cs="Times New Roman"/>
          <w:sz w:val="24"/>
          <w:szCs w:val="24"/>
        </w:rPr>
      </w:pPr>
      <w:r w:rsidRPr="0048099A">
        <w:rPr>
          <w:rFonts w:ascii="Times New Roman" w:hAnsi="Times New Roman" w:cs="Times New Roman"/>
          <w:sz w:val="24"/>
          <w:szCs w:val="24"/>
        </w:rPr>
        <w:t xml:space="preserve">Ministarstvo kulture (2013) Ruksak (pun) kulture. </w:t>
      </w:r>
      <w:hyperlink r:id="rId35" w:history="1">
        <w:r w:rsidRPr="0048099A">
          <w:rPr>
            <w:rFonts w:ascii="Times New Roman" w:hAnsi="Times New Roman" w:cs="Times New Roman"/>
            <w:color w:val="0563C1" w:themeColor="hyperlink"/>
            <w:sz w:val="24"/>
            <w:szCs w:val="24"/>
            <w:u w:val="single"/>
          </w:rPr>
          <w:t>https://min-kulture.gov.hr/aktualno/ruksak-pun-kulture-16272/ruksak-pun-kulture-8718/a-backpack-full-of-culture/9961</w:t>
        </w:r>
      </w:hyperlink>
      <w:r w:rsidRPr="0048099A">
        <w:rPr>
          <w:rFonts w:ascii="Times New Roman" w:hAnsi="Times New Roman" w:cs="Times New Roman"/>
          <w:sz w:val="24"/>
          <w:szCs w:val="24"/>
        </w:rPr>
        <w:t xml:space="preserve"> i </w:t>
      </w:r>
      <w:hyperlink r:id="rId36" w:history="1">
        <w:r w:rsidRPr="0048099A">
          <w:rPr>
            <w:rFonts w:ascii="Times New Roman" w:hAnsi="Times New Roman" w:cs="Times New Roman"/>
            <w:color w:val="0563C1" w:themeColor="hyperlink"/>
            <w:sz w:val="24"/>
            <w:szCs w:val="24"/>
            <w:u w:val="single"/>
          </w:rPr>
          <w:t>https://min-kulture.gov.hr/ruksak-pun-kulture-16272/o-programu/9250</w:t>
        </w:r>
      </w:hyperlink>
      <w:r w:rsidRPr="0048099A">
        <w:rPr>
          <w:rFonts w:ascii="Times New Roman" w:hAnsi="Times New Roman" w:cs="Times New Roman"/>
          <w:sz w:val="24"/>
          <w:szCs w:val="24"/>
        </w:rPr>
        <w:t xml:space="preserve">   Pristupljeno 18. veljače 2025. </w:t>
      </w:r>
    </w:p>
    <w:p w14:paraId="2831C6EC" w14:textId="4EEE17DC" w:rsidR="0048099A" w:rsidRPr="0048099A" w:rsidRDefault="0048099A" w:rsidP="0048099A">
      <w:pPr>
        <w:pStyle w:val="Odlomakpopisa"/>
        <w:numPr>
          <w:ilvl w:val="0"/>
          <w:numId w:val="8"/>
        </w:numPr>
        <w:spacing w:line="360" w:lineRule="auto"/>
        <w:jc w:val="both"/>
        <w:rPr>
          <w:rFonts w:ascii="Times New Roman" w:hAnsi="Times New Roman" w:cs="Times New Roman"/>
          <w:sz w:val="24"/>
          <w:szCs w:val="24"/>
        </w:rPr>
      </w:pPr>
      <w:r w:rsidRPr="0048099A">
        <w:rPr>
          <w:rFonts w:ascii="Times New Roman" w:hAnsi="Times New Roman" w:cs="Times New Roman"/>
          <w:sz w:val="24"/>
          <w:szCs w:val="24"/>
        </w:rPr>
        <w:t xml:space="preserve">ND (National Drama) (2023) National Drama's Response to the Arts in Schools Review. </w:t>
      </w:r>
      <w:hyperlink r:id="rId37" w:history="1">
        <w:r w:rsidRPr="0048099A">
          <w:rPr>
            <w:rFonts w:ascii="Times New Roman" w:hAnsi="Times New Roman" w:cs="Times New Roman"/>
            <w:color w:val="0563C1" w:themeColor="hyperlink"/>
            <w:sz w:val="24"/>
            <w:szCs w:val="24"/>
            <w:u w:val="single"/>
          </w:rPr>
          <w:t>https://www.nationaldrama.org.uk/response-arts-in-schools-review/</w:t>
        </w:r>
      </w:hyperlink>
      <w:r w:rsidRPr="0048099A">
        <w:rPr>
          <w:rFonts w:ascii="Times New Roman" w:hAnsi="Times New Roman" w:cs="Times New Roman"/>
          <w:sz w:val="24"/>
          <w:szCs w:val="24"/>
        </w:rPr>
        <w:t xml:space="preserve">    Pristupljeno 15. veljače 2025.</w:t>
      </w:r>
    </w:p>
    <w:p w14:paraId="18A911B8" w14:textId="3B586DA7" w:rsidR="0048099A" w:rsidRPr="0048099A" w:rsidRDefault="0048099A" w:rsidP="0048099A">
      <w:pPr>
        <w:pStyle w:val="Odlomakpopisa"/>
        <w:numPr>
          <w:ilvl w:val="0"/>
          <w:numId w:val="8"/>
        </w:numPr>
        <w:spacing w:line="360" w:lineRule="auto"/>
        <w:jc w:val="both"/>
        <w:rPr>
          <w:rFonts w:ascii="Times New Roman" w:hAnsi="Times New Roman" w:cs="Times New Roman"/>
          <w:sz w:val="24"/>
          <w:szCs w:val="24"/>
        </w:rPr>
      </w:pPr>
      <w:r w:rsidRPr="0048099A">
        <w:rPr>
          <w:rFonts w:ascii="Times New Roman" w:hAnsi="Times New Roman" w:cs="Times New Roman"/>
          <w:sz w:val="24"/>
          <w:szCs w:val="24"/>
        </w:rPr>
        <w:t xml:space="preserve">Primorac, Jaka (2023) Country Profile: Croatia. </w:t>
      </w:r>
      <w:hyperlink r:id="rId38" w:history="1">
        <w:r w:rsidRPr="0048099A">
          <w:rPr>
            <w:rFonts w:ascii="Times New Roman" w:hAnsi="Times New Roman" w:cs="Times New Roman"/>
            <w:color w:val="0563C1" w:themeColor="hyperlink"/>
            <w:sz w:val="24"/>
            <w:szCs w:val="24"/>
            <w:u w:val="single"/>
          </w:rPr>
          <w:t>https://www.culturalpolicies.net/wp-content/uploads/pdf_full/croatia/Full-Country-Profile_Croatia_022023.pdf</w:t>
        </w:r>
      </w:hyperlink>
      <w:r w:rsidRPr="0048099A">
        <w:rPr>
          <w:rFonts w:ascii="Times New Roman" w:hAnsi="Times New Roman" w:cs="Times New Roman"/>
          <w:sz w:val="24"/>
          <w:szCs w:val="24"/>
        </w:rPr>
        <w:t xml:space="preserve">   Pristupljeno 19. veljače 2025.</w:t>
      </w:r>
    </w:p>
    <w:p w14:paraId="29198C59" w14:textId="010A9A4B" w:rsidR="0048099A" w:rsidRPr="0048099A" w:rsidRDefault="0048099A" w:rsidP="0048099A">
      <w:pPr>
        <w:pStyle w:val="Odlomakpopisa"/>
        <w:numPr>
          <w:ilvl w:val="0"/>
          <w:numId w:val="8"/>
        </w:numPr>
        <w:spacing w:line="360" w:lineRule="auto"/>
        <w:jc w:val="both"/>
        <w:rPr>
          <w:rFonts w:ascii="Times New Roman" w:hAnsi="Times New Roman" w:cs="Times New Roman"/>
          <w:sz w:val="24"/>
          <w:szCs w:val="24"/>
        </w:rPr>
      </w:pPr>
      <w:r w:rsidRPr="0048099A">
        <w:rPr>
          <w:rFonts w:ascii="Times New Roman" w:hAnsi="Times New Roman" w:cs="Times New Roman"/>
          <w:sz w:val="24"/>
          <w:szCs w:val="24"/>
        </w:rPr>
        <w:t>T.I (</w:t>
      </w:r>
      <w:bookmarkStart w:id="29" w:name="_Hlk205905112"/>
      <w:r w:rsidRPr="0048099A">
        <w:rPr>
          <w:rFonts w:ascii="Times New Roman" w:hAnsi="Times New Roman" w:cs="Times New Roman"/>
          <w:sz w:val="24"/>
          <w:szCs w:val="24"/>
        </w:rPr>
        <w:t>Teachers.Institute</w:t>
      </w:r>
      <w:bookmarkEnd w:id="29"/>
      <w:r w:rsidRPr="0048099A">
        <w:rPr>
          <w:rFonts w:ascii="Times New Roman" w:hAnsi="Times New Roman" w:cs="Times New Roman"/>
          <w:sz w:val="24"/>
          <w:szCs w:val="24"/>
        </w:rPr>
        <w:t xml:space="preserve">) (2023) Understanding Educational Policy: Its Definition and Importance.  </w:t>
      </w:r>
      <w:hyperlink r:id="rId39" w:history="1">
        <w:r w:rsidRPr="0048099A">
          <w:rPr>
            <w:rFonts w:ascii="Times New Roman" w:hAnsi="Times New Roman" w:cs="Times New Roman"/>
            <w:color w:val="0563C1" w:themeColor="hyperlink"/>
            <w:sz w:val="24"/>
            <w:szCs w:val="24"/>
            <w:u w:val="single"/>
          </w:rPr>
          <w:t>https://teachers.institute/operational-dimensions-education/educational-policy-definition-importance/</w:t>
        </w:r>
      </w:hyperlink>
      <w:r w:rsidRPr="0048099A">
        <w:rPr>
          <w:rFonts w:ascii="Times New Roman" w:hAnsi="Times New Roman" w:cs="Times New Roman"/>
          <w:sz w:val="24"/>
          <w:szCs w:val="24"/>
        </w:rPr>
        <w:t xml:space="preserve">    Pristupljeno 15. veljače 2025.</w:t>
      </w:r>
    </w:p>
    <w:p w14:paraId="5429F744" w14:textId="76D3183B" w:rsidR="0048099A" w:rsidRPr="0048099A" w:rsidRDefault="0048099A" w:rsidP="0048099A">
      <w:pPr>
        <w:pStyle w:val="Odlomakpopisa"/>
        <w:keepNext/>
        <w:keepLines/>
        <w:numPr>
          <w:ilvl w:val="0"/>
          <w:numId w:val="8"/>
        </w:numPr>
        <w:shd w:val="clear" w:color="auto" w:fill="FFFFFF"/>
        <w:spacing w:after="0" w:line="360" w:lineRule="auto"/>
        <w:jc w:val="both"/>
        <w:textAlignment w:val="baseline"/>
        <w:outlineLvl w:val="0"/>
        <w:rPr>
          <w:rFonts w:ascii="Times New Roman" w:eastAsiaTheme="majorEastAsia" w:hAnsi="Times New Roman" w:cs="Times New Roman"/>
          <w:color w:val="0563C1" w:themeColor="hyperlink"/>
          <w:sz w:val="24"/>
          <w:szCs w:val="24"/>
        </w:rPr>
      </w:pPr>
      <w:bookmarkStart w:id="30" w:name="_Toc205910248"/>
      <w:r w:rsidRPr="0048099A">
        <w:rPr>
          <w:rFonts w:ascii="Times New Roman" w:hAnsi="Times New Roman" w:cs="Times New Roman"/>
          <w:sz w:val="24"/>
          <w:szCs w:val="24"/>
        </w:rPr>
        <w:t xml:space="preserve">UK Theater (2024) Department for Education responds to parliamentary questions on Theatre for Every Child.  </w:t>
      </w:r>
      <w:hyperlink r:id="rId40" w:history="1">
        <w:r w:rsidRPr="0048099A">
          <w:rPr>
            <w:rFonts w:ascii="Times New Roman" w:eastAsiaTheme="majorEastAsia" w:hAnsi="Times New Roman" w:cs="Times New Roman"/>
            <w:color w:val="0563C1" w:themeColor="hyperlink"/>
            <w:sz w:val="24"/>
            <w:szCs w:val="24"/>
            <w:u w:val="single"/>
          </w:rPr>
          <w:t>https://uktheatre.org/department-for-education-responds-to-parliamentary-questions-on-theatre-for-every-child/</w:t>
        </w:r>
      </w:hyperlink>
      <w:r w:rsidRPr="0048099A">
        <w:rPr>
          <w:rFonts w:ascii="Times New Roman" w:eastAsiaTheme="majorEastAsia" w:hAnsi="Times New Roman" w:cs="Times New Roman"/>
          <w:color w:val="0563C1" w:themeColor="hyperlink"/>
          <w:sz w:val="24"/>
          <w:szCs w:val="24"/>
        </w:rPr>
        <w:t xml:space="preserve">       </w:t>
      </w:r>
      <w:r w:rsidRPr="0048099A">
        <w:rPr>
          <w:rFonts w:ascii="Times New Roman" w:hAnsi="Times New Roman" w:cs="Times New Roman"/>
          <w:sz w:val="24"/>
          <w:szCs w:val="24"/>
        </w:rPr>
        <w:t>Pristupljeno 12. veljače 2025.</w:t>
      </w:r>
      <w:bookmarkEnd w:id="30"/>
    </w:p>
    <w:p w14:paraId="549A6FE3" w14:textId="324552F8" w:rsidR="0048099A" w:rsidRPr="0048099A" w:rsidRDefault="0048099A" w:rsidP="0048099A">
      <w:pPr>
        <w:pStyle w:val="Odlomakpopisa"/>
        <w:numPr>
          <w:ilvl w:val="0"/>
          <w:numId w:val="8"/>
        </w:numPr>
        <w:spacing w:line="360" w:lineRule="auto"/>
        <w:jc w:val="both"/>
        <w:rPr>
          <w:rFonts w:ascii="Times New Roman" w:hAnsi="Times New Roman" w:cs="Times New Roman"/>
          <w:sz w:val="24"/>
          <w:szCs w:val="24"/>
        </w:rPr>
      </w:pPr>
      <w:r w:rsidRPr="0048099A">
        <w:rPr>
          <w:rFonts w:ascii="Times New Roman" w:hAnsi="Times New Roman" w:cs="Times New Roman"/>
          <w:sz w:val="24"/>
          <w:szCs w:val="24"/>
        </w:rPr>
        <w:t xml:space="preserve">UK.GOV (United Kingdom Government) (2017) Nick Gibb: the importance of high quality arts education. </w:t>
      </w:r>
      <w:hyperlink r:id="rId41" w:history="1">
        <w:r w:rsidRPr="0048099A">
          <w:rPr>
            <w:rFonts w:ascii="Times New Roman" w:hAnsi="Times New Roman" w:cs="Times New Roman"/>
            <w:color w:val="0563C1" w:themeColor="hyperlink"/>
            <w:sz w:val="24"/>
            <w:szCs w:val="24"/>
            <w:u w:val="single"/>
          </w:rPr>
          <w:t>https://www.gov.uk/government/speeches/nick-gibb-the-importance-of-high-quality-arts-education</w:t>
        </w:r>
      </w:hyperlink>
      <w:r w:rsidRPr="0048099A">
        <w:rPr>
          <w:rFonts w:ascii="Times New Roman" w:hAnsi="Times New Roman" w:cs="Times New Roman"/>
          <w:sz w:val="24"/>
          <w:szCs w:val="24"/>
        </w:rPr>
        <w:t xml:space="preserve">   Pristupljeno 16. veljače 2025.</w:t>
      </w:r>
    </w:p>
    <w:p w14:paraId="43C33AAC" w14:textId="5498BD85" w:rsidR="0048099A" w:rsidRPr="0048099A" w:rsidRDefault="0048099A" w:rsidP="0048099A">
      <w:pPr>
        <w:pStyle w:val="Odlomakpopisa"/>
        <w:keepNext/>
        <w:keepLines/>
        <w:numPr>
          <w:ilvl w:val="0"/>
          <w:numId w:val="8"/>
        </w:numPr>
        <w:shd w:val="clear" w:color="auto" w:fill="FFFFFF"/>
        <w:spacing w:after="0" w:line="360" w:lineRule="auto"/>
        <w:jc w:val="both"/>
        <w:textAlignment w:val="baseline"/>
        <w:outlineLvl w:val="0"/>
        <w:rPr>
          <w:rFonts w:ascii="Times New Roman" w:eastAsiaTheme="majorEastAsia" w:hAnsi="Times New Roman" w:cs="Times New Roman"/>
          <w:color w:val="2F5496" w:themeColor="accent1" w:themeShade="BF"/>
          <w:sz w:val="24"/>
          <w:szCs w:val="24"/>
        </w:rPr>
      </w:pPr>
      <w:bookmarkStart w:id="31" w:name="_Toc205910249"/>
      <w:r w:rsidRPr="0048099A">
        <w:rPr>
          <w:rFonts w:ascii="Times New Roman" w:hAnsi="Times New Roman" w:cs="Times New Roman"/>
          <w:sz w:val="24"/>
          <w:szCs w:val="24"/>
        </w:rPr>
        <w:t xml:space="preserve">Wiegand, Chris (2024) ‘Absolute outrage’: arts in state schools must be a priority for next government, say theatre leaders. </w:t>
      </w:r>
      <w:r w:rsidRPr="0048099A">
        <w:rPr>
          <w:rFonts w:ascii="Times New Roman" w:hAnsi="Times New Roman" w:cs="Times New Roman"/>
          <w:i/>
          <w:iCs/>
          <w:sz w:val="24"/>
          <w:szCs w:val="24"/>
        </w:rPr>
        <w:t xml:space="preserve">The Guardian </w:t>
      </w:r>
      <w:r w:rsidRPr="0048099A">
        <w:rPr>
          <w:rFonts w:ascii="Times New Roman" w:hAnsi="Times New Roman" w:cs="Times New Roman"/>
          <w:sz w:val="24"/>
          <w:szCs w:val="24"/>
        </w:rPr>
        <w:t xml:space="preserve">14. lipnja. </w:t>
      </w:r>
      <w:hyperlink r:id="rId42" w:history="1">
        <w:r w:rsidRPr="0048099A">
          <w:rPr>
            <w:rFonts w:ascii="Times New Roman" w:eastAsiaTheme="majorEastAsia" w:hAnsi="Times New Roman" w:cs="Times New Roman"/>
            <w:color w:val="0563C1" w:themeColor="hyperlink"/>
            <w:sz w:val="24"/>
            <w:szCs w:val="24"/>
            <w:u w:val="single"/>
          </w:rPr>
          <w:t>https://www.theguardian.com/stage/article/2024/jun/14/absolute-outrage-arts-in-state-schools-must-be-a-priority-for-next-government-say-theatre-leaders</w:t>
        </w:r>
      </w:hyperlink>
      <w:r w:rsidRPr="0048099A">
        <w:rPr>
          <w:rFonts w:ascii="Times New Roman" w:eastAsiaTheme="majorEastAsia" w:hAnsi="Times New Roman" w:cs="Times New Roman"/>
          <w:color w:val="2F5496" w:themeColor="accent1" w:themeShade="BF"/>
          <w:sz w:val="24"/>
          <w:szCs w:val="24"/>
        </w:rPr>
        <w:t xml:space="preserve">   </w:t>
      </w:r>
      <w:r w:rsidRPr="0048099A">
        <w:rPr>
          <w:rFonts w:ascii="Times New Roman" w:hAnsi="Times New Roman" w:cs="Times New Roman"/>
          <w:sz w:val="24"/>
          <w:szCs w:val="24"/>
        </w:rPr>
        <w:t>Pristupljeno 12. veljače 2025.</w:t>
      </w:r>
      <w:bookmarkEnd w:id="31"/>
    </w:p>
    <w:p w14:paraId="1417EC9C" w14:textId="77777777" w:rsidR="0048099A" w:rsidRDefault="0048099A" w:rsidP="00E5506F">
      <w:pPr>
        <w:spacing w:line="360" w:lineRule="auto"/>
        <w:jc w:val="both"/>
        <w:rPr>
          <w:rFonts w:ascii="Times New Roman" w:hAnsi="Times New Roman" w:cs="Times New Roman"/>
          <w:sz w:val="24"/>
          <w:szCs w:val="24"/>
        </w:rPr>
      </w:pPr>
    </w:p>
    <w:p w14:paraId="6662AEFA" w14:textId="0A3506CA" w:rsidR="00C224E3" w:rsidRPr="003A280F" w:rsidRDefault="003A280F" w:rsidP="00E5506F">
      <w:pPr>
        <w:spacing w:line="360" w:lineRule="auto"/>
        <w:jc w:val="both"/>
        <w:rPr>
          <w:rFonts w:ascii="Times New Roman" w:hAnsi="Times New Roman" w:cs="Times New Roman"/>
          <w:b/>
          <w:bCs/>
          <w:sz w:val="24"/>
          <w:szCs w:val="24"/>
        </w:rPr>
      </w:pPr>
      <w:r w:rsidRPr="003A280F">
        <w:rPr>
          <w:rFonts w:ascii="Times New Roman" w:hAnsi="Times New Roman" w:cs="Times New Roman"/>
          <w:b/>
          <w:bCs/>
          <w:sz w:val="24"/>
          <w:szCs w:val="24"/>
        </w:rPr>
        <w:lastRenderedPageBreak/>
        <w:t>Intervjui i anketno istraživanje</w:t>
      </w:r>
    </w:p>
    <w:p w14:paraId="092BBA4C" w14:textId="27B59663" w:rsidR="00C224E3" w:rsidRDefault="003A280F" w:rsidP="003A280F">
      <w:pPr>
        <w:pStyle w:val="Odlomakpopis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Anketno istraživanje učestalosti odlaska djece i mladih u kazalište (2025) Anonimno istraživanje u kojemu je sudjelovalo 322 učenika osnovnih i srednjih škola u Republici Hrvatskoj. Provedeno u razdoblju od travnja do lipnja 2025.</w:t>
      </w:r>
    </w:p>
    <w:p w14:paraId="2D06F8B6" w14:textId="1D62D9A4" w:rsidR="003A280F" w:rsidRDefault="003A280F" w:rsidP="003A280F">
      <w:pPr>
        <w:pStyle w:val="Odlomakpopis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Intervju 1 (2025) </w:t>
      </w:r>
      <w:bookmarkStart w:id="32" w:name="_Hlk205908627"/>
      <w:r>
        <w:rPr>
          <w:rFonts w:ascii="Times New Roman" w:hAnsi="Times New Roman" w:cs="Times New Roman"/>
          <w:sz w:val="24"/>
          <w:szCs w:val="24"/>
        </w:rPr>
        <w:t xml:space="preserve">Anonimni intervju s akademskim glumcem. Zagreb: Provedeno </w:t>
      </w:r>
      <w:bookmarkEnd w:id="32"/>
      <w:r>
        <w:rPr>
          <w:rFonts w:ascii="Times New Roman" w:hAnsi="Times New Roman" w:cs="Times New Roman"/>
          <w:sz w:val="24"/>
          <w:szCs w:val="24"/>
        </w:rPr>
        <w:t>24. ožujka 2025.</w:t>
      </w:r>
    </w:p>
    <w:p w14:paraId="7444378D" w14:textId="7385227F" w:rsidR="003A280F" w:rsidRDefault="003A280F" w:rsidP="003A280F">
      <w:pPr>
        <w:pStyle w:val="Odlomakpopis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Intervju 2 (2025) Anonimni intervju s akademskim glumcem. Zagreb: Provedeno 5. travnja 2025.</w:t>
      </w:r>
    </w:p>
    <w:p w14:paraId="558952E7" w14:textId="41D3F399" w:rsidR="003A280F" w:rsidRDefault="003A280F" w:rsidP="003A280F">
      <w:pPr>
        <w:pStyle w:val="Odlomakpopis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Intervju 3 (2025) Anonimni intervju s akademskom glumicom. Zagreb: Provedeno 26. ožujka 2025.</w:t>
      </w:r>
    </w:p>
    <w:p w14:paraId="7B350DBE" w14:textId="40BE5C90" w:rsidR="003A280F" w:rsidRDefault="003A280F" w:rsidP="003A280F">
      <w:pPr>
        <w:pStyle w:val="Odlomakpopis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Intervju 4 (2025) </w:t>
      </w:r>
      <w:bookmarkStart w:id="33" w:name="_Hlk205908809"/>
      <w:r>
        <w:rPr>
          <w:rFonts w:ascii="Times New Roman" w:hAnsi="Times New Roman" w:cs="Times New Roman"/>
          <w:sz w:val="24"/>
          <w:szCs w:val="24"/>
        </w:rPr>
        <w:t>Anonimni intervju s nastavnicom Hrvatskog jezika. Karlovac: Provedeno 10. srpnja 2025.</w:t>
      </w:r>
      <w:bookmarkEnd w:id="33"/>
    </w:p>
    <w:p w14:paraId="61F1C6F8" w14:textId="4816231B" w:rsidR="003A280F" w:rsidRPr="003A280F" w:rsidRDefault="003A280F" w:rsidP="003A280F">
      <w:pPr>
        <w:pStyle w:val="Odlomakpopis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Intervju 5 (2025) Anonimni intervju s nastavnikom Hrvatskog jezika. Karlovac: Provedeno 9. kolovoza 2025.</w:t>
      </w:r>
    </w:p>
    <w:p w14:paraId="6953E5F3" w14:textId="77777777" w:rsidR="008E2811" w:rsidRDefault="008E2811" w:rsidP="008E2811">
      <w:pPr>
        <w:pStyle w:val="Naslov1"/>
      </w:pPr>
      <w:bookmarkStart w:id="34" w:name="_Toc205910250"/>
    </w:p>
    <w:p w14:paraId="21BD3EFE" w14:textId="72C338DC" w:rsidR="00AE0CC4" w:rsidRDefault="008E2811" w:rsidP="008E2811">
      <w:pPr>
        <w:pStyle w:val="Naslov1"/>
        <w:rPr>
          <w:rFonts w:ascii="Times New Roman" w:hAnsi="Times New Roman" w:cs="Times New Roman"/>
          <w:b/>
          <w:bCs/>
          <w:color w:val="auto"/>
          <w:sz w:val="28"/>
          <w:szCs w:val="28"/>
        </w:rPr>
      </w:pPr>
      <w:r w:rsidRPr="008E2811">
        <w:rPr>
          <w:rFonts w:ascii="Times New Roman" w:hAnsi="Times New Roman" w:cs="Times New Roman"/>
          <w:b/>
          <w:bCs/>
          <w:color w:val="auto"/>
          <w:sz w:val="28"/>
          <w:szCs w:val="28"/>
        </w:rPr>
        <w:t>8.</w:t>
      </w:r>
      <w:r w:rsidR="00AE0CC4" w:rsidRPr="008E2811">
        <w:rPr>
          <w:rFonts w:ascii="Times New Roman" w:hAnsi="Times New Roman" w:cs="Times New Roman"/>
          <w:b/>
          <w:bCs/>
          <w:color w:val="auto"/>
          <w:sz w:val="28"/>
          <w:szCs w:val="28"/>
        </w:rPr>
        <w:t>Sažetak</w:t>
      </w:r>
      <w:bookmarkEnd w:id="34"/>
    </w:p>
    <w:p w14:paraId="46693C0B" w14:textId="77777777" w:rsidR="008E2811" w:rsidRPr="008E2811" w:rsidRDefault="008E2811" w:rsidP="008E2811"/>
    <w:p w14:paraId="1EE9CC3F" w14:textId="357E450E" w:rsidR="00ED7A5D" w:rsidRDefault="00ED7A5D" w:rsidP="00ED7A5D">
      <w:pPr>
        <w:spacing w:line="360" w:lineRule="auto"/>
        <w:jc w:val="both"/>
        <w:rPr>
          <w:rFonts w:ascii="Times New Roman" w:hAnsi="Times New Roman" w:cs="Times New Roman"/>
          <w:sz w:val="24"/>
          <w:szCs w:val="24"/>
        </w:rPr>
      </w:pPr>
      <w:r w:rsidRPr="00ED7A5D">
        <w:rPr>
          <w:rFonts w:ascii="Times New Roman" w:hAnsi="Times New Roman" w:cs="Times New Roman"/>
          <w:sz w:val="24"/>
          <w:szCs w:val="24"/>
        </w:rPr>
        <w:t xml:space="preserve">Rad istražuje važnost scenske umjetnosti i kazališta u životu djece i mladih te problem nedostatnog odlaska u kazalište u Hrvatskoj, promatrajući ga kao javno-političko pitanje. Analizira se uloga kazališta u kognitivnom, emocionalnom i socijalnom razvoju mladih te u obrazovanju, uz usporedbe kulturno-obrazovnih politika drugih zemalja (npr. UK, Irska, Australija, Island) koje su integrirale dramski odgoj u školske kurikulume. U Hrvatskoj je kazalište </w:t>
      </w:r>
      <w:r>
        <w:rPr>
          <w:rFonts w:ascii="Times New Roman" w:hAnsi="Times New Roman" w:cs="Times New Roman"/>
          <w:sz w:val="24"/>
          <w:szCs w:val="24"/>
        </w:rPr>
        <w:t>nedovoljno prisutno</w:t>
      </w:r>
      <w:r w:rsidRPr="00ED7A5D">
        <w:rPr>
          <w:rFonts w:ascii="Times New Roman" w:hAnsi="Times New Roman" w:cs="Times New Roman"/>
          <w:sz w:val="24"/>
          <w:szCs w:val="24"/>
        </w:rPr>
        <w:t>, kroz neobavezne ishode nastave Hrvatskog jezika i projekte poput „Ruksak (pun) kulture“, što ne osigurava dugoročnu i sustavnu prisutnost. Kroz anketu i intervjue s glumcima i nastavnicima utvrđeno je da učenici odlaze u kazalište rijetko, najčešće jednom godišnje, a prepreke su nezanimljiv program, udaljenost, cijena i nedostatak školskih organiziranih posjeta. Rad predlaže snažniju institucionalnu suradnju, financijsku potporu i obaveznu integraciju kazališta u obrazovni sustav kako bi se povećala kulturna participacija i očuvala kazališna publika.</w:t>
      </w:r>
    </w:p>
    <w:p w14:paraId="15732F3E" w14:textId="5C1A70B5" w:rsidR="00ED7A5D" w:rsidRPr="00ED7A5D" w:rsidRDefault="00ED7A5D" w:rsidP="00ED7A5D">
      <w:pPr>
        <w:spacing w:line="360" w:lineRule="auto"/>
        <w:jc w:val="both"/>
        <w:rPr>
          <w:rFonts w:ascii="Times New Roman" w:hAnsi="Times New Roman" w:cs="Times New Roman"/>
          <w:sz w:val="24"/>
          <w:szCs w:val="24"/>
        </w:rPr>
      </w:pPr>
      <w:r w:rsidRPr="00ED7A5D">
        <w:rPr>
          <w:rFonts w:ascii="Times New Roman" w:hAnsi="Times New Roman" w:cs="Times New Roman"/>
          <w:b/>
          <w:bCs/>
          <w:sz w:val="24"/>
          <w:szCs w:val="24"/>
        </w:rPr>
        <w:t>Ključne riječi</w:t>
      </w:r>
      <w:r>
        <w:rPr>
          <w:rFonts w:ascii="Times New Roman" w:hAnsi="Times New Roman" w:cs="Times New Roman"/>
          <w:sz w:val="24"/>
          <w:szCs w:val="24"/>
        </w:rPr>
        <w:t>: obrazovne i kulturne politike, djeca i mladi, javne politike, scenska umjetnost, kazalište</w:t>
      </w:r>
    </w:p>
    <w:p w14:paraId="73FC4824" w14:textId="53B810D7" w:rsidR="00AE0CC4" w:rsidRPr="008E2811" w:rsidRDefault="008E2811" w:rsidP="008E2811">
      <w:pPr>
        <w:pStyle w:val="Naslov1"/>
        <w:rPr>
          <w:rFonts w:ascii="Times New Roman" w:hAnsi="Times New Roman" w:cs="Times New Roman"/>
          <w:b/>
          <w:bCs/>
          <w:color w:val="auto"/>
          <w:sz w:val="28"/>
          <w:szCs w:val="28"/>
        </w:rPr>
      </w:pPr>
      <w:bookmarkStart w:id="35" w:name="_Toc205910251"/>
      <w:r w:rsidRPr="008E2811">
        <w:rPr>
          <w:rFonts w:ascii="Times New Roman" w:hAnsi="Times New Roman" w:cs="Times New Roman"/>
          <w:b/>
          <w:bCs/>
          <w:color w:val="auto"/>
          <w:sz w:val="28"/>
          <w:szCs w:val="28"/>
        </w:rPr>
        <w:lastRenderedPageBreak/>
        <w:t>9.</w:t>
      </w:r>
      <w:r w:rsidR="00AE0CC4" w:rsidRPr="008E2811">
        <w:rPr>
          <w:rFonts w:ascii="Times New Roman" w:hAnsi="Times New Roman" w:cs="Times New Roman"/>
          <w:b/>
          <w:bCs/>
          <w:color w:val="auto"/>
          <w:sz w:val="28"/>
          <w:szCs w:val="28"/>
        </w:rPr>
        <w:t>Summary</w:t>
      </w:r>
      <w:bookmarkEnd w:id="35"/>
    </w:p>
    <w:p w14:paraId="19CED830" w14:textId="77777777" w:rsidR="00ED7A5D" w:rsidRPr="00ED7A5D" w:rsidRDefault="00ED7A5D" w:rsidP="00ED7A5D">
      <w:pPr>
        <w:pStyle w:val="StandardWeb"/>
        <w:spacing w:line="360" w:lineRule="auto"/>
        <w:jc w:val="both"/>
        <w:rPr>
          <w:rFonts w:eastAsiaTheme="minorHAnsi"/>
          <w:lang w:eastAsia="en-US"/>
        </w:rPr>
      </w:pPr>
      <w:r w:rsidRPr="00ED7A5D">
        <w:rPr>
          <w:rFonts w:eastAsiaTheme="minorHAnsi"/>
          <w:lang w:eastAsia="en-US"/>
        </w:rPr>
        <w:t>The paper explores the importance of performing arts and theatre in the lives of children and young people, as well as the issue of insufficient theatre attendance in Croatia, viewing it as a public policy concern. It examines the role of theatre in the cognitive, emotional, and social development of young people and in education, comparing cultural-educational policies of other countries (e.g., UK, Ireland, Australia, Iceland) that have integrated drama education into school curricula. In Croatia, theatre is insufficiently represented, limited to optional learning outcomes in Croatian language classes and projects such as “Ruksak (pun) kulture,” which do not ensure long-term or systematic inclusion. Through a survey and interviews with actors and teachers, the study found that students attend theatre rarely, most often once a year, with obstacles including unappealing programs, distance, ticket prices, and the lack of school-organized visits. The paper proposes stronger institutional cooperation, financial support, and mandatory integration of theatre into the education system to increase cultural participation and preserve theatre audiences.</w:t>
      </w:r>
    </w:p>
    <w:p w14:paraId="2F485B1E" w14:textId="77777777" w:rsidR="00ED7A5D" w:rsidRPr="00ED7A5D" w:rsidRDefault="00ED7A5D" w:rsidP="00ED7A5D">
      <w:pPr>
        <w:pStyle w:val="StandardWeb"/>
        <w:spacing w:line="360" w:lineRule="auto"/>
        <w:jc w:val="both"/>
        <w:rPr>
          <w:rFonts w:eastAsiaTheme="minorHAnsi"/>
          <w:lang w:eastAsia="en-US"/>
        </w:rPr>
      </w:pPr>
      <w:r w:rsidRPr="00ED7A5D">
        <w:rPr>
          <w:rFonts w:eastAsiaTheme="minorHAnsi"/>
          <w:b/>
          <w:bCs/>
          <w:lang w:eastAsia="en-US"/>
        </w:rPr>
        <w:t>Keywords:</w:t>
      </w:r>
      <w:r w:rsidRPr="00ED7A5D">
        <w:rPr>
          <w:rFonts w:eastAsiaTheme="minorHAnsi"/>
          <w:lang w:eastAsia="en-US"/>
        </w:rPr>
        <w:t xml:space="preserve"> educational and cultural policies, children and youth, public policy, performing arts, theatre</w:t>
      </w:r>
    </w:p>
    <w:bookmarkEnd w:id="0"/>
    <w:p w14:paraId="477EFAC4" w14:textId="77777777" w:rsidR="001642D6" w:rsidRPr="00E5506F" w:rsidRDefault="001642D6" w:rsidP="00E5506F">
      <w:pPr>
        <w:spacing w:line="360" w:lineRule="auto"/>
        <w:jc w:val="both"/>
        <w:rPr>
          <w:rFonts w:ascii="Times New Roman" w:hAnsi="Times New Roman" w:cs="Times New Roman"/>
          <w:sz w:val="24"/>
          <w:szCs w:val="24"/>
        </w:rPr>
      </w:pPr>
    </w:p>
    <w:sectPr w:rsidR="001642D6" w:rsidRPr="00E5506F" w:rsidSect="00414FA1">
      <w:footerReference w:type="default" r:id="rId43"/>
      <w:headerReference w:type="first" r:id="rId44"/>
      <w:footerReference w:type="first" r:id="rId4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757C" w14:textId="77777777" w:rsidR="00E731CC" w:rsidRDefault="00E731CC" w:rsidP="008917E2">
      <w:pPr>
        <w:spacing w:after="0" w:line="240" w:lineRule="auto"/>
      </w:pPr>
      <w:r>
        <w:separator/>
      </w:r>
    </w:p>
  </w:endnote>
  <w:endnote w:type="continuationSeparator" w:id="0">
    <w:p w14:paraId="171BC0E1" w14:textId="77777777" w:rsidR="00E731CC" w:rsidRDefault="00E731CC" w:rsidP="00891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293007"/>
      <w:docPartObj>
        <w:docPartGallery w:val="Page Numbers (Bottom of Page)"/>
        <w:docPartUnique/>
      </w:docPartObj>
    </w:sdtPr>
    <w:sdtEndPr/>
    <w:sdtContent>
      <w:p w14:paraId="5954F556" w14:textId="29E1E5E6" w:rsidR="00725A6E" w:rsidRDefault="00E731CC">
        <w:pPr>
          <w:pStyle w:val="Podnoje"/>
          <w:jc w:val="right"/>
        </w:pPr>
      </w:p>
    </w:sdtContent>
  </w:sdt>
  <w:p w14:paraId="29D176FD" w14:textId="569CD2EF" w:rsidR="00725A6E" w:rsidRDefault="00725A6E" w:rsidP="00725A6E">
    <w:pPr>
      <w:pStyle w:val="Podnoj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4D92" w14:textId="77777777" w:rsidR="00725A6E" w:rsidRDefault="00725A6E" w:rsidP="00725A6E">
    <w:pPr>
      <w:pStyle w:val="Podnoj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621790"/>
      <w:docPartObj>
        <w:docPartGallery w:val="Page Numbers (Bottom of Page)"/>
        <w:docPartUnique/>
      </w:docPartObj>
    </w:sdtPr>
    <w:sdtEndPr>
      <w:rPr>
        <w:rFonts w:ascii="Times New Roman" w:hAnsi="Times New Roman" w:cs="Times New Roman"/>
        <w:sz w:val="24"/>
        <w:szCs w:val="24"/>
      </w:rPr>
    </w:sdtEndPr>
    <w:sdtContent>
      <w:p w14:paraId="1A7CFC02" w14:textId="77777777" w:rsidR="00836395" w:rsidRPr="007A37F6" w:rsidRDefault="00836395">
        <w:pPr>
          <w:pStyle w:val="Podnoje"/>
          <w:jc w:val="right"/>
          <w:rPr>
            <w:rFonts w:ascii="Times New Roman" w:hAnsi="Times New Roman" w:cs="Times New Roman"/>
            <w:sz w:val="24"/>
            <w:szCs w:val="24"/>
          </w:rPr>
        </w:pPr>
        <w:r w:rsidRPr="007A37F6">
          <w:rPr>
            <w:rFonts w:ascii="Times New Roman" w:hAnsi="Times New Roman" w:cs="Times New Roman"/>
            <w:sz w:val="24"/>
            <w:szCs w:val="24"/>
          </w:rPr>
          <w:fldChar w:fldCharType="begin"/>
        </w:r>
        <w:r w:rsidRPr="007A37F6">
          <w:rPr>
            <w:rFonts w:ascii="Times New Roman" w:hAnsi="Times New Roman" w:cs="Times New Roman"/>
            <w:sz w:val="24"/>
            <w:szCs w:val="24"/>
          </w:rPr>
          <w:instrText>PAGE   \* MERGEFORMAT</w:instrText>
        </w:r>
        <w:r w:rsidRPr="007A37F6">
          <w:rPr>
            <w:rFonts w:ascii="Times New Roman" w:hAnsi="Times New Roman" w:cs="Times New Roman"/>
            <w:sz w:val="24"/>
            <w:szCs w:val="24"/>
          </w:rPr>
          <w:fldChar w:fldCharType="separate"/>
        </w:r>
        <w:r w:rsidRPr="007A37F6">
          <w:rPr>
            <w:rFonts w:ascii="Times New Roman" w:hAnsi="Times New Roman" w:cs="Times New Roman"/>
            <w:sz w:val="24"/>
            <w:szCs w:val="24"/>
          </w:rPr>
          <w:t>2</w:t>
        </w:r>
        <w:r w:rsidRPr="007A37F6">
          <w:rPr>
            <w:rFonts w:ascii="Times New Roman" w:hAnsi="Times New Roman" w:cs="Times New Roman"/>
            <w:sz w:val="24"/>
            <w:szCs w:val="24"/>
          </w:rPr>
          <w:fldChar w:fldCharType="end"/>
        </w:r>
      </w:p>
    </w:sdtContent>
  </w:sdt>
  <w:p w14:paraId="47DC97BE" w14:textId="77777777" w:rsidR="00836395" w:rsidRDefault="00836395" w:rsidP="00725A6E">
    <w:pPr>
      <w:pStyle w:val="Podnoje"/>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572928"/>
      <w:docPartObj>
        <w:docPartGallery w:val="Page Numbers (Bottom of Page)"/>
        <w:docPartUnique/>
      </w:docPartObj>
    </w:sdtPr>
    <w:sdtEndPr>
      <w:rPr>
        <w:rFonts w:ascii="Times New Roman" w:hAnsi="Times New Roman" w:cs="Times New Roman"/>
        <w:sz w:val="24"/>
        <w:szCs w:val="24"/>
      </w:rPr>
    </w:sdtEndPr>
    <w:sdtContent>
      <w:p w14:paraId="4BE983FD" w14:textId="42DA8694" w:rsidR="00725A6E" w:rsidRPr="00836395" w:rsidRDefault="00725A6E">
        <w:pPr>
          <w:pStyle w:val="Podnoje"/>
          <w:jc w:val="right"/>
          <w:rPr>
            <w:rFonts w:ascii="Times New Roman" w:hAnsi="Times New Roman" w:cs="Times New Roman"/>
            <w:sz w:val="24"/>
            <w:szCs w:val="24"/>
          </w:rPr>
        </w:pPr>
        <w:r w:rsidRPr="00836395">
          <w:rPr>
            <w:rFonts w:ascii="Times New Roman" w:hAnsi="Times New Roman" w:cs="Times New Roman"/>
            <w:sz w:val="24"/>
            <w:szCs w:val="24"/>
          </w:rPr>
          <w:fldChar w:fldCharType="begin"/>
        </w:r>
        <w:r w:rsidRPr="00836395">
          <w:rPr>
            <w:rFonts w:ascii="Times New Roman" w:hAnsi="Times New Roman" w:cs="Times New Roman"/>
            <w:sz w:val="24"/>
            <w:szCs w:val="24"/>
          </w:rPr>
          <w:instrText>PAGE   \* MERGEFORMAT</w:instrText>
        </w:r>
        <w:r w:rsidRPr="00836395">
          <w:rPr>
            <w:rFonts w:ascii="Times New Roman" w:hAnsi="Times New Roman" w:cs="Times New Roman"/>
            <w:sz w:val="24"/>
            <w:szCs w:val="24"/>
          </w:rPr>
          <w:fldChar w:fldCharType="separate"/>
        </w:r>
        <w:r w:rsidRPr="00836395">
          <w:rPr>
            <w:rFonts w:ascii="Times New Roman" w:hAnsi="Times New Roman" w:cs="Times New Roman"/>
            <w:sz w:val="24"/>
            <w:szCs w:val="24"/>
          </w:rPr>
          <w:t>2</w:t>
        </w:r>
        <w:r w:rsidRPr="00836395">
          <w:rPr>
            <w:rFonts w:ascii="Times New Roman" w:hAnsi="Times New Roman" w:cs="Times New Roman"/>
            <w:sz w:val="24"/>
            <w:szCs w:val="24"/>
          </w:rPr>
          <w:fldChar w:fldCharType="end"/>
        </w:r>
      </w:p>
    </w:sdtContent>
  </w:sdt>
  <w:p w14:paraId="107B91E4" w14:textId="77777777" w:rsidR="00725A6E" w:rsidRDefault="00725A6E" w:rsidP="00725A6E">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F6D77" w14:textId="77777777" w:rsidR="00E731CC" w:rsidRDefault="00E731CC" w:rsidP="008917E2">
      <w:pPr>
        <w:spacing w:after="0" w:line="240" w:lineRule="auto"/>
      </w:pPr>
      <w:r>
        <w:separator/>
      </w:r>
    </w:p>
  </w:footnote>
  <w:footnote w:type="continuationSeparator" w:id="0">
    <w:p w14:paraId="117C3E43" w14:textId="77777777" w:rsidR="00E731CC" w:rsidRDefault="00E731CC" w:rsidP="008917E2">
      <w:pPr>
        <w:spacing w:after="0" w:line="240" w:lineRule="auto"/>
      </w:pPr>
      <w:r>
        <w:continuationSeparator/>
      </w:r>
    </w:p>
  </w:footnote>
  <w:footnote w:id="1">
    <w:p w14:paraId="7E381720" w14:textId="3E44407D" w:rsidR="00326564" w:rsidRPr="00326564" w:rsidRDefault="00326564" w:rsidP="00E431FE">
      <w:pPr>
        <w:pStyle w:val="Tekstfusnote"/>
        <w:jc w:val="both"/>
        <w:rPr>
          <w:rFonts w:ascii="Times New Roman" w:hAnsi="Times New Roman" w:cs="Times New Roman"/>
        </w:rPr>
      </w:pPr>
      <w:r w:rsidRPr="005577C4">
        <w:rPr>
          <w:rStyle w:val="Referencafusnote"/>
          <w:rFonts w:ascii="Times New Roman" w:hAnsi="Times New Roman" w:cs="Times New Roman"/>
        </w:rPr>
        <w:footnoteRef/>
      </w:r>
      <w:r>
        <w:t xml:space="preserve"> </w:t>
      </w:r>
      <w:r>
        <w:rPr>
          <w:rFonts w:ascii="Times New Roman" w:hAnsi="Times New Roman" w:cs="Times New Roman"/>
        </w:rPr>
        <w:t xml:space="preserve">Mjuzikl </w:t>
      </w:r>
      <w:r w:rsidRPr="00326564">
        <w:rPr>
          <w:rFonts w:ascii="Times New Roman" w:hAnsi="Times New Roman" w:cs="Times New Roman"/>
          <w:i/>
          <w:iCs/>
        </w:rPr>
        <w:t>Les Misérables</w:t>
      </w:r>
      <w:r>
        <w:rPr>
          <w:rFonts w:ascii="Times New Roman" w:hAnsi="Times New Roman" w:cs="Times New Roman"/>
        </w:rPr>
        <w:t xml:space="preserve">, u režiji Stanislava Moše, a prema istoimenom romanu Victora Hugoa, izvodi se u GK Komedija u sezoni 2024./25. </w:t>
      </w:r>
      <w:r w:rsidR="00564159">
        <w:rPr>
          <w:rFonts w:ascii="Times New Roman" w:hAnsi="Times New Roman" w:cs="Times New Roman"/>
        </w:rPr>
        <w:t xml:space="preserve"> </w:t>
      </w:r>
      <w:hyperlink r:id="rId1" w:history="1">
        <w:r w:rsidR="00564159" w:rsidRPr="00793415">
          <w:rPr>
            <w:rStyle w:val="Hiperveza"/>
            <w:rFonts w:ascii="Times New Roman" w:hAnsi="Times New Roman" w:cs="Times New Roman"/>
          </w:rPr>
          <w:t>https://www.komedija.hr/www/jadnici/</w:t>
        </w:r>
      </w:hyperlink>
      <w:r w:rsidR="00564159">
        <w:rPr>
          <w:rFonts w:ascii="Times New Roman" w:hAnsi="Times New Roman" w:cs="Times New Roman"/>
        </w:rPr>
        <w:t xml:space="preserve">  </w:t>
      </w:r>
    </w:p>
  </w:footnote>
  <w:footnote w:id="2">
    <w:p w14:paraId="1E6558AC" w14:textId="73D21296" w:rsidR="005577C4" w:rsidRPr="005577C4" w:rsidRDefault="005577C4" w:rsidP="00E431FE">
      <w:pPr>
        <w:pStyle w:val="Tekstfusnote"/>
        <w:jc w:val="both"/>
        <w:rPr>
          <w:rFonts w:ascii="Times New Roman" w:hAnsi="Times New Roman" w:cs="Times New Roman"/>
        </w:rPr>
      </w:pPr>
      <w:r w:rsidRPr="005577C4">
        <w:rPr>
          <w:rStyle w:val="Referencafusnote"/>
          <w:rFonts w:ascii="Times New Roman" w:hAnsi="Times New Roman" w:cs="Times New Roman"/>
        </w:rPr>
        <w:footnoteRef/>
      </w:r>
      <w:r w:rsidRPr="005577C4">
        <w:rPr>
          <w:rFonts w:ascii="Times New Roman" w:hAnsi="Times New Roman" w:cs="Times New Roman"/>
        </w:rPr>
        <w:t xml:space="preserve"> </w:t>
      </w:r>
      <w:r>
        <w:rPr>
          <w:rFonts w:ascii="Times New Roman" w:hAnsi="Times New Roman" w:cs="Times New Roman"/>
        </w:rPr>
        <w:t xml:space="preserve">Ibsenovo djelo </w:t>
      </w:r>
      <w:r>
        <w:rPr>
          <w:rFonts w:ascii="Times New Roman" w:hAnsi="Times New Roman" w:cs="Times New Roman"/>
          <w:i/>
          <w:iCs/>
        </w:rPr>
        <w:t xml:space="preserve">„Kuća lutaka“ </w:t>
      </w:r>
      <w:r>
        <w:rPr>
          <w:rFonts w:ascii="Times New Roman" w:hAnsi="Times New Roman" w:cs="Times New Roman"/>
        </w:rPr>
        <w:t xml:space="preserve">u 19. je stoljeću mnoge potaknulo na razmišljanje o pravima žena, ali i </w:t>
      </w:r>
      <w:r w:rsidR="00FA00AB">
        <w:rPr>
          <w:rFonts w:ascii="Times New Roman" w:hAnsi="Times New Roman" w:cs="Times New Roman"/>
        </w:rPr>
        <w:t>osnažilo</w:t>
      </w:r>
      <w:r>
        <w:rPr>
          <w:rFonts w:ascii="Times New Roman" w:hAnsi="Times New Roman" w:cs="Times New Roman"/>
        </w:rPr>
        <w:t xml:space="preserve"> prve feminističke pokrete te ohrabrilo sufražetkinje; predstave prema istoimenom romanu izvođene su u mnogim hrvatskim kazalištima, poput HNK Zagreb, GDK Gavella,</w:t>
      </w:r>
      <w:r w:rsidR="00564159">
        <w:rPr>
          <w:rFonts w:ascii="Times New Roman" w:hAnsi="Times New Roman" w:cs="Times New Roman"/>
        </w:rPr>
        <w:t xml:space="preserve"> i dr</w:t>
      </w:r>
      <w:r>
        <w:rPr>
          <w:rFonts w:ascii="Times New Roman" w:hAnsi="Times New Roman" w:cs="Times New Roman"/>
        </w:rPr>
        <w:t>.</w:t>
      </w:r>
      <w:r w:rsidR="00564159">
        <w:rPr>
          <w:rFonts w:ascii="Times New Roman" w:hAnsi="Times New Roman" w:cs="Times New Roman"/>
        </w:rPr>
        <w:t xml:space="preserve"> </w:t>
      </w:r>
      <w:hyperlink r:id="rId2" w:history="1">
        <w:r w:rsidR="00564159" w:rsidRPr="00793415">
          <w:rPr>
            <w:rStyle w:val="Hiperveza"/>
            <w:rFonts w:ascii="Times New Roman" w:hAnsi="Times New Roman" w:cs="Times New Roman"/>
          </w:rPr>
          <w:t>https://www.hnk.hr/hr/drama/predstave/nora-ku%C4%87-lutaka/</w:t>
        </w:r>
      </w:hyperlink>
      <w:r w:rsidR="00564159">
        <w:rPr>
          <w:rFonts w:ascii="Times New Roman" w:hAnsi="Times New Roman" w:cs="Times New Roman"/>
        </w:rPr>
        <w:t xml:space="preserve">  </w:t>
      </w:r>
      <w:hyperlink r:id="rId3" w:history="1">
        <w:r w:rsidR="00564159" w:rsidRPr="00793415">
          <w:rPr>
            <w:rStyle w:val="Hiperveza"/>
            <w:rFonts w:ascii="Times New Roman" w:hAnsi="Times New Roman" w:cs="Times New Roman"/>
          </w:rPr>
          <w:t>https://www.gavella.hr/predstave/arhiva-predstava/ah-nora-nora</w:t>
        </w:r>
      </w:hyperlink>
      <w:r w:rsidR="00564159">
        <w:rPr>
          <w:rFonts w:ascii="Times New Roman" w:hAnsi="Times New Roman" w:cs="Times New Roman"/>
        </w:rPr>
        <w:t xml:space="preserve">  </w:t>
      </w:r>
    </w:p>
  </w:footnote>
  <w:footnote w:id="3">
    <w:p w14:paraId="2A0DA018" w14:textId="4E0DA97E" w:rsidR="005577C4" w:rsidRPr="005577C4" w:rsidRDefault="005577C4" w:rsidP="00E431FE">
      <w:pPr>
        <w:pStyle w:val="Tekstfusnote"/>
        <w:jc w:val="both"/>
        <w:rPr>
          <w:rFonts w:ascii="Times New Roman" w:hAnsi="Times New Roman" w:cs="Times New Roman"/>
          <w:iCs/>
        </w:rPr>
      </w:pPr>
      <w:r w:rsidRPr="005577C4">
        <w:rPr>
          <w:rStyle w:val="Referencafusnote"/>
          <w:rFonts w:ascii="Times New Roman" w:hAnsi="Times New Roman" w:cs="Times New Roman"/>
        </w:rPr>
        <w:footnoteRef/>
      </w:r>
      <w:r w:rsidRPr="005577C4">
        <w:rPr>
          <w:rFonts w:ascii="Times New Roman" w:hAnsi="Times New Roman" w:cs="Times New Roman"/>
        </w:rPr>
        <w:t xml:space="preserve"> </w:t>
      </w:r>
      <w:r>
        <w:rPr>
          <w:rFonts w:ascii="Times New Roman" w:hAnsi="Times New Roman" w:cs="Times New Roman"/>
        </w:rPr>
        <w:t xml:space="preserve">Predstava </w:t>
      </w:r>
      <w:r>
        <w:rPr>
          <w:rFonts w:ascii="Times New Roman" w:hAnsi="Times New Roman" w:cs="Times New Roman"/>
          <w:i/>
        </w:rPr>
        <w:t xml:space="preserve">Galeb, </w:t>
      </w:r>
      <w:r>
        <w:rPr>
          <w:rFonts w:ascii="Times New Roman" w:hAnsi="Times New Roman" w:cs="Times New Roman"/>
          <w:iCs/>
        </w:rPr>
        <w:t>prema istoimenom romanu, izvođena je u produkciji GDK Gavella.</w:t>
      </w:r>
      <w:r w:rsidR="00564159">
        <w:rPr>
          <w:rFonts w:ascii="Times New Roman" w:hAnsi="Times New Roman" w:cs="Times New Roman"/>
          <w:iCs/>
        </w:rPr>
        <w:t xml:space="preserve">  </w:t>
      </w:r>
      <w:hyperlink r:id="rId4" w:history="1">
        <w:r w:rsidR="00564159" w:rsidRPr="00793415">
          <w:rPr>
            <w:rStyle w:val="Hiperveza"/>
            <w:rFonts w:ascii="Times New Roman" w:hAnsi="Times New Roman" w:cs="Times New Roman"/>
            <w:iCs/>
          </w:rPr>
          <w:t>https://www.gavella.hr/predstave/arhiva-predstava/galeb</w:t>
        </w:r>
      </w:hyperlink>
      <w:r w:rsidR="00564159">
        <w:rPr>
          <w:rFonts w:ascii="Times New Roman" w:hAnsi="Times New Roman" w:cs="Times New Roman"/>
          <w:iCs/>
        </w:rPr>
        <w:t xml:space="preserve">  </w:t>
      </w:r>
    </w:p>
  </w:footnote>
  <w:footnote w:id="4">
    <w:p w14:paraId="5C7C16E5" w14:textId="76415078" w:rsidR="00772EEF" w:rsidRPr="00772EEF" w:rsidRDefault="00772EEF" w:rsidP="00BA440F">
      <w:pPr>
        <w:pStyle w:val="Tekstfusnote"/>
        <w:jc w:val="both"/>
        <w:rPr>
          <w:rFonts w:ascii="Times New Roman" w:hAnsi="Times New Roman" w:cs="Times New Roman"/>
        </w:rPr>
      </w:pPr>
      <w:r w:rsidRPr="00772EEF">
        <w:rPr>
          <w:rStyle w:val="Referencafusnote"/>
          <w:rFonts w:ascii="Times New Roman" w:hAnsi="Times New Roman" w:cs="Times New Roman"/>
        </w:rPr>
        <w:footnoteRef/>
      </w:r>
      <w:r w:rsidRPr="00772EEF">
        <w:rPr>
          <w:rFonts w:ascii="Times New Roman" w:hAnsi="Times New Roman" w:cs="Times New Roman"/>
        </w:rPr>
        <w:t xml:space="preserve"> </w:t>
      </w:r>
      <w:r>
        <w:rPr>
          <w:rFonts w:ascii="Times New Roman" w:hAnsi="Times New Roman" w:cs="Times New Roman"/>
        </w:rPr>
        <w:t xml:space="preserve">Podaci se nalaze u Nacionalnom kurikulumu za osnovnoškolski odgoj i obrazovanje </w:t>
      </w:r>
      <w:bookmarkStart w:id="6" w:name="_Hlk190509700"/>
      <w:r>
        <w:rPr>
          <w:rFonts w:ascii="Times New Roman" w:hAnsi="Times New Roman" w:cs="Times New Roman"/>
        </w:rPr>
        <w:t>Ministarstva znanosti</w:t>
      </w:r>
      <w:r w:rsidR="00277510">
        <w:rPr>
          <w:rFonts w:ascii="Times New Roman" w:hAnsi="Times New Roman" w:cs="Times New Roman"/>
        </w:rPr>
        <w:t>,</w:t>
      </w:r>
      <w:r>
        <w:rPr>
          <w:rFonts w:ascii="Times New Roman" w:hAnsi="Times New Roman" w:cs="Times New Roman"/>
        </w:rPr>
        <w:t xml:space="preserve"> obrazovanja</w:t>
      </w:r>
      <w:r w:rsidR="00277510">
        <w:rPr>
          <w:rFonts w:ascii="Times New Roman" w:hAnsi="Times New Roman" w:cs="Times New Roman"/>
        </w:rPr>
        <w:t xml:space="preserve"> i mladih</w:t>
      </w:r>
      <w:r>
        <w:rPr>
          <w:rFonts w:ascii="Times New Roman" w:hAnsi="Times New Roman" w:cs="Times New Roman"/>
        </w:rPr>
        <w:t xml:space="preserve">. </w:t>
      </w:r>
      <w:bookmarkEnd w:id="6"/>
      <w:r w:rsidR="002B6C81">
        <w:rPr>
          <w:rFonts w:ascii="Times New Roman" w:hAnsi="Times New Roman" w:cs="Times New Roman"/>
        </w:rPr>
        <w:t>MZO</w:t>
      </w:r>
      <w:r w:rsidR="00277510">
        <w:rPr>
          <w:rFonts w:ascii="Times New Roman" w:hAnsi="Times New Roman" w:cs="Times New Roman"/>
        </w:rPr>
        <w:t>M</w:t>
      </w:r>
      <w:r w:rsidR="002B6C81">
        <w:rPr>
          <w:rFonts w:ascii="Times New Roman" w:hAnsi="Times New Roman" w:cs="Times New Roman"/>
        </w:rPr>
        <w:t xml:space="preserve"> (2017) Nacionalni kurikulum za osnovnoškolski odgoj i obrazovanje. </w:t>
      </w:r>
      <w:hyperlink r:id="rId5" w:history="1">
        <w:r w:rsidR="002B6C81" w:rsidRPr="00793415">
          <w:rPr>
            <w:rStyle w:val="Hiperveza"/>
            <w:rFonts w:ascii="Times New Roman" w:hAnsi="Times New Roman" w:cs="Times New Roman"/>
          </w:rPr>
          <w:t>https://mzom.gov.hr/UserDocsImages/dokumenti/Obrazovanje/NacionalniKurikulum/NacionalniKurikulumi/Nacionalni%20kurikulum%20za%20osnovno%C5%A1kolski%20odgoj%20i%20obrazovanje.pdf</w:t>
        </w:r>
      </w:hyperlink>
      <w:r w:rsidR="002B6C81">
        <w:rPr>
          <w:rFonts w:ascii="Times New Roman" w:hAnsi="Times New Roman" w:cs="Times New Roman"/>
        </w:rPr>
        <w:t xml:space="preserve">  Pristupljeno 14. veljače 2025. </w:t>
      </w:r>
    </w:p>
  </w:footnote>
  <w:footnote w:id="5">
    <w:p w14:paraId="783BD97C" w14:textId="5F6BF4CB" w:rsidR="00772EEF" w:rsidRPr="00772EEF" w:rsidRDefault="00772EEF" w:rsidP="00BA440F">
      <w:pPr>
        <w:pStyle w:val="Tekstfusnote"/>
        <w:jc w:val="both"/>
        <w:rPr>
          <w:rFonts w:ascii="Times New Roman" w:hAnsi="Times New Roman" w:cs="Times New Roman"/>
        </w:rPr>
      </w:pPr>
      <w:r w:rsidRPr="00772EEF">
        <w:rPr>
          <w:rStyle w:val="Referencafusnote"/>
          <w:rFonts w:ascii="Times New Roman" w:hAnsi="Times New Roman" w:cs="Times New Roman"/>
        </w:rPr>
        <w:footnoteRef/>
      </w:r>
      <w:r w:rsidRPr="00772EEF">
        <w:rPr>
          <w:rFonts w:ascii="Times New Roman" w:hAnsi="Times New Roman" w:cs="Times New Roman"/>
        </w:rPr>
        <w:t xml:space="preserve"> </w:t>
      </w:r>
      <w:r>
        <w:rPr>
          <w:rFonts w:ascii="Times New Roman" w:hAnsi="Times New Roman" w:cs="Times New Roman"/>
        </w:rPr>
        <w:t>Podaci se nalaze u Nacionalnom kurikulumu za gimnazijsko obrazovanje Ministarstva znanosti</w:t>
      </w:r>
      <w:r w:rsidR="00277510">
        <w:rPr>
          <w:rFonts w:ascii="Times New Roman" w:hAnsi="Times New Roman" w:cs="Times New Roman"/>
        </w:rPr>
        <w:t xml:space="preserve">, </w:t>
      </w:r>
      <w:r>
        <w:rPr>
          <w:rFonts w:ascii="Times New Roman" w:hAnsi="Times New Roman" w:cs="Times New Roman"/>
        </w:rPr>
        <w:t>obrazovanja</w:t>
      </w:r>
      <w:r w:rsidR="00277510">
        <w:rPr>
          <w:rFonts w:ascii="Times New Roman" w:hAnsi="Times New Roman" w:cs="Times New Roman"/>
        </w:rPr>
        <w:t xml:space="preserve"> i mladih</w:t>
      </w:r>
      <w:r>
        <w:rPr>
          <w:rFonts w:ascii="Times New Roman" w:hAnsi="Times New Roman" w:cs="Times New Roman"/>
        </w:rPr>
        <w:t>.</w:t>
      </w:r>
      <w:r w:rsidR="002B6C81">
        <w:rPr>
          <w:rFonts w:ascii="Times New Roman" w:hAnsi="Times New Roman" w:cs="Times New Roman"/>
        </w:rPr>
        <w:t xml:space="preserve"> MZO</w:t>
      </w:r>
      <w:r w:rsidR="00277510">
        <w:rPr>
          <w:rFonts w:ascii="Times New Roman" w:hAnsi="Times New Roman" w:cs="Times New Roman"/>
        </w:rPr>
        <w:t>M</w:t>
      </w:r>
      <w:r w:rsidR="002B6C81">
        <w:rPr>
          <w:rFonts w:ascii="Times New Roman" w:hAnsi="Times New Roman" w:cs="Times New Roman"/>
        </w:rPr>
        <w:t xml:space="preserve"> (2017) Nacionalni kurikulum za gimnazijsko obrazovanje. </w:t>
      </w:r>
      <w:hyperlink r:id="rId6" w:history="1">
        <w:r w:rsidR="002B6C81" w:rsidRPr="00793415">
          <w:rPr>
            <w:rStyle w:val="Hiperveza"/>
            <w:rFonts w:ascii="Times New Roman" w:hAnsi="Times New Roman" w:cs="Times New Roman"/>
          </w:rPr>
          <w:t>https://mzom.gov.hr/UserDocsImages/dokumenti/Obrazovanje/NacionalniKurikulum/NacionalniKurikulumi/Nacionalni%20kurikulum%20za%20gimnazijsko%20obrazovanje.pdf</w:t>
        </w:r>
      </w:hyperlink>
      <w:r w:rsidR="002B6C81">
        <w:rPr>
          <w:rFonts w:ascii="Times New Roman" w:hAnsi="Times New Roman" w:cs="Times New Roman"/>
        </w:rPr>
        <w:t xml:space="preserve">  Pristupljeno 14. veljače 2025.</w:t>
      </w:r>
    </w:p>
  </w:footnote>
  <w:footnote w:id="6">
    <w:p w14:paraId="2A44F4DD" w14:textId="08CC31C2" w:rsidR="00284FEB" w:rsidRPr="00284FEB" w:rsidRDefault="00284FEB" w:rsidP="00BA440F">
      <w:pPr>
        <w:pStyle w:val="Tekstfusnote"/>
        <w:jc w:val="both"/>
        <w:rPr>
          <w:rFonts w:ascii="Times New Roman" w:hAnsi="Times New Roman" w:cs="Times New Roman"/>
        </w:rPr>
      </w:pPr>
      <w:r w:rsidRPr="00284FEB">
        <w:rPr>
          <w:rStyle w:val="Referencafusnote"/>
          <w:rFonts w:ascii="Times New Roman" w:hAnsi="Times New Roman" w:cs="Times New Roman"/>
        </w:rPr>
        <w:footnoteRef/>
      </w:r>
      <w:r w:rsidRPr="00284FEB">
        <w:rPr>
          <w:rFonts w:ascii="Times New Roman" w:hAnsi="Times New Roman" w:cs="Times New Roman"/>
        </w:rPr>
        <w:t xml:space="preserve"> </w:t>
      </w:r>
      <w:r>
        <w:rPr>
          <w:rFonts w:ascii="Times New Roman" w:hAnsi="Times New Roman" w:cs="Times New Roman"/>
        </w:rPr>
        <w:t>Osim umjetničkih predmeta, određen broj učenika srednjih škola u Republici Hrvatskoj</w:t>
      </w:r>
      <w:r w:rsidR="003476C8">
        <w:rPr>
          <w:rFonts w:ascii="Times New Roman" w:hAnsi="Times New Roman" w:cs="Times New Roman"/>
        </w:rPr>
        <w:t>,</w:t>
      </w:r>
      <w:r>
        <w:rPr>
          <w:rFonts w:ascii="Times New Roman" w:hAnsi="Times New Roman" w:cs="Times New Roman"/>
        </w:rPr>
        <w:t xml:space="preserve"> prema novim odredbama</w:t>
      </w:r>
      <w:r w:rsidR="003476C8">
        <w:rPr>
          <w:rFonts w:ascii="Times New Roman" w:hAnsi="Times New Roman" w:cs="Times New Roman"/>
        </w:rPr>
        <w:t xml:space="preserve"> iz 2024. godine,</w:t>
      </w:r>
      <w:r>
        <w:rPr>
          <w:rFonts w:ascii="Times New Roman" w:hAnsi="Times New Roman" w:cs="Times New Roman"/>
        </w:rPr>
        <w:t xml:space="preserve"> nije u mogućnosti slušati predmet Politika i gospodarstvo što je nekoć bio obvezan predmet za sve učenike završnih razreda srednje škole. </w:t>
      </w:r>
      <w:r w:rsidR="00F65673">
        <w:rPr>
          <w:rFonts w:ascii="Times New Roman" w:hAnsi="Times New Roman" w:cs="Times New Roman"/>
        </w:rPr>
        <w:t xml:space="preserve">Odredba se odnosi na učenike srednjih trogodišnjih škola. </w:t>
      </w:r>
      <w:r>
        <w:rPr>
          <w:rFonts w:ascii="Times New Roman" w:hAnsi="Times New Roman" w:cs="Times New Roman"/>
        </w:rPr>
        <w:t>Uz to, građanski odgoj i obrazovanje nedovoljno su implementirani u obrazovni proces.</w:t>
      </w:r>
    </w:p>
  </w:footnote>
  <w:footnote w:id="7">
    <w:p w14:paraId="454A2F00" w14:textId="05E3F86E" w:rsidR="00664AB1" w:rsidRDefault="00664AB1" w:rsidP="00F3492C">
      <w:pPr>
        <w:pStyle w:val="Tekstfusnote"/>
        <w:jc w:val="both"/>
        <w:rPr>
          <w:rFonts w:ascii="Times New Roman" w:hAnsi="Times New Roman" w:cs="Times New Roman"/>
        </w:rPr>
      </w:pPr>
      <w:r w:rsidRPr="00664AB1">
        <w:rPr>
          <w:rStyle w:val="Referencafusnote"/>
          <w:rFonts w:ascii="Times New Roman" w:hAnsi="Times New Roman" w:cs="Times New Roman"/>
        </w:rPr>
        <w:footnoteRef/>
      </w:r>
      <w:r w:rsidRPr="00664AB1">
        <w:rPr>
          <w:rFonts w:ascii="Times New Roman" w:hAnsi="Times New Roman" w:cs="Times New Roman"/>
        </w:rPr>
        <w:t xml:space="preserve"> </w:t>
      </w:r>
      <w:r w:rsidR="00F3492C">
        <w:rPr>
          <w:rFonts w:ascii="Times New Roman" w:hAnsi="Times New Roman" w:cs="Times New Roman"/>
        </w:rPr>
        <w:t xml:space="preserve">GCSE je završni ispit kojim se dobiva potvrda o završetku srednjoškolskog obrazovanja. Ako učenik odluči nastaviti svoje obrazovanje i upisati fakultet, mora slušati odabrane predmete dodatne dvije godine i potom ih polagati na A – level ispitu. U Velikoj Britaniji, učenici imaju mogućnost polaganja </w:t>
      </w:r>
      <w:r w:rsidR="00F3492C">
        <w:rPr>
          <w:rFonts w:ascii="Times New Roman" w:hAnsi="Times New Roman" w:cs="Times New Roman"/>
          <w:i/>
          <w:iCs/>
        </w:rPr>
        <w:t xml:space="preserve">Drama course </w:t>
      </w:r>
      <w:r w:rsidR="00F3492C">
        <w:rPr>
          <w:rFonts w:ascii="Times New Roman" w:hAnsi="Times New Roman" w:cs="Times New Roman"/>
        </w:rPr>
        <w:t xml:space="preserve">na GSCE i A – level ispitima. </w:t>
      </w:r>
      <w:r w:rsidR="00CB43EF">
        <w:rPr>
          <w:rFonts w:ascii="Times New Roman" w:hAnsi="Times New Roman" w:cs="Times New Roman"/>
        </w:rPr>
        <w:t>Iznimku čini Škotska koja ima nešto drugačiji obrazovni sustav.</w:t>
      </w:r>
      <w:r w:rsidR="002B1962">
        <w:rPr>
          <w:rFonts w:ascii="Times New Roman" w:hAnsi="Times New Roman" w:cs="Times New Roman"/>
        </w:rPr>
        <w:t xml:space="preserve"> </w:t>
      </w:r>
    </w:p>
    <w:p w14:paraId="15BE58BF" w14:textId="72C80CE1" w:rsidR="002B1962" w:rsidRPr="00F3492C" w:rsidRDefault="002B1962" w:rsidP="00F3492C">
      <w:pPr>
        <w:pStyle w:val="Tekstfusnote"/>
        <w:jc w:val="both"/>
        <w:rPr>
          <w:rFonts w:ascii="Times New Roman" w:hAnsi="Times New Roman" w:cs="Times New Roman"/>
        </w:rPr>
      </w:pPr>
      <w:r>
        <w:rPr>
          <w:rFonts w:ascii="Times New Roman" w:hAnsi="Times New Roman" w:cs="Times New Roman"/>
        </w:rPr>
        <w:t xml:space="preserve">UK.GOV (2012) </w:t>
      </w:r>
      <w:r w:rsidR="00144F00">
        <w:rPr>
          <w:rFonts w:ascii="Times New Roman" w:hAnsi="Times New Roman" w:cs="Times New Roman"/>
        </w:rPr>
        <w:t xml:space="preserve">Education system in the UK. </w:t>
      </w:r>
      <w:hyperlink r:id="rId7" w:history="1">
        <w:r w:rsidR="00144F00" w:rsidRPr="00793415">
          <w:rPr>
            <w:rStyle w:val="Hiperveza"/>
            <w:rFonts w:ascii="Times New Roman" w:hAnsi="Times New Roman" w:cs="Times New Roman"/>
          </w:rPr>
          <w:t>https://assets.publishing.service.gov.uk/government/uploads/system/uploads/attachment_data/file/219167/v01-2012ukes.pdf</w:t>
        </w:r>
      </w:hyperlink>
      <w:r w:rsidR="00144F00">
        <w:rPr>
          <w:rFonts w:ascii="Times New Roman" w:hAnsi="Times New Roman" w:cs="Times New Roman"/>
        </w:rPr>
        <w:t xml:space="preserve">   Pristupljeno 16. veljače 2025.</w:t>
      </w:r>
    </w:p>
  </w:footnote>
  <w:footnote w:id="8">
    <w:p w14:paraId="24F1F315" w14:textId="7B1C25F1" w:rsidR="00EE1B60" w:rsidRDefault="00EE1B60" w:rsidP="00EE1B60">
      <w:pPr>
        <w:pStyle w:val="Tekstfusnote"/>
        <w:jc w:val="both"/>
        <w:rPr>
          <w:rFonts w:ascii="Times New Roman" w:hAnsi="Times New Roman" w:cs="Times New Roman"/>
        </w:rPr>
      </w:pPr>
      <w:r w:rsidRPr="00EE1B60">
        <w:rPr>
          <w:rStyle w:val="Referencafusnote"/>
          <w:rFonts w:ascii="Times New Roman" w:hAnsi="Times New Roman" w:cs="Times New Roman"/>
        </w:rPr>
        <w:footnoteRef/>
      </w:r>
      <w:r w:rsidRPr="00EE1B60">
        <w:rPr>
          <w:rFonts w:ascii="Times New Roman" w:hAnsi="Times New Roman" w:cs="Times New Roman"/>
        </w:rPr>
        <w:t xml:space="preserve"> </w:t>
      </w:r>
      <w:r>
        <w:rPr>
          <w:rFonts w:ascii="Times New Roman" w:hAnsi="Times New Roman" w:cs="Times New Roman"/>
        </w:rPr>
        <w:t>Iznimku čini otok Hvar na kojemu je izgrađeno najstarije kazalište u Europi. Danas ima simboličnu ulogu, ugošćuje predstave iz cijele zemlje, ali nema svoj ansambl.</w:t>
      </w:r>
    </w:p>
    <w:p w14:paraId="01E87BBA" w14:textId="2C68052A" w:rsidR="00475D4F" w:rsidRPr="00EE1B60" w:rsidRDefault="00475D4F" w:rsidP="00EE1B60">
      <w:pPr>
        <w:pStyle w:val="Tekstfusnote"/>
        <w:jc w:val="both"/>
        <w:rPr>
          <w:rFonts w:ascii="Times New Roman" w:hAnsi="Times New Roman" w:cs="Times New Roman"/>
        </w:rPr>
      </w:pPr>
      <w:r>
        <w:rPr>
          <w:rFonts w:ascii="Times New Roman" w:hAnsi="Times New Roman" w:cs="Times New Roman"/>
        </w:rPr>
        <w:t>Ministarstvo kulture</w:t>
      </w:r>
      <w:r w:rsidR="008A0A4F">
        <w:rPr>
          <w:rFonts w:ascii="Times New Roman" w:hAnsi="Times New Roman" w:cs="Times New Roman"/>
        </w:rPr>
        <w:t xml:space="preserve"> i medija</w:t>
      </w:r>
      <w:r>
        <w:rPr>
          <w:rFonts w:ascii="Times New Roman" w:hAnsi="Times New Roman" w:cs="Times New Roman"/>
        </w:rPr>
        <w:t xml:space="preserve"> (2019) Hvarsko kazalište. </w:t>
      </w:r>
      <w:hyperlink r:id="rId8" w:history="1">
        <w:r w:rsidRPr="00793415">
          <w:rPr>
            <w:rStyle w:val="Hiperveza"/>
            <w:rFonts w:ascii="Times New Roman" w:hAnsi="Times New Roman" w:cs="Times New Roman"/>
          </w:rPr>
          <w:t>https://min-kulture.gov.hr/vijesti-8/hvarsko-kazaliste-16894/16894</w:t>
        </w:r>
      </w:hyperlink>
      <w:r>
        <w:rPr>
          <w:rFonts w:ascii="Times New Roman" w:hAnsi="Times New Roman" w:cs="Times New Roman"/>
        </w:rPr>
        <w:t xml:space="preserve">  Pristupljeno 19. veljače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20AC" w14:textId="77777777" w:rsidR="00414FA1" w:rsidRDefault="00414FA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2969"/>
    <w:multiLevelType w:val="multilevel"/>
    <w:tmpl w:val="E44A8D2C"/>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440" w:hanging="1080"/>
      </w:pPr>
      <w:rPr>
        <w:rFonts w:hint="default"/>
        <w:sz w:val="26"/>
      </w:rPr>
    </w:lvl>
    <w:lvl w:ilvl="6">
      <w:start w:val="1"/>
      <w:numFmt w:val="decimal"/>
      <w:isLgl/>
      <w:lvlText w:val="%1.%2.%3.%4.%5.%6.%7."/>
      <w:lvlJc w:val="left"/>
      <w:pPr>
        <w:ind w:left="1800" w:hanging="1440"/>
      </w:pPr>
      <w:rPr>
        <w:rFonts w:hint="default"/>
        <w:sz w:val="26"/>
      </w:rPr>
    </w:lvl>
    <w:lvl w:ilvl="7">
      <w:start w:val="1"/>
      <w:numFmt w:val="decimal"/>
      <w:isLgl/>
      <w:lvlText w:val="%1.%2.%3.%4.%5.%6.%7.%8."/>
      <w:lvlJc w:val="left"/>
      <w:pPr>
        <w:ind w:left="1800" w:hanging="1440"/>
      </w:pPr>
      <w:rPr>
        <w:rFonts w:hint="default"/>
        <w:sz w:val="26"/>
      </w:rPr>
    </w:lvl>
    <w:lvl w:ilvl="8">
      <w:start w:val="1"/>
      <w:numFmt w:val="decimal"/>
      <w:isLgl/>
      <w:lvlText w:val="%1.%2.%3.%4.%5.%6.%7.%8.%9."/>
      <w:lvlJc w:val="left"/>
      <w:pPr>
        <w:ind w:left="2160" w:hanging="1800"/>
      </w:pPr>
      <w:rPr>
        <w:rFonts w:hint="default"/>
        <w:sz w:val="26"/>
      </w:rPr>
    </w:lvl>
  </w:abstractNum>
  <w:abstractNum w:abstractNumId="1" w15:restartNumberingAfterBreak="0">
    <w:nsid w:val="1B123331"/>
    <w:multiLevelType w:val="hybridMultilevel"/>
    <w:tmpl w:val="05FE234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286B4AE1"/>
    <w:multiLevelType w:val="hybridMultilevel"/>
    <w:tmpl w:val="C1FC7C7C"/>
    <w:lvl w:ilvl="0" w:tplc="410E137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4625DB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414029"/>
    <w:multiLevelType w:val="hybridMultilevel"/>
    <w:tmpl w:val="C068DA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0B76B27"/>
    <w:multiLevelType w:val="hybridMultilevel"/>
    <w:tmpl w:val="B7A269E2"/>
    <w:lvl w:ilvl="0" w:tplc="FC0E46C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0E9680E"/>
    <w:multiLevelType w:val="hybridMultilevel"/>
    <w:tmpl w:val="5568E5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6FD19B6"/>
    <w:multiLevelType w:val="hybridMultilevel"/>
    <w:tmpl w:val="816A6346"/>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1502BAC"/>
    <w:multiLevelType w:val="hybridMultilevel"/>
    <w:tmpl w:val="D3027F8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4FF7C1F"/>
    <w:multiLevelType w:val="multilevel"/>
    <w:tmpl w:val="8C1EC0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adraj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415DB1"/>
    <w:multiLevelType w:val="hybridMultilevel"/>
    <w:tmpl w:val="532054D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4E66B96"/>
    <w:multiLevelType w:val="hybridMultilevel"/>
    <w:tmpl w:val="563E2164"/>
    <w:lvl w:ilvl="0" w:tplc="5EB83350">
      <w:start w:val="1"/>
      <w:numFmt w:val="decimal"/>
      <w:pStyle w:val="Sadraj1"/>
      <w:lvlText w:val="%1."/>
      <w:lvlJc w:val="left"/>
      <w:pPr>
        <w:ind w:left="720" w:hanging="360"/>
      </w:pPr>
      <w:rPr>
        <w:rFonts w:asciiTheme="minorHAnsi" w:eastAsiaTheme="minorHAnsi" w:hAnsiTheme="minorHAnsi"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BE31779"/>
    <w:multiLevelType w:val="multilevel"/>
    <w:tmpl w:val="2062D3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5"/>
  </w:num>
  <w:num w:numId="3">
    <w:abstractNumId w:val="8"/>
  </w:num>
  <w:num w:numId="4">
    <w:abstractNumId w:val="10"/>
  </w:num>
  <w:num w:numId="5">
    <w:abstractNumId w:val="7"/>
  </w:num>
  <w:num w:numId="6">
    <w:abstractNumId w:val="4"/>
  </w:num>
  <w:num w:numId="7">
    <w:abstractNumId w:val="1"/>
  </w:num>
  <w:num w:numId="8">
    <w:abstractNumId w:val="2"/>
  </w:num>
  <w:num w:numId="9">
    <w:abstractNumId w:val="6"/>
  </w:num>
  <w:num w:numId="10">
    <w:abstractNumId w:val="11"/>
  </w:num>
  <w:num w:numId="11">
    <w:abstractNumId w:val="3"/>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CF"/>
    <w:rsid w:val="00000C51"/>
    <w:rsid w:val="00006949"/>
    <w:rsid w:val="00006FA2"/>
    <w:rsid w:val="00013337"/>
    <w:rsid w:val="00014904"/>
    <w:rsid w:val="000172FC"/>
    <w:rsid w:val="00031D20"/>
    <w:rsid w:val="00035BF2"/>
    <w:rsid w:val="00040630"/>
    <w:rsid w:val="000408CD"/>
    <w:rsid w:val="00045039"/>
    <w:rsid w:val="00052361"/>
    <w:rsid w:val="000602BE"/>
    <w:rsid w:val="000623CA"/>
    <w:rsid w:val="00066D11"/>
    <w:rsid w:val="00071AB5"/>
    <w:rsid w:val="00092AD7"/>
    <w:rsid w:val="000938FA"/>
    <w:rsid w:val="00094AAF"/>
    <w:rsid w:val="00095F3B"/>
    <w:rsid w:val="000A17DD"/>
    <w:rsid w:val="000B4194"/>
    <w:rsid w:val="000B64A5"/>
    <w:rsid w:val="000B7183"/>
    <w:rsid w:val="000C0D6B"/>
    <w:rsid w:val="000C0DC2"/>
    <w:rsid w:val="000C4A95"/>
    <w:rsid w:val="000C6CB2"/>
    <w:rsid w:val="000C75EB"/>
    <w:rsid w:val="000D0656"/>
    <w:rsid w:val="000D7C0C"/>
    <w:rsid w:val="000E1229"/>
    <w:rsid w:val="000E3EC2"/>
    <w:rsid w:val="000F1D1A"/>
    <w:rsid w:val="000F31FF"/>
    <w:rsid w:val="000F4412"/>
    <w:rsid w:val="000F57D6"/>
    <w:rsid w:val="000F7CA3"/>
    <w:rsid w:val="00105455"/>
    <w:rsid w:val="001078E9"/>
    <w:rsid w:val="00116077"/>
    <w:rsid w:val="0011650A"/>
    <w:rsid w:val="00130680"/>
    <w:rsid w:val="001339FC"/>
    <w:rsid w:val="00133DC5"/>
    <w:rsid w:val="00133FD9"/>
    <w:rsid w:val="0014125F"/>
    <w:rsid w:val="00141CB8"/>
    <w:rsid w:val="00144F00"/>
    <w:rsid w:val="001477FA"/>
    <w:rsid w:val="00155F38"/>
    <w:rsid w:val="00160CFB"/>
    <w:rsid w:val="00162D40"/>
    <w:rsid w:val="001642D6"/>
    <w:rsid w:val="00164C46"/>
    <w:rsid w:val="00165F08"/>
    <w:rsid w:val="00167DA2"/>
    <w:rsid w:val="00172CB6"/>
    <w:rsid w:val="00177367"/>
    <w:rsid w:val="001828CE"/>
    <w:rsid w:val="00184416"/>
    <w:rsid w:val="00187092"/>
    <w:rsid w:val="001931D4"/>
    <w:rsid w:val="00195148"/>
    <w:rsid w:val="00196444"/>
    <w:rsid w:val="001A115D"/>
    <w:rsid w:val="001B0694"/>
    <w:rsid w:val="001B4A2F"/>
    <w:rsid w:val="001C6791"/>
    <w:rsid w:val="001D05E1"/>
    <w:rsid w:val="001E30C1"/>
    <w:rsid w:val="001E61C4"/>
    <w:rsid w:val="001E6290"/>
    <w:rsid w:val="001E73DF"/>
    <w:rsid w:val="001F4E3A"/>
    <w:rsid w:val="00202928"/>
    <w:rsid w:val="00214058"/>
    <w:rsid w:val="00216A68"/>
    <w:rsid w:val="00224463"/>
    <w:rsid w:val="00234050"/>
    <w:rsid w:val="00240756"/>
    <w:rsid w:val="00241125"/>
    <w:rsid w:val="002579EE"/>
    <w:rsid w:val="00264B17"/>
    <w:rsid w:val="00264E42"/>
    <w:rsid w:val="002677BD"/>
    <w:rsid w:val="00270FDF"/>
    <w:rsid w:val="00273700"/>
    <w:rsid w:val="002739BC"/>
    <w:rsid w:val="00277510"/>
    <w:rsid w:val="00277C61"/>
    <w:rsid w:val="00281C5E"/>
    <w:rsid w:val="00283EDF"/>
    <w:rsid w:val="00284FEB"/>
    <w:rsid w:val="002860CB"/>
    <w:rsid w:val="002874DB"/>
    <w:rsid w:val="00293530"/>
    <w:rsid w:val="002A084B"/>
    <w:rsid w:val="002A75A2"/>
    <w:rsid w:val="002B1517"/>
    <w:rsid w:val="002B1962"/>
    <w:rsid w:val="002B6C81"/>
    <w:rsid w:val="002D377C"/>
    <w:rsid w:val="002D42F0"/>
    <w:rsid w:val="002D55C5"/>
    <w:rsid w:val="002E4600"/>
    <w:rsid w:val="002E6576"/>
    <w:rsid w:val="002F1C15"/>
    <w:rsid w:val="002F44EC"/>
    <w:rsid w:val="002F7D0A"/>
    <w:rsid w:val="0030519F"/>
    <w:rsid w:val="00311CF0"/>
    <w:rsid w:val="00313EF1"/>
    <w:rsid w:val="0032327B"/>
    <w:rsid w:val="003258A3"/>
    <w:rsid w:val="00326564"/>
    <w:rsid w:val="00334457"/>
    <w:rsid w:val="00340AC8"/>
    <w:rsid w:val="00345C37"/>
    <w:rsid w:val="0034731D"/>
    <w:rsid w:val="003476C8"/>
    <w:rsid w:val="00361F2F"/>
    <w:rsid w:val="003620A4"/>
    <w:rsid w:val="003634FB"/>
    <w:rsid w:val="00370C23"/>
    <w:rsid w:val="00370FCA"/>
    <w:rsid w:val="00395D98"/>
    <w:rsid w:val="003A1B04"/>
    <w:rsid w:val="003A280F"/>
    <w:rsid w:val="003B2135"/>
    <w:rsid w:val="003B5183"/>
    <w:rsid w:val="003B59EC"/>
    <w:rsid w:val="003B75A7"/>
    <w:rsid w:val="003C1C12"/>
    <w:rsid w:val="003C64A6"/>
    <w:rsid w:val="003D37C4"/>
    <w:rsid w:val="003D51AB"/>
    <w:rsid w:val="003E46DA"/>
    <w:rsid w:val="003E66F4"/>
    <w:rsid w:val="003F00DE"/>
    <w:rsid w:val="003F0822"/>
    <w:rsid w:val="003F1F0D"/>
    <w:rsid w:val="003F1FB2"/>
    <w:rsid w:val="003F207A"/>
    <w:rsid w:val="00401113"/>
    <w:rsid w:val="00402A2A"/>
    <w:rsid w:val="00403D1D"/>
    <w:rsid w:val="00405AE2"/>
    <w:rsid w:val="00407C60"/>
    <w:rsid w:val="00414FA1"/>
    <w:rsid w:val="004245D5"/>
    <w:rsid w:val="00424D89"/>
    <w:rsid w:val="00426AC0"/>
    <w:rsid w:val="00427928"/>
    <w:rsid w:val="00433431"/>
    <w:rsid w:val="00444D2D"/>
    <w:rsid w:val="00446DD2"/>
    <w:rsid w:val="00453C79"/>
    <w:rsid w:val="00462541"/>
    <w:rsid w:val="00473D1E"/>
    <w:rsid w:val="004751C7"/>
    <w:rsid w:val="00475D4F"/>
    <w:rsid w:val="004776E2"/>
    <w:rsid w:val="0048099A"/>
    <w:rsid w:val="0049575F"/>
    <w:rsid w:val="00496D22"/>
    <w:rsid w:val="004A1E8A"/>
    <w:rsid w:val="004A3A0F"/>
    <w:rsid w:val="004B0B06"/>
    <w:rsid w:val="004C4D88"/>
    <w:rsid w:val="004D2456"/>
    <w:rsid w:val="004D4A76"/>
    <w:rsid w:val="004E1891"/>
    <w:rsid w:val="004E2E2C"/>
    <w:rsid w:val="004F2A12"/>
    <w:rsid w:val="004F58DF"/>
    <w:rsid w:val="004F7B92"/>
    <w:rsid w:val="005009C5"/>
    <w:rsid w:val="00502422"/>
    <w:rsid w:val="00514F8C"/>
    <w:rsid w:val="00523107"/>
    <w:rsid w:val="0054553E"/>
    <w:rsid w:val="00555989"/>
    <w:rsid w:val="005577C4"/>
    <w:rsid w:val="00564159"/>
    <w:rsid w:val="00565B66"/>
    <w:rsid w:val="00565EB3"/>
    <w:rsid w:val="005744F8"/>
    <w:rsid w:val="005841C6"/>
    <w:rsid w:val="00584D6C"/>
    <w:rsid w:val="005923AA"/>
    <w:rsid w:val="005A059A"/>
    <w:rsid w:val="005A120E"/>
    <w:rsid w:val="005A4637"/>
    <w:rsid w:val="005B051F"/>
    <w:rsid w:val="005B3C8B"/>
    <w:rsid w:val="005C72F9"/>
    <w:rsid w:val="005D1528"/>
    <w:rsid w:val="005D5D78"/>
    <w:rsid w:val="00604518"/>
    <w:rsid w:val="006207B5"/>
    <w:rsid w:val="00624DEA"/>
    <w:rsid w:val="00632849"/>
    <w:rsid w:val="00632F4A"/>
    <w:rsid w:val="006361E7"/>
    <w:rsid w:val="00664AB1"/>
    <w:rsid w:val="006741D4"/>
    <w:rsid w:val="00683D6C"/>
    <w:rsid w:val="00693C8B"/>
    <w:rsid w:val="006A01C9"/>
    <w:rsid w:val="006A161B"/>
    <w:rsid w:val="006A4988"/>
    <w:rsid w:val="006C3F4A"/>
    <w:rsid w:val="006C6D58"/>
    <w:rsid w:val="006C78EA"/>
    <w:rsid w:val="006D7E96"/>
    <w:rsid w:val="006E656F"/>
    <w:rsid w:val="006F38DB"/>
    <w:rsid w:val="006F63A1"/>
    <w:rsid w:val="00703318"/>
    <w:rsid w:val="00703681"/>
    <w:rsid w:val="00714091"/>
    <w:rsid w:val="00725A6E"/>
    <w:rsid w:val="00727DA4"/>
    <w:rsid w:val="00731F2C"/>
    <w:rsid w:val="00733E0C"/>
    <w:rsid w:val="007414AF"/>
    <w:rsid w:val="00741FC9"/>
    <w:rsid w:val="00743617"/>
    <w:rsid w:val="007565EB"/>
    <w:rsid w:val="0075761B"/>
    <w:rsid w:val="00760844"/>
    <w:rsid w:val="00761B34"/>
    <w:rsid w:val="00772EEF"/>
    <w:rsid w:val="00777E90"/>
    <w:rsid w:val="00785E92"/>
    <w:rsid w:val="007919F0"/>
    <w:rsid w:val="00792FC2"/>
    <w:rsid w:val="00795193"/>
    <w:rsid w:val="00795271"/>
    <w:rsid w:val="007A37F6"/>
    <w:rsid w:val="007A3CE2"/>
    <w:rsid w:val="007C0707"/>
    <w:rsid w:val="007C4603"/>
    <w:rsid w:val="007D07EF"/>
    <w:rsid w:val="007D0F55"/>
    <w:rsid w:val="007D23DA"/>
    <w:rsid w:val="007D309F"/>
    <w:rsid w:val="007E2BF0"/>
    <w:rsid w:val="007E69CA"/>
    <w:rsid w:val="007E7214"/>
    <w:rsid w:val="007E7687"/>
    <w:rsid w:val="007E7F45"/>
    <w:rsid w:val="007F3B7D"/>
    <w:rsid w:val="007F65C6"/>
    <w:rsid w:val="0081252C"/>
    <w:rsid w:val="00814D17"/>
    <w:rsid w:val="008160C7"/>
    <w:rsid w:val="00823733"/>
    <w:rsid w:val="0083013C"/>
    <w:rsid w:val="00830CF2"/>
    <w:rsid w:val="00836395"/>
    <w:rsid w:val="0084317F"/>
    <w:rsid w:val="00852CC6"/>
    <w:rsid w:val="00852ED9"/>
    <w:rsid w:val="00854EFE"/>
    <w:rsid w:val="00855285"/>
    <w:rsid w:val="008568E3"/>
    <w:rsid w:val="0086791B"/>
    <w:rsid w:val="008775A8"/>
    <w:rsid w:val="00877698"/>
    <w:rsid w:val="00887C81"/>
    <w:rsid w:val="008917E2"/>
    <w:rsid w:val="00896E98"/>
    <w:rsid w:val="008A0A4F"/>
    <w:rsid w:val="008A6B75"/>
    <w:rsid w:val="008B000C"/>
    <w:rsid w:val="008B728A"/>
    <w:rsid w:val="008D5FE9"/>
    <w:rsid w:val="008E2811"/>
    <w:rsid w:val="008E43B6"/>
    <w:rsid w:val="008E4C59"/>
    <w:rsid w:val="008E5E11"/>
    <w:rsid w:val="008E6684"/>
    <w:rsid w:val="008E6C93"/>
    <w:rsid w:val="008F1902"/>
    <w:rsid w:val="008F26E3"/>
    <w:rsid w:val="008F768C"/>
    <w:rsid w:val="0090146C"/>
    <w:rsid w:val="0090738F"/>
    <w:rsid w:val="00914720"/>
    <w:rsid w:val="0091708C"/>
    <w:rsid w:val="00920DAE"/>
    <w:rsid w:val="009250B8"/>
    <w:rsid w:val="00925477"/>
    <w:rsid w:val="00934424"/>
    <w:rsid w:val="00944795"/>
    <w:rsid w:val="009477B0"/>
    <w:rsid w:val="00957DB3"/>
    <w:rsid w:val="00960650"/>
    <w:rsid w:val="00961FDF"/>
    <w:rsid w:val="00965199"/>
    <w:rsid w:val="00965C49"/>
    <w:rsid w:val="00971526"/>
    <w:rsid w:val="00975083"/>
    <w:rsid w:val="00977C13"/>
    <w:rsid w:val="00987FDD"/>
    <w:rsid w:val="009903FA"/>
    <w:rsid w:val="00994671"/>
    <w:rsid w:val="00994F1D"/>
    <w:rsid w:val="009A729D"/>
    <w:rsid w:val="009B35AA"/>
    <w:rsid w:val="009B47C0"/>
    <w:rsid w:val="009B4D23"/>
    <w:rsid w:val="009C484D"/>
    <w:rsid w:val="009C5776"/>
    <w:rsid w:val="009D0CA3"/>
    <w:rsid w:val="009E2B35"/>
    <w:rsid w:val="009F0E6D"/>
    <w:rsid w:val="00A0521B"/>
    <w:rsid w:val="00A05DAC"/>
    <w:rsid w:val="00A10447"/>
    <w:rsid w:val="00A10DDA"/>
    <w:rsid w:val="00A1610B"/>
    <w:rsid w:val="00A2743E"/>
    <w:rsid w:val="00A35DED"/>
    <w:rsid w:val="00A36014"/>
    <w:rsid w:val="00A361C1"/>
    <w:rsid w:val="00A51BFD"/>
    <w:rsid w:val="00A53E71"/>
    <w:rsid w:val="00A5420F"/>
    <w:rsid w:val="00A56889"/>
    <w:rsid w:val="00A637AB"/>
    <w:rsid w:val="00A64D76"/>
    <w:rsid w:val="00A70484"/>
    <w:rsid w:val="00A756C2"/>
    <w:rsid w:val="00A864E3"/>
    <w:rsid w:val="00A913C8"/>
    <w:rsid w:val="00A95806"/>
    <w:rsid w:val="00AA2D91"/>
    <w:rsid w:val="00AC1E57"/>
    <w:rsid w:val="00AC3FCF"/>
    <w:rsid w:val="00AD46A6"/>
    <w:rsid w:val="00AD6C79"/>
    <w:rsid w:val="00AE0CC4"/>
    <w:rsid w:val="00AE3B54"/>
    <w:rsid w:val="00AF2347"/>
    <w:rsid w:val="00AF25D3"/>
    <w:rsid w:val="00AF406B"/>
    <w:rsid w:val="00B0053B"/>
    <w:rsid w:val="00B1168C"/>
    <w:rsid w:val="00B30125"/>
    <w:rsid w:val="00B3493D"/>
    <w:rsid w:val="00B43128"/>
    <w:rsid w:val="00B44BB2"/>
    <w:rsid w:val="00B4642E"/>
    <w:rsid w:val="00B46F5E"/>
    <w:rsid w:val="00B50E8A"/>
    <w:rsid w:val="00B60E9F"/>
    <w:rsid w:val="00B6408F"/>
    <w:rsid w:val="00B64D5E"/>
    <w:rsid w:val="00B64EB6"/>
    <w:rsid w:val="00B87EAF"/>
    <w:rsid w:val="00B936A9"/>
    <w:rsid w:val="00BA440F"/>
    <w:rsid w:val="00BB20FB"/>
    <w:rsid w:val="00BB3C8E"/>
    <w:rsid w:val="00BB6CA5"/>
    <w:rsid w:val="00BC03FF"/>
    <w:rsid w:val="00BC227B"/>
    <w:rsid w:val="00BC7094"/>
    <w:rsid w:val="00BD2CA7"/>
    <w:rsid w:val="00BE4E5B"/>
    <w:rsid w:val="00BF1A39"/>
    <w:rsid w:val="00BF4BE9"/>
    <w:rsid w:val="00BF6266"/>
    <w:rsid w:val="00C01509"/>
    <w:rsid w:val="00C0386D"/>
    <w:rsid w:val="00C04ACE"/>
    <w:rsid w:val="00C1467B"/>
    <w:rsid w:val="00C1766E"/>
    <w:rsid w:val="00C224E3"/>
    <w:rsid w:val="00C2440E"/>
    <w:rsid w:val="00C25607"/>
    <w:rsid w:val="00C3277D"/>
    <w:rsid w:val="00C33C16"/>
    <w:rsid w:val="00C33C30"/>
    <w:rsid w:val="00C34B2E"/>
    <w:rsid w:val="00C44D05"/>
    <w:rsid w:val="00C46F76"/>
    <w:rsid w:val="00C47E4E"/>
    <w:rsid w:val="00C56146"/>
    <w:rsid w:val="00C60332"/>
    <w:rsid w:val="00C6575C"/>
    <w:rsid w:val="00C70659"/>
    <w:rsid w:val="00C72096"/>
    <w:rsid w:val="00C7798D"/>
    <w:rsid w:val="00C866BB"/>
    <w:rsid w:val="00C97CA2"/>
    <w:rsid w:val="00CA026A"/>
    <w:rsid w:val="00CA0A96"/>
    <w:rsid w:val="00CA4854"/>
    <w:rsid w:val="00CB43EF"/>
    <w:rsid w:val="00CC07CC"/>
    <w:rsid w:val="00CC47D6"/>
    <w:rsid w:val="00CD32D9"/>
    <w:rsid w:val="00CD7383"/>
    <w:rsid w:val="00CE5780"/>
    <w:rsid w:val="00D016A5"/>
    <w:rsid w:val="00D054DD"/>
    <w:rsid w:val="00D07332"/>
    <w:rsid w:val="00D148EB"/>
    <w:rsid w:val="00D16A81"/>
    <w:rsid w:val="00D202D9"/>
    <w:rsid w:val="00D2295A"/>
    <w:rsid w:val="00D2478A"/>
    <w:rsid w:val="00D3582A"/>
    <w:rsid w:val="00D40A19"/>
    <w:rsid w:val="00D41076"/>
    <w:rsid w:val="00D43776"/>
    <w:rsid w:val="00D45676"/>
    <w:rsid w:val="00D46BBD"/>
    <w:rsid w:val="00D5137F"/>
    <w:rsid w:val="00D62880"/>
    <w:rsid w:val="00D866EB"/>
    <w:rsid w:val="00D878EF"/>
    <w:rsid w:val="00D9062E"/>
    <w:rsid w:val="00D92E5E"/>
    <w:rsid w:val="00D9491D"/>
    <w:rsid w:val="00D97B74"/>
    <w:rsid w:val="00DA6605"/>
    <w:rsid w:val="00DB1D84"/>
    <w:rsid w:val="00DF2CA0"/>
    <w:rsid w:val="00E00204"/>
    <w:rsid w:val="00E0070A"/>
    <w:rsid w:val="00E015C4"/>
    <w:rsid w:val="00E070C8"/>
    <w:rsid w:val="00E3645E"/>
    <w:rsid w:val="00E36B60"/>
    <w:rsid w:val="00E431FE"/>
    <w:rsid w:val="00E50EB7"/>
    <w:rsid w:val="00E5506F"/>
    <w:rsid w:val="00E5556B"/>
    <w:rsid w:val="00E61318"/>
    <w:rsid w:val="00E61D5C"/>
    <w:rsid w:val="00E707EE"/>
    <w:rsid w:val="00E731CC"/>
    <w:rsid w:val="00E80B9A"/>
    <w:rsid w:val="00E9137C"/>
    <w:rsid w:val="00E93172"/>
    <w:rsid w:val="00EA5CC1"/>
    <w:rsid w:val="00EB3F50"/>
    <w:rsid w:val="00EC4D0A"/>
    <w:rsid w:val="00EC50B5"/>
    <w:rsid w:val="00EC5D86"/>
    <w:rsid w:val="00ED0165"/>
    <w:rsid w:val="00ED1D26"/>
    <w:rsid w:val="00ED76EF"/>
    <w:rsid w:val="00ED7A5D"/>
    <w:rsid w:val="00EE1B60"/>
    <w:rsid w:val="00EE40E4"/>
    <w:rsid w:val="00EE44E7"/>
    <w:rsid w:val="00EF4FE8"/>
    <w:rsid w:val="00F038FE"/>
    <w:rsid w:val="00F06002"/>
    <w:rsid w:val="00F0686C"/>
    <w:rsid w:val="00F159D1"/>
    <w:rsid w:val="00F3492C"/>
    <w:rsid w:val="00F356FA"/>
    <w:rsid w:val="00F36DF4"/>
    <w:rsid w:val="00F5174F"/>
    <w:rsid w:val="00F5260B"/>
    <w:rsid w:val="00F526EF"/>
    <w:rsid w:val="00F64E70"/>
    <w:rsid w:val="00F65673"/>
    <w:rsid w:val="00F67443"/>
    <w:rsid w:val="00F74798"/>
    <w:rsid w:val="00F77305"/>
    <w:rsid w:val="00F81332"/>
    <w:rsid w:val="00F9093F"/>
    <w:rsid w:val="00FA00AB"/>
    <w:rsid w:val="00FA14F9"/>
    <w:rsid w:val="00FA5392"/>
    <w:rsid w:val="00FB0117"/>
    <w:rsid w:val="00FB17DC"/>
    <w:rsid w:val="00FB4C54"/>
    <w:rsid w:val="00FD3CA3"/>
    <w:rsid w:val="00FE10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A8F4C"/>
  <w15:chartTrackingRefBased/>
  <w15:docId w15:val="{AE96AB32-2E63-4A3E-B3B5-F829DAC3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828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887C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887C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6207B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D7383"/>
    <w:pPr>
      <w:ind w:left="720"/>
      <w:contextualSpacing/>
    </w:pPr>
  </w:style>
  <w:style w:type="paragraph" w:styleId="Zaglavlje">
    <w:name w:val="header"/>
    <w:basedOn w:val="Normal"/>
    <w:link w:val="ZaglavljeChar"/>
    <w:uiPriority w:val="99"/>
    <w:unhideWhenUsed/>
    <w:rsid w:val="008917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917E2"/>
  </w:style>
  <w:style w:type="paragraph" w:styleId="Podnoje">
    <w:name w:val="footer"/>
    <w:basedOn w:val="Normal"/>
    <w:link w:val="PodnojeChar"/>
    <w:uiPriority w:val="99"/>
    <w:unhideWhenUsed/>
    <w:rsid w:val="008917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917E2"/>
  </w:style>
  <w:style w:type="character" w:styleId="Hiperveza">
    <w:name w:val="Hyperlink"/>
    <w:basedOn w:val="Zadanifontodlomka"/>
    <w:uiPriority w:val="99"/>
    <w:unhideWhenUsed/>
    <w:rsid w:val="003B5183"/>
    <w:rPr>
      <w:color w:val="0563C1" w:themeColor="hyperlink"/>
      <w:u w:val="single"/>
    </w:rPr>
  </w:style>
  <w:style w:type="character" w:styleId="Nerijeenospominjanje">
    <w:name w:val="Unresolved Mention"/>
    <w:basedOn w:val="Zadanifontodlomka"/>
    <w:uiPriority w:val="99"/>
    <w:semiHidden/>
    <w:unhideWhenUsed/>
    <w:rsid w:val="003B5183"/>
    <w:rPr>
      <w:color w:val="605E5C"/>
      <w:shd w:val="clear" w:color="auto" w:fill="E1DFDD"/>
    </w:rPr>
  </w:style>
  <w:style w:type="character" w:styleId="Referencakomentara">
    <w:name w:val="annotation reference"/>
    <w:basedOn w:val="Zadanifontodlomka"/>
    <w:uiPriority w:val="99"/>
    <w:semiHidden/>
    <w:unhideWhenUsed/>
    <w:rsid w:val="0049575F"/>
    <w:rPr>
      <w:sz w:val="16"/>
      <w:szCs w:val="16"/>
    </w:rPr>
  </w:style>
  <w:style w:type="paragraph" w:styleId="Tekstkomentara">
    <w:name w:val="annotation text"/>
    <w:basedOn w:val="Normal"/>
    <w:link w:val="TekstkomentaraChar"/>
    <w:uiPriority w:val="99"/>
    <w:semiHidden/>
    <w:unhideWhenUsed/>
    <w:rsid w:val="0049575F"/>
    <w:pPr>
      <w:spacing w:line="240" w:lineRule="auto"/>
    </w:pPr>
    <w:rPr>
      <w:sz w:val="20"/>
      <w:szCs w:val="20"/>
    </w:rPr>
  </w:style>
  <w:style w:type="character" w:customStyle="1" w:styleId="TekstkomentaraChar">
    <w:name w:val="Tekst komentara Char"/>
    <w:basedOn w:val="Zadanifontodlomka"/>
    <w:link w:val="Tekstkomentara"/>
    <w:uiPriority w:val="99"/>
    <w:semiHidden/>
    <w:rsid w:val="0049575F"/>
    <w:rPr>
      <w:sz w:val="20"/>
      <w:szCs w:val="20"/>
    </w:rPr>
  </w:style>
  <w:style w:type="paragraph" w:styleId="Predmetkomentara">
    <w:name w:val="annotation subject"/>
    <w:basedOn w:val="Tekstkomentara"/>
    <w:next w:val="Tekstkomentara"/>
    <w:link w:val="PredmetkomentaraChar"/>
    <w:uiPriority w:val="99"/>
    <w:semiHidden/>
    <w:unhideWhenUsed/>
    <w:rsid w:val="0049575F"/>
    <w:rPr>
      <w:b/>
      <w:bCs/>
    </w:rPr>
  </w:style>
  <w:style w:type="character" w:customStyle="1" w:styleId="PredmetkomentaraChar">
    <w:name w:val="Predmet komentara Char"/>
    <w:basedOn w:val="TekstkomentaraChar"/>
    <w:link w:val="Predmetkomentara"/>
    <w:uiPriority w:val="99"/>
    <w:semiHidden/>
    <w:rsid w:val="0049575F"/>
    <w:rPr>
      <w:b/>
      <w:bCs/>
      <w:sz w:val="20"/>
      <w:szCs w:val="20"/>
    </w:rPr>
  </w:style>
  <w:style w:type="paragraph" w:styleId="Tekstfusnote">
    <w:name w:val="footnote text"/>
    <w:basedOn w:val="Normal"/>
    <w:link w:val="TekstfusnoteChar"/>
    <w:uiPriority w:val="99"/>
    <w:semiHidden/>
    <w:unhideWhenUsed/>
    <w:rsid w:val="00326564"/>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26564"/>
    <w:rPr>
      <w:sz w:val="20"/>
      <w:szCs w:val="20"/>
    </w:rPr>
  </w:style>
  <w:style w:type="character" w:styleId="Referencafusnote">
    <w:name w:val="footnote reference"/>
    <w:basedOn w:val="Zadanifontodlomka"/>
    <w:uiPriority w:val="99"/>
    <w:semiHidden/>
    <w:unhideWhenUsed/>
    <w:rsid w:val="00326564"/>
    <w:rPr>
      <w:vertAlign w:val="superscript"/>
    </w:rPr>
  </w:style>
  <w:style w:type="paragraph" w:customStyle="1" w:styleId="c-paragraph">
    <w:name w:val="c-paragraph"/>
    <w:basedOn w:val="Normal"/>
    <w:rsid w:val="0005236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lijeenaHiperveza">
    <w:name w:val="FollowedHyperlink"/>
    <w:basedOn w:val="Zadanifontodlomka"/>
    <w:uiPriority w:val="99"/>
    <w:semiHidden/>
    <w:unhideWhenUsed/>
    <w:rsid w:val="00DF2CA0"/>
    <w:rPr>
      <w:color w:val="954F72" w:themeColor="followedHyperlink"/>
      <w:u w:val="single"/>
    </w:rPr>
  </w:style>
  <w:style w:type="character" w:customStyle="1" w:styleId="Naslov1Char">
    <w:name w:val="Naslov 1 Char"/>
    <w:basedOn w:val="Zadanifontodlomka"/>
    <w:link w:val="Naslov1"/>
    <w:uiPriority w:val="9"/>
    <w:rsid w:val="001828CE"/>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6207B5"/>
    <w:rPr>
      <w:rFonts w:asciiTheme="majorHAnsi" w:eastAsiaTheme="majorEastAsia" w:hAnsiTheme="majorHAnsi" w:cstheme="majorBidi"/>
      <w:i/>
      <w:iCs/>
      <w:color w:val="2F5496" w:themeColor="accent1" w:themeShade="BF"/>
    </w:rPr>
  </w:style>
  <w:style w:type="character" w:styleId="Naglaeno">
    <w:name w:val="Strong"/>
    <w:basedOn w:val="Zadanifontodlomka"/>
    <w:uiPriority w:val="22"/>
    <w:qFormat/>
    <w:rsid w:val="00370C23"/>
    <w:rPr>
      <w:b/>
      <w:bCs/>
    </w:rPr>
  </w:style>
  <w:style w:type="paragraph" w:styleId="StandardWeb">
    <w:name w:val="Normal (Web)"/>
    <w:basedOn w:val="Normal"/>
    <w:uiPriority w:val="99"/>
    <w:unhideWhenUsed/>
    <w:rsid w:val="00370C2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OCNaslov">
    <w:name w:val="TOC Heading"/>
    <w:basedOn w:val="Naslov1"/>
    <w:next w:val="Normal"/>
    <w:uiPriority w:val="39"/>
    <w:unhideWhenUsed/>
    <w:qFormat/>
    <w:rsid w:val="00887C81"/>
    <w:pPr>
      <w:outlineLvl w:val="9"/>
    </w:pPr>
    <w:rPr>
      <w:lang w:eastAsia="hr-HR"/>
    </w:rPr>
  </w:style>
  <w:style w:type="paragraph" w:styleId="Sadraj1">
    <w:name w:val="toc 1"/>
    <w:basedOn w:val="Normal"/>
    <w:next w:val="Normal"/>
    <w:autoRedefine/>
    <w:uiPriority w:val="39"/>
    <w:unhideWhenUsed/>
    <w:rsid w:val="00370FCA"/>
    <w:pPr>
      <w:numPr>
        <w:numId w:val="10"/>
      </w:numPr>
      <w:tabs>
        <w:tab w:val="right" w:leader="dot" w:pos="9062"/>
      </w:tabs>
      <w:spacing w:after="100"/>
    </w:pPr>
  </w:style>
  <w:style w:type="character" w:customStyle="1" w:styleId="Naslov2Char">
    <w:name w:val="Naslov 2 Char"/>
    <w:basedOn w:val="Zadanifontodlomka"/>
    <w:link w:val="Naslov2"/>
    <w:uiPriority w:val="9"/>
    <w:rsid w:val="00887C81"/>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887C81"/>
    <w:rPr>
      <w:rFonts w:asciiTheme="majorHAnsi" w:eastAsiaTheme="majorEastAsia" w:hAnsiTheme="majorHAnsi" w:cstheme="majorBidi"/>
      <w:color w:val="1F3763" w:themeColor="accent1" w:themeShade="7F"/>
      <w:sz w:val="24"/>
      <w:szCs w:val="24"/>
    </w:rPr>
  </w:style>
  <w:style w:type="paragraph" w:styleId="Sadraj2">
    <w:name w:val="toc 2"/>
    <w:basedOn w:val="Normal"/>
    <w:next w:val="Normal"/>
    <w:autoRedefine/>
    <w:uiPriority w:val="39"/>
    <w:unhideWhenUsed/>
    <w:rsid w:val="00370FCA"/>
    <w:pPr>
      <w:tabs>
        <w:tab w:val="right" w:leader="dot" w:pos="9062"/>
      </w:tabs>
      <w:spacing w:after="100"/>
      <w:ind w:left="220"/>
    </w:pPr>
  </w:style>
  <w:style w:type="paragraph" w:styleId="Sadraj3">
    <w:name w:val="toc 3"/>
    <w:basedOn w:val="Normal"/>
    <w:next w:val="Normal"/>
    <w:autoRedefine/>
    <w:uiPriority w:val="39"/>
    <w:unhideWhenUsed/>
    <w:rsid w:val="00370FCA"/>
    <w:pPr>
      <w:numPr>
        <w:ilvl w:val="2"/>
        <w:numId w:val="12"/>
      </w:numPr>
      <w:tabs>
        <w:tab w:val="right" w:leader="dot" w:pos="9062"/>
      </w:tabs>
      <w:spacing w:after="100"/>
    </w:pPr>
  </w:style>
  <w:style w:type="character" w:styleId="Istaknuto">
    <w:name w:val="Emphasis"/>
    <w:basedOn w:val="Zadanifontodlomka"/>
    <w:uiPriority w:val="20"/>
    <w:qFormat/>
    <w:rsid w:val="00281C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4200">
      <w:bodyDiv w:val="1"/>
      <w:marLeft w:val="0"/>
      <w:marRight w:val="0"/>
      <w:marTop w:val="0"/>
      <w:marBottom w:val="0"/>
      <w:divBdr>
        <w:top w:val="none" w:sz="0" w:space="0" w:color="auto"/>
        <w:left w:val="none" w:sz="0" w:space="0" w:color="auto"/>
        <w:bottom w:val="none" w:sz="0" w:space="0" w:color="auto"/>
        <w:right w:val="none" w:sz="0" w:space="0" w:color="auto"/>
      </w:divBdr>
    </w:div>
    <w:div w:id="259653976">
      <w:bodyDiv w:val="1"/>
      <w:marLeft w:val="0"/>
      <w:marRight w:val="0"/>
      <w:marTop w:val="0"/>
      <w:marBottom w:val="0"/>
      <w:divBdr>
        <w:top w:val="none" w:sz="0" w:space="0" w:color="auto"/>
        <w:left w:val="none" w:sz="0" w:space="0" w:color="auto"/>
        <w:bottom w:val="none" w:sz="0" w:space="0" w:color="auto"/>
        <w:right w:val="none" w:sz="0" w:space="0" w:color="auto"/>
      </w:divBdr>
    </w:div>
    <w:div w:id="297028399">
      <w:bodyDiv w:val="1"/>
      <w:marLeft w:val="0"/>
      <w:marRight w:val="0"/>
      <w:marTop w:val="0"/>
      <w:marBottom w:val="0"/>
      <w:divBdr>
        <w:top w:val="none" w:sz="0" w:space="0" w:color="auto"/>
        <w:left w:val="none" w:sz="0" w:space="0" w:color="auto"/>
        <w:bottom w:val="none" w:sz="0" w:space="0" w:color="auto"/>
        <w:right w:val="none" w:sz="0" w:space="0" w:color="auto"/>
      </w:divBdr>
    </w:div>
    <w:div w:id="518549598">
      <w:bodyDiv w:val="1"/>
      <w:marLeft w:val="0"/>
      <w:marRight w:val="0"/>
      <w:marTop w:val="0"/>
      <w:marBottom w:val="0"/>
      <w:divBdr>
        <w:top w:val="none" w:sz="0" w:space="0" w:color="auto"/>
        <w:left w:val="none" w:sz="0" w:space="0" w:color="auto"/>
        <w:bottom w:val="none" w:sz="0" w:space="0" w:color="auto"/>
        <w:right w:val="none" w:sz="0" w:space="0" w:color="auto"/>
      </w:divBdr>
    </w:div>
    <w:div w:id="556009425">
      <w:bodyDiv w:val="1"/>
      <w:marLeft w:val="0"/>
      <w:marRight w:val="0"/>
      <w:marTop w:val="0"/>
      <w:marBottom w:val="0"/>
      <w:divBdr>
        <w:top w:val="none" w:sz="0" w:space="0" w:color="auto"/>
        <w:left w:val="none" w:sz="0" w:space="0" w:color="auto"/>
        <w:bottom w:val="none" w:sz="0" w:space="0" w:color="auto"/>
        <w:right w:val="none" w:sz="0" w:space="0" w:color="auto"/>
      </w:divBdr>
    </w:div>
    <w:div w:id="701709133">
      <w:bodyDiv w:val="1"/>
      <w:marLeft w:val="0"/>
      <w:marRight w:val="0"/>
      <w:marTop w:val="0"/>
      <w:marBottom w:val="0"/>
      <w:divBdr>
        <w:top w:val="none" w:sz="0" w:space="0" w:color="auto"/>
        <w:left w:val="none" w:sz="0" w:space="0" w:color="auto"/>
        <w:bottom w:val="none" w:sz="0" w:space="0" w:color="auto"/>
        <w:right w:val="none" w:sz="0" w:space="0" w:color="auto"/>
      </w:divBdr>
    </w:div>
    <w:div w:id="942496806">
      <w:bodyDiv w:val="1"/>
      <w:marLeft w:val="0"/>
      <w:marRight w:val="0"/>
      <w:marTop w:val="0"/>
      <w:marBottom w:val="0"/>
      <w:divBdr>
        <w:top w:val="none" w:sz="0" w:space="0" w:color="auto"/>
        <w:left w:val="none" w:sz="0" w:space="0" w:color="auto"/>
        <w:bottom w:val="none" w:sz="0" w:space="0" w:color="auto"/>
        <w:right w:val="none" w:sz="0" w:space="0" w:color="auto"/>
      </w:divBdr>
    </w:div>
    <w:div w:id="1530486446">
      <w:bodyDiv w:val="1"/>
      <w:marLeft w:val="0"/>
      <w:marRight w:val="0"/>
      <w:marTop w:val="0"/>
      <w:marBottom w:val="0"/>
      <w:divBdr>
        <w:top w:val="none" w:sz="0" w:space="0" w:color="auto"/>
        <w:left w:val="none" w:sz="0" w:space="0" w:color="auto"/>
        <w:bottom w:val="none" w:sz="0" w:space="0" w:color="auto"/>
        <w:right w:val="none" w:sz="0" w:space="0" w:color="auto"/>
      </w:divBdr>
    </w:div>
    <w:div w:id="1682202428">
      <w:bodyDiv w:val="1"/>
      <w:marLeft w:val="0"/>
      <w:marRight w:val="0"/>
      <w:marTop w:val="0"/>
      <w:marBottom w:val="0"/>
      <w:divBdr>
        <w:top w:val="none" w:sz="0" w:space="0" w:color="auto"/>
        <w:left w:val="none" w:sz="0" w:space="0" w:color="auto"/>
        <w:bottom w:val="none" w:sz="0" w:space="0" w:color="auto"/>
        <w:right w:val="none" w:sz="0" w:space="0" w:color="auto"/>
      </w:divBdr>
    </w:div>
    <w:div w:id="1930382850">
      <w:bodyDiv w:val="1"/>
      <w:marLeft w:val="0"/>
      <w:marRight w:val="0"/>
      <w:marTop w:val="0"/>
      <w:marBottom w:val="0"/>
      <w:divBdr>
        <w:top w:val="none" w:sz="0" w:space="0" w:color="auto"/>
        <w:left w:val="none" w:sz="0" w:space="0" w:color="auto"/>
        <w:bottom w:val="none" w:sz="0" w:space="0" w:color="auto"/>
        <w:right w:val="none" w:sz="0" w:space="0" w:color="auto"/>
      </w:divBdr>
    </w:div>
    <w:div w:id="2051416362">
      <w:bodyDiv w:val="1"/>
      <w:marLeft w:val="0"/>
      <w:marRight w:val="0"/>
      <w:marTop w:val="0"/>
      <w:marBottom w:val="0"/>
      <w:divBdr>
        <w:top w:val="none" w:sz="0" w:space="0" w:color="auto"/>
        <w:left w:val="none" w:sz="0" w:space="0" w:color="auto"/>
        <w:bottom w:val="none" w:sz="0" w:space="0" w:color="auto"/>
        <w:right w:val="none" w:sz="0" w:space="0" w:color="auto"/>
      </w:divBdr>
    </w:div>
    <w:div w:id="207809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americanacademy.com/school-zagreb/" TargetMode="External"/><Relationship Id="rId39" Type="http://schemas.openxmlformats.org/officeDocument/2006/relationships/hyperlink" Target="https://teachers.institute/operational-dimensions-education/educational-policy-definition-importance/" TargetMode="External"/><Relationship Id="rId21" Type="http://schemas.openxmlformats.org/officeDocument/2006/relationships/hyperlink" Target="https://www.government.is/library/01-Ministries/Ministry-of-Education/Curriculum/adalnrsk_greinask_ens_2014.pdf" TargetMode="External"/><Relationship Id="rId34" Type="http://schemas.openxmlformats.org/officeDocument/2006/relationships/hyperlink" Target="https://www.irishtimes.com/news/education/drama-in-the-classroom-is-a-primary-concern-1.2410471" TargetMode="External"/><Relationship Id="rId42" Type="http://schemas.openxmlformats.org/officeDocument/2006/relationships/hyperlink" Target="https://www.theguardian.com/stage/article/2024/jun/14/absolute-outrage-arts-in-state-schools-must-be-a-priority-for-next-government-say-theatre-leader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s://www.culturalpolicies.net/country_profile/uk-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uardian.com/stage/nicholas-hytner" TargetMode="External"/><Relationship Id="rId24" Type="http://schemas.openxmlformats.org/officeDocument/2006/relationships/hyperlink" Target="https://k10outline.scsa.wa.edu.au/home/teaching/curriculum-browser/the-arts/drama3" TargetMode="External"/><Relationship Id="rId32" Type="http://schemas.openxmlformats.org/officeDocument/2006/relationships/hyperlink" Target="https://www.arts.gov/stories/blog/2017/taking-note-sobering-reminder-access-opportunity-precede-achievement" TargetMode="External"/><Relationship Id="rId37" Type="http://schemas.openxmlformats.org/officeDocument/2006/relationships/hyperlink" Target="https://www.nationaldrama.org.uk/response-arts-in-schools-review/" TargetMode="External"/><Relationship Id="rId40" Type="http://schemas.openxmlformats.org/officeDocument/2006/relationships/hyperlink" Target="https://uktheatre.org/department-for-education-responds-to-parliamentary-questions-on-theatre-for-every-child/"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atrico.org/wp-content/uploads/2019/11/Iceland-Education-Policy-2030-and-its-implementation.pdf" TargetMode="External"/><Relationship Id="rId28" Type="http://schemas.openxmlformats.org/officeDocument/2006/relationships/hyperlink" Target="https://dictionary.apa.org/cognitive-development" TargetMode="External"/><Relationship Id="rId36" Type="http://schemas.openxmlformats.org/officeDocument/2006/relationships/hyperlink" Target="https://min-kulture.gov.hr/ruksak-pun-kulture-16272/o-programu/9250" TargetMode="External"/><Relationship Id="rId10" Type="http://schemas.openxmlformats.org/officeDocument/2006/relationships/hyperlink" Target="https://www.culturallearningalliance.org.uk/cla-report-card-published/" TargetMode="External"/><Relationship Id="rId19" Type="http://schemas.openxmlformats.org/officeDocument/2006/relationships/hyperlink" Target="https://pmc.ncbi.nlm.nih.gov/articles/PMC4441622/pdf/nihms649976.pdf" TargetMode="External"/><Relationship Id="rId31" Type="http://schemas.openxmlformats.org/officeDocument/2006/relationships/hyperlink" Target="file:///C:/Users/Magdalena/Downloads/287803_9683aa16-88e4-4ae6-87f0-f245b4d89640.pdf%20-%20GOV.IE"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hyperlink" Target="https://mzom.gov.hr/UserDocsImages/dokumenti/Publikacije/Predmetni/Kurikulum%20nastavnoga%20predmeta%20Hrvatski%20jezik%20za%20osnovne%20skole%20i%20gimnazije%20u%20RH.pdf" TargetMode="External"/><Relationship Id="rId27" Type="http://schemas.openxmlformats.org/officeDocument/2006/relationships/hyperlink" Target="https://croampro.com/2024/05/07/acap-supports-the-transformation-of-stem-education-in-croatia/" TargetMode="External"/><Relationship Id="rId30" Type="http://schemas.openxmlformats.org/officeDocument/2006/relationships/hyperlink" Target="https://www.arts.gov.au/news/boosting-youth-participation-arts" TargetMode="External"/><Relationship Id="rId35" Type="http://schemas.openxmlformats.org/officeDocument/2006/relationships/hyperlink" Target="https://min-kulture.gov.hr/aktualno/ruksak-pun-kulture-16272/ruksak-pun-kulture-8718/a-backpack-full-of-culture/9961" TargetMode="External"/><Relationship Id="rId43" Type="http://schemas.openxmlformats.org/officeDocument/2006/relationships/footer" Target="footer3.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unesdoc.unesco.org/ark:/48223/pf0000225383" TargetMode="External"/><Relationship Id="rId33" Type="http://schemas.openxmlformats.org/officeDocument/2006/relationships/hyperlink" Target="https://croatianmakers.hr/hr/stem-revolucija/" TargetMode="External"/><Relationship Id="rId38" Type="http://schemas.openxmlformats.org/officeDocument/2006/relationships/hyperlink" Target="https://www.culturalpolicies.net/wp-content/uploads/pdf_full/croatia/Full-Country-Profile_Croatia_022023.pdf" TargetMode="External"/><Relationship Id="rId46" Type="http://schemas.openxmlformats.org/officeDocument/2006/relationships/fontTable" Target="fontTable.xml"/><Relationship Id="rId20" Type="http://schemas.openxmlformats.org/officeDocument/2006/relationships/hyperlink" Target="https://www.australiancurriculum.edu.au/f-10-curriculum/the-arts/drama/" TargetMode="External"/><Relationship Id="rId41" Type="http://schemas.openxmlformats.org/officeDocument/2006/relationships/hyperlink" Target="https://www.gov.uk/government/speeches/nick-gibb-the-importance-of-high-quality-arts-educatio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min-kulture.gov.hr/vijesti-8/hvarsko-kazaliste-16894/16894" TargetMode="External"/><Relationship Id="rId3" Type="http://schemas.openxmlformats.org/officeDocument/2006/relationships/hyperlink" Target="https://www.gavella.hr/predstave/arhiva-predstava/ah-nora-nora" TargetMode="External"/><Relationship Id="rId7" Type="http://schemas.openxmlformats.org/officeDocument/2006/relationships/hyperlink" Target="https://assets.publishing.service.gov.uk/government/uploads/system/uploads/attachment_data/file/219167/v01-2012ukes.pdf" TargetMode="External"/><Relationship Id="rId2" Type="http://schemas.openxmlformats.org/officeDocument/2006/relationships/hyperlink" Target="https://www.hnk.hr/hr/drama/predstave/nora-ku%C4%87-lutaka/" TargetMode="External"/><Relationship Id="rId1" Type="http://schemas.openxmlformats.org/officeDocument/2006/relationships/hyperlink" Target="https://www.komedija.hr/www/jadnici/" TargetMode="External"/><Relationship Id="rId6" Type="http://schemas.openxmlformats.org/officeDocument/2006/relationships/hyperlink" Target="https://mzom.gov.hr/UserDocsImages/dokumenti/Obrazovanje/NacionalniKurikulum/NacionalniKurikulumi/Nacionalni%20kurikulum%20za%20gimnazijsko%20obrazovanje.pdf" TargetMode="External"/><Relationship Id="rId5" Type="http://schemas.openxmlformats.org/officeDocument/2006/relationships/hyperlink" Target="https://mzom.gov.hr/UserDocsImages/dokumenti/Obrazovanje/NacionalniKurikulum/NacionalniKurikulumi/Nacionalni%20kurikulum%20za%20osnovno%C5%A1kolski%20odgoj%20i%20obrazovanje.pdf" TargetMode="External"/><Relationship Id="rId4" Type="http://schemas.openxmlformats.org/officeDocument/2006/relationships/hyperlink" Target="https://www.gavella.hr/predstave/arhiva-predstava/galeb"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50E77-9766-4464-BF2C-73D8EC52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25625</TotalTime>
  <Pages>48</Pages>
  <Words>16770</Words>
  <Characters>95594</Characters>
  <Application>Microsoft Office Word</Application>
  <DocSecurity>0</DocSecurity>
  <Lines>796</Lines>
  <Paragraphs>224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dc:creator>
  <cp:keywords/>
  <dc:description/>
  <cp:lastModifiedBy>Magdalena</cp:lastModifiedBy>
  <cp:revision>499</cp:revision>
  <dcterms:created xsi:type="dcterms:W3CDTF">2025-02-09T10:17:00Z</dcterms:created>
  <dcterms:modified xsi:type="dcterms:W3CDTF">2025-08-28T09:25:00Z</dcterms:modified>
</cp:coreProperties>
</file>