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40" w:rsidRPr="00362B05" w:rsidRDefault="009050EB" w:rsidP="00504D3C">
      <w:pPr>
        <w:spacing w:line="360" w:lineRule="auto"/>
        <w:jc w:val="center"/>
        <w:rPr>
          <w:rFonts w:ascii="Times New Roman" w:hAnsi="Times New Roman" w:cs="Times New Roman"/>
          <w:sz w:val="24"/>
          <w:szCs w:val="24"/>
        </w:rPr>
      </w:pPr>
      <w:r w:rsidRPr="00362B05">
        <w:rPr>
          <w:rFonts w:ascii="Times New Roman" w:hAnsi="Times New Roman" w:cs="Times New Roman"/>
          <w:sz w:val="24"/>
          <w:szCs w:val="24"/>
        </w:rPr>
        <w:t>SVEUČILIŠTE U ZAGREBU</w:t>
      </w:r>
    </w:p>
    <w:p w:rsidR="009050EB" w:rsidRPr="00362B05" w:rsidRDefault="009050EB" w:rsidP="00504D3C">
      <w:pPr>
        <w:spacing w:line="360" w:lineRule="auto"/>
        <w:jc w:val="center"/>
        <w:rPr>
          <w:rFonts w:ascii="Times New Roman" w:hAnsi="Times New Roman" w:cs="Times New Roman"/>
          <w:sz w:val="24"/>
          <w:szCs w:val="24"/>
        </w:rPr>
      </w:pPr>
      <w:r w:rsidRPr="00362B05">
        <w:rPr>
          <w:rFonts w:ascii="Times New Roman" w:hAnsi="Times New Roman" w:cs="Times New Roman"/>
          <w:sz w:val="24"/>
          <w:szCs w:val="24"/>
        </w:rPr>
        <w:t>PRAVNI FAKULTET</w:t>
      </w:r>
    </w:p>
    <w:p w:rsidR="009050EB" w:rsidRPr="00362B05" w:rsidRDefault="009050EB" w:rsidP="00504D3C">
      <w:pPr>
        <w:spacing w:line="360" w:lineRule="auto"/>
        <w:jc w:val="center"/>
        <w:rPr>
          <w:rFonts w:ascii="Times New Roman" w:hAnsi="Times New Roman" w:cs="Times New Roman"/>
          <w:sz w:val="24"/>
          <w:szCs w:val="24"/>
        </w:rPr>
      </w:pPr>
      <w:r w:rsidRPr="00362B05">
        <w:rPr>
          <w:rFonts w:ascii="Times New Roman" w:hAnsi="Times New Roman" w:cs="Times New Roman"/>
          <w:sz w:val="24"/>
          <w:szCs w:val="24"/>
        </w:rPr>
        <w:t>STUDIJSKI CENTAR SOCIJALNOG  RADA</w:t>
      </w:r>
    </w:p>
    <w:p w:rsidR="009050EB" w:rsidRDefault="009050EB" w:rsidP="00273175">
      <w:pPr>
        <w:spacing w:line="360" w:lineRule="auto"/>
        <w:rPr>
          <w:rFonts w:ascii="Times New Roman" w:hAnsi="Times New Roman" w:cs="Times New Roman"/>
          <w:sz w:val="24"/>
          <w:szCs w:val="24"/>
        </w:rPr>
      </w:pPr>
    </w:p>
    <w:p w:rsidR="00076A71" w:rsidRDefault="00076A71" w:rsidP="00504D3C">
      <w:pPr>
        <w:spacing w:line="360" w:lineRule="auto"/>
        <w:jc w:val="center"/>
        <w:rPr>
          <w:rFonts w:ascii="Times New Roman" w:hAnsi="Times New Roman" w:cs="Times New Roman"/>
          <w:sz w:val="24"/>
          <w:szCs w:val="24"/>
        </w:rPr>
      </w:pPr>
    </w:p>
    <w:p w:rsidR="00076A71" w:rsidRPr="00362B05" w:rsidRDefault="00076A71" w:rsidP="00504D3C">
      <w:pPr>
        <w:spacing w:line="360" w:lineRule="auto"/>
        <w:jc w:val="center"/>
        <w:rPr>
          <w:rFonts w:ascii="Times New Roman" w:hAnsi="Times New Roman" w:cs="Times New Roman"/>
          <w:sz w:val="24"/>
          <w:szCs w:val="24"/>
        </w:rPr>
      </w:pPr>
    </w:p>
    <w:p w:rsidR="009050EB" w:rsidRPr="00362B05" w:rsidRDefault="009050EB" w:rsidP="00504D3C">
      <w:pPr>
        <w:spacing w:line="360" w:lineRule="auto"/>
        <w:jc w:val="center"/>
        <w:rPr>
          <w:rFonts w:ascii="Times New Roman" w:hAnsi="Times New Roman" w:cs="Times New Roman"/>
          <w:sz w:val="24"/>
          <w:szCs w:val="24"/>
        </w:rPr>
      </w:pPr>
    </w:p>
    <w:p w:rsidR="009050EB" w:rsidRPr="00362B05" w:rsidRDefault="009050EB" w:rsidP="00504D3C">
      <w:pPr>
        <w:spacing w:line="360" w:lineRule="auto"/>
        <w:jc w:val="center"/>
        <w:rPr>
          <w:rFonts w:ascii="Times New Roman" w:hAnsi="Times New Roman" w:cs="Times New Roman"/>
          <w:sz w:val="24"/>
          <w:szCs w:val="24"/>
        </w:rPr>
      </w:pPr>
    </w:p>
    <w:p w:rsidR="00B13009" w:rsidRPr="00362B05" w:rsidRDefault="00B13009" w:rsidP="00B13009">
      <w:pPr>
        <w:spacing w:line="360" w:lineRule="auto"/>
        <w:jc w:val="center"/>
        <w:rPr>
          <w:rFonts w:ascii="Times New Roman" w:hAnsi="Times New Roman" w:cs="Times New Roman"/>
          <w:sz w:val="24"/>
          <w:szCs w:val="24"/>
        </w:rPr>
      </w:pPr>
      <w:r w:rsidRPr="00362B05">
        <w:rPr>
          <w:rFonts w:ascii="Times New Roman" w:hAnsi="Times New Roman" w:cs="Times New Roman"/>
          <w:sz w:val="24"/>
          <w:szCs w:val="24"/>
        </w:rPr>
        <w:t xml:space="preserve">Lucija Jug, Martina Bošnjak i Ivan </w:t>
      </w:r>
      <w:proofErr w:type="spellStart"/>
      <w:r w:rsidRPr="00362B05">
        <w:rPr>
          <w:rFonts w:ascii="Times New Roman" w:hAnsi="Times New Roman" w:cs="Times New Roman"/>
          <w:sz w:val="24"/>
          <w:szCs w:val="24"/>
        </w:rPr>
        <w:t>Đordić</w:t>
      </w:r>
      <w:proofErr w:type="spellEnd"/>
    </w:p>
    <w:p w:rsidR="009050EB" w:rsidRDefault="009050EB" w:rsidP="00504D3C">
      <w:pPr>
        <w:spacing w:line="360" w:lineRule="auto"/>
        <w:jc w:val="center"/>
        <w:rPr>
          <w:rFonts w:ascii="Times New Roman" w:hAnsi="Times New Roman" w:cs="Times New Roman"/>
          <w:sz w:val="24"/>
          <w:szCs w:val="24"/>
        </w:rPr>
      </w:pPr>
    </w:p>
    <w:p w:rsidR="00B13009" w:rsidRPr="00362B05" w:rsidRDefault="00B13009" w:rsidP="00504D3C">
      <w:pPr>
        <w:spacing w:line="360" w:lineRule="auto"/>
        <w:jc w:val="center"/>
        <w:rPr>
          <w:rFonts w:ascii="Times New Roman" w:hAnsi="Times New Roman" w:cs="Times New Roman"/>
          <w:sz w:val="24"/>
          <w:szCs w:val="24"/>
        </w:rPr>
      </w:pPr>
    </w:p>
    <w:p w:rsidR="009050EB" w:rsidRPr="00362B05" w:rsidRDefault="00B73B1E" w:rsidP="00153A70">
      <w:pPr>
        <w:spacing w:line="360" w:lineRule="auto"/>
        <w:jc w:val="center"/>
        <w:rPr>
          <w:rFonts w:ascii="Times New Roman" w:hAnsi="Times New Roman" w:cs="Times New Roman"/>
          <w:sz w:val="24"/>
          <w:szCs w:val="24"/>
        </w:rPr>
      </w:pPr>
      <w:r w:rsidRPr="00362B05">
        <w:rPr>
          <w:rFonts w:ascii="Times New Roman" w:hAnsi="Times New Roman" w:cs="Times New Roman"/>
          <w:sz w:val="24"/>
          <w:szCs w:val="24"/>
        </w:rPr>
        <w:t>P</w:t>
      </w:r>
      <w:r w:rsidR="00803283" w:rsidRPr="00362B05">
        <w:rPr>
          <w:rFonts w:ascii="Times New Roman" w:hAnsi="Times New Roman" w:cs="Times New Roman"/>
          <w:sz w:val="24"/>
          <w:szCs w:val="24"/>
        </w:rPr>
        <w:t>ERCEPCIJA</w:t>
      </w:r>
      <w:r w:rsidR="00153A70">
        <w:rPr>
          <w:rFonts w:ascii="Times New Roman" w:hAnsi="Times New Roman" w:cs="Times New Roman"/>
          <w:sz w:val="24"/>
          <w:szCs w:val="24"/>
        </w:rPr>
        <w:t xml:space="preserve"> PRAKTICIRANJA</w:t>
      </w:r>
      <w:r w:rsidR="003A4601" w:rsidRPr="00362B05">
        <w:rPr>
          <w:rFonts w:ascii="Times New Roman" w:hAnsi="Times New Roman" w:cs="Times New Roman"/>
          <w:sz w:val="24"/>
          <w:szCs w:val="24"/>
        </w:rPr>
        <w:t xml:space="preserve"> DUHOVNOSTI STUDENATA I NJIHOVO ZADOVOLJSTVO</w:t>
      </w:r>
      <w:r w:rsidR="00153A70">
        <w:rPr>
          <w:rFonts w:ascii="Times New Roman" w:hAnsi="Times New Roman" w:cs="Times New Roman"/>
          <w:sz w:val="24"/>
          <w:szCs w:val="24"/>
        </w:rPr>
        <w:t xml:space="preserve">  </w:t>
      </w:r>
      <w:r w:rsidRPr="00362B05">
        <w:rPr>
          <w:rFonts w:ascii="Times New Roman" w:hAnsi="Times New Roman" w:cs="Times New Roman"/>
          <w:sz w:val="24"/>
          <w:szCs w:val="24"/>
        </w:rPr>
        <w:t>TJELESNIM IZGLEDOM</w:t>
      </w:r>
    </w:p>
    <w:p w:rsidR="009050EB" w:rsidRPr="00362B05" w:rsidRDefault="009050EB" w:rsidP="00504D3C">
      <w:pPr>
        <w:spacing w:line="360" w:lineRule="auto"/>
        <w:jc w:val="center"/>
        <w:rPr>
          <w:rFonts w:ascii="Times New Roman" w:hAnsi="Times New Roman" w:cs="Times New Roman"/>
          <w:sz w:val="24"/>
          <w:szCs w:val="24"/>
        </w:rPr>
      </w:pPr>
    </w:p>
    <w:p w:rsidR="00FC2D9C" w:rsidRPr="00362B05" w:rsidRDefault="00FC2D9C" w:rsidP="00504D3C">
      <w:pPr>
        <w:spacing w:line="360" w:lineRule="auto"/>
        <w:jc w:val="center"/>
        <w:rPr>
          <w:rFonts w:ascii="Times New Roman" w:hAnsi="Times New Roman" w:cs="Times New Roman"/>
          <w:sz w:val="24"/>
          <w:szCs w:val="24"/>
        </w:rPr>
      </w:pPr>
    </w:p>
    <w:p w:rsidR="00FC2D9C" w:rsidRPr="00362B05" w:rsidRDefault="00FC2D9C" w:rsidP="00504D3C">
      <w:pPr>
        <w:spacing w:line="360" w:lineRule="auto"/>
        <w:jc w:val="center"/>
        <w:rPr>
          <w:rFonts w:ascii="Times New Roman" w:hAnsi="Times New Roman" w:cs="Times New Roman"/>
          <w:sz w:val="24"/>
          <w:szCs w:val="24"/>
        </w:rPr>
      </w:pPr>
    </w:p>
    <w:p w:rsidR="00FC2D9C" w:rsidRPr="00362B05" w:rsidRDefault="00FC2D9C" w:rsidP="00504D3C">
      <w:pPr>
        <w:spacing w:line="360" w:lineRule="auto"/>
        <w:jc w:val="center"/>
        <w:rPr>
          <w:rFonts w:ascii="Times New Roman" w:hAnsi="Times New Roman" w:cs="Times New Roman"/>
          <w:sz w:val="24"/>
          <w:szCs w:val="24"/>
        </w:rPr>
      </w:pPr>
    </w:p>
    <w:p w:rsidR="009050EB" w:rsidRPr="00362B05" w:rsidRDefault="009050EB" w:rsidP="00504D3C">
      <w:pPr>
        <w:spacing w:line="360" w:lineRule="auto"/>
        <w:jc w:val="center"/>
        <w:rPr>
          <w:rFonts w:ascii="Times New Roman" w:hAnsi="Times New Roman" w:cs="Times New Roman"/>
          <w:sz w:val="24"/>
          <w:szCs w:val="24"/>
        </w:rPr>
      </w:pPr>
    </w:p>
    <w:p w:rsidR="009050EB" w:rsidRPr="00362B05" w:rsidRDefault="009050EB" w:rsidP="00504D3C">
      <w:pPr>
        <w:spacing w:line="360" w:lineRule="auto"/>
        <w:rPr>
          <w:rFonts w:ascii="Times New Roman" w:hAnsi="Times New Roman" w:cs="Times New Roman"/>
          <w:sz w:val="24"/>
          <w:szCs w:val="24"/>
        </w:rPr>
      </w:pPr>
    </w:p>
    <w:p w:rsidR="009050EB" w:rsidRPr="00362B05" w:rsidRDefault="009050EB" w:rsidP="00504D3C">
      <w:pPr>
        <w:spacing w:line="360" w:lineRule="auto"/>
        <w:jc w:val="center"/>
        <w:rPr>
          <w:rFonts w:ascii="Times New Roman" w:hAnsi="Times New Roman" w:cs="Times New Roman"/>
          <w:sz w:val="24"/>
          <w:szCs w:val="24"/>
        </w:rPr>
      </w:pPr>
    </w:p>
    <w:p w:rsidR="009050EB" w:rsidRPr="00362B05" w:rsidRDefault="009050EB" w:rsidP="00504D3C">
      <w:pPr>
        <w:spacing w:line="360" w:lineRule="auto"/>
        <w:jc w:val="center"/>
        <w:rPr>
          <w:rFonts w:ascii="Times New Roman" w:hAnsi="Times New Roman" w:cs="Times New Roman"/>
          <w:sz w:val="24"/>
          <w:szCs w:val="24"/>
        </w:rPr>
      </w:pPr>
    </w:p>
    <w:p w:rsidR="009050EB" w:rsidRPr="00362B05" w:rsidRDefault="009050EB" w:rsidP="00504D3C">
      <w:pPr>
        <w:spacing w:line="360" w:lineRule="auto"/>
        <w:rPr>
          <w:rFonts w:ascii="Times New Roman" w:hAnsi="Times New Roman" w:cs="Times New Roman"/>
          <w:sz w:val="24"/>
          <w:szCs w:val="24"/>
        </w:rPr>
      </w:pPr>
    </w:p>
    <w:p w:rsidR="009050EB" w:rsidRPr="00362B05" w:rsidRDefault="009050EB" w:rsidP="00504D3C">
      <w:pPr>
        <w:spacing w:line="360" w:lineRule="auto"/>
        <w:jc w:val="center"/>
        <w:rPr>
          <w:rFonts w:ascii="Times New Roman" w:hAnsi="Times New Roman" w:cs="Times New Roman"/>
          <w:sz w:val="24"/>
          <w:szCs w:val="24"/>
        </w:rPr>
      </w:pPr>
      <w:r w:rsidRPr="00362B05">
        <w:rPr>
          <w:rFonts w:ascii="Times New Roman" w:hAnsi="Times New Roman" w:cs="Times New Roman"/>
          <w:sz w:val="24"/>
          <w:szCs w:val="24"/>
        </w:rPr>
        <w:t>Z</w:t>
      </w:r>
      <w:r w:rsidR="00B13009">
        <w:rPr>
          <w:rFonts w:ascii="Times New Roman" w:hAnsi="Times New Roman" w:cs="Times New Roman"/>
          <w:sz w:val="24"/>
          <w:szCs w:val="24"/>
        </w:rPr>
        <w:t>agreb,</w:t>
      </w:r>
      <w:r w:rsidRPr="00362B05">
        <w:rPr>
          <w:rFonts w:ascii="Times New Roman" w:hAnsi="Times New Roman" w:cs="Times New Roman"/>
          <w:sz w:val="24"/>
          <w:szCs w:val="24"/>
        </w:rPr>
        <w:t xml:space="preserve"> 2014.</w:t>
      </w:r>
    </w:p>
    <w:p w:rsidR="00B13009" w:rsidRDefault="00B13009" w:rsidP="00B13009">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Ovaj rad izrađen je na Studijskom centru socijalnog rada</w:t>
      </w:r>
    </w:p>
    <w:p w:rsidR="00B13009" w:rsidRDefault="00B13009" w:rsidP="00B13009">
      <w:pPr>
        <w:spacing w:line="360" w:lineRule="auto"/>
        <w:jc w:val="center"/>
        <w:rPr>
          <w:rFonts w:ascii="Times New Roman" w:hAnsi="Times New Roman" w:cs="Times New Roman"/>
          <w:sz w:val="24"/>
          <w:szCs w:val="24"/>
        </w:rPr>
      </w:pPr>
      <w:r w:rsidRPr="00B13009">
        <w:rPr>
          <w:rFonts w:ascii="Times New Roman" w:hAnsi="Times New Roman" w:cs="Times New Roman"/>
          <w:sz w:val="24"/>
          <w:szCs w:val="24"/>
        </w:rPr>
        <w:t xml:space="preserve">pod vodstvom </w:t>
      </w:r>
      <w:r>
        <w:rPr>
          <w:rFonts w:ascii="Times New Roman" w:hAnsi="Times New Roman" w:cs="Times New Roman"/>
          <w:sz w:val="24"/>
          <w:szCs w:val="24"/>
        </w:rPr>
        <w:t>prof.dr.sc. Zdravke Leutar</w:t>
      </w:r>
    </w:p>
    <w:p w:rsidR="00B13009" w:rsidRDefault="00B13009" w:rsidP="00B13009">
      <w:pPr>
        <w:spacing w:line="360" w:lineRule="auto"/>
        <w:jc w:val="center"/>
        <w:rPr>
          <w:rFonts w:ascii="Times New Roman" w:hAnsi="Times New Roman" w:cs="Times New Roman"/>
          <w:sz w:val="24"/>
          <w:szCs w:val="24"/>
        </w:rPr>
      </w:pPr>
      <w:r w:rsidRPr="00B13009">
        <w:rPr>
          <w:rFonts w:ascii="Times New Roman" w:hAnsi="Times New Roman" w:cs="Times New Roman"/>
          <w:sz w:val="24"/>
          <w:szCs w:val="24"/>
        </w:rPr>
        <w:t xml:space="preserve"> i predan je na natječaj za dodjelu Rektorove nagrade</w:t>
      </w:r>
    </w:p>
    <w:p w:rsidR="003A4601" w:rsidRPr="00362B05" w:rsidRDefault="00B13009" w:rsidP="00B13009">
      <w:pPr>
        <w:spacing w:line="360" w:lineRule="auto"/>
        <w:jc w:val="center"/>
        <w:rPr>
          <w:rFonts w:ascii="Times New Roman" w:hAnsi="Times New Roman" w:cs="Times New Roman"/>
          <w:sz w:val="24"/>
          <w:szCs w:val="24"/>
        </w:rPr>
      </w:pPr>
      <w:r w:rsidRPr="00B13009">
        <w:rPr>
          <w:rFonts w:ascii="Times New Roman" w:hAnsi="Times New Roman" w:cs="Times New Roman"/>
          <w:sz w:val="24"/>
          <w:szCs w:val="24"/>
        </w:rPr>
        <w:t xml:space="preserve"> u akademskoj godini </w:t>
      </w:r>
      <w:r>
        <w:rPr>
          <w:rFonts w:ascii="Times New Roman" w:hAnsi="Times New Roman" w:cs="Times New Roman"/>
          <w:sz w:val="24"/>
          <w:szCs w:val="24"/>
        </w:rPr>
        <w:t>2013./2014.</w:t>
      </w:r>
    </w:p>
    <w:p w:rsidR="003A4601" w:rsidRPr="00362B05" w:rsidRDefault="003A4601" w:rsidP="00B13009">
      <w:pPr>
        <w:spacing w:line="360" w:lineRule="auto"/>
        <w:jc w:val="center"/>
        <w:rPr>
          <w:rFonts w:ascii="Times New Roman" w:hAnsi="Times New Roman" w:cs="Times New Roman"/>
          <w:sz w:val="24"/>
          <w:szCs w:val="24"/>
        </w:rPr>
      </w:pPr>
    </w:p>
    <w:p w:rsidR="003A4601" w:rsidRPr="00362B05" w:rsidRDefault="003A4601" w:rsidP="00504D3C">
      <w:pPr>
        <w:spacing w:line="360" w:lineRule="auto"/>
        <w:rPr>
          <w:rFonts w:ascii="Times New Roman" w:hAnsi="Times New Roman" w:cs="Times New Roman"/>
          <w:sz w:val="24"/>
          <w:szCs w:val="24"/>
        </w:rPr>
      </w:pPr>
    </w:p>
    <w:p w:rsidR="003A4601" w:rsidRPr="00362B05" w:rsidRDefault="003A4601" w:rsidP="00504D3C">
      <w:pPr>
        <w:spacing w:line="360" w:lineRule="auto"/>
        <w:rPr>
          <w:rFonts w:ascii="Times New Roman" w:hAnsi="Times New Roman" w:cs="Times New Roman"/>
          <w:sz w:val="24"/>
          <w:szCs w:val="24"/>
        </w:rPr>
      </w:pPr>
    </w:p>
    <w:p w:rsidR="003A4601" w:rsidRPr="00362B05" w:rsidRDefault="003A4601" w:rsidP="00504D3C">
      <w:pPr>
        <w:spacing w:line="360" w:lineRule="auto"/>
        <w:rPr>
          <w:rFonts w:ascii="Times New Roman" w:hAnsi="Times New Roman" w:cs="Times New Roman"/>
          <w:sz w:val="24"/>
          <w:szCs w:val="24"/>
        </w:rPr>
      </w:pPr>
    </w:p>
    <w:p w:rsidR="003A4601" w:rsidRPr="00362B05" w:rsidRDefault="003A4601" w:rsidP="00504D3C">
      <w:pPr>
        <w:spacing w:line="360" w:lineRule="auto"/>
        <w:rPr>
          <w:rFonts w:ascii="Times New Roman" w:hAnsi="Times New Roman" w:cs="Times New Roman"/>
          <w:sz w:val="24"/>
          <w:szCs w:val="24"/>
        </w:rPr>
      </w:pPr>
    </w:p>
    <w:p w:rsidR="003A4601" w:rsidRPr="00362B05" w:rsidRDefault="003A4601" w:rsidP="00504D3C">
      <w:pPr>
        <w:spacing w:line="360" w:lineRule="auto"/>
        <w:rPr>
          <w:rFonts w:ascii="Times New Roman" w:hAnsi="Times New Roman" w:cs="Times New Roman"/>
          <w:sz w:val="24"/>
          <w:szCs w:val="24"/>
        </w:rPr>
      </w:pPr>
    </w:p>
    <w:p w:rsidR="003A4601" w:rsidRPr="00362B05" w:rsidRDefault="003A4601" w:rsidP="00504D3C">
      <w:pPr>
        <w:spacing w:line="360" w:lineRule="auto"/>
        <w:rPr>
          <w:rFonts w:ascii="Times New Roman" w:hAnsi="Times New Roman" w:cs="Times New Roman"/>
          <w:sz w:val="24"/>
          <w:szCs w:val="24"/>
        </w:rPr>
      </w:pPr>
    </w:p>
    <w:p w:rsidR="003A4601" w:rsidRPr="00362B05" w:rsidRDefault="003A4601" w:rsidP="00504D3C">
      <w:pPr>
        <w:spacing w:line="360" w:lineRule="auto"/>
        <w:rPr>
          <w:rFonts w:ascii="Times New Roman" w:hAnsi="Times New Roman" w:cs="Times New Roman"/>
          <w:sz w:val="24"/>
          <w:szCs w:val="24"/>
        </w:rPr>
      </w:pPr>
    </w:p>
    <w:p w:rsidR="003A4601" w:rsidRPr="00362B05" w:rsidRDefault="003A4601" w:rsidP="00504D3C">
      <w:pPr>
        <w:spacing w:line="360" w:lineRule="auto"/>
        <w:rPr>
          <w:rFonts w:ascii="Times New Roman" w:hAnsi="Times New Roman" w:cs="Times New Roman"/>
          <w:sz w:val="24"/>
          <w:szCs w:val="24"/>
        </w:rPr>
      </w:pPr>
    </w:p>
    <w:p w:rsidR="003A4601" w:rsidRPr="00362B05" w:rsidRDefault="003A4601" w:rsidP="00504D3C">
      <w:pPr>
        <w:spacing w:line="360" w:lineRule="auto"/>
        <w:rPr>
          <w:rFonts w:ascii="Times New Roman" w:hAnsi="Times New Roman" w:cs="Times New Roman"/>
          <w:sz w:val="24"/>
          <w:szCs w:val="24"/>
        </w:rPr>
      </w:pPr>
    </w:p>
    <w:p w:rsidR="003A4601" w:rsidRDefault="003A4601" w:rsidP="00504D3C">
      <w:pPr>
        <w:spacing w:line="360" w:lineRule="auto"/>
        <w:rPr>
          <w:rFonts w:ascii="Times New Roman" w:hAnsi="Times New Roman" w:cs="Times New Roman"/>
          <w:sz w:val="24"/>
          <w:szCs w:val="24"/>
        </w:rPr>
      </w:pPr>
    </w:p>
    <w:p w:rsidR="00B13009" w:rsidRDefault="00B13009" w:rsidP="00504D3C">
      <w:pPr>
        <w:spacing w:line="360" w:lineRule="auto"/>
        <w:rPr>
          <w:rFonts w:ascii="Times New Roman" w:hAnsi="Times New Roman" w:cs="Times New Roman"/>
          <w:sz w:val="24"/>
          <w:szCs w:val="24"/>
        </w:rPr>
      </w:pPr>
    </w:p>
    <w:p w:rsidR="00B13009" w:rsidRDefault="00B13009" w:rsidP="00504D3C">
      <w:pPr>
        <w:spacing w:line="360" w:lineRule="auto"/>
        <w:rPr>
          <w:rFonts w:ascii="Times New Roman" w:hAnsi="Times New Roman" w:cs="Times New Roman"/>
          <w:sz w:val="24"/>
          <w:szCs w:val="24"/>
        </w:rPr>
      </w:pPr>
    </w:p>
    <w:p w:rsidR="00B13009" w:rsidRPr="00362B05" w:rsidRDefault="00B13009" w:rsidP="00504D3C">
      <w:pPr>
        <w:spacing w:line="360" w:lineRule="auto"/>
        <w:rPr>
          <w:rFonts w:ascii="Times New Roman" w:hAnsi="Times New Roman" w:cs="Times New Roman"/>
          <w:sz w:val="24"/>
          <w:szCs w:val="24"/>
        </w:rPr>
      </w:pPr>
    </w:p>
    <w:p w:rsidR="003A4601" w:rsidRPr="00362B05" w:rsidRDefault="003A4601" w:rsidP="00504D3C">
      <w:pPr>
        <w:tabs>
          <w:tab w:val="left" w:pos="3810"/>
        </w:tabs>
        <w:spacing w:line="360" w:lineRule="auto"/>
        <w:rPr>
          <w:rFonts w:ascii="Times New Roman" w:hAnsi="Times New Roman" w:cs="Times New Roman"/>
          <w:sz w:val="24"/>
          <w:szCs w:val="24"/>
        </w:rPr>
      </w:pPr>
    </w:p>
    <w:p w:rsidR="003A4601" w:rsidRPr="00362B05" w:rsidRDefault="003A4601" w:rsidP="00504D3C">
      <w:pPr>
        <w:tabs>
          <w:tab w:val="left" w:pos="3810"/>
        </w:tabs>
        <w:spacing w:line="360" w:lineRule="auto"/>
        <w:rPr>
          <w:rFonts w:ascii="Times New Roman" w:hAnsi="Times New Roman" w:cs="Times New Roman"/>
          <w:sz w:val="24"/>
          <w:szCs w:val="24"/>
        </w:rPr>
      </w:pPr>
      <w:r w:rsidRPr="00362B05">
        <w:rPr>
          <w:rFonts w:ascii="Times New Roman" w:hAnsi="Times New Roman" w:cs="Times New Roman"/>
          <w:sz w:val="24"/>
          <w:szCs w:val="24"/>
        </w:rPr>
        <w:tab/>
      </w:r>
    </w:p>
    <w:p w:rsidR="003A4601" w:rsidRDefault="003A4601" w:rsidP="00504D3C">
      <w:pPr>
        <w:tabs>
          <w:tab w:val="left" w:pos="3810"/>
        </w:tabs>
        <w:spacing w:line="360" w:lineRule="auto"/>
        <w:rPr>
          <w:rFonts w:ascii="Times New Roman" w:hAnsi="Times New Roman" w:cs="Times New Roman"/>
          <w:sz w:val="24"/>
          <w:szCs w:val="24"/>
        </w:rPr>
      </w:pPr>
    </w:p>
    <w:p w:rsidR="00B13009" w:rsidRDefault="00B13009" w:rsidP="00504D3C">
      <w:pPr>
        <w:tabs>
          <w:tab w:val="left" w:pos="3810"/>
        </w:tabs>
        <w:spacing w:line="360" w:lineRule="auto"/>
        <w:rPr>
          <w:rFonts w:ascii="Times New Roman" w:hAnsi="Times New Roman" w:cs="Times New Roman"/>
          <w:sz w:val="24"/>
          <w:szCs w:val="24"/>
        </w:rPr>
      </w:pPr>
    </w:p>
    <w:p w:rsidR="00B13009" w:rsidRPr="00362B05" w:rsidRDefault="00B13009" w:rsidP="00504D3C">
      <w:pPr>
        <w:tabs>
          <w:tab w:val="left" w:pos="3810"/>
        </w:tabs>
        <w:spacing w:line="36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val="hr-HR"/>
        </w:rPr>
        <w:id w:val="2885516"/>
        <w:docPartObj>
          <w:docPartGallery w:val="Table of Contents"/>
          <w:docPartUnique/>
        </w:docPartObj>
      </w:sdtPr>
      <w:sdtEndPr/>
      <w:sdtContent>
        <w:p w:rsidR="004602A1" w:rsidRDefault="000E2F64">
          <w:pPr>
            <w:pStyle w:val="TOCHeading"/>
          </w:pPr>
          <w:proofErr w:type="spellStart"/>
          <w:r w:rsidRPr="000E2F64">
            <w:rPr>
              <w:color w:val="auto"/>
              <w:sz w:val="24"/>
              <w:szCs w:val="24"/>
            </w:rPr>
            <w:t>Sadržaj</w:t>
          </w:r>
          <w:proofErr w:type="spellEnd"/>
          <w:r w:rsidRPr="000E2F64">
            <w:rPr>
              <w:color w:val="auto"/>
              <w:sz w:val="24"/>
              <w:szCs w:val="24"/>
            </w:rPr>
            <w:t>:</w:t>
          </w:r>
        </w:p>
        <w:p w:rsidR="004602A1" w:rsidRDefault="0004149E">
          <w:pPr>
            <w:pStyle w:val="TOC1"/>
            <w:tabs>
              <w:tab w:val="right" w:leader="dot" w:pos="9062"/>
            </w:tabs>
            <w:rPr>
              <w:rFonts w:eastAsiaTheme="minorEastAsia"/>
              <w:noProof/>
              <w:lang w:eastAsia="hr-HR"/>
            </w:rPr>
          </w:pPr>
          <w:r>
            <w:fldChar w:fldCharType="begin"/>
          </w:r>
          <w:r w:rsidR="004602A1">
            <w:instrText xml:space="preserve"> TOC \o "1-3" \h \z \u </w:instrText>
          </w:r>
          <w:r>
            <w:fldChar w:fldCharType="separate"/>
          </w:r>
          <w:hyperlink w:anchor="_Toc386624266" w:history="1">
            <w:r w:rsidR="004602A1" w:rsidRPr="00920D3D">
              <w:rPr>
                <w:rStyle w:val="Hyperlink"/>
                <w:rFonts w:ascii="Times New Roman" w:hAnsi="Times New Roman" w:cs="Times New Roman"/>
                <w:noProof/>
              </w:rPr>
              <w:t>1. Uvod</w:t>
            </w:r>
            <w:r w:rsidR="004602A1">
              <w:rPr>
                <w:noProof/>
                <w:webHidden/>
              </w:rPr>
              <w:tab/>
            </w:r>
            <w:r>
              <w:rPr>
                <w:noProof/>
                <w:webHidden/>
              </w:rPr>
              <w:fldChar w:fldCharType="begin"/>
            </w:r>
            <w:r w:rsidR="004602A1">
              <w:rPr>
                <w:noProof/>
                <w:webHidden/>
              </w:rPr>
              <w:instrText xml:space="preserve"> PAGEREF _Toc386624266 \h </w:instrText>
            </w:r>
            <w:r>
              <w:rPr>
                <w:noProof/>
                <w:webHidden/>
              </w:rPr>
            </w:r>
            <w:r>
              <w:rPr>
                <w:noProof/>
                <w:webHidden/>
              </w:rPr>
              <w:fldChar w:fldCharType="separate"/>
            </w:r>
            <w:r w:rsidR="004602A1">
              <w:rPr>
                <w:noProof/>
                <w:webHidden/>
              </w:rPr>
              <w:t>1</w:t>
            </w:r>
            <w:r>
              <w:rPr>
                <w:noProof/>
                <w:webHidden/>
              </w:rPr>
              <w:fldChar w:fldCharType="end"/>
            </w:r>
          </w:hyperlink>
        </w:p>
        <w:p w:rsidR="004602A1" w:rsidRDefault="00595BDE">
          <w:pPr>
            <w:pStyle w:val="TOC1"/>
            <w:tabs>
              <w:tab w:val="right" w:leader="dot" w:pos="9062"/>
            </w:tabs>
            <w:rPr>
              <w:rFonts w:eastAsiaTheme="minorEastAsia"/>
              <w:noProof/>
              <w:lang w:eastAsia="hr-HR"/>
            </w:rPr>
          </w:pPr>
          <w:hyperlink w:anchor="_Toc386624267" w:history="1">
            <w:r w:rsidR="004602A1" w:rsidRPr="00920D3D">
              <w:rPr>
                <w:rStyle w:val="Hyperlink"/>
                <w:rFonts w:ascii="Times New Roman" w:hAnsi="Times New Roman" w:cs="Times New Roman"/>
                <w:noProof/>
              </w:rPr>
              <w:t>2. Cilj i istraživački problem</w:t>
            </w:r>
            <w:r w:rsidR="004602A1">
              <w:rPr>
                <w:noProof/>
                <w:webHidden/>
              </w:rPr>
              <w:tab/>
            </w:r>
            <w:r w:rsidR="0004149E">
              <w:rPr>
                <w:noProof/>
                <w:webHidden/>
              </w:rPr>
              <w:fldChar w:fldCharType="begin"/>
            </w:r>
            <w:r w:rsidR="004602A1">
              <w:rPr>
                <w:noProof/>
                <w:webHidden/>
              </w:rPr>
              <w:instrText xml:space="preserve"> PAGEREF _Toc386624267 \h </w:instrText>
            </w:r>
            <w:r w:rsidR="0004149E">
              <w:rPr>
                <w:noProof/>
                <w:webHidden/>
              </w:rPr>
            </w:r>
            <w:r w:rsidR="0004149E">
              <w:rPr>
                <w:noProof/>
                <w:webHidden/>
              </w:rPr>
              <w:fldChar w:fldCharType="separate"/>
            </w:r>
            <w:r w:rsidR="004602A1">
              <w:rPr>
                <w:noProof/>
                <w:webHidden/>
              </w:rPr>
              <w:t>3</w:t>
            </w:r>
            <w:r w:rsidR="0004149E">
              <w:rPr>
                <w:noProof/>
                <w:webHidden/>
              </w:rPr>
              <w:fldChar w:fldCharType="end"/>
            </w:r>
          </w:hyperlink>
        </w:p>
        <w:p w:rsidR="004602A1" w:rsidRDefault="00595BDE">
          <w:pPr>
            <w:pStyle w:val="TOC1"/>
            <w:tabs>
              <w:tab w:val="right" w:leader="dot" w:pos="9062"/>
            </w:tabs>
            <w:rPr>
              <w:rFonts w:eastAsiaTheme="minorEastAsia"/>
              <w:noProof/>
              <w:lang w:eastAsia="hr-HR"/>
            </w:rPr>
          </w:pPr>
          <w:hyperlink w:anchor="_Toc386624268" w:history="1">
            <w:r w:rsidR="004602A1" w:rsidRPr="00920D3D">
              <w:rPr>
                <w:rStyle w:val="Hyperlink"/>
                <w:rFonts w:ascii="Times New Roman" w:hAnsi="Times New Roman" w:cs="Times New Roman"/>
                <w:noProof/>
              </w:rPr>
              <w:t>3. Metodologija</w:t>
            </w:r>
            <w:r w:rsidR="004602A1">
              <w:rPr>
                <w:noProof/>
                <w:webHidden/>
              </w:rPr>
              <w:tab/>
            </w:r>
            <w:r w:rsidR="0004149E">
              <w:rPr>
                <w:noProof/>
                <w:webHidden/>
              </w:rPr>
              <w:fldChar w:fldCharType="begin"/>
            </w:r>
            <w:r w:rsidR="004602A1">
              <w:rPr>
                <w:noProof/>
                <w:webHidden/>
              </w:rPr>
              <w:instrText xml:space="preserve"> PAGEREF _Toc386624268 \h </w:instrText>
            </w:r>
            <w:r w:rsidR="0004149E">
              <w:rPr>
                <w:noProof/>
                <w:webHidden/>
              </w:rPr>
            </w:r>
            <w:r w:rsidR="0004149E">
              <w:rPr>
                <w:noProof/>
                <w:webHidden/>
              </w:rPr>
              <w:fldChar w:fldCharType="separate"/>
            </w:r>
            <w:r w:rsidR="004602A1">
              <w:rPr>
                <w:noProof/>
                <w:webHidden/>
              </w:rPr>
              <w:t>4</w:t>
            </w:r>
            <w:r w:rsidR="0004149E">
              <w:rPr>
                <w:noProof/>
                <w:webHidden/>
              </w:rPr>
              <w:fldChar w:fldCharType="end"/>
            </w:r>
          </w:hyperlink>
        </w:p>
        <w:p w:rsidR="004602A1" w:rsidRDefault="00595BDE">
          <w:pPr>
            <w:pStyle w:val="TOC1"/>
            <w:tabs>
              <w:tab w:val="right" w:leader="dot" w:pos="9062"/>
            </w:tabs>
            <w:rPr>
              <w:rFonts w:eastAsiaTheme="minorEastAsia"/>
              <w:noProof/>
              <w:lang w:eastAsia="hr-HR"/>
            </w:rPr>
          </w:pPr>
          <w:hyperlink w:anchor="_Toc386624269" w:history="1">
            <w:r w:rsidR="004602A1" w:rsidRPr="00920D3D">
              <w:rPr>
                <w:rStyle w:val="Hyperlink"/>
                <w:rFonts w:ascii="Times New Roman" w:hAnsi="Times New Roman" w:cs="Times New Roman"/>
                <w:noProof/>
              </w:rPr>
              <w:t>3.1. Sudionici</w:t>
            </w:r>
            <w:r w:rsidR="004602A1">
              <w:rPr>
                <w:noProof/>
                <w:webHidden/>
              </w:rPr>
              <w:tab/>
            </w:r>
            <w:r w:rsidR="0004149E">
              <w:rPr>
                <w:noProof/>
                <w:webHidden/>
              </w:rPr>
              <w:fldChar w:fldCharType="begin"/>
            </w:r>
            <w:r w:rsidR="004602A1">
              <w:rPr>
                <w:noProof/>
                <w:webHidden/>
              </w:rPr>
              <w:instrText xml:space="preserve"> PAGEREF _Toc386624269 \h </w:instrText>
            </w:r>
            <w:r w:rsidR="0004149E">
              <w:rPr>
                <w:noProof/>
                <w:webHidden/>
              </w:rPr>
            </w:r>
            <w:r w:rsidR="0004149E">
              <w:rPr>
                <w:noProof/>
                <w:webHidden/>
              </w:rPr>
              <w:fldChar w:fldCharType="separate"/>
            </w:r>
            <w:r w:rsidR="004602A1">
              <w:rPr>
                <w:noProof/>
                <w:webHidden/>
              </w:rPr>
              <w:t>4</w:t>
            </w:r>
            <w:r w:rsidR="0004149E">
              <w:rPr>
                <w:noProof/>
                <w:webHidden/>
              </w:rPr>
              <w:fldChar w:fldCharType="end"/>
            </w:r>
          </w:hyperlink>
        </w:p>
        <w:p w:rsidR="004602A1" w:rsidRDefault="00595BDE">
          <w:pPr>
            <w:pStyle w:val="TOC1"/>
            <w:tabs>
              <w:tab w:val="right" w:leader="dot" w:pos="9062"/>
            </w:tabs>
            <w:rPr>
              <w:rFonts w:eastAsiaTheme="minorEastAsia"/>
              <w:noProof/>
              <w:lang w:eastAsia="hr-HR"/>
            </w:rPr>
          </w:pPr>
          <w:hyperlink w:anchor="_Toc386624270" w:history="1">
            <w:r w:rsidR="004602A1" w:rsidRPr="00920D3D">
              <w:rPr>
                <w:rStyle w:val="Hyperlink"/>
                <w:rFonts w:ascii="Times New Roman" w:hAnsi="Times New Roman" w:cs="Times New Roman"/>
                <w:noProof/>
              </w:rPr>
              <w:t>3.2. Postupak</w:t>
            </w:r>
            <w:r w:rsidR="004602A1">
              <w:rPr>
                <w:noProof/>
                <w:webHidden/>
              </w:rPr>
              <w:tab/>
            </w:r>
            <w:r w:rsidR="0004149E">
              <w:rPr>
                <w:noProof/>
                <w:webHidden/>
              </w:rPr>
              <w:fldChar w:fldCharType="begin"/>
            </w:r>
            <w:r w:rsidR="004602A1">
              <w:rPr>
                <w:noProof/>
                <w:webHidden/>
              </w:rPr>
              <w:instrText xml:space="preserve"> PAGEREF _Toc386624270 \h </w:instrText>
            </w:r>
            <w:r w:rsidR="0004149E">
              <w:rPr>
                <w:noProof/>
                <w:webHidden/>
              </w:rPr>
            </w:r>
            <w:r w:rsidR="0004149E">
              <w:rPr>
                <w:noProof/>
                <w:webHidden/>
              </w:rPr>
              <w:fldChar w:fldCharType="separate"/>
            </w:r>
            <w:r w:rsidR="004602A1">
              <w:rPr>
                <w:noProof/>
                <w:webHidden/>
              </w:rPr>
              <w:t>4</w:t>
            </w:r>
            <w:r w:rsidR="0004149E">
              <w:rPr>
                <w:noProof/>
                <w:webHidden/>
              </w:rPr>
              <w:fldChar w:fldCharType="end"/>
            </w:r>
          </w:hyperlink>
        </w:p>
        <w:p w:rsidR="004602A1" w:rsidRDefault="00595BDE">
          <w:pPr>
            <w:pStyle w:val="TOC1"/>
            <w:tabs>
              <w:tab w:val="right" w:leader="dot" w:pos="9062"/>
            </w:tabs>
            <w:rPr>
              <w:rFonts w:eastAsiaTheme="minorEastAsia"/>
              <w:noProof/>
              <w:lang w:eastAsia="hr-HR"/>
            </w:rPr>
          </w:pPr>
          <w:hyperlink w:anchor="_Toc386624271" w:history="1">
            <w:r w:rsidR="004602A1" w:rsidRPr="00920D3D">
              <w:rPr>
                <w:rStyle w:val="Hyperlink"/>
                <w:rFonts w:ascii="Times New Roman" w:hAnsi="Times New Roman" w:cs="Times New Roman"/>
                <w:noProof/>
              </w:rPr>
              <w:t>3.3. Obrada podataka</w:t>
            </w:r>
            <w:r w:rsidR="004602A1">
              <w:rPr>
                <w:noProof/>
                <w:webHidden/>
              </w:rPr>
              <w:tab/>
            </w:r>
            <w:r w:rsidR="0004149E">
              <w:rPr>
                <w:noProof/>
                <w:webHidden/>
              </w:rPr>
              <w:fldChar w:fldCharType="begin"/>
            </w:r>
            <w:r w:rsidR="004602A1">
              <w:rPr>
                <w:noProof/>
                <w:webHidden/>
              </w:rPr>
              <w:instrText xml:space="preserve"> PAGEREF _Toc386624271 \h </w:instrText>
            </w:r>
            <w:r w:rsidR="0004149E">
              <w:rPr>
                <w:noProof/>
                <w:webHidden/>
              </w:rPr>
            </w:r>
            <w:r w:rsidR="0004149E">
              <w:rPr>
                <w:noProof/>
                <w:webHidden/>
              </w:rPr>
              <w:fldChar w:fldCharType="separate"/>
            </w:r>
            <w:r w:rsidR="004602A1">
              <w:rPr>
                <w:noProof/>
                <w:webHidden/>
              </w:rPr>
              <w:t>5</w:t>
            </w:r>
            <w:r w:rsidR="0004149E">
              <w:rPr>
                <w:noProof/>
                <w:webHidden/>
              </w:rPr>
              <w:fldChar w:fldCharType="end"/>
            </w:r>
          </w:hyperlink>
        </w:p>
        <w:p w:rsidR="004602A1" w:rsidRDefault="00595BDE">
          <w:pPr>
            <w:pStyle w:val="TOC1"/>
            <w:tabs>
              <w:tab w:val="right" w:leader="dot" w:pos="9062"/>
            </w:tabs>
            <w:rPr>
              <w:rFonts w:eastAsiaTheme="minorEastAsia"/>
              <w:noProof/>
              <w:lang w:eastAsia="hr-HR"/>
            </w:rPr>
          </w:pPr>
          <w:hyperlink w:anchor="_Toc386624272" w:history="1">
            <w:r w:rsidR="004602A1" w:rsidRPr="00920D3D">
              <w:rPr>
                <w:rStyle w:val="Hyperlink"/>
                <w:rFonts w:ascii="Times New Roman" w:hAnsi="Times New Roman" w:cs="Times New Roman"/>
                <w:noProof/>
              </w:rPr>
              <w:t>3.4. Mjerni instrumenti</w:t>
            </w:r>
            <w:r w:rsidR="004602A1">
              <w:rPr>
                <w:noProof/>
                <w:webHidden/>
              </w:rPr>
              <w:tab/>
            </w:r>
            <w:r w:rsidR="0004149E">
              <w:rPr>
                <w:noProof/>
                <w:webHidden/>
              </w:rPr>
              <w:fldChar w:fldCharType="begin"/>
            </w:r>
            <w:r w:rsidR="004602A1">
              <w:rPr>
                <w:noProof/>
                <w:webHidden/>
              </w:rPr>
              <w:instrText xml:space="preserve"> PAGEREF _Toc386624272 \h </w:instrText>
            </w:r>
            <w:r w:rsidR="0004149E">
              <w:rPr>
                <w:noProof/>
                <w:webHidden/>
              </w:rPr>
            </w:r>
            <w:r w:rsidR="0004149E">
              <w:rPr>
                <w:noProof/>
                <w:webHidden/>
              </w:rPr>
              <w:fldChar w:fldCharType="separate"/>
            </w:r>
            <w:r w:rsidR="004602A1">
              <w:rPr>
                <w:noProof/>
                <w:webHidden/>
              </w:rPr>
              <w:t>5</w:t>
            </w:r>
            <w:r w:rsidR="0004149E">
              <w:rPr>
                <w:noProof/>
                <w:webHidden/>
              </w:rPr>
              <w:fldChar w:fldCharType="end"/>
            </w:r>
          </w:hyperlink>
        </w:p>
        <w:p w:rsidR="004602A1" w:rsidRDefault="00595BDE">
          <w:pPr>
            <w:pStyle w:val="TOC1"/>
            <w:tabs>
              <w:tab w:val="right" w:leader="dot" w:pos="9062"/>
            </w:tabs>
            <w:rPr>
              <w:rFonts w:eastAsiaTheme="minorEastAsia"/>
              <w:noProof/>
              <w:lang w:eastAsia="hr-HR"/>
            </w:rPr>
          </w:pPr>
          <w:hyperlink w:anchor="_Toc386624273" w:history="1">
            <w:r w:rsidR="004602A1" w:rsidRPr="00920D3D">
              <w:rPr>
                <w:rStyle w:val="Hyperlink"/>
                <w:rFonts w:ascii="Times New Roman" w:hAnsi="Times New Roman" w:cs="Times New Roman"/>
                <w:noProof/>
              </w:rPr>
              <w:t>4. Rezultati i rasprava</w:t>
            </w:r>
            <w:r w:rsidR="004602A1">
              <w:rPr>
                <w:noProof/>
                <w:webHidden/>
              </w:rPr>
              <w:tab/>
            </w:r>
            <w:r w:rsidR="0004149E">
              <w:rPr>
                <w:noProof/>
                <w:webHidden/>
              </w:rPr>
              <w:fldChar w:fldCharType="begin"/>
            </w:r>
            <w:r w:rsidR="004602A1">
              <w:rPr>
                <w:noProof/>
                <w:webHidden/>
              </w:rPr>
              <w:instrText xml:space="preserve"> PAGEREF _Toc386624273 \h </w:instrText>
            </w:r>
            <w:r w:rsidR="0004149E">
              <w:rPr>
                <w:noProof/>
                <w:webHidden/>
              </w:rPr>
            </w:r>
            <w:r w:rsidR="0004149E">
              <w:rPr>
                <w:noProof/>
                <w:webHidden/>
              </w:rPr>
              <w:fldChar w:fldCharType="separate"/>
            </w:r>
            <w:r w:rsidR="004602A1">
              <w:rPr>
                <w:noProof/>
                <w:webHidden/>
              </w:rPr>
              <w:t>7</w:t>
            </w:r>
            <w:r w:rsidR="0004149E">
              <w:rPr>
                <w:noProof/>
                <w:webHidden/>
              </w:rPr>
              <w:fldChar w:fldCharType="end"/>
            </w:r>
          </w:hyperlink>
        </w:p>
        <w:p w:rsidR="004602A1" w:rsidRDefault="00595BDE">
          <w:pPr>
            <w:pStyle w:val="TOC1"/>
            <w:tabs>
              <w:tab w:val="right" w:leader="dot" w:pos="9062"/>
            </w:tabs>
            <w:rPr>
              <w:rFonts w:eastAsiaTheme="minorEastAsia"/>
              <w:noProof/>
              <w:lang w:eastAsia="hr-HR"/>
            </w:rPr>
          </w:pPr>
          <w:hyperlink w:anchor="_Toc386624274" w:history="1">
            <w:r w:rsidR="004602A1" w:rsidRPr="00920D3D">
              <w:rPr>
                <w:rStyle w:val="Hyperlink"/>
                <w:rFonts w:ascii="Times New Roman" w:hAnsi="Times New Roman" w:cs="Times New Roman"/>
                <w:noProof/>
              </w:rPr>
              <w:t>4.1. Sociodemografska obilježja</w:t>
            </w:r>
            <w:r w:rsidR="004602A1">
              <w:rPr>
                <w:noProof/>
                <w:webHidden/>
              </w:rPr>
              <w:tab/>
            </w:r>
            <w:r w:rsidR="0004149E">
              <w:rPr>
                <w:noProof/>
                <w:webHidden/>
              </w:rPr>
              <w:fldChar w:fldCharType="begin"/>
            </w:r>
            <w:r w:rsidR="004602A1">
              <w:rPr>
                <w:noProof/>
                <w:webHidden/>
              </w:rPr>
              <w:instrText xml:space="preserve"> PAGEREF _Toc386624274 \h </w:instrText>
            </w:r>
            <w:r w:rsidR="0004149E">
              <w:rPr>
                <w:noProof/>
                <w:webHidden/>
              </w:rPr>
            </w:r>
            <w:r w:rsidR="0004149E">
              <w:rPr>
                <w:noProof/>
                <w:webHidden/>
              </w:rPr>
              <w:fldChar w:fldCharType="separate"/>
            </w:r>
            <w:r w:rsidR="004602A1">
              <w:rPr>
                <w:noProof/>
                <w:webHidden/>
              </w:rPr>
              <w:t>7</w:t>
            </w:r>
            <w:r w:rsidR="0004149E">
              <w:rPr>
                <w:noProof/>
                <w:webHidden/>
              </w:rPr>
              <w:fldChar w:fldCharType="end"/>
            </w:r>
          </w:hyperlink>
        </w:p>
        <w:p w:rsidR="004602A1" w:rsidRDefault="00595BDE">
          <w:pPr>
            <w:pStyle w:val="TOC1"/>
            <w:tabs>
              <w:tab w:val="right" w:leader="dot" w:pos="9062"/>
            </w:tabs>
            <w:rPr>
              <w:rFonts w:eastAsiaTheme="minorEastAsia"/>
              <w:noProof/>
              <w:lang w:eastAsia="hr-HR"/>
            </w:rPr>
          </w:pPr>
          <w:hyperlink w:anchor="_Toc386624275" w:history="1">
            <w:r w:rsidR="004602A1" w:rsidRPr="00920D3D">
              <w:rPr>
                <w:rStyle w:val="Hyperlink"/>
                <w:rFonts w:ascii="Times New Roman" w:hAnsi="Times New Roman" w:cs="Times New Roman"/>
                <w:noProof/>
              </w:rPr>
              <w:t>4.2. Religioznost studenata</w:t>
            </w:r>
            <w:r w:rsidR="004602A1">
              <w:rPr>
                <w:noProof/>
                <w:webHidden/>
              </w:rPr>
              <w:tab/>
            </w:r>
            <w:r w:rsidR="0004149E">
              <w:rPr>
                <w:noProof/>
                <w:webHidden/>
              </w:rPr>
              <w:fldChar w:fldCharType="begin"/>
            </w:r>
            <w:r w:rsidR="004602A1">
              <w:rPr>
                <w:noProof/>
                <w:webHidden/>
              </w:rPr>
              <w:instrText xml:space="preserve"> PAGEREF _Toc386624275 \h </w:instrText>
            </w:r>
            <w:r w:rsidR="0004149E">
              <w:rPr>
                <w:noProof/>
                <w:webHidden/>
              </w:rPr>
            </w:r>
            <w:r w:rsidR="0004149E">
              <w:rPr>
                <w:noProof/>
                <w:webHidden/>
              </w:rPr>
              <w:fldChar w:fldCharType="separate"/>
            </w:r>
            <w:r w:rsidR="004602A1">
              <w:rPr>
                <w:noProof/>
                <w:webHidden/>
              </w:rPr>
              <w:t>9</w:t>
            </w:r>
            <w:r w:rsidR="0004149E">
              <w:rPr>
                <w:noProof/>
                <w:webHidden/>
              </w:rPr>
              <w:fldChar w:fldCharType="end"/>
            </w:r>
          </w:hyperlink>
        </w:p>
        <w:p w:rsidR="004602A1" w:rsidRDefault="00595BDE">
          <w:pPr>
            <w:pStyle w:val="TOC1"/>
            <w:tabs>
              <w:tab w:val="right" w:leader="dot" w:pos="9062"/>
            </w:tabs>
            <w:rPr>
              <w:rFonts w:eastAsiaTheme="minorEastAsia"/>
              <w:noProof/>
              <w:lang w:eastAsia="hr-HR"/>
            </w:rPr>
          </w:pPr>
          <w:hyperlink w:anchor="_Toc386624276" w:history="1">
            <w:r w:rsidR="004602A1" w:rsidRPr="00920D3D">
              <w:rPr>
                <w:rStyle w:val="Hyperlink"/>
                <w:rFonts w:ascii="Times New Roman" w:hAnsi="Times New Roman" w:cs="Times New Roman"/>
                <w:noProof/>
              </w:rPr>
              <w:t>4.3. Duhovni profil studenata</w:t>
            </w:r>
            <w:r w:rsidR="004602A1">
              <w:rPr>
                <w:noProof/>
                <w:webHidden/>
              </w:rPr>
              <w:tab/>
            </w:r>
            <w:r w:rsidR="0004149E">
              <w:rPr>
                <w:noProof/>
                <w:webHidden/>
              </w:rPr>
              <w:fldChar w:fldCharType="begin"/>
            </w:r>
            <w:r w:rsidR="004602A1">
              <w:rPr>
                <w:noProof/>
                <w:webHidden/>
              </w:rPr>
              <w:instrText xml:space="preserve"> PAGEREF _Toc386624276 \h </w:instrText>
            </w:r>
            <w:r w:rsidR="0004149E">
              <w:rPr>
                <w:noProof/>
                <w:webHidden/>
              </w:rPr>
            </w:r>
            <w:r w:rsidR="0004149E">
              <w:rPr>
                <w:noProof/>
                <w:webHidden/>
              </w:rPr>
              <w:fldChar w:fldCharType="separate"/>
            </w:r>
            <w:r w:rsidR="004602A1">
              <w:rPr>
                <w:noProof/>
                <w:webHidden/>
              </w:rPr>
              <w:t>10</w:t>
            </w:r>
            <w:r w:rsidR="0004149E">
              <w:rPr>
                <w:noProof/>
                <w:webHidden/>
              </w:rPr>
              <w:fldChar w:fldCharType="end"/>
            </w:r>
          </w:hyperlink>
        </w:p>
        <w:p w:rsidR="004602A1" w:rsidRDefault="00595BDE">
          <w:pPr>
            <w:pStyle w:val="TOC1"/>
            <w:tabs>
              <w:tab w:val="right" w:leader="dot" w:pos="9062"/>
            </w:tabs>
            <w:rPr>
              <w:rFonts w:eastAsiaTheme="minorEastAsia"/>
              <w:noProof/>
              <w:lang w:eastAsia="hr-HR"/>
            </w:rPr>
          </w:pPr>
          <w:hyperlink w:anchor="_Toc386624277" w:history="1">
            <w:r w:rsidR="004602A1" w:rsidRPr="00920D3D">
              <w:rPr>
                <w:rStyle w:val="Hyperlink"/>
                <w:rFonts w:ascii="Times New Roman" w:hAnsi="Times New Roman" w:cs="Times New Roman"/>
                <w:noProof/>
              </w:rPr>
              <w:t>4.4. Zadovoljstvo tjelesnim izgledom studenata</w:t>
            </w:r>
            <w:r w:rsidR="004602A1">
              <w:rPr>
                <w:noProof/>
                <w:webHidden/>
              </w:rPr>
              <w:tab/>
            </w:r>
            <w:r w:rsidR="0004149E">
              <w:rPr>
                <w:noProof/>
                <w:webHidden/>
              </w:rPr>
              <w:fldChar w:fldCharType="begin"/>
            </w:r>
            <w:r w:rsidR="004602A1">
              <w:rPr>
                <w:noProof/>
                <w:webHidden/>
              </w:rPr>
              <w:instrText xml:space="preserve"> PAGEREF _Toc386624277 \h </w:instrText>
            </w:r>
            <w:r w:rsidR="0004149E">
              <w:rPr>
                <w:noProof/>
                <w:webHidden/>
              </w:rPr>
            </w:r>
            <w:r w:rsidR="0004149E">
              <w:rPr>
                <w:noProof/>
                <w:webHidden/>
              </w:rPr>
              <w:fldChar w:fldCharType="separate"/>
            </w:r>
            <w:r w:rsidR="004602A1">
              <w:rPr>
                <w:noProof/>
                <w:webHidden/>
              </w:rPr>
              <w:t>11</w:t>
            </w:r>
            <w:r w:rsidR="0004149E">
              <w:rPr>
                <w:noProof/>
                <w:webHidden/>
              </w:rPr>
              <w:fldChar w:fldCharType="end"/>
            </w:r>
          </w:hyperlink>
        </w:p>
        <w:p w:rsidR="004602A1" w:rsidRDefault="00595BDE">
          <w:pPr>
            <w:pStyle w:val="TOC1"/>
            <w:tabs>
              <w:tab w:val="right" w:leader="dot" w:pos="9062"/>
            </w:tabs>
            <w:rPr>
              <w:rFonts w:eastAsiaTheme="minorEastAsia"/>
              <w:noProof/>
              <w:lang w:eastAsia="hr-HR"/>
            </w:rPr>
          </w:pPr>
          <w:hyperlink w:anchor="_Toc386624278" w:history="1">
            <w:r w:rsidR="004602A1" w:rsidRPr="00920D3D">
              <w:rPr>
                <w:rStyle w:val="Hyperlink"/>
                <w:rFonts w:ascii="Times New Roman" w:hAnsi="Times New Roman" w:cs="Times New Roman"/>
                <w:noProof/>
              </w:rPr>
              <w:t>4.5. Povezanost percepcije prakticiranja duhovnosti i tjelesnog izgleda studenata</w:t>
            </w:r>
            <w:r w:rsidR="004602A1">
              <w:rPr>
                <w:noProof/>
                <w:webHidden/>
              </w:rPr>
              <w:tab/>
            </w:r>
            <w:r w:rsidR="0004149E">
              <w:rPr>
                <w:noProof/>
                <w:webHidden/>
              </w:rPr>
              <w:fldChar w:fldCharType="begin"/>
            </w:r>
            <w:r w:rsidR="004602A1">
              <w:rPr>
                <w:noProof/>
                <w:webHidden/>
              </w:rPr>
              <w:instrText xml:space="preserve"> PAGEREF _Toc386624278 \h </w:instrText>
            </w:r>
            <w:r w:rsidR="0004149E">
              <w:rPr>
                <w:noProof/>
                <w:webHidden/>
              </w:rPr>
            </w:r>
            <w:r w:rsidR="0004149E">
              <w:rPr>
                <w:noProof/>
                <w:webHidden/>
              </w:rPr>
              <w:fldChar w:fldCharType="separate"/>
            </w:r>
            <w:r w:rsidR="004602A1">
              <w:rPr>
                <w:noProof/>
                <w:webHidden/>
              </w:rPr>
              <w:t>12</w:t>
            </w:r>
            <w:r w:rsidR="0004149E">
              <w:rPr>
                <w:noProof/>
                <w:webHidden/>
              </w:rPr>
              <w:fldChar w:fldCharType="end"/>
            </w:r>
          </w:hyperlink>
        </w:p>
        <w:p w:rsidR="004602A1" w:rsidRDefault="00595BDE">
          <w:pPr>
            <w:pStyle w:val="TOC1"/>
            <w:tabs>
              <w:tab w:val="right" w:leader="dot" w:pos="9062"/>
            </w:tabs>
            <w:rPr>
              <w:rFonts w:eastAsiaTheme="minorEastAsia"/>
              <w:noProof/>
              <w:lang w:eastAsia="hr-HR"/>
            </w:rPr>
          </w:pPr>
          <w:hyperlink w:anchor="_Toc386624279" w:history="1">
            <w:r w:rsidR="004602A1" w:rsidRPr="00920D3D">
              <w:rPr>
                <w:rStyle w:val="Hyperlink"/>
                <w:rFonts w:ascii="Times New Roman" w:hAnsi="Times New Roman" w:cs="Times New Roman"/>
                <w:noProof/>
              </w:rPr>
              <w:t>5. Zaključak</w:t>
            </w:r>
            <w:r w:rsidR="004602A1">
              <w:rPr>
                <w:noProof/>
                <w:webHidden/>
              </w:rPr>
              <w:tab/>
            </w:r>
            <w:r w:rsidR="0004149E">
              <w:rPr>
                <w:noProof/>
                <w:webHidden/>
              </w:rPr>
              <w:fldChar w:fldCharType="begin"/>
            </w:r>
            <w:r w:rsidR="004602A1">
              <w:rPr>
                <w:noProof/>
                <w:webHidden/>
              </w:rPr>
              <w:instrText xml:space="preserve"> PAGEREF _Toc386624279 \h </w:instrText>
            </w:r>
            <w:r w:rsidR="0004149E">
              <w:rPr>
                <w:noProof/>
                <w:webHidden/>
              </w:rPr>
            </w:r>
            <w:r w:rsidR="0004149E">
              <w:rPr>
                <w:noProof/>
                <w:webHidden/>
              </w:rPr>
              <w:fldChar w:fldCharType="separate"/>
            </w:r>
            <w:r w:rsidR="004602A1">
              <w:rPr>
                <w:noProof/>
                <w:webHidden/>
              </w:rPr>
              <w:t>14</w:t>
            </w:r>
            <w:r w:rsidR="0004149E">
              <w:rPr>
                <w:noProof/>
                <w:webHidden/>
              </w:rPr>
              <w:fldChar w:fldCharType="end"/>
            </w:r>
          </w:hyperlink>
        </w:p>
        <w:p w:rsidR="004602A1" w:rsidRDefault="00595BDE">
          <w:pPr>
            <w:pStyle w:val="TOC1"/>
            <w:tabs>
              <w:tab w:val="right" w:leader="dot" w:pos="9062"/>
            </w:tabs>
            <w:rPr>
              <w:rFonts w:eastAsiaTheme="minorEastAsia"/>
              <w:noProof/>
              <w:lang w:eastAsia="hr-HR"/>
            </w:rPr>
          </w:pPr>
          <w:hyperlink w:anchor="_Toc386624280" w:history="1">
            <w:r w:rsidR="004602A1" w:rsidRPr="00920D3D">
              <w:rPr>
                <w:rStyle w:val="Hyperlink"/>
                <w:rFonts w:ascii="Times New Roman" w:hAnsi="Times New Roman" w:cs="Times New Roman"/>
                <w:noProof/>
              </w:rPr>
              <w:t>6. Literatura</w:t>
            </w:r>
            <w:r w:rsidR="004602A1">
              <w:rPr>
                <w:noProof/>
                <w:webHidden/>
              </w:rPr>
              <w:tab/>
            </w:r>
            <w:r w:rsidR="0004149E">
              <w:rPr>
                <w:noProof/>
                <w:webHidden/>
              </w:rPr>
              <w:fldChar w:fldCharType="begin"/>
            </w:r>
            <w:r w:rsidR="004602A1">
              <w:rPr>
                <w:noProof/>
                <w:webHidden/>
              </w:rPr>
              <w:instrText xml:space="preserve"> PAGEREF _Toc386624280 \h </w:instrText>
            </w:r>
            <w:r w:rsidR="0004149E">
              <w:rPr>
                <w:noProof/>
                <w:webHidden/>
              </w:rPr>
            </w:r>
            <w:r w:rsidR="0004149E">
              <w:rPr>
                <w:noProof/>
                <w:webHidden/>
              </w:rPr>
              <w:fldChar w:fldCharType="separate"/>
            </w:r>
            <w:r w:rsidR="004602A1">
              <w:rPr>
                <w:noProof/>
                <w:webHidden/>
              </w:rPr>
              <w:t>16</w:t>
            </w:r>
            <w:r w:rsidR="0004149E">
              <w:rPr>
                <w:noProof/>
                <w:webHidden/>
              </w:rPr>
              <w:fldChar w:fldCharType="end"/>
            </w:r>
          </w:hyperlink>
        </w:p>
        <w:p w:rsidR="004602A1" w:rsidRDefault="00595BDE">
          <w:pPr>
            <w:pStyle w:val="TOC1"/>
            <w:tabs>
              <w:tab w:val="right" w:leader="dot" w:pos="9062"/>
            </w:tabs>
            <w:rPr>
              <w:rFonts w:eastAsiaTheme="minorEastAsia"/>
              <w:noProof/>
              <w:lang w:eastAsia="hr-HR"/>
            </w:rPr>
          </w:pPr>
          <w:hyperlink w:anchor="_Toc386624283" w:history="1">
            <w:r w:rsidR="004602A1" w:rsidRPr="00920D3D">
              <w:rPr>
                <w:rStyle w:val="Hyperlink"/>
                <w:rFonts w:ascii="Times New Roman" w:hAnsi="Times New Roman" w:cs="Times New Roman"/>
                <w:noProof/>
              </w:rPr>
              <w:t>7. Prilozi</w:t>
            </w:r>
            <w:r w:rsidR="004602A1">
              <w:rPr>
                <w:noProof/>
                <w:webHidden/>
              </w:rPr>
              <w:tab/>
            </w:r>
            <w:r w:rsidR="0004149E">
              <w:rPr>
                <w:noProof/>
                <w:webHidden/>
              </w:rPr>
              <w:fldChar w:fldCharType="begin"/>
            </w:r>
            <w:r w:rsidR="004602A1">
              <w:rPr>
                <w:noProof/>
                <w:webHidden/>
              </w:rPr>
              <w:instrText xml:space="preserve"> PAGEREF _Toc386624283 \h </w:instrText>
            </w:r>
            <w:r w:rsidR="0004149E">
              <w:rPr>
                <w:noProof/>
                <w:webHidden/>
              </w:rPr>
            </w:r>
            <w:r w:rsidR="0004149E">
              <w:rPr>
                <w:noProof/>
                <w:webHidden/>
              </w:rPr>
              <w:fldChar w:fldCharType="separate"/>
            </w:r>
            <w:r w:rsidR="004602A1">
              <w:rPr>
                <w:noProof/>
                <w:webHidden/>
              </w:rPr>
              <w:t>18</w:t>
            </w:r>
            <w:r w:rsidR="0004149E">
              <w:rPr>
                <w:noProof/>
                <w:webHidden/>
              </w:rPr>
              <w:fldChar w:fldCharType="end"/>
            </w:r>
          </w:hyperlink>
        </w:p>
        <w:p w:rsidR="004602A1" w:rsidRDefault="0004149E">
          <w:r>
            <w:fldChar w:fldCharType="end"/>
          </w:r>
        </w:p>
      </w:sdtContent>
    </w:sdt>
    <w:p w:rsidR="002A7AFD" w:rsidRPr="004602A1" w:rsidRDefault="002A7AFD" w:rsidP="004602A1">
      <w:pPr>
        <w:tabs>
          <w:tab w:val="left" w:pos="3810"/>
        </w:tabs>
        <w:spacing w:line="360" w:lineRule="auto"/>
        <w:rPr>
          <w:rFonts w:ascii="Times New Roman" w:hAnsi="Times New Roman" w:cs="Times New Roman"/>
          <w:sz w:val="24"/>
          <w:szCs w:val="24"/>
        </w:rPr>
      </w:pPr>
    </w:p>
    <w:p w:rsidR="00076A71" w:rsidRDefault="00076A71" w:rsidP="00076A71">
      <w:pPr>
        <w:tabs>
          <w:tab w:val="left" w:pos="2040"/>
        </w:tabs>
        <w:spacing w:line="360" w:lineRule="auto"/>
        <w:rPr>
          <w:rFonts w:ascii="Times New Roman" w:hAnsi="Times New Roman" w:cs="Times New Roman"/>
          <w:sz w:val="24"/>
          <w:szCs w:val="24"/>
        </w:rPr>
      </w:pPr>
    </w:p>
    <w:p w:rsidR="002A7AFD" w:rsidRDefault="002A7AFD" w:rsidP="00076A71">
      <w:pPr>
        <w:tabs>
          <w:tab w:val="left" w:pos="2040"/>
        </w:tabs>
        <w:spacing w:line="360" w:lineRule="auto"/>
        <w:rPr>
          <w:rFonts w:ascii="Times New Roman" w:hAnsi="Times New Roman" w:cs="Times New Roman"/>
          <w:sz w:val="24"/>
          <w:szCs w:val="24"/>
        </w:rPr>
        <w:sectPr w:rsidR="002A7AFD" w:rsidSect="00076A71">
          <w:headerReference w:type="default" r:id="rId8"/>
          <w:footerReference w:type="default" r:id="rId9"/>
          <w:type w:val="continuous"/>
          <w:pgSz w:w="11906" w:h="16838"/>
          <w:pgMar w:top="1417" w:right="1417" w:bottom="1417" w:left="1417" w:header="708" w:footer="708" w:gutter="0"/>
          <w:pgNumType w:start="1"/>
          <w:cols w:space="708"/>
          <w:docGrid w:linePitch="360"/>
        </w:sectPr>
      </w:pPr>
    </w:p>
    <w:p w:rsidR="00076A71" w:rsidRPr="004602A1" w:rsidRDefault="000C76AB" w:rsidP="004602A1">
      <w:pPr>
        <w:pStyle w:val="Heading1"/>
        <w:rPr>
          <w:rFonts w:ascii="Times New Roman" w:hAnsi="Times New Roman" w:cs="Times New Roman"/>
          <w:color w:val="auto"/>
          <w:sz w:val="24"/>
          <w:szCs w:val="24"/>
        </w:rPr>
      </w:pPr>
      <w:bookmarkStart w:id="0" w:name="_Toc386624266"/>
      <w:r w:rsidRPr="004602A1">
        <w:rPr>
          <w:rFonts w:ascii="Times New Roman" w:hAnsi="Times New Roman" w:cs="Times New Roman"/>
          <w:color w:val="auto"/>
          <w:sz w:val="24"/>
          <w:szCs w:val="24"/>
        </w:rPr>
        <w:lastRenderedPageBreak/>
        <w:t xml:space="preserve">1. </w:t>
      </w:r>
      <w:r w:rsidR="003A4601" w:rsidRPr="004602A1">
        <w:rPr>
          <w:rFonts w:ascii="Times New Roman" w:hAnsi="Times New Roman" w:cs="Times New Roman"/>
          <w:color w:val="auto"/>
          <w:sz w:val="24"/>
          <w:szCs w:val="24"/>
        </w:rPr>
        <w:t>Uvod</w:t>
      </w:r>
      <w:bookmarkEnd w:id="0"/>
    </w:p>
    <w:p w:rsidR="001D75BC" w:rsidRPr="00076A71" w:rsidRDefault="001D75BC" w:rsidP="001D75BC">
      <w:pPr>
        <w:tabs>
          <w:tab w:val="left" w:pos="2040"/>
        </w:tabs>
        <w:spacing w:line="360" w:lineRule="auto"/>
        <w:jc w:val="both"/>
        <w:rPr>
          <w:rFonts w:ascii="Times New Roman" w:hAnsi="Times New Roman" w:cs="Times New Roman"/>
          <w:b/>
          <w:sz w:val="24"/>
          <w:szCs w:val="24"/>
        </w:rPr>
      </w:pPr>
      <w:r>
        <w:rPr>
          <w:rFonts w:ascii="Times New Roman" w:hAnsi="Times New Roman" w:cs="Times New Roman"/>
          <w:sz w:val="24"/>
          <w:szCs w:val="24"/>
        </w:rPr>
        <w:t>Pojam duhovnosti lakše se može prepoznati nego cjelovito obuhvatiti njegovu pojmovnu bit i smisao (</w:t>
      </w:r>
      <w:proofErr w:type="spellStart"/>
      <w:r>
        <w:rPr>
          <w:rFonts w:ascii="Times New Roman" w:hAnsi="Times New Roman" w:cs="Times New Roman"/>
          <w:sz w:val="24"/>
          <w:szCs w:val="24"/>
        </w:rPr>
        <w:t>Coulter</w:t>
      </w:r>
      <w:proofErr w:type="spellEnd"/>
      <w:r>
        <w:rPr>
          <w:rFonts w:ascii="Times New Roman" w:hAnsi="Times New Roman" w:cs="Times New Roman"/>
          <w:sz w:val="24"/>
          <w:szCs w:val="24"/>
        </w:rPr>
        <w:t xml:space="preserve">, 2001., prema Leutar i sur., 2013.). Nedostaje jasna definicija duhovnosti što se pojavljuje kao problem kod njezinog mjerenja (Baker, 2003). No, ipak je definirana od strane različitih autora. Tako </w:t>
      </w:r>
      <w:proofErr w:type="spellStart"/>
      <w:r>
        <w:rPr>
          <w:rFonts w:ascii="Times New Roman" w:hAnsi="Times New Roman" w:cs="Times New Roman"/>
          <w:sz w:val="24"/>
          <w:szCs w:val="24"/>
        </w:rPr>
        <w:t>Canda</w:t>
      </w:r>
      <w:proofErr w:type="spellEnd"/>
      <w:r>
        <w:rPr>
          <w:rFonts w:ascii="Times New Roman" w:hAnsi="Times New Roman" w:cs="Times New Roman"/>
          <w:sz w:val="24"/>
          <w:szCs w:val="24"/>
        </w:rPr>
        <w:t xml:space="preserve"> (2008.) definira duhovnost kao jedan od aspekata osobe. Odnosno, duhovnost kao aspekt osobe se odnosi na ljudsku potragu za smislom, značenjem, svrhom i moralnim ispunjenjem sa samim sobom, s drugim ljudima, svemirom i zemljom. Također, duhovnost kao aspekt uključuje i centralno važna životna uvjerenja, vrijednosti i iskustvo koja se mogu izraziti na vjerske i/ili svjetovne načine. Duhovnost se može smatrati privatnom ili se može dijeliti s drugima, no, na neki način i mora biti zajednička jer to utječe na naše odnose i povezanost s drugima, čak i u neovisnijim kulturama, navodi </w:t>
      </w:r>
      <w:proofErr w:type="spellStart"/>
      <w:r>
        <w:rPr>
          <w:rFonts w:ascii="Times New Roman" w:hAnsi="Times New Roman" w:cs="Times New Roman"/>
          <w:sz w:val="24"/>
          <w:szCs w:val="24"/>
        </w:rPr>
        <w:t>Canda</w:t>
      </w:r>
      <w:proofErr w:type="spellEnd"/>
      <w:r>
        <w:rPr>
          <w:rFonts w:ascii="Times New Roman" w:hAnsi="Times New Roman" w:cs="Times New Roman"/>
          <w:sz w:val="24"/>
          <w:szCs w:val="24"/>
        </w:rPr>
        <w:t xml:space="preserve"> (2008.). U širem smislu duhovnost se odnosi na duhovnu, a ne na tjelesnu i psihičku dimenziju čovjeka. Dok se aktivnost kojom se razvija duhovna sposobnost čovjeka smatra duhovnošću u užem smislu (Ivančić, 2010.). Ivančić (2010.) također navodi da je čovjek izvorno duhovan i sukladno tomu može razvijati svoju duhovnost. Nadalje, objašnjava da duhovnost nije suprotnost tijelu ili materijalnome nego način na koji će se postići najviša kvaliteta čovjeka kao cjeline te je ostvarenje osobnosti moguće kroz duhovnost.             </w:t>
      </w:r>
    </w:p>
    <w:p w:rsidR="00562824" w:rsidRDefault="001D75BC" w:rsidP="001D75BC">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Duhovnost nije ograničena denominacijom, afilijacijom, praksom ili specifičnom višom moći i zbog toga ona nije određena tim konceptima. Svaki pojedinac može biti duhovan i još uvijek posjedovati različita vjerovanja, a ti isti ne mogu za sebe reći da su religiozni (</w:t>
      </w:r>
      <w:proofErr w:type="spellStart"/>
      <w:r>
        <w:rPr>
          <w:rFonts w:ascii="Times New Roman" w:hAnsi="Times New Roman" w:cs="Times New Roman"/>
          <w:sz w:val="24"/>
          <w:szCs w:val="24"/>
        </w:rPr>
        <w:t>Carlson</w:t>
      </w:r>
      <w:proofErr w:type="spellEnd"/>
      <w:r>
        <w:rPr>
          <w:rFonts w:ascii="Times New Roman" w:hAnsi="Times New Roman" w:cs="Times New Roman"/>
          <w:sz w:val="24"/>
          <w:szCs w:val="24"/>
        </w:rPr>
        <w:t xml:space="preserve"> i sur., 2004.).</w:t>
      </w:r>
      <w:r w:rsidR="00562824">
        <w:rPr>
          <w:rFonts w:ascii="Times New Roman" w:hAnsi="Times New Roman" w:cs="Times New Roman"/>
          <w:sz w:val="24"/>
          <w:szCs w:val="24"/>
        </w:rPr>
        <w:t xml:space="preserve"> Upravo zbog toga odlučuje se mjeriti duhovnost radije nego religioznost (</w:t>
      </w:r>
      <w:proofErr w:type="spellStart"/>
      <w:r w:rsidR="00562824">
        <w:rPr>
          <w:rFonts w:ascii="Times New Roman" w:hAnsi="Times New Roman" w:cs="Times New Roman"/>
          <w:sz w:val="24"/>
          <w:szCs w:val="24"/>
        </w:rPr>
        <w:t>Carlson</w:t>
      </w:r>
      <w:proofErr w:type="spellEnd"/>
      <w:r w:rsidR="00562824">
        <w:rPr>
          <w:rFonts w:ascii="Times New Roman" w:hAnsi="Times New Roman" w:cs="Times New Roman"/>
          <w:sz w:val="24"/>
          <w:szCs w:val="24"/>
        </w:rPr>
        <w:t xml:space="preserve"> i sur., 2004.). </w:t>
      </w:r>
      <w:r>
        <w:rPr>
          <w:rFonts w:ascii="Times New Roman" w:hAnsi="Times New Roman" w:cs="Times New Roman"/>
          <w:sz w:val="24"/>
          <w:szCs w:val="24"/>
        </w:rPr>
        <w:t xml:space="preserve">Istraživači tretiraju duhovnost i religioznost kao odvojene konstrukte tvrdeći da duhovnost nije povezana sa </w:t>
      </w:r>
      <w:proofErr w:type="spellStart"/>
      <w:r>
        <w:rPr>
          <w:rFonts w:ascii="Times New Roman" w:hAnsi="Times New Roman" w:cs="Times New Roman"/>
          <w:sz w:val="24"/>
          <w:szCs w:val="24"/>
        </w:rPr>
        <w:t>podržavajućom</w:t>
      </w:r>
      <w:proofErr w:type="spellEnd"/>
      <w:r>
        <w:rPr>
          <w:rFonts w:ascii="Times New Roman" w:hAnsi="Times New Roman" w:cs="Times New Roman"/>
          <w:sz w:val="24"/>
          <w:szCs w:val="24"/>
        </w:rPr>
        <w:t xml:space="preserve"> grupom (npr. Crkvena zajednica, i dr.) ili neduhovnim ciljevima („</w:t>
      </w:r>
      <w:proofErr w:type="spellStart"/>
      <w:r>
        <w:rPr>
          <w:rFonts w:ascii="Times New Roman" w:hAnsi="Times New Roman" w:cs="Times New Roman"/>
          <w:i/>
          <w:sz w:val="24"/>
          <w:szCs w:val="24"/>
        </w:rPr>
        <w:t>fund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raisers</w:t>
      </w:r>
      <w:proofErr w:type="spellEnd"/>
      <w:r>
        <w:rPr>
          <w:rFonts w:ascii="Times New Roman" w:hAnsi="Times New Roman" w:cs="Times New Roman"/>
          <w:i/>
          <w:sz w:val="24"/>
          <w:szCs w:val="24"/>
        </w:rPr>
        <w:t>“, „</w:t>
      </w:r>
      <w:proofErr w:type="spellStart"/>
      <w:r>
        <w:rPr>
          <w:rFonts w:ascii="Times New Roman" w:hAnsi="Times New Roman" w:cs="Times New Roman"/>
          <w:i/>
          <w:sz w:val="24"/>
          <w:szCs w:val="24"/>
        </w:rPr>
        <w:t>food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drives</w:t>
      </w:r>
      <w:proofErr w:type="spellEnd"/>
      <w:r>
        <w:rPr>
          <w:rFonts w:ascii="Times New Roman" w:hAnsi="Times New Roman" w:cs="Times New Roman"/>
          <w:i/>
          <w:sz w:val="24"/>
          <w:szCs w:val="24"/>
        </w:rPr>
        <w:t xml:space="preserve">“ </w:t>
      </w:r>
      <w:r>
        <w:rPr>
          <w:rFonts w:ascii="Times New Roman" w:hAnsi="Times New Roman" w:cs="Times New Roman"/>
          <w:sz w:val="24"/>
          <w:szCs w:val="24"/>
        </w:rPr>
        <w:t>i dr.) (</w:t>
      </w:r>
      <w:proofErr w:type="spellStart"/>
      <w:r>
        <w:rPr>
          <w:rFonts w:ascii="Times New Roman" w:hAnsi="Times New Roman" w:cs="Times New Roman"/>
          <w:sz w:val="24"/>
          <w:szCs w:val="24"/>
        </w:rPr>
        <w:t>Seidlitz</w:t>
      </w:r>
      <w:proofErr w:type="spellEnd"/>
      <w:r>
        <w:rPr>
          <w:rFonts w:ascii="Times New Roman" w:hAnsi="Times New Roman" w:cs="Times New Roman"/>
          <w:sz w:val="24"/>
          <w:szCs w:val="24"/>
        </w:rPr>
        <w:t xml:space="preserve"> i sur., 2002., prem</w:t>
      </w:r>
      <w:r w:rsidR="00562824">
        <w:rPr>
          <w:rFonts w:ascii="Times New Roman" w:hAnsi="Times New Roman" w:cs="Times New Roman"/>
          <w:sz w:val="24"/>
          <w:szCs w:val="24"/>
        </w:rPr>
        <w:t xml:space="preserve">a </w:t>
      </w:r>
      <w:proofErr w:type="spellStart"/>
      <w:r w:rsidR="00562824">
        <w:rPr>
          <w:rFonts w:ascii="Times New Roman" w:hAnsi="Times New Roman" w:cs="Times New Roman"/>
          <w:sz w:val="24"/>
          <w:szCs w:val="24"/>
        </w:rPr>
        <w:t>Carlson</w:t>
      </w:r>
      <w:proofErr w:type="spellEnd"/>
      <w:r w:rsidR="00562824">
        <w:rPr>
          <w:rFonts w:ascii="Times New Roman" w:hAnsi="Times New Roman" w:cs="Times New Roman"/>
          <w:sz w:val="24"/>
          <w:szCs w:val="24"/>
        </w:rPr>
        <w:t xml:space="preserve"> i sur., 2004.). </w:t>
      </w:r>
    </w:p>
    <w:p w:rsidR="001D75BC" w:rsidRDefault="001D75BC" w:rsidP="001D75BC">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Ljudi puno razmišljaju o duhovnosti te je često poistovjećuju sa religioznošću. No, duhovnost je nešto puno više od religijskog uvjerenja, iako mnogi iskazuju kako je religioznost za njih ujedno i duhovnost (Baker, 2003.; Leutar i sur.</w:t>
      </w:r>
      <w:r w:rsidRPr="00362B05">
        <w:rPr>
          <w:rFonts w:ascii="Times New Roman" w:hAnsi="Times New Roman" w:cs="Times New Roman"/>
          <w:sz w:val="24"/>
          <w:szCs w:val="24"/>
        </w:rPr>
        <w:t>, 2013</w:t>
      </w:r>
      <w:r>
        <w:rPr>
          <w:rFonts w:ascii="Times New Roman" w:hAnsi="Times New Roman" w:cs="Times New Roman"/>
          <w:sz w:val="24"/>
          <w:szCs w:val="24"/>
        </w:rPr>
        <w:t xml:space="preserve">.). </w:t>
      </w:r>
      <w:r w:rsidR="00F372E7">
        <w:rPr>
          <w:rFonts w:ascii="Times New Roman" w:hAnsi="Times New Roman" w:cs="Times New Roman"/>
          <w:sz w:val="24"/>
          <w:szCs w:val="24"/>
        </w:rPr>
        <w:t>Pojmovi d</w:t>
      </w:r>
      <w:r>
        <w:rPr>
          <w:rFonts w:ascii="Times New Roman" w:hAnsi="Times New Roman" w:cs="Times New Roman"/>
          <w:sz w:val="24"/>
          <w:szCs w:val="24"/>
        </w:rPr>
        <w:t>uhovnost i rel</w:t>
      </w:r>
      <w:r w:rsidR="002A7AFD">
        <w:rPr>
          <w:rFonts w:ascii="Times New Roman" w:hAnsi="Times New Roman" w:cs="Times New Roman"/>
          <w:sz w:val="24"/>
          <w:szCs w:val="24"/>
        </w:rPr>
        <w:t>igio</w:t>
      </w:r>
      <w:r w:rsidR="00F372E7">
        <w:rPr>
          <w:rFonts w:ascii="Times New Roman" w:hAnsi="Times New Roman" w:cs="Times New Roman"/>
          <w:sz w:val="24"/>
          <w:szCs w:val="24"/>
        </w:rPr>
        <w:t>znost nisu sinonimi</w:t>
      </w:r>
      <w:r>
        <w:rPr>
          <w:rFonts w:ascii="Times New Roman" w:hAnsi="Times New Roman" w:cs="Times New Roman"/>
          <w:sz w:val="24"/>
          <w:szCs w:val="24"/>
        </w:rPr>
        <w:t>. Štoviše, duhovnost je koncept koji se može izraziti na vjerski ili svjetovni način (</w:t>
      </w:r>
      <w:proofErr w:type="spellStart"/>
      <w:r>
        <w:rPr>
          <w:rFonts w:ascii="Times New Roman" w:hAnsi="Times New Roman" w:cs="Times New Roman"/>
          <w:sz w:val="24"/>
          <w:szCs w:val="24"/>
        </w:rPr>
        <w:t>Canda</w:t>
      </w:r>
      <w:proofErr w:type="spellEnd"/>
      <w:r>
        <w:rPr>
          <w:rFonts w:ascii="Times New Roman" w:hAnsi="Times New Roman" w:cs="Times New Roman"/>
          <w:sz w:val="24"/>
          <w:szCs w:val="24"/>
        </w:rPr>
        <w:t>, 2008.). Duhovnost je širi pojam nego religioznost, odnosno,</w:t>
      </w:r>
      <w:r w:rsidRPr="00362B05">
        <w:rPr>
          <w:rFonts w:ascii="Times New Roman" w:hAnsi="Times New Roman" w:cs="Times New Roman"/>
          <w:sz w:val="24"/>
          <w:szCs w:val="24"/>
        </w:rPr>
        <w:t xml:space="preserve"> </w:t>
      </w:r>
      <w:r>
        <w:rPr>
          <w:rFonts w:ascii="Times New Roman" w:hAnsi="Times New Roman" w:cs="Times New Roman"/>
          <w:sz w:val="24"/>
          <w:szCs w:val="24"/>
        </w:rPr>
        <w:t>široki koncept koji se odnosi na značenje, svrhu i usm</w:t>
      </w:r>
      <w:r w:rsidR="002A7AFD">
        <w:rPr>
          <w:rFonts w:ascii="Times New Roman" w:hAnsi="Times New Roman" w:cs="Times New Roman"/>
          <w:sz w:val="24"/>
          <w:szCs w:val="24"/>
        </w:rPr>
        <w:t>jerenje u životu (Baker, 2003.), dok je r</w:t>
      </w:r>
      <w:r w:rsidR="00495109">
        <w:rPr>
          <w:rFonts w:ascii="Times New Roman" w:hAnsi="Times New Roman" w:cs="Times New Roman"/>
          <w:sz w:val="24"/>
          <w:szCs w:val="24"/>
        </w:rPr>
        <w:t>eligija je samo jedan od načina na koji se duhovnost izražava (</w:t>
      </w:r>
      <w:proofErr w:type="spellStart"/>
      <w:r w:rsidR="00495109">
        <w:rPr>
          <w:rFonts w:ascii="Times New Roman" w:hAnsi="Times New Roman" w:cs="Times New Roman"/>
          <w:sz w:val="24"/>
          <w:szCs w:val="24"/>
        </w:rPr>
        <w:t>MacDonald</w:t>
      </w:r>
      <w:proofErr w:type="spellEnd"/>
      <w:r w:rsidR="00495109">
        <w:rPr>
          <w:rFonts w:ascii="Times New Roman" w:hAnsi="Times New Roman" w:cs="Times New Roman"/>
          <w:sz w:val="24"/>
          <w:szCs w:val="24"/>
        </w:rPr>
        <w:t xml:space="preserve">, 2004.).  </w:t>
      </w:r>
    </w:p>
    <w:p w:rsidR="001D75BC" w:rsidRDefault="001D75BC" w:rsidP="001D75BC">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Baker (2003.) navodi kako se duhovnost kao predmet proučavanja nije istraživala usporedno s ostalim znanostima koje su se razvijale početkom 19.st. zbog teške operacionalizacije o čemu i u hrvatskim istraživanjima govore Leutar i Leutar (2010.). Mogućim predmetom istraživanja smatralo se samo ono što se moglo rangirati, mjeriti, izvagati (Baker, 2003.). No, u zadnje vrijeme sve više raste zanimanje u znanstvenim krugovima za istraživanje religiozno-duhovne sfere (Leutar i Leutar, 2010.). Zapadna civilizacija također bilježi značajan porast interesa za duhovnošću u posljednjih nekoliko godina (</w:t>
      </w:r>
      <w:proofErr w:type="spellStart"/>
      <w:r>
        <w:rPr>
          <w:rFonts w:ascii="Times New Roman" w:hAnsi="Times New Roman" w:cs="Times New Roman"/>
          <w:sz w:val="24"/>
          <w:szCs w:val="24"/>
        </w:rPr>
        <w:t>Canda</w:t>
      </w:r>
      <w:proofErr w:type="spellEnd"/>
      <w:r>
        <w:rPr>
          <w:rFonts w:ascii="Times New Roman" w:hAnsi="Times New Roman" w:cs="Times New Roman"/>
          <w:sz w:val="24"/>
          <w:szCs w:val="24"/>
        </w:rPr>
        <w:t xml:space="preserve">, 2008.).      </w:t>
      </w:r>
    </w:p>
    <w:p w:rsidR="001D75BC" w:rsidRDefault="001D75BC" w:rsidP="001D75BC">
      <w:pPr>
        <w:tabs>
          <w:tab w:val="left" w:pos="2040"/>
        </w:tabs>
        <w:spacing w:line="360" w:lineRule="auto"/>
        <w:jc w:val="both"/>
        <w:rPr>
          <w:rFonts w:ascii="Times New Roman" w:hAnsi="Times New Roman" w:cs="Times New Roman"/>
          <w:sz w:val="24"/>
          <w:szCs w:val="24"/>
        </w:rPr>
      </w:pPr>
      <w:r w:rsidRPr="00362B05">
        <w:rPr>
          <w:rFonts w:ascii="Times New Roman" w:hAnsi="Times New Roman" w:cs="Times New Roman"/>
          <w:sz w:val="24"/>
          <w:szCs w:val="24"/>
        </w:rPr>
        <w:t>Zadovoljstvo tjelesnim izgledom može se izraziti kao stupanj na kojem pojedinac osjeća subjektivno zadovoljstvo veličinom svoga tijela i njegova oblika, posebno s dijelovima tijela koje može mijenjati kroz prehrambene navike i vj</w:t>
      </w:r>
      <w:r>
        <w:rPr>
          <w:rFonts w:ascii="Times New Roman" w:hAnsi="Times New Roman" w:cs="Times New Roman"/>
          <w:sz w:val="24"/>
          <w:szCs w:val="24"/>
        </w:rPr>
        <w:t>ežbanje (</w:t>
      </w:r>
      <w:proofErr w:type="spellStart"/>
      <w:r>
        <w:rPr>
          <w:rFonts w:ascii="Times New Roman" w:hAnsi="Times New Roman" w:cs="Times New Roman"/>
          <w:sz w:val="24"/>
          <w:szCs w:val="24"/>
        </w:rPr>
        <w:t>Petrie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Tripp</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Harvey</w:t>
      </w:r>
      <w:proofErr w:type="spellEnd"/>
      <w:r>
        <w:rPr>
          <w:rFonts w:ascii="Times New Roman" w:hAnsi="Times New Roman" w:cs="Times New Roman"/>
          <w:sz w:val="24"/>
          <w:szCs w:val="24"/>
        </w:rPr>
        <w:t>, 2002., prema</w:t>
      </w:r>
      <w:r w:rsidRPr="00362B05">
        <w:rPr>
          <w:rFonts w:ascii="Times New Roman" w:hAnsi="Times New Roman" w:cs="Times New Roman"/>
          <w:sz w:val="24"/>
          <w:szCs w:val="24"/>
        </w:rPr>
        <w:t xml:space="preserve"> </w:t>
      </w:r>
      <w:proofErr w:type="spellStart"/>
      <w:r>
        <w:rPr>
          <w:rFonts w:ascii="Times New Roman" w:hAnsi="Times New Roman" w:cs="Times New Roman"/>
          <w:sz w:val="24"/>
          <w:szCs w:val="24"/>
        </w:rPr>
        <w:t>Buser</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Parkins</w:t>
      </w:r>
      <w:proofErr w:type="spellEnd"/>
      <w:r>
        <w:rPr>
          <w:rFonts w:ascii="Times New Roman" w:hAnsi="Times New Roman" w:cs="Times New Roman"/>
          <w:sz w:val="24"/>
          <w:szCs w:val="24"/>
        </w:rPr>
        <w:t>, 2013.).</w:t>
      </w:r>
      <w:r w:rsidRPr="00362B05">
        <w:rPr>
          <w:rFonts w:ascii="Times New Roman" w:hAnsi="Times New Roman" w:cs="Times New Roman"/>
          <w:sz w:val="24"/>
          <w:szCs w:val="24"/>
        </w:rPr>
        <w:t xml:space="preserve"> Tako se nezadovoljstvo tjelesnim izgledom javlja kada postoji nepodudarnost, subjektivno gledano, između nečije idealne (željene) veličine i oblika tijela i stvarne veličine i oblika (</w:t>
      </w:r>
      <w:proofErr w:type="spellStart"/>
      <w:r w:rsidRPr="00362B05">
        <w:rPr>
          <w:rFonts w:ascii="Times New Roman" w:hAnsi="Times New Roman" w:cs="Times New Roman"/>
          <w:sz w:val="24"/>
          <w:szCs w:val="24"/>
        </w:rPr>
        <w:t>Wade</w:t>
      </w:r>
      <w:proofErr w:type="spellEnd"/>
      <w:r w:rsidRPr="00362B05">
        <w:rPr>
          <w:rFonts w:ascii="Times New Roman" w:hAnsi="Times New Roman" w:cs="Times New Roman"/>
          <w:sz w:val="24"/>
          <w:szCs w:val="24"/>
        </w:rPr>
        <w:t xml:space="preserve"> i sur., 2009.</w:t>
      </w:r>
      <w:r>
        <w:rPr>
          <w:rFonts w:ascii="Times New Roman" w:hAnsi="Times New Roman" w:cs="Times New Roman"/>
          <w:sz w:val="24"/>
          <w:szCs w:val="24"/>
        </w:rPr>
        <w:t xml:space="preserve">, prema </w:t>
      </w:r>
      <w:proofErr w:type="spellStart"/>
      <w:r w:rsidRPr="00362B05">
        <w:rPr>
          <w:rFonts w:ascii="Times New Roman" w:hAnsi="Times New Roman" w:cs="Times New Roman"/>
          <w:sz w:val="24"/>
          <w:szCs w:val="24"/>
        </w:rPr>
        <w:t>Buser</w:t>
      </w:r>
      <w:proofErr w:type="spellEnd"/>
      <w:r w:rsidRPr="00362B05">
        <w:rPr>
          <w:rFonts w:ascii="Times New Roman" w:hAnsi="Times New Roman" w:cs="Times New Roman"/>
          <w:sz w:val="24"/>
          <w:szCs w:val="24"/>
        </w:rPr>
        <w:t xml:space="preserve"> i </w:t>
      </w:r>
      <w:proofErr w:type="spellStart"/>
      <w:r w:rsidRPr="00362B05">
        <w:rPr>
          <w:rFonts w:ascii="Times New Roman" w:hAnsi="Times New Roman" w:cs="Times New Roman"/>
          <w:sz w:val="24"/>
          <w:szCs w:val="24"/>
        </w:rPr>
        <w:t>Parkins</w:t>
      </w:r>
      <w:proofErr w:type="spellEnd"/>
      <w:r w:rsidRPr="00362B05">
        <w:rPr>
          <w:rFonts w:ascii="Times New Roman" w:hAnsi="Times New Roman" w:cs="Times New Roman"/>
          <w:sz w:val="24"/>
          <w:szCs w:val="24"/>
        </w:rPr>
        <w:t>, 20</w:t>
      </w:r>
      <w:r>
        <w:rPr>
          <w:rFonts w:ascii="Times New Roman" w:hAnsi="Times New Roman" w:cs="Times New Roman"/>
          <w:sz w:val="24"/>
          <w:szCs w:val="24"/>
        </w:rPr>
        <w:t>13.</w:t>
      </w:r>
      <w:r w:rsidRPr="00362B05">
        <w:rPr>
          <w:rFonts w:ascii="Times New Roman" w:hAnsi="Times New Roman" w:cs="Times New Roman"/>
          <w:sz w:val="24"/>
          <w:szCs w:val="24"/>
        </w:rPr>
        <w:t>).</w:t>
      </w:r>
      <w:r>
        <w:rPr>
          <w:rFonts w:ascii="Times New Roman" w:hAnsi="Times New Roman" w:cs="Times New Roman"/>
          <w:sz w:val="24"/>
          <w:szCs w:val="24"/>
        </w:rPr>
        <w:t xml:space="preserve"> </w:t>
      </w:r>
    </w:p>
    <w:p w:rsidR="001D75BC" w:rsidRDefault="001D75BC" w:rsidP="00F71879">
      <w:pPr>
        <w:tabs>
          <w:tab w:val="left" w:pos="2040"/>
        </w:tabs>
        <w:spacing w:line="36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Za objašnjenje razvoja i/ili održavanja nezadovoljstva tijelom ponuđena su četiri glavna pristupa: socijalna usporedba,  </w:t>
      </w:r>
      <w:proofErr w:type="spellStart"/>
      <w:r>
        <w:rPr>
          <w:rFonts w:ascii="Times New Roman" w:hAnsi="Times New Roman" w:cs="Times New Roman"/>
          <w:sz w:val="24"/>
          <w:szCs w:val="24"/>
        </w:rPr>
        <w:t>sociokulturalni</w:t>
      </w:r>
      <w:proofErr w:type="spellEnd"/>
      <w:r>
        <w:rPr>
          <w:rFonts w:ascii="Times New Roman" w:hAnsi="Times New Roman" w:cs="Times New Roman"/>
          <w:sz w:val="24"/>
          <w:szCs w:val="24"/>
        </w:rPr>
        <w:t xml:space="preserve"> pristup, negativni verbalni komentar i razvojni status (Thompson, 1992,</w:t>
      </w:r>
      <w:r w:rsidRPr="00B568D3">
        <w:rPr>
          <w:rFonts w:ascii="Times New Roman" w:hAnsi="Times New Roman" w:cs="Times New Roman"/>
          <w:sz w:val="24"/>
          <w:szCs w:val="24"/>
        </w:rPr>
        <w:t xml:space="preserve"> prema </w:t>
      </w:r>
      <w:proofErr w:type="spellStart"/>
      <w:r w:rsidRPr="00B568D3">
        <w:rPr>
          <w:rFonts w:ascii="Times New Roman" w:hAnsi="Times New Roman" w:cs="Times New Roman"/>
          <w:sz w:val="24"/>
          <w:szCs w:val="24"/>
        </w:rPr>
        <w:t>Ambrosi-Randić</w:t>
      </w:r>
      <w:proofErr w:type="spellEnd"/>
      <w:r w:rsidRPr="00B568D3">
        <w:rPr>
          <w:rFonts w:ascii="Times New Roman" w:hAnsi="Times New Roman" w:cs="Times New Roman"/>
          <w:sz w:val="24"/>
          <w:szCs w:val="24"/>
        </w:rPr>
        <w:t>, 2001.).</w:t>
      </w:r>
      <w:r>
        <w:rPr>
          <w:rFonts w:ascii="Times New Roman" w:hAnsi="Times New Roman" w:cs="Times New Roman"/>
          <w:sz w:val="24"/>
          <w:szCs w:val="24"/>
        </w:rPr>
        <w:t xml:space="preserve"> </w:t>
      </w:r>
      <w:r w:rsidRPr="00B568D3">
        <w:rPr>
          <w:rFonts w:ascii="Times New Roman" w:eastAsia="Times New Roman" w:hAnsi="Times New Roman" w:cs="Times New Roman"/>
          <w:sz w:val="24"/>
          <w:szCs w:val="24"/>
          <w:lang w:eastAsia="hr-HR"/>
        </w:rPr>
        <w:t>Nezadovoljstvo vlastitim tijelom može biti posljedica poremećaja predodžbe o tijelu, a može se kretati od laganog nezadovoljstva specifičnim dijelovima tijela, pa sve do ekstremnog nezadovoljstva izgledom, pri čemu osobe smatraju svoje tijelo odbojnim i odvratnim</w:t>
      </w:r>
      <w:r>
        <w:rPr>
          <w:rFonts w:ascii="Times New Roman" w:eastAsia="Times New Roman" w:hAnsi="Times New Roman" w:cs="Times New Roman"/>
          <w:sz w:val="24"/>
          <w:szCs w:val="24"/>
          <w:lang w:eastAsia="hr-HR"/>
        </w:rPr>
        <w:t xml:space="preserve"> </w:t>
      </w:r>
      <w:r w:rsidRPr="00B568D3">
        <w:rPr>
          <w:rFonts w:ascii="Times New Roman" w:eastAsia="Times New Roman" w:hAnsi="Times New Roman" w:cs="Times New Roman"/>
          <w:sz w:val="24"/>
          <w:szCs w:val="24"/>
          <w:lang w:eastAsia="hr-HR"/>
        </w:rPr>
        <w:t>(</w:t>
      </w:r>
      <w:proofErr w:type="spellStart"/>
      <w:r w:rsidRPr="00B568D3">
        <w:rPr>
          <w:rFonts w:ascii="Times New Roman" w:eastAsia="Times New Roman" w:hAnsi="Times New Roman" w:cs="Times New Roman"/>
          <w:sz w:val="24"/>
          <w:szCs w:val="24"/>
          <w:lang w:eastAsia="hr-HR"/>
        </w:rPr>
        <w:t>Garner</w:t>
      </w:r>
      <w:proofErr w:type="spellEnd"/>
      <w:r w:rsidRPr="00B568D3">
        <w:rPr>
          <w:rFonts w:ascii="Times New Roman" w:eastAsia="Times New Roman" w:hAnsi="Times New Roman" w:cs="Times New Roman"/>
          <w:sz w:val="24"/>
          <w:szCs w:val="24"/>
          <w:lang w:eastAsia="hr-HR"/>
        </w:rPr>
        <w:t xml:space="preserve"> i </w:t>
      </w:r>
      <w:proofErr w:type="spellStart"/>
      <w:r w:rsidRPr="00B568D3">
        <w:rPr>
          <w:rFonts w:ascii="Times New Roman" w:eastAsia="Times New Roman" w:hAnsi="Times New Roman" w:cs="Times New Roman"/>
          <w:sz w:val="24"/>
          <w:szCs w:val="24"/>
          <w:lang w:eastAsia="hr-HR"/>
        </w:rPr>
        <w:t>Garfinkel</w:t>
      </w:r>
      <w:proofErr w:type="spellEnd"/>
      <w:r w:rsidRPr="00B568D3">
        <w:rPr>
          <w:rFonts w:ascii="Times New Roman" w:eastAsia="Times New Roman" w:hAnsi="Times New Roman" w:cs="Times New Roman"/>
          <w:sz w:val="24"/>
          <w:szCs w:val="24"/>
          <w:lang w:eastAsia="hr-HR"/>
        </w:rPr>
        <w:t>, 1981., prema Pokrajac-</w:t>
      </w:r>
      <w:proofErr w:type="spellStart"/>
      <w:r w:rsidRPr="00B568D3">
        <w:rPr>
          <w:rFonts w:ascii="Times New Roman" w:eastAsia="Times New Roman" w:hAnsi="Times New Roman" w:cs="Times New Roman"/>
          <w:sz w:val="24"/>
          <w:szCs w:val="24"/>
          <w:lang w:eastAsia="hr-HR"/>
        </w:rPr>
        <w:t>Bulian</w:t>
      </w:r>
      <w:proofErr w:type="spellEnd"/>
      <w:r w:rsidRPr="00B568D3">
        <w:rPr>
          <w:rFonts w:ascii="Times New Roman" w:eastAsia="Times New Roman" w:hAnsi="Times New Roman" w:cs="Times New Roman"/>
          <w:sz w:val="24"/>
          <w:szCs w:val="24"/>
          <w:lang w:eastAsia="hr-HR"/>
        </w:rPr>
        <w:t>, 2000.).</w:t>
      </w:r>
      <w:r>
        <w:rPr>
          <w:rFonts w:ascii="Times New Roman" w:eastAsia="Times New Roman" w:hAnsi="Times New Roman" w:cs="Times New Roman"/>
          <w:sz w:val="24"/>
          <w:szCs w:val="24"/>
          <w:lang w:eastAsia="hr-HR"/>
        </w:rPr>
        <w:t xml:space="preserve"> </w:t>
      </w:r>
    </w:p>
    <w:p w:rsidR="006B6999" w:rsidRDefault="00107BBE" w:rsidP="00F718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Nezadovoljstvo tijelom često se smatra kao konstruiranje točne procjene jednog od dijelova tijela ili bivanje nezadovoljnim s tom procjenom (Cash &amp; Brown, 1987., prema </w:t>
      </w:r>
      <w:proofErr w:type="spellStart"/>
      <w:r>
        <w:rPr>
          <w:rFonts w:ascii="Times New Roman" w:hAnsi="Times New Roman" w:cs="Times New Roman"/>
          <w:sz w:val="24"/>
          <w:szCs w:val="24"/>
        </w:rPr>
        <w:t>Carlson</w:t>
      </w:r>
      <w:proofErr w:type="spellEnd"/>
      <w:r>
        <w:rPr>
          <w:rFonts w:ascii="Times New Roman" w:hAnsi="Times New Roman" w:cs="Times New Roman"/>
          <w:sz w:val="24"/>
          <w:szCs w:val="24"/>
        </w:rPr>
        <w:t xml:space="preserve"> i sur., 2004.) te je ova definicija najraširenija. </w:t>
      </w:r>
      <w:proofErr w:type="spellStart"/>
      <w:r w:rsidRPr="00D11056">
        <w:rPr>
          <w:rFonts w:ascii="Times New Roman" w:hAnsi="Times New Roman" w:cs="Times New Roman"/>
          <w:sz w:val="24"/>
          <w:szCs w:val="24"/>
        </w:rPr>
        <w:t>McCabe</w:t>
      </w:r>
      <w:proofErr w:type="spellEnd"/>
      <w:r w:rsidRPr="00D11056">
        <w:rPr>
          <w:rFonts w:ascii="Times New Roman" w:hAnsi="Times New Roman" w:cs="Times New Roman"/>
          <w:sz w:val="24"/>
          <w:szCs w:val="24"/>
        </w:rPr>
        <w:t xml:space="preserve"> </w:t>
      </w:r>
      <w:proofErr w:type="spellStart"/>
      <w:r w:rsidRPr="00D11056">
        <w:rPr>
          <w:rFonts w:ascii="Times New Roman" w:hAnsi="Times New Roman" w:cs="Times New Roman"/>
          <w:sz w:val="24"/>
          <w:szCs w:val="24"/>
        </w:rPr>
        <w:t>and</w:t>
      </w:r>
      <w:proofErr w:type="spellEnd"/>
      <w:r w:rsidRPr="00D11056">
        <w:rPr>
          <w:rFonts w:ascii="Times New Roman" w:hAnsi="Times New Roman" w:cs="Times New Roman"/>
          <w:sz w:val="24"/>
          <w:szCs w:val="24"/>
        </w:rPr>
        <w:t xml:space="preserve"> </w:t>
      </w:r>
      <w:proofErr w:type="spellStart"/>
      <w:r w:rsidRPr="00D11056">
        <w:rPr>
          <w:rFonts w:ascii="Times New Roman" w:hAnsi="Times New Roman" w:cs="Times New Roman"/>
          <w:sz w:val="24"/>
          <w:szCs w:val="24"/>
        </w:rPr>
        <w:t>Monteath</w:t>
      </w:r>
      <w:proofErr w:type="spellEnd"/>
      <w:r>
        <w:rPr>
          <w:rFonts w:ascii="Times New Roman" w:hAnsi="Times New Roman" w:cs="Times New Roman"/>
          <w:sz w:val="24"/>
          <w:szCs w:val="24"/>
        </w:rPr>
        <w:t xml:space="preserve"> </w:t>
      </w:r>
      <w:r w:rsidRPr="00D11056">
        <w:rPr>
          <w:rFonts w:ascii="Times New Roman" w:hAnsi="Times New Roman" w:cs="Times New Roman"/>
          <w:sz w:val="24"/>
          <w:szCs w:val="24"/>
        </w:rPr>
        <w:t>(1997</w:t>
      </w:r>
      <w:r>
        <w:rPr>
          <w:rFonts w:ascii="Times New Roman" w:hAnsi="Times New Roman" w:cs="Times New Roman"/>
          <w:sz w:val="24"/>
          <w:szCs w:val="24"/>
        </w:rPr>
        <w:t xml:space="preserve">., prema </w:t>
      </w:r>
      <w:proofErr w:type="spellStart"/>
      <w:r>
        <w:rPr>
          <w:rFonts w:ascii="Times New Roman" w:hAnsi="Times New Roman" w:cs="Times New Roman"/>
          <w:sz w:val="24"/>
          <w:szCs w:val="24"/>
        </w:rPr>
        <w:t>Carlson</w:t>
      </w:r>
      <w:proofErr w:type="spellEnd"/>
      <w:r>
        <w:rPr>
          <w:rFonts w:ascii="Times New Roman" w:hAnsi="Times New Roman" w:cs="Times New Roman"/>
          <w:sz w:val="24"/>
          <w:szCs w:val="24"/>
        </w:rPr>
        <w:t xml:space="preserve"> i sur., 2004.</w:t>
      </w:r>
      <w:r w:rsidRPr="00D11056">
        <w:rPr>
          <w:rFonts w:ascii="Times New Roman" w:hAnsi="Times New Roman" w:cs="Times New Roman"/>
          <w:sz w:val="24"/>
          <w:szCs w:val="24"/>
        </w:rPr>
        <w:t xml:space="preserve">) </w:t>
      </w:r>
      <w:r>
        <w:rPr>
          <w:rFonts w:ascii="Times New Roman" w:hAnsi="Times New Roman" w:cs="Times New Roman"/>
          <w:sz w:val="24"/>
          <w:szCs w:val="24"/>
        </w:rPr>
        <w:t>opisuju nezadovoljstvo tijelom kao komponentu stava koje dovodi do nezadovoljstva sa oblikom tijela i funkcioniranjem.</w:t>
      </w:r>
      <w:r w:rsidR="005B4AB7">
        <w:rPr>
          <w:rFonts w:ascii="Times New Roman" w:hAnsi="Times New Roman" w:cs="Times New Roman"/>
          <w:sz w:val="24"/>
          <w:szCs w:val="24"/>
        </w:rPr>
        <w:t xml:space="preserve"> </w:t>
      </w:r>
    </w:p>
    <w:p w:rsidR="006B6999" w:rsidRDefault="001D75BC" w:rsidP="006B6999">
      <w:pPr>
        <w:spacing w:line="360" w:lineRule="auto"/>
        <w:jc w:val="both"/>
        <w:rPr>
          <w:rFonts w:ascii="Times New Roman" w:hAnsi="Times New Roman" w:cs="Times New Roman"/>
          <w:sz w:val="24"/>
          <w:szCs w:val="24"/>
        </w:rPr>
      </w:pPr>
      <w:r w:rsidRPr="00362B05">
        <w:rPr>
          <w:rFonts w:ascii="Times New Roman" w:hAnsi="Times New Roman" w:cs="Times New Roman"/>
          <w:sz w:val="24"/>
          <w:szCs w:val="24"/>
        </w:rPr>
        <w:t xml:space="preserve">Istraživanjima se pokazalo da se odrasle žene često bore sa nezadovoljstvom </w:t>
      </w:r>
      <w:r>
        <w:rPr>
          <w:rFonts w:ascii="Times New Roman" w:hAnsi="Times New Roman" w:cs="Times New Roman"/>
          <w:sz w:val="24"/>
          <w:szCs w:val="24"/>
        </w:rPr>
        <w:t>tijelom (</w:t>
      </w:r>
      <w:proofErr w:type="spellStart"/>
      <w:r w:rsidRPr="00362B05">
        <w:rPr>
          <w:rFonts w:ascii="Times New Roman" w:hAnsi="Times New Roman" w:cs="Times New Roman"/>
          <w:sz w:val="24"/>
          <w:szCs w:val="24"/>
        </w:rPr>
        <w:t>Bedford</w:t>
      </w:r>
      <w:proofErr w:type="spellEnd"/>
      <w:r w:rsidRPr="00362B05">
        <w:rPr>
          <w:rFonts w:ascii="Times New Roman" w:hAnsi="Times New Roman" w:cs="Times New Roman"/>
          <w:sz w:val="24"/>
          <w:szCs w:val="24"/>
        </w:rPr>
        <w:t xml:space="preserve"> </w:t>
      </w:r>
      <w:r w:rsidRPr="00362B05">
        <w:rPr>
          <w:rFonts w:ascii="Times New Roman" w:hAnsi="Times New Roman" w:cs="Times New Roman"/>
          <w:iCs/>
          <w:sz w:val="24"/>
          <w:szCs w:val="24"/>
        </w:rPr>
        <w:t xml:space="preserve">i </w:t>
      </w:r>
      <w:r w:rsidRPr="00362B05">
        <w:rPr>
          <w:rFonts w:ascii="Times New Roman" w:hAnsi="Times New Roman" w:cs="Times New Roman"/>
          <w:sz w:val="24"/>
          <w:szCs w:val="24"/>
        </w:rPr>
        <w:t xml:space="preserve">Johnson, 2006.; Duba, </w:t>
      </w:r>
      <w:proofErr w:type="spellStart"/>
      <w:r w:rsidRPr="00362B05">
        <w:rPr>
          <w:rFonts w:ascii="Times New Roman" w:hAnsi="Times New Roman" w:cs="Times New Roman"/>
          <w:sz w:val="24"/>
          <w:szCs w:val="24"/>
        </w:rPr>
        <w:t>Kindsvatter</w:t>
      </w:r>
      <w:proofErr w:type="spellEnd"/>
      <w:r w:rsidRPr="00362B05">
        <w:rPr>
          <w:rFonts w:ascii="Times New Roman" w:hAnsi="Times New Roman" w:cs="Times New Roman"/>
          <w:sz w:val="24"/>
          <w:szCs w:val="24"/>
        </w:rPr>
        <w:t xml:space="preserve">, i </w:t>
      </w:r>
      <w:proofErr w:type="spellStart"/>
      <w:r w:rsidRPr="00362B05">
        <w:rPr>
          <w:rFonts w:ascii="Times New Roman" w:hAnsi="Times New Roman" w:cs="Times New Roman"/>
          <w:sz w:val="24"/>
          <w:szCs w:val="24"/>
        </w:rPr>
        <w:t>Priddy</w:t>
      </w:r>
      <w:proofErr w:type="spellEnd"/>
      <w:r w:rsidRPr="00362B05">
        <w:rPr>
          <w:rFonts w:ascii="Times New Roman" w:hAnsi="Times New Roman" w:cs="Times New Roman"/>
          <w:sz w:val="24"/>
          <w:szCs w:val="24"/>
        </w:rPr>
        <w:t xml:space="preserve">, 2010.; </w:t>
      </w:r>
      <w:proofErr w:type="spellStart"/>
      <w:r w:rsidRPr="00362B05">
        <w:rPr>
          <w:rFonts w:ascii="Times New Roman" w:hAnsi="Times New Roman" w:cs="Times New Roman"/>
          <w:sz w:val="24"/>
          <w:szCs w:val="24"/>
        </w:rPr>
        <w:t>Wade</w:t>
      </w:r>
      <w:proofErr w:type="spellEnd"/>
      <w:r w:rsidRPr="00362B05">
        <w:rPr>
          <w:rFonts w:ascii="Times New Roman" w:hAnsi="Times New Roman" w:cs="Times New Roman"/>
          <w:sz w:val="24"/>
          <w:szCs w:val="24"/>
        </w:rPr>
        <w:t>, George i</w:t>
      </w:r>
      <w:r>
        <w:rPr>
          <w:rFonts w:ascii="Times New Roman" w:hAnsi="Times New Roman" w:cs="Times New Roman"/>
          <w:sz w:val="24"/>
          <w:szCs w:val="24"/>
        </w:rPr>
        <w:t xml:space="preserve"> </w:t>
      </w:r>
      <w:proofErr w:type="spellStart"/>
      <w:r>
        <w:rPr>
          <w:rFonts w:ascii="Times New Roman" w:hAnsi="Times New Roman" w:cs="Times New Roman"/>
          <w:sz w:val="24"/>
          <w:szCs w:val="24"/>
        </w:rPr>
        <w:t>Atkinson</w:t>
      </w:r>
      <w:proofErr w:type="spellEnd"/>
      <w:r>
        <w:rPr>
          <w:rFonts w:ascii="Times New Roman" w:hAnsi="Times New Roman" w:cs="Times New Roman"/>
          <w:sz w:val="24"/>
          <w:szCs w:val="24"/>
        </w:rPr>
        <w:t>, 2009</w:t>
      </w:r>
      <w:r w:rsidRPr="00362B05">
        <w:rPr>
          <w:rFonts w:ascii="Times New Roman" w:hAnsi="Times New Roman" w:cs="Times New Roman"/>
          <w:sz w:val="24"/>
          <w:szCs w:val="24"/>
        </w:rPr>
        <w:t>.</w:t>
      </w:r>
      <w:r>
        <w:rPr>
          <w:rFonts w:ascii="Times New Roman" w:hAnsi="Times New Roman" w:cs="Times New Roman"/>
          <w:sz w:val="24"/>
          <w:szCs w:val="24"/>
        </w:rPr>
        <w:t>, prema</w:t>
      </w:r>
      <w:r w:rsidRPr="00362B05">
        <w:rPr>
          <w:rFonts w:ascii="Times New Roman" w:hAnsi="Times New Roman" w:cs="Times New Roman"/>
          <w:sz w:val="24"/>
          <w:szCs w:val="24"/>
        </w:rPr>
        <w:t xml:space="preserve"> </w:t>
      </w:r>
      <w:proofErr w:type="spellStart"/>
      <w:r>
        <w:rPr>
          <w:rFonts w:ascii="Times New Roman" w:hAnsi="Times New Roman" w:cs="Times New Roman"/>
          <w:sz w:val="24"/>
          <w:szCs w:val="24"/>
        </w:rPr>
        <w:t>Buser</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Parkins</w:t>
      </w:r>
      <w:proofErr w:type="spellEnd"/>
      <w:r>
        <w:rPr>
          <w:rFonts w:ascii="Times New Roman" w:hAnsi="Times New Roman" w:cs="Times New Roman"/>
          <w:sz w:val="24"/>
          <w:szCs w:val="24"/>
        </w:rPr>
        <w:t>, 2013.</w:t>
      </w:r>
      <w:r w:rsidR="00F71879">
        <w:rPr>
          <w:rFonts w:ascii="Times New Roman" w:hAnsi="Times New Roman" w:cs="Times New Roman"/>
          <w:sz w:val="24"/>
          <w:szCs w:val="24"/>
        </w:rPr>
        <w:t>, Matić, 2008.</w:t>
      </w:r>
      <w:r>
        <w:rPr>
          <w:rFonts w:ascii="Times New Roman" w:hAnsi="Times New Roman" w:cs="Times New Roman"/>
          <w:sz w:val="24"/>
          <w:szCs w:val="24"/>
        </w:rPr>
        <w:t xml:space="preserve">). </w:t>
      </w:r>
      <w:r w:rsidRPr="00362B05">
        <w:rPr>
          <w:rFonts w:ascii="Times New Roman" w:hAnsi="Times New Roman" w:cs="Times New Roman"/>
          <w:sz w:val="24"/>
          <w:szCs w:val="24"/>
        </w:rPr>
        <w:t xml:space="preserve">Štoviše, </w:t>
      </w:r>
      <w:proofErr w:type="spellStart"/>
      <w:r w:rsidRPr="00362B05">
        <w:rPr>
          <w:rFonts w:ascii="Times New Roman" w:hAnsi="Times New Roman" w:cs="Times New Roman"/>
          <w:sz w:val="24"/>
          <w:szCs w:val="24"/>
        </w:rPr>
        <w:t>Tieggeman</w:t>
      </w:r>
      <w:proofErr w:type="spellEnd"/>
      <w:r w:rsidRPr="00362B05">
        <w:rPr>
          <w:rFonts w:ascii="Times New Roman" w:hAnsi="Times New Roman" w:cs="Times New Roman"/>
          <w:sz w:val="24"/>
          <w:szCs w:val="24"/>
        </w:rPr>
        <w:t xml:space="preserve"> (2004.) je spoznala da zapravo nezadovoljstvo tjelesnim izgledom muči žene na brojnim razvojnim stupnjevima, ne samo u odrasloj dobi. </w:t>
      </w:r>
      <w:proofErr w:type="spellStart"/>
      <w:r w:rsidR="00F71879" w:rsidRPr="00DD0691">
        <w:rPr>
          <w:rFonts w:ascii="Times New Roman" w:eastAsia="Times New Roman" w:hAnsi="Times New Roman" w:cs="Times New Roman"/>
          <w:sz w:val="24"/>
          <w:szCs w:val="24"/>
          <w:lang w:eastAsia="hr-HR"/>
        </w:rPr>
        <w:t>Wertheim</w:t>
      </w:r>
      <w:proofErr w:type="spellEnd"/>
      <w:r w:rsidR="00F71879" w:rsidRPr="00DD0691">
        <w:rPr>
          <w:rFonts w:ascii="Times New Roman" w:eastAsia="Times New Roman" w:hAnsi="Times New Roman" w:cs="Times New Roman"/>
          <w:sz w:val="24"/>
          <w:szCs w:val="24"/>
          <w:lang w:eastAsia="hr-HR"/>
        </w:rPr>
        <w:t xml:space="preserve">, </w:t>
      </w:r>
      <w:proofErr w:type="spellStart"/>
      <w:r w:rsidR="00F71879" w:rsidRPr="00DD0691">
        <w:rPr>
          <w:rFonts w:ascii="Times New Roman" w:eastAsia="Times New Roman" w:hAnsi="Times New Roman" w:cs="Times New Roman"/>
          <w:sz w:val="24"/>
          <w:szCs w:val="24"/>
          <w:lang w:eastAsia="hr-HR"/>
        </w:rPr>
        <w:t>Paxton</w:t>
      </w:r>
      <w:proofErr w:type="spellEnd"/>
      <w:r w:rsidR="00F71879" w:rsidRPr="00DD0691">
        <w:rPr>
          <w:rFonts w:ascii="Times New Roman" w:eastAsia="Times New Roman" w:hAnsi="Times New Roman" w:cs="Times New Roman"/>
          <w:sz w:val="24"/>
          <w:szCs w:val="24"/>
          <w:lang w:eastAsia="hr-HR"/>
        </w:rPr>
        <w:t xml:space="preserve"> i </w:t>
      </w:r>
      <w:proofErr w:type="spellStart"/>
      <w:r w:rsidR="00F71879" w:rsidRPr="00DD0691">
        <w:rPr>
          <w:rFonts w:ascii="Times New Roman" w:eastAsia="Times New Roman" w:hAnsi="Times New Roman" w:cs="Times New Roman"/>
          <w:sz w:val="24"/>
          <w:szCs w:val="24"/>
          <w:lang w:eastAsia="hr-HR"/>
        </w:rPr>
        <w:t>Blaney</w:t>
      </w:r>
      <w:proofErr w:type="spellEnd"/>
      <w:r w:rsidR="00F71879" w:rsidRPr="00DD0691">
        <w:rPr>
          <w:rFonts w:ascii="Times New Roman" w:eastAsia="Times New Roman" w:hAnsi="Times New Roman" w:cs="Times New Roman"/>
          <w:sz w:val="24"/>
          <w:szCs w:val="24"/>
          <w:lang w:eastAsia="hr-HR"/>
        </w:rPr>
        <w:t xml:space="preserve"> (2004.</w:t>
      </w:r>
      <w:r w:rsidR="00F71879">
        <w:rPr>
          <w:rFonts w:ascii="Times New Roman" w:eastAsia="Times New Roman" w:hAnsi="Times New Roman" w:cs="Times New Roman"/>
          <w:sz w:val="24"/>
          <w:szCs w:val="24"/>
          <w:lang w:eastAsia="hr-HR"/>
        </w:rPr>
        <w:t>, prema Pokrajac-</w:t>
      </w:r>
      <w:proofErr w:type="spellStart"/>
      <w:r w:rsidR="00F71879">
        <w:rPr>
          <w:rFonts w:ascii="Times New Roman" w:eastAsia="Times New Roman" w:hAnsi="Times New Roman" w:cs="Times New Roman"/>
          <w:sz w:val="24"/>
          <w:szCs w:val="24"/>
          <w:lang w:eastAsia="hr-HR"/>
        </w:rPr>
        <w:t>Bulian</w:t>
      </w:r>
      <w:proofErr w:type="spellEnd"/>
      <w:r w:rsidR="00F71879">
        <w:rPr>
          <w:rFonts w:ascii="Times New Roman" w:eastAsia="Times New Roman" w:hAnsi="Times New Roman" w:cs="Times New Roman"/>
          <w:sz w:val="24"/>
          <w:szCs w:val="24"/>
          <w:lang w:eastAsia="hr-HR"/>
        </w:rPr>
        <w:t xml:space="preserve"> i sur., 2005.</w:t>
      </w:r>
      <w:r w:rsidR="00F71879" w:rsidRPr="00DD0691">
        <w:rPr>
          <w:rFonts w:ascii="Times New Roman" w:eastAsia="Times New Roman" w:hAnsi="Times New Roman" w:cs="Times New Roman"/>
          <w:sz w:val="24"/>
          <w:szCs w:val="24"/>
          <w:lang w:eastAsia="hr-HR"/>
        </w:rPr>
        <w:t>)</w:t>
      </w:r>
      <w:r w:rsidR="00F71879">
        <w:rPr>
          <w:rFonts w:ascii="Times New Roman" w:eastAsia="Times New Roman" w:hAnsi="Times New Roman" w:cs="Times New Roman"/>
          <w:sz w:val="24"/>
          <w:szCs w:val="24"/>
          <w:lang w:eastAsia="hr-HR"/>
        </w:rPr>
        <w:t xml:space="preserve"> pak navode da s dobi raste</w:t>
      </w:r>
      <w:r w:rsidR="00F71879" w:rsidRPr="00DD0691">
        <w:rPr>
          <w:rFonts w:ascii="Times New Roman" w:eastAsia="Times New Roman" w:hAnsi="Times New Roman" w:cs="Times New Roman"/>
          <w:sz w:val="24"/>
          <w:szCs w:val="24"/>
          <w:lang w:eastAsia="hr-HR"/>
        </w:rPr>
        <w:t xml:space="preserve"> nezadovoljstvo tjelesnim izgledom.</w:t>
      </w:r>
      <w:r w:rsidR="00F71879">
        <w:rPr>
          <w:rFonts w:ascii="Times New Roman" w:eastAsia="Times New Roman" w:hAnsi="Times New Roman" w:cs="Times New Roman"/>
          <w:sz w:val="24"/>
          <w:szCs w:val="24"/>
          <w:lang w:eastAsia="hr-HR"/>
        </w:rPr>
        <w:t xml:space="preserve"> </w:t>
      </w:r>
      <w:r w:rsidRPr="00362B05">
        <w:rPr>
          <w:rFonts w:ascii="Times New Roman" w:hAnsi="Times New Roman" w:cs="Times New Roman"/>
          <w:sz w:val="24"/>
          <w:szCs w:val="24"/>
        </w:rPr>
        <w:t xml:space="preserve">Razlozi ovakvih pojava u svijetu kod žena, po mišljenju nekih autora (Kim, 2006.) mogu se pronaći u zapadnim društvenim </w:t>
      </w:r>
      <w:r w:rsidRPr="00362B05">
        <w:rPr>
          <w:rFonts w:ascii="Times New Roman" w:hAnsi="Times New Roman" w:cs="Times New Roman"/>
          <w:sz w:val="24"/>
          <w:szCs w:val="24"/>
        </w:rPr>
        <w:lastRenderedPageBreak/>
        <w:t>pritiscima o idealu mršavosti kao idealnom tijelu što pridonosi nezadovoljstvu tjelesnim izgledom.</w:t>
      </w:r>
      <w:r w:rsidR="00DD0691">
        <w:rPr>
          <w:rFonts w:ascii="Times New Roman" w:hAnsi="Times New Roman" w:cs="Times New Roman"/>
          <w:sz w:val="24"/>
          <w:szCs w:val="24"/>
        </w:rPr>
        <w:t xml:space="preserve"> Blašković (2008.) pak govori o izloženosti velikom pritisku za dostizanje kulturno nametnutih ideala tjelesne ljepote što se može negativno odraziti kako na zadovoljstvo tjelesnim izgledom tako i na opće zadovoljstvo i samopoštovanje. </w:t>
      </w:r>
      <w:r w:rsidR="006B6999">
        <w:rPr>
          <w:rFonts w:ascii="Times New Roman" w:hAnsi="Times New Roman" w:cs="Times New Roman"/>
          <w:sz w:val="24"/>
          <w:szCs w:val="24"/>
        </w:rPr>
        <w:t xml:space="preserve">Nezadovoljstvo tijelom kod muškaraca povezuje se sa željom da bi postali veći, odnosno mišićaviji više negoli mršaviji </w:t>
      </w:r>
      <w:r w:rsidR="006B6999" w:rsidRPr="00D11056">
        <w:rPr>
          <w:rFonts w:ascii="Times New Roman" w:hAnsi="Times New Roman" w:cs="Times New Roman"/>
          <w:sz w:val="24"/>
          <w:szCs w:val="24"/>
        </w:rPr>
        <w:t>(</w:t>
      </w:r>
      <w:proofErr w:type="spellStart"/>
      <w:r w:rsidR="006B6999" w:rsidRPr="00D11056">
        <w:rPr>
          <w:rFonts w:ascii="Times New Roman" w:hAnsi="Times New Roman" w:cs="Times New Roman"/>
          <w:sz w:val="24"/>
          <w:szCs w:val="24"/>
        </w:rPr>
        <w:t>Cohan</w:t>
      </w:r>
      <w:proofErr w:type="spellEnd"/>
      <w:r w:rsidR="006B6999" w:rsidRPr="00D11056">
        <w:rPr>
          <w:rFonts w:ascii="Times New Roman" w:hAnsi="Times New Roman" w:cs="Times New Roman"/>
          <w:sz w:val="24"/>
          <w:szCs w:val="24"/>
        </w:rPr>
        <w:t xml:space="preserve"> &amp;</w:t>
      </w:r>
      <w:r w:rsidR="006B6999">
        <w:rPr>
          <w:rFonts w:ascii="Times New Roman" w:hAnsi="Times New Roman" w:cs="Times New Roman"/>
          <w:sz w:val="24"/>
          <w:szCs w:val="24"/>
        </w:rPr>
        <w:t xml:space="preserve"> </w:t>
      </w:r>
      <w:r w:rsidR="006B6999" w:rsidRPr="00D11056">
        <w:rPr>
          <w:rFonts w:ascii="Times New Roman" w:hAnsi="Times New Roman" w:cs="Times New Roman"/>
          <w:sz w:val="24"/>
          <w:szCs w:val="24"/>
        </w:rPr>
        <w:t xml:space="preserve">Pope, 2001; </w:t>
      </w:r>
      <w:proofErr w:type="spellStart"/>
      <w:r w:rsidR="006B6999" w:rsidRPr="00D11056">
        <w:rPr>
          <w:rFonts w:ascii="Times New Roman" w:hAnsi="Times New Roman" w:cs="Times New Roman"/>
          <w:sz w:val="24"/>
          <w:szCs w:val="24"/>
        </w:rPr>
        <w:t>Furnham</w:t>
      </w:r>
      <w:proofErr w:type="spellEnd"/>
      <w:r w:rsidR="006B6999" w:rsidRPr="00D11056">
        <w:rPr>
          <w:rFonts w:ascii="Times New Roman" w:hAnsi="Times New Roman" w:cs="Times New Roman"/>
          <w:sz w:val="24"/>
          <w:szCs w:val="24"/>
        </w:rPr>
        <w:t xml:space="preserve"> </w:t>
      </w:r>
      <w:proofErr w:type="spellStart"/>
      <w:r w:rsidR="006B6999" w:rsidRPr="00D11056">
        <w:rPr>
          <w:rFonts w:ascii="Times New Roman" w:hAnsi="Times New Roman" w:cs="Times New Roman"/>
          <w:sz w:val="24"/>
          <w:szCs w:val="24"/>
        </w:rPr>
        <w:t>et</w:t>
      </w:r>
      <w:proofErr w:type="spellEnd"/>
      <w:r w:rsidR="006B6999" w:rsidRPr="00D11056">
        <w:rPr>
          <w:rFonts w:ascii="Times New Roman" w:hAnsi="Times New Roman" w:cs="Times New Roman"/>
          <w:sz w:val="24"/>
          <w:szCs w:val="24"/>
        </w:rPr>
        <w:t xml:space="preserve"> </w:t>
      </w:r>
      <w:proofErr w:type="spellStart"/>
      <w:r w:rsidR="006B6999" w:rsidRPr="00D11056">
        <w:rPr>
          <w:rFonts w:ascii="Times New Roman" w:hAnsi="Times New Roman" w:cs="Times New Roman"/>
          <w:sz w:val="24"/>
          <w:szCs w:val="24"/>
        </w:rPr>
        <w:t>al</w:t>
      </w:r>
      <w:proofErr w:type="spellEnd"/>
      <w:r w:rsidR="006B6999" w:rsidRPr="00D11056">
        <w:rPr>
          <w:rFonts w:ascii="Times New Roman" w:hAnsi="Times New Roman" w:cs="Times New Roman"/>
          <w:sz w:val="24"/>
          <w:szCs w:val="24"/>
        </w:rPr>
        <w:t xml:space="preserve">., 2002; </w:t>
      </w:r>
      <w:proofErr w:type="spellStart"/>
      <w:r w:rsidR="006B6999" w:rsidRPr="00D11056">
        <w:rPr>
          <w:rFonts w:ascii="Times New Roman" w:hAnsi="Times New Roman" w:cs="Times New Roman"/>
          <w:sz w:val="24"/>
          <w:szCs w:val="24"/>
        </w:rPr>
        <w:t>Silberstein</w:t>
      </w:r>
      <w:proofErr w:type="spellEnd"/>
      <w:r w:rsidR="006B6999" w:rsidRPr="00D11056">
        <w:rPr>
          <w:rFonts w:ascii="Times New Roman" w:hAnsi="Times New Roman" w:cs="Times New Roman"/>
          <w:sz w:val="24"/>
          <w:szCs w:val="24"/>
        </w:rPr>
        <w:t xml:space="preserve">, </w:t>
      </w:r>
      <w:proofErr w:type="spellStart"/>
      <w:r w:rsidR="006B6999" w:rsidRPr="00D11056">
        <w:rPr>
          <w:rFonts w:ascii="Times New Roman" w:hAnsi="Times New Roman" w:cs="Times New Roman"/>
          <w:sz w:val="24"/>
          <w:szCs w:val="24"/>
        </w:rPr>
        <w:t>Striegel</w:t>
      </w:r>
      <w:proofErr w:type="spellEnd"/>
      <w:r w:rsidR="006B6999" w:rsidRPr="00D11056">
        <w:rPr>
          <w:rFonts w:ascii="Times New Roman" w:hAnsi="Times New Roman" w:cs="Times New Roman"/>
          <w:sz w:val="24"/>
          <w:szCs w:val="24"/>
        </w:rPr>
        <w:t>-Moore, Ruth,</w:t>
      </w:r>
      <w:r w:rsidR="006B6999">
        <w:rPr>
          <w:rFonts w:ascii="Times New Roman" w:hAnsi="Times New Roman" w:cs="Times New Roman"/>
          <w:sz w:val="24"/>
          <w:szCs w:val="24"/>
        </w:rPr>
        <w:t xml:space="preserve"> </w:t>
      </w:r>
      <w:proofErr w:type="spellStart"/>
      <w:r w:rsidR="006B6999" w:rsidRPr="00D11056">
        <w:rPr>
          <w:rFonts w:ascii="Times New Roman" w:hAnsi="Times New Roman" w:cs="Times New Roman"/>
          <w:sz w:val="24"/>
          <w:szCs w:val="24"/>
        </w:rPr>
        <w:t>Timko</w:t>
      </w:r>
      <w:proofErr w:type="spellEnd"/>
      <w:r w:rsidR="006B6999" w:rsidRPr="00D11056">
        <w:rPr>
          <w:rFonts w:ascii="Times New Roman" w:hAnsi="Times New Roman" w:cs="Times New Roman"/>
          <w:sz w:val="24"/>
          <w:szCs w:val="24"/>
        </w:rPr>
        <w:t>, &amp; Rodin, 1988</w:t>
      </w:r>
      <w:r w:rsidR="006B6999">
        <w:rPr>
          <w:rFonts w:ascii="Times New Roman" w:hAnsi="Times New Roman" w:cs="Times New Roman"/>
          <w:sz w:val="24"/>
          <w:szCs w:val="24"/>
        </w:rPr>
        <w:t xml:space="preserve">., prema </w:t>
      </w:r>
      <w:proofErr w:type="spellStart"/>
      <w:r w:rsidR="006B6999">
        <w:rPr>
          <w:rFonts w:ascii="Times New Roman" w:hAnsi="Times New Roman" w:cs="Times New Roman"/>
          <w:sz w:val="24"/>
          <w:szCs w:val="24"/>
        </w:rPr>
        <w:t>Carlson</w:t>
      </w:r>
      <w:proofErr w:type="spellEnd"/>
      <w:r w:rsidR="006B6999">
        <w:rPr>
          <w:rFonts w:ascii="Times New Roman" w:hAnsi="Times New Roman" w:cs="Times New Roman"/>
          <w:sz w:val="24"/>
          <w:szCs w:val="24"/>
        </w:rPr>
        <w:t xml:space="preserve"> i sur., 2007</w:t>
      </w:r>
      <w:r w:rsidR="006B6999" w:rsidRPr="006A4C07">
        <w:rPr>
          <w:rFonts w:ascii="Times New Roman" w:hAnsi="Times New Roman" w:cs="Times New Roman"/>
          <w:sz w:val="24"/>
          <w:szCs w:val="24"/>
        </w:rPr>
        <w:t>.).</w:t>
      </w:r>
      <w:r w:rsidR="006B6999">
        <w:rPr>
          <w:rFonts w:ascii="Times New Roman" w:hAnsi="Times New Roman" w:cs="Times New Roman"/>
          <w:sz w:val="24"/>
          <w:szCs w:val="24"/>
        </w:rPr>
        <w:t xml:space="preserve">  </w:t>
      </w:r>
    </w:p>
    <w:p w:rsidR="00107BBE" w:rsidRDefault="001D75BC" w:rsidP="00107BBE">
      <w:pPr>
        <w:spacing w:line="360" w:lineRule="auto"/>
        <w:rPr>
          <w:rFonts w:ascii="Times New Roman" w:hAnsi="Times New Roman" w:cs="Times New Roman"/>
          <w:sz w:val="24"/>
          <w:szCs w:val="24"/>
        </w:rPr>
      </w:pPr>
      <w:r w:rsidRPr="00362B05">
        <w:rPr>
          <w:rFonts w:ascii="Times New Roman" w:hAnsi="Times New Roman" w:cs="Times New Roman"/>
          <w:sz w:val="24"/>
          <w:szCs w:val="24"/>
        </w:rPr>
        <w:t xml:space="preserve">Kim (2006.) je u svome istraživanju zaključila kako se religija pokazala kao društveni čimbenik koji može poslužiti kao alternativni </w:t>
      </w:r>
      <w:r w:rsidR="00107BBE">
        <w:rPr>
          <w:rFonts w:ascii="Times New Roman" w:hAnsi="Times New Roman" w:cs="Times New Roman"/>
          <w:sz w:val="24"/>
          <w:szCs w:val="24"/>
        </w:rPr>
        <w:t>put za spoznaju onoga što je vri</w:t>
      </w:r>
      <w:r w:rsidRPr="00362B05">
        <w:rPr>
          <w:rFonts w:ascii="Times New Roman" w:hAnsi="Times New Roman" w:cs="Times New Roman"/>
          <w:sz w:val="24"/>
          <w:szCs w:val="24"/>
        </w:rPr>
        <w:t>jednije od tijela. Nadalje, rezultati su pokazali je religioznost bila značajno povezana s većim zadovoljstvom tijelom, ali i obrnuto (Kim, 2006.).</w:t>
      </w:r>
      <w:r w:rsidR="00107BBE">
        <w:rPr>
          <w:rFonts w:ascii="Times New Roman" w:hAnsi="Times New Roman" w:cs="Times New Roman"/>
          <w:sz w:val="24"/>
          <w:szCs w:val="24"/>
        </w:rPr>
        <w:t xml:space="preserve"> </w:t>
      </w:r>
    </w:p>
    <w:p w:rsidR="001D75BC" w:rsidRDefault="00107BBE" w:rsidP="00107BBE">
      <w:pPr>
        <w:spacing w:line="360" w:lineRule="auto"/>
        <w:rPr>
          <w:rFonts w:ascii="Times New Roman" w:hAnsi="Times New Roman" w:cs="Times New Roman"/>
          <w:sz w:val="24"/>
          <w:szCs w:val="24"/>
        </w:rPr>
      </w:pPr>
      <w:r>
        <w:rPr>
          <w:rFonts w:ascii="Times New Roman" w:hAnsi="Times New Roman" w:cs="Times New Roman"/>
          <w:sz w:val="24"/>
          <w:szCs w:val="24"/>
        </w:rPr>
        <w:t>Unatoč javnoj svijesti o važnosti duhovnoga razvoja globalno je malo istraživanja provedeno na mladim osoba u pogledu povezanosti duhovnosti i tjelesne slike o sebi (</w:t>
      </w:r>
      <w:proofErr w:type="spellStart"/>
      <w:r>
        <w:rPr>
          <w:rFonts w:ascii="Times New Roman" w:hAnsi="Times New Roman" w:cs="Times New Roman"/>
          <w:sz w:val="24"/>
          <w:szCs w:val="24"/>
        </w:rPr>
        <w:t>Zhang</w:t>
      </w:r>
      <w:proofErr w:type="spellEnd"/>
      <w:r>
        <w:rPr>
          <w:rFonts w:ascii="Times New Roman" w:hAnsi="Times New Roman" w:cs="Times New Roman"/>
          <w:sz w:val="24"/>
          <w:szCs w:val="24"/>
        </w:rPr>
        <w:t xml:space="preserve">, 2013.). </w:t>
      </w:r>
      <w:r w:rsidR="001D75BC" w:rsidRPr="00362B05">
        <w:rPr>
          <w:rFonts w:ascii="Times New Roman" w:hAnsi="Times New Roman" w:cs="Times New Roman"/>
          <w:sz w:val="24"/>
          <w:szCs w:val="24"/>
        </w:rPr>
        <w:t xml:space="preserve">  </w:t>
      </w:r>
    </w:p>
    <w:p w:rsidR="00562824" w:rsidRDefault="001D75BC" w:rsidP="001D75BC">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postoje različite asocijacije u vezi duhovnosti i religioznosti. Tako </w:t>
      </w:r>
      <w:proofErr w:type="spellStart"/>
      <w:r>
        <w:rPr>
          <w:rFonts w:ascii="Times New Roman" w:hAnsi="Times New Roman" w:cs="Times New Roman"/>
          <w:sz w:val="24"/>
          <w:szCs w:val="24"/>
        </w:rPr>
        <w:t>Rayburn</w:t>
      </w:r>
      <w:proofErr w:type="spellEnd"/>
      <w:r>
        <w:rPr>
          <w:rFonts w:ascii="Times New Roman" w:hAnsi="Times New Roman" w:cs="Times New Roman"/>
          <w:sz w:val="24"/>
          <w:szCs w:val="24"/>
        </w:rPr>
        <w:t xml:space="preserve"> (2004., prema </w:t>
      </w:r>
      <w:proofErr w:type="spellStart"/>
      <w:r>
        <w:rPr>
          <w:rFonts w:ascii="Times New Roman" w:hAnsi="Times New Roman" w:cs="Times New Roman"/>
          <w:sz w:val="24"/>
          <w:szCs w:val="24"/>
        </w:rPr>
        <w:t>Hayman</w:t>
      </w:r>
      <w:proofErr w:type="spellEnd"/>
      <w:r>
        <w:rPr>
          <w:rFonts w:ascii="Times New Roman" w:hAnsi="Times New Roman" w:cs="Times New Roman"/>
          <w:sz w:val="24"/>
          <w:szCs w:val="24"/>
        </w:rPr>
        <w:t xml:space="preserve"> i sur., 2007.) napominje da su žene sklonije sebe smatrati ujedno i duhovnima i religioznima ili duhovnima, a ne religioznima, u odnosu na muškarce koji su skloni sebe vidjeti k</w:t>
      </w:r>
      <w:r w:rsidR="00273175">
        <w:rPr>
          <w:rFonts w:ascii="Times New Roman" w:hAnsi="Times New Roman" w:cs="Times New Roman"/>
          <w:sz w:val="24"/>
          <w:szCs w:val="24"/>
        </w:rPr>
        <w:t xml:space="preserve">ao religiozne, ali ne duhovne. </w:t>
      </w:r>
    </w:p>
    <w:p w:rsidR="001D75BC" w:rsidRDefault="001D75BC" w:rsidP="004602A1">
      <w:pPr>
        <w:pStyle w:val="Heading1"/>
        <w:rPr>
          <w:rFonts w:ascii="Times New Roman" w:hAnsi="Times New Roman" w:cs="Times New Roman"/>
          <w:color w:val="auto"/>
          <w:sz w:val="24"/>
          <w:szCs w:val="24"/>
        </w:rPr>
      </w:pPr>
      <w:r w:rsidRPr="004602A1">
        <w:rPr>
          <w:rFonts w:ascii="Times New Roman" w:hAnsi="Times New Roman" w:cs="Times New Roman"/>
          <w:color w:val="auto"/>
          <w:sz w:val="24"/>
          <w:szCs w:val="24"/>
        </w:rPr>
        <w:t xml:space="preserve">  </w:t>
      </w:r>
      <w:bookmarkStart w:id="1" w:name="_Toc386624267"/>
      <w:r w:rsidRPr="004602A1">
        <w:rPr>
          <w:rFonts w:ascii="Times New Roman" w:hAnsi="Times New Roman" w:cs="Times New Roman"/>
          <w:color w:val="auto"/>
          <w:sz w:val="24"/>
          <w:szCs w:val="24"/>
        </w:rPr>
        <w:t>2. Cilj i istraživački problem</w:t>
      </w:r>
      <w:bookmarkEnd w:id="1"/>
    </w:p>
    <w:p w:rsidR="0084591F" w:rsidRPr="0084591F" w:rsidRDefault="0084591F" w:rsidP="0084591F"/>
    <w:p w:rsidR="001D75BC" w:rsidRPr="00362B05" w:rsidRDefault="001D75BC" w:rsidP="001D75BC">
      <w:pPr>
        <w:tabs>
          <w:tab w:val="left" w:pos="2040"/>
        </w:tabs>
        <w:spacing w:line="360" w:lineRule="auto"/>
        <w:jc w:val="both"/>
        <w:rPr>
          <w:rFonts w:ascii="Times New Roman" w:hAnsi="Times New Roman" w:cs="Times New Roman"/>
          <w:sz w:val="24"/>
          <w:szCs w:val="24"/>
        </w:rPr>
      </w:pPr>
      <w:r w:rsidRPr="00362B05">
        <w:rPr>
          <w:rFonts w:ascii="Times New Roman" w:hAnsi="Times New Roman" w:cs="Times New Roman"/>
          <w:sz w:val="24"/>
          <w:szCs w:val="24"/>
        </w:rPr>
        <w:t xml:space="preserve">Cilj ovog istraživanja je dobiti uvid u percepciju </w:t>
      </w:r>
      <w:r w:rsidR="00700CE1">
        <w:rPr>
          <w:rFonts w:ascii="Times New Roman" w:hAnsi="Times New Roman" w:cs="Times New Roman"/>
          <w:sz w:val="24"/>
          <w:szCs w:val="24"/>
        </w:rPr>
        <w:t>prakticiranja duhovnosti kod</w:t>
      </w:r>
      <w:r w:rsidRPr="00362B05">
        <w:rPr>
          <w:rFonts w:ascii="Times New Roman" w:hAnsi="Times New Roman" w:cs="Times New Roman"/>
          <w:sz w:val="24"/>
          <w:szCs w:val="24"/>
        </w:rPr>
        <w:t xml:space="preserve"> studenata i njihovo zadovoljstvo tjelesnim izgledom</w:t>
      </w:r>
      <w:r>
        <w:rPr>
          <w:rFonts w:ascii="Times New Roman" w:hAnsi="Times New Roman" w:cs="Times New Roman"/>
          <w:sz w:val="24"/>
          <w:szCs w:val="24"/>
        </w:rPr>
        <w:t xml:space="preserve">. </w:t>
      </w:r>
    </w:p>
    <w:p w:rsidR="001D75BC" w:rsidRPr="00362B05" w:rsidRDefault="001D75BC" w:rsidP="001D75BC">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Istraživački problem:</w:t>
      </w:r>
      <w:r w:rsidRPr="00362B05">
        <w:rPr>
          <w:rFonts w:ascii="Times New Roman" w:hAnsi="Times New Roman" w:cs="Times New Roman"/>
          <w:sz w:val="24"/>
          <w:szCs w:val="24"/>
        </w:rPr>
        <w:t xml:space="preserve"> </w:t>
      </w:r>
    </w:p>
    <w:p w:rsidR="001D75BC" w:rsidRPr="00362B05" w:rsidRDefault="001D75BC" w:rsidP="001D75BC">
      <w:pPr>
        <w:tabs>
          <w:tab w:val="left" w:pos="2040"/>
        </w:tabs>
        <w:spacing w:line="360" w:lineRule="auto"/>
        <w:jc w:val="both"/>
        <w:rPr>
          <w:rFonts w:ascii="Times New Roman" w:hAnsi="Times New Roman" w:cs="Times New Roman"/>
          <w:sz w:val="24"/>
          <w:szCs w:val="24"/>
        </w:rPr>
      </w:pPr>
      <w:r w:rsidRPr="00362B05">
        <w:rPr>
          <w:rFonts w:ascii="Times New Roman" w:hAnsi="Times New Roman" w:cs="Times New Roman"/>
          <w:sz w:val="24"/>
          <w:szCs w:val="24"/>
        </w:rPr>
        <w:t xml:space="preserve">Postoji li povezanost između </w:t>
      </w:r>
      <w:r w:rsidR="00700CE1">
        <w:rPr>
          <w:rFonts w:ascii="Times New Roman" w:hAnsi="Times New Roman" w:cs="Times New Roman"/>
          <w:sz w:val="24"/>
          <w:szCs w:val="24"/>
        </w:rPr>
        <w:t xml:space="preserve">percepcije </w:t>
      </w:r>
      <w:r w:rsidRPr="00362B05">
        <w:rPr>
          <w:rFonts w:ascii="Times New Roman" w:hAnsi="Times New Roman" w:cs="Times New Roman"/>
          <w:sz w:val="24"/>
          <w:szCs w:val="24"/>
        </w:rPr>
        <w:t xml:space="preserve">prakticiranja duhovnosti i zadovoljstva tjelesnim izgledom kod studenata u Hrvatskoj? </w:t>
      </w:r>
    </w:p>
    <w:p w:rsidR="001D75BC" w:rsidRDefault="001D75BC" w:rsidP="001D75BC">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Hipoteza:</w:t>
      </w:r>
    </w:p>
    <w:p w:rsidR="00562824" w:rsidRDefault="001D75BC" w:rsidP="00562824">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362B05">
        <w:rPr>
          <w:rFonts w:ascii="Times New Roman" w:hAnsi="Times New Roman" w:cs="Times New Roman"/>
          <w:sz w:val="24"/>
          <w:szCs w:val="24"/>
        </w:rPr>
        <w:t xml:space="preserve">e postoji povezanost između </w:t>
      </w:r>
      <w:r w:rsidR="00700CE1">
        <w:rPr>
          <w:rFonts w:ascii="Times New Roman" w:hAnsi="Times New Roman" w:cs="Times New Roman"/>
          <w:sz w:val="24"/>
          <w:szCs w:val="24"/>
        </w:rPr>
        <w:t xml:space="preserve">percepcije </w:t>
      </w:r>
      <w:r w:rsidRPr="00362B05">
        <w:rPr>
          <w:rFonts w:ascii="Times New Roman" w:hAnsi="Times New Roman" w:cs="Times New Roman"/>
          <w:sz w:val="24"/>
          <w:szCs w:val="24"/>
        </w:rPr>
        <w:t>prakticiranja duhovnosti i zadovoljstva tjelesnim izgle</w:t>
      </w:r>
      <w:r w:rsidR="00562824">
        <w:rPr>
          <w:rFonts w:ascii="Times New Roman" w:hAnsi="Times New Roman" w:cs="Times New Roman"/>
          <w:sz w:val="24"/>
          <w:szCs w:val="24"/>
        </w:rPr>
        <w:t xml:space="preserve">dom kod studenata u Hrvatskoj. </w:t>
      </w:r>
    </w:p>
    <w:p w:rsidR="002E7794" w:rsidRPr="004602A1" w:rsidRDefault="00562824" w:rsidP="004602A1">
      <w:pPr>
        <w:pStyle w:val="Heading1"/>
        <w:rPr>
          <w:rFonts w:ascii="Times New Roman" w:hAnsi="Times New Roman" w:cs="Times New Roman"/>
          <w:color w:val="auto"/>
          <w:sz w:val="24"/>
          <w:szCs w:val="24"/>
        </w:rPr>
      </w:pPr>
      <w:r>
        <w:lastRenderedPageBreak/>
        <w:t xml:space="preserve">  </w:t>
      </w:r>
      <w:bookmarkStart w:id="2" w:name="_Toc386624268"/>
      <w:r w:rsidRPr="004602A1">
        <w:rPr>
          <w:rFonts w:ascii="Times New Roman" w:hAnsi="Times New Roman" w:cs="Times New Roman"/>
          <w:color w:val="auto"/>
          <w:sz w:val="24"/>
          <w:szCs w:val="24"/>
        </w:rPr>
        <w:t xml:space="preserve">3. </w:t>
      </w:r>
      <w:r w:rsidR="009F3A60" w:rsidRPr="004602A1">
        <w:rPr>
          <w:rFonts w:ascii="Times New Roman" w:hAnsi="Times New Roman" w:cs="Times New Roman"/>
          <w:color w:val="auto"/>
          <w:sz w:val="24"/>
          <w:szCs w:val="24"/>
        </w:rPr>
        <w:t>Metodologija</w:t>
      </w:r>
      <w:bookmarkEnd w:id="2"/>
      <w:r w:rsidR="002E7794" w:rsidRPr="004602A1">
        <w:rPr>
          <w:rFonts w:ascii="Times New Roman" w:hAnsi="Times New Roman" w:cs="Times New Roman"/>
          <w:color w:val="auto"/>
          <w:sz w:val="24"/>
          <w:szCs w:val="24"/>
        </w:rPr>
        <w:t xml:space="preserve"> </w:t>
      </w:r>
    </w:p>
    <w:p w:rsidR="000C76AB" w:rsidRDefault="00562824" w:rsidP="004602A1">
      <w:pPr>
        <w:pStyle w:val="Heading1"/>
        <w:rPr>
          <w:rFonts w:ascii="Times New Roman" w:hAnsi="Times New Roman" w:cs="Times New Roman"/>
          <w:b w:val="0"/>
          <w:color w:val="auto"/>
          <w:sz w:val="24"/>
          <w:szCs w:val="24"/>
        </w:rPr>
      </w:pPr>
      <w:bookmarkStart w:id="3" w:name="_Toc386624269"/>
      <w:r w:rsidRPr="000D56EC">
        <w:rPr>
          <w:rFonts w:ascii="Times New Roman" w:hAnsi="Times New Roman" w:cs="Times New Roman"/>
          <w:b w:val="0"/>
          <w:color w:val="auto"/>
          <w:sz w:val="24"/>
          <w:szCs w:val="24"/>
        </w:rPr>
        <w:t xml:space="preserve">3.1. </w:t>
      </w:r>
      <w:r w:rsidR="009F3A60" w:rsidRPr="000D56EC">
        <w:rPr>
          <w:rFonts w:ascii="Times New Roman" w:hAnsi="Times New Roman" w:cs="Times New Roman"/>
          <w:b w:val="0"/>
          <w:color w:val="auto"/>
          <w:sz w:val="24"/>
          <w:szCs w:val="24"/>
        </w:rPr>
        <w:t>Sudionici</w:t>
      </w:r>
      <w:bookmarkEnd w:id="3"/>
    </w:p>
    <w:p w:rsidR="000D56EC" w:rsidRPr="000D56EC" w:rsidRDefault="000D56EC" w:rsidP="000D56EC"/>
    <w:p w:rsidR="00562824" w:rsidRPr="001D75BC" w:rsidRDefault="000C76AB" w:rsidP="001D75BC">
      <w:pPr>
        <w:spacing w:line="360" w:lineRule="auto"/>
        <w:jc w:val="both"/>
        <w:rPr>
          <w:rFonts w:ascii="Times New Roman" w:hAnsi="Times New Roman" w:cs="Times New Roman"/>
          <w:sz w:val="24"/>
          <w:szCs w:val="24"/>
        </w:rPr>
      </w:pPr>
      <w:r w:rsidRPr="00362B05">
        <w:rPr>
          <w:rFonts w:ascii="Times New Roman" w:hAnsi="Times New Roman" w:cs="Times New Roman"/>
          <w:sz w:val="24"/>
          <w:szCs w:val="24"/>
        </w:rPr>
        <w:t>Za odabir ispitanika koristili smo prigodan uzorak. Populacija našeg istraživanja su studenti Sveučilišta u Republici Hrvatskoj, svih akademskih godina preddiplomskih i diplomskih studija. Jedini uvjet koji su ispitanici morali zadovoljiti je da su studenti Sveučilišta u Republike Hrvatske. Veličina uzorka je 386 ispitanika, od toga 78 studenta i 308 studentice</w:t>
      </w:r>
      <w:r w:rsidR="00BC5EBB" w:rsidRPr="00362B05">
        <w:rPr>
          <w:rFonts w:ascii="Times New Roman" w:hAnsi="Times New Roman" w:cs="Times New Roman"/>
          <w:sz w:val="24"/>
          <w:szCs w:val="24"/>
        </w:rPr>
        <w:t xml:space="preserve"> (Vidi tablicu 1.)</w:t>
      </w:r>
      <w:r w:rsidRPr="00362B05">
        <w:rPr>
          <w:rFonts w:ascii="Times New Roman" w:hAnsi="Times New Roman" w:cs="Times New Roman"/>
          <w:sz w:val="24"/>
          <w:szCs w:val="24"/>
        </w:rPr>
        <w:t>. Omjer muških i ženskih sudionika je 79,8:20,2. Najmlađi ispitanik je u dobi od 18 godina, a najstariji 31 godinu te je prosječna dob sudionika 21,3 godine</w:t>
      </w:r>
      <w:r w:rsidR="00BC5EBB" w:rsidRPr="00362B05">
        <w:rPr>
          <w:rFonts w:ascii="Times New Roman" w:hAnsi="Times New Roman" w:cs="Times New Roman"/>
          <w:sz w:val="24"/>
          <w:szCs w:val="24"/>
        </w:rPr>
        <w:t xml:space="preserve"> (Vidi tablicu 2.)</w:t>
      </w:r>
      <w:r w:rsidRPr="00362B05">
        <w:rPr>
          <w:rFonts w:ascii="Times New Roman" w:hAnsi="Times New Roman" w:cs="Times New Roman"/>
          <w:sz w:val="24"/>
          <w:szCs w:val="24"/>
        </w:rPr>
        <w:t>. Istraživanjem su obuhvaćena sljedeća sveučilišta, Sveučilište u Zagrebu (N=350), Sveučilište u Rijeci (N=2), Sveučilište u Splitu (N=1), Sveučilište u Zadru (N=2), Sveučilište u Osijeku (N=10) te Zdravstveno veleučilište u Zagrebu (N=10), Tehničko veleučilište (N=9), Hrvatsko katoličko sveučilište (N=1) i Visoka škola za poslovanje i upravljanje u Zaprešiću (N=1). 341 ispitanik (87,7%) studira izvan mjesta prebivališta dok 45 (11,6%) studira u mjestu prebivališta</w:t>
      </w:r>
      <w:r w:rsidR="00BC5EBB" w:rsidRPr="00362B05">
        <w:rPr>
          <w:rFonts w:ascii="Times New Roman" w:hAnsi="Times New Roman" w:cs="Times New Roman"/>
          <w:sz w:val="24"/>
          <w:szCs w:val="24"/>
        </w:rPr>
        <w:t xml:space="preserve"> (</w:t>
      </w:r>
      <w:r w:rsidR="003C632D" w:rsidRPr="00362B05">
        <w:rPr>
          <w:rFonts w:ascii="Times New Roman" w:hAnsi="Times New Roman" w:cs="Times New Roman"/>
          <w:sz w:val="24"/>
          <w:szCs w:val="24"/>
        </w:rPr>
        <w:t>Vidi tablicu 3.</w:t>
      </w:r>
      <w:r w:rsidR="00BC5EBB" w:rsidRPr="00362B05">
        <w:rPr>
          <w:rFonts w:ascii="Times New Roman" w:hAnsi="Times New Roman" w:cs="Times New Roman"/>
          <w:sz w:val="24"/>
          <w:szCs w:val="24"/>
        </w:rPr>
        <w:t>)</w:t>
      </w:r>
      <w:r w:rsidRPr="00362B05">
        <w:rPr>
          <w:rFonts w:ascii="Times New Roman" w:hAnsi="Times New Roman" w:cs="Times New Roman"/>
          <w:sz w:val="24"/>
          <w:szCs w:val="24"/>
        </w:rPr>
        <w:t xml:space="preserve">. </w:t>
      </w:r>
    </w:p>
    <w:p w:rsidR="004602A1" w:rsidRDefault="00562824" w:rsidP="000D56EC">
      <w:pPr>
        <w:pStyle w:val="Heading1"/>
        <w:rPr>
          <w:rFonts w:ascii="Times New Roman" w:hAnsi="Times New Roman" w:cs="Times New Roman"/>
          <w:b w:val="0"/>
          <w:color w:val="auto"/>
          <w:sz w:val="24"/>
          <w:szCs w:val="24"/>
        </w:rPr>
      </w:pPr>
      <w:r w:rsidRPr="000D56EC">
        <w:rPr>
          <w:b w:val="0"/>
        </w:rPr>
        <w:t xml:space="preserve"> </w:t>
      </w:r>
      <w:bookmarkStart w:id="4" w:name="_Toc386624270"/>
      <w:r w:rsidR="004602A1" w:rsidRPr="000D56EC">
        <w:rPr>
          <w:rFonts w:ascii="Times New Roman" w:hAnsi="Times New Roman" w:cs="Times New Roman"/>
          <w:b w:val="0"/>
          <w:color w:val="auto"/>
          <w:sz w:val="24"/>
          <w:szCs w:val="24"/>
        </w:rPr>
        <w:t xml:space="preserve">3.2. </w:t>
      </w:r>
      <w:r w:rsidR="009F3A60" w:rsidRPr="000D56EC">
        <w:rPr>
          <w:rFonts w:ascii="Times New Roman" w:hAnsi="Times New Roman" w:cs="Times New Roman"/>
          <w:b w:val="0"/>
          <w:color w:val="auto"/>
          <w:sz w:val="24"/>
          <w:szCs w:val="24"/>
        </w:rPr>
        <w:t>Postupak</w:t>
      </w:r>
      <w:bookmarkEnd w:id="4"/>
    </w:p>
    <w:p w:rsidR="000D56EC" w:rsidRPr="000D56EC" w:rsidRDefault="000D56EC" w:rsidP="000D56EC"/>
    <w:p w:rsidR="001D75BC" w:rsidRPr="00AD67C2" w:rsidRDefault="001D75BC" w:rsidP="001D75BC">
      <w:pPr>
        <w:spacing w:line="360" w:lineRule="auto"/>
        <w:jc w:val="both"/>
        <w:rPr>
          <w:rFonts w:ascii="Times New Roman" w:hAnsi="Times New Roman" w:cs="Times New Roman"/>
          <w:sz w:val="24"/>
          <w:szCs w:val="24"/>
        </w:rPr>
      </w:pPr>
      <w:r w:rsidRPr="00362B05">
        <w:rPr>
          <w:rFonts w:ascii="Times New Roman" w:hAnsi="Times New Roman" w:cs="Times New Roman"/>
          <w:sz w:val="24"/>
          <w:szCs w:val="24"/>
        </w:rPr>
        <w:t>Odlučili smo se za internetsku verziju ankete zbog jednostavnosti provedbe, pristupačnosti studentima i da omogućimo zaštitu podataka te anonimnost, ali i da ukoliko ne žele odgovoriti na pitanja mogu prekinuti ispunjavanje, a da to ne utječe na daljnju provedbu ist</w:t>
      </w:r>
      <w:r w:rsidR="00562824">
        <w:rPr>
          <w:rFonts w:ascii="Times New Roman" w:hAnsi="Times New Roman" w:cs="Times New Roman"/>
          <w:sz w:val="24"/>
          <w:szCs w:val="24"/>
        </w:rPr>
        <w:t>raživanja. Za ovaj tip ankete</w:t>
      </w:r>
      <w:r w:rsidRPr="00362B05">
        <w:rPr>
          <w:rFonts w:ascii="Times New Roman" w:hAnsi="Times New Roman" w:cs="Times New Roman"/>
          <w:sz w:val="24"/>
          <w:szCs w:val="24"/>
        </w:rPr>
        <w:t xml:space="preserve"> Milas (2005.) </w:t>
      </w:r>
      <w:r w:rsidR="00562824">
        <w:rPr>
          <w:rFonts w:ascii="Times New Roman" w:hAnsi="Times New Roman" w:cs="Times New Roman"/>
          <w:sz w:val="24"/>
          <w:szCs w:val="24"/>
        </w:rPr>
        <w:t>je izjavio da</w:t>
      </w:r>
      <w:r w:rsidRPr="00362B05">
        <w:rPr>
          <w:rFonts w:ascii="Times New Roman" w:hAnsi="Times New Roman" w:cs="Times New Roman"/>
          <w:sz w:val="24"/>
          <w:szCs w:val="24"/>
        </w:rPr>
        <w:t xml:space="preserve"> </w:t>
      </w:r>
      <w:r w:rsidR="00562824">
        <w:rPr>
          <w:rFonts w:ascii="Times New Roman" w:hAnsi="Times New Roman" w:cs="Times New Roman"/>
          <w:sz w:val="24"/>
          <w:szCs w:val="24"/>
        </w:rPr>
        <w:t xml:space="preserve">je </w:t>
      </w:r>
      <w:r w:rsidRPr="00362B05">
        <w:rPr>
          <w:rFonts w:ascii="Times New Roman" w:hAnsi="Times New Roman" w:cs="Times New Roman"/>
          <w:sz w:val="24"/>
          <w:szCs w:val="24"/>
        </w:rPr>
        <w:t xml:space="preserve">to budućnost anketnog istraživanja. Budući da je Internet danas dostupan gotovo svakomu te je neophodan pri visokom obrazovanju jer se koristi u svrhu komuniciranja s profesorima, raznih prezentacijama te obavezama na kolegijima na ovaj način smo pokušali svim studentima anketu učiniti dostupnijom i značajno smanjiti vrijeme za popunjavanje te se time smanjila i mogućnost prekidanja ispunjavanja ankete. Anketa koja je bila konstruirana u serveru Google </w:t>
      </w:r>
      <w:proofErr w:type="spellStart"/>
      <w:r w:rsidRPr="00362B05">
        <w:rPr>
          <w:rFonts w:ascii="Times New Roman" w:hAnsi="Times New Roman" w:cs="Times New Roman"/>
          <w:sz w:val="24"/>
          <w:szCs w:val="24"/>
        </w:rPr>
        <w:t>Chroma</w:t>
      </w:r>
      <w:proofErr w:type="spellEnd"/>
      <w:r w:rsidRPr="00362B05">
        <w:rPr>
          <w:rFonts w:ascii="Times New Roman" w:hAnsi="Times New Roman" w:cs="Times New Roman"/>
          <w:sz w:val="24"/>
          <w:szCs w:val="24"/>
        </w:rPr>
        <w:t xml:space="preserve"> - </w:t>
      </w:r>
      <w:proofErr w:type="spellStart"/>
      <w:r w:rsidRPr="00362B05">
        <w:rPr>
          <w:rFonts w:ascii="Times New Roman" w:hAnsi="Times New Roman" w:cs="Times New Roman"/>
          <w:sz w:val="24"/>
          <w:szCs w:val="24"/>
        </w:rPr>
        <w:t>google</w:t>
      </w:r>
      <w:proofErr w:type="spellEnd"/>
      <w:r w:rsidRPr="00362B05">
        <w:rPr>
          <w:rFonts w:ascii="Times New Roman" w:hAnsi="Times New Roman" w:cs="Times New Roman"/>
          <w:sz w:val="24"/>
          <w:szCs w:val="24"/>
        </w:rPr>
        <w:t xml:space="preserve"> diska je onemogućavala da neispunjeni upitnici budu u konačnom zbiru anketa.</w:t>
      </w:r>
    </w:p>
    <w:p w:rsidR="001D75BC" w:rsidRPr="00362B05" w:rsidRDefault="001D75BC" w:rsidP="001D75BC">
      <w:pPr>
        <w:spacing w:line="360" w:lineRule="auto"/>
        <w:jc w:val="both"/>
        <w:rPr>
          <w:rFonts w:ascii="Times New Roman" w:hAnsi="Times New Roman" w:cs="Times New Roman"/>
          <w:sz w:val="24"/>
          <w:szCs w:val="24"/>
        </w:rPr>
      </w:pPr>
      <w:r w:rsidRPr="00362B05">
        <w:rPr>
          <w:rFonts w:ascii="Times New Roman" w:hAnsi="Times New Roman" w:cs="Times New Roman"/>
          <w:sz w:val="24"/>
          <w:szCs w:val="24"/>
        </w:rPr>
        <w:t xml:space="preserve">Internetski link ankete postavljen je na društvenu mrežu Facebook u grupe koje sadrže preko 6 000 članova te smo na taj način htjeli omogućiti da anketa bude dostupna što većem broju studenata. Istraživanje je provedeno u vremenskom razdoblju od 10.travnja do 14. travnja 2014. u kojem je online anketa bila dostupna na Internet serveru </w:t>
      </w:r>
      <w:proofErr w:type="spellStart"/>
      <w:r w:rsidRPr="00362B05">
        <w:rPr>
          <w:rFonts w:ascii="Times New Roman" w:hAnsi="Times New Roman" w:cs="Times New Roman"/>
          <w:sz w:val="24"/>
          <w:szCs w:val="24"/>
        </w:rPr>
        <w:t>Googledocs</w:t>
      </w:r>
      <w:proofErr w:type="spellEnd"/>
      <w:r w:rsidRPr="00362B05">
        <w:rPr>
          <w:rFonts w:ascii="Times New Roman" w:hAnsi="Times New Roman" w:cs="Times New Roman"/>
          <w:sz w:val="24"/>
          <w:szCs w:val="24"/>
        </w:rPr>
        <w:t xml:space="preserve"> koja je uklonjena s istog </w:t>
      </w:r>
      <w:r w:rsidRPr="00362B05">
        <w:rPr>
          <w:rFonts w:ascii="Times New Roman" w:hAnsi="Times New Roman" w:cs="Times New Roman"/>
          <w:sz w:val="24"/>
          <w:szCs w:val="24"/>
        </w:rPr>
        <w:lastRenderedPageBreak/>
        <w:t xml:space="preserve">nakon prikupljenog dovoljnog broja ispunjenih anketa (N=386). Procjenjuje se da je za ispunjavanje upitnika bilo potrebno desetak minuta, no, ne možemo znati koliko je prosječno vremena bilo potrebno jer nam je iz ispunjavanja ankete bilo poznat samo vrijeme predaje odgovora na server. </w:t>
      </w:r>
    </w:p>
    <w:p w:rsidR="001D75BC" w:rsidRDefault="001D75BC" w:rsidP="001D75BC">
      <w:pPr>
        <w:spacing w:line="360" w:lineRule="auto"/>
        <w:jc w:val="both"/>
        <w:rPr>
          <w:rFonts w:ascii="Times New Roman" w:hAnsi="Times New Roman" w:cs="Times New Roman"/>
          <w:sz w:val="24"/>
          <w:szCs w:val="24"/>
        </w:rPr>
      </w:pPr>
      <w:r w:rsidRPr="00362B05">
        <w:rPr>
          <w:rFonts w:ascii="Times New Roman" w:hAnsi="Times New Roman" w:cs="Times New Roman"/>
          <w:sz w:val="24"/>
          <w:szCs w:val="24"/>
        </w:rPr>
        <w:t>Na početku ankete ispitanicima smo objasnili svrhu ispunjavanja ankete, zajamčili sigurnost podataka te anonimnost ali smo im dali i mail adresu autora ukoliko žele biti obaviješteni o rezultatima koje smo dobili. Anketa se temeljila na principu dobrovoljnosti s obzirom da je ispitanik sam odlučio želi li otvoriti link ankete i odgovarati na postavljena pitanja. Imajući na umu mogućnost odbijanja ankete te da se anketa ispuni do pola i time postane nevaljana, anketa se mogla poslati na server jedino ukoliko su sva ponuđena polja budu ispunjena. Na kraju smo se zahvalili na iskrenosti i pristupanju ispunjavanju ankete.</w:t>
      </w:r>
    </w:p>
    <w:p w:rsidR="001D75BC" w:rsidRDefault="00562824" w:rsidP="004602A1">
      <w:pPr>
        <w:pStyle w:val="Heading1"/>
        <w:rPr>
          <w:rFonts w:ascii="Times New Roman" w:hAnsi="Times New Roman" w:cs="Times New Roman"/>
          <w:b w:val="0"/>
          <w:color w:val="auto"/>
          <w:sz w:val="24"/>
          <w:szCs w:val="24"/>
        </w:rPr>
      </w:pPr>
      <w:r w:rsidRPr="004602A1">
        <w:rPr>
          <w:rFonts w:ascii="Times New Roman" w:hAnsi="Times New Roman" w:cs="Times New Roman"/>
          <w:color w:val="auto"/>
          <w:sz w:val="24"/>
          <w:szCs w:val="24"/>
        </w:rPr>
        <w:t xml:space="preserve"> </w:t>
      </w:r>
      <w:bookmarkStart w:id="5" w:name="_Toc386624271"/>
      <w:r w:rsidR="004602A1" w:rsidRPr="000D56EC">
        <w:rPr>
          <w:rFonts w:ascii="Times New Roman" w:hAnsi="Times New Roman" w:cs="Times New Roman"/>
          <w:b w:val="0"/>
          <w:color w:val="auto"/>
          <w:sz w:val="24"/>
          <w:szCs w:val="24"/>
        </w:rPr>
        <w:t xml:space="preserve">3.3. </w:t>
      </w:r>
      <w:r w:rsidR="001D75BC" w:rsidRPr="000D56EC">
        <w:rPr>
          <w:rFonts w:ascii="Times New Roman" w:hAnsi="Times New Roman" w:cs="Times New Roman"/>
          <w:b w:val="0"/>
          <w:color w:val="auto"/>
          <w:sz w:val="24"/>
          <w:szCs w:val="24"/>
        </w:rPr>
        <w:t>Obrada podataka</w:t>
      </w:r>
      <w:bookmarkEnd w:id="5"/>
    </w:p>
    <w:p w:rsidR="000D56EC" w:rsidRPr="000D56EC" w:rsidRDefault="000D56EC" w:rsidP="000D56EC"/>
    <w:p w:rsidR="001D75BC" w:rsidRPr="001D75BC" w:rsidRDefault="001D75BC" w:rsidP="00562824">
      <w:pPr>
        <w:spacing w:line="360" w:lineRule="auto"/>
        <w:jc w:val="both"/>
        <w:rPr>
          <w:rFonts w:ascii="Times New Roman" w:hAnsi="Times New Roman" w:cs="Times New Roman"/>
          <w:sz w:val="24"/>
          <w:szCs w:val="24"/>
        </w:rPr>
      </w:pPr>
      <w:r w:rsidRPr="009F3A60">
        <w:rPr>
          <w:rFonts w:ascii="Times New Roman" w:hAnsi="Times New Roman" w:cs="Times New Roman"/>
          <w:sz w:val="24"/>
          <w:szCs w:val="24"/>
        </w:rPr>
        <w:t xml:space="preserve">Podaci dobiveni putem instrumentarija su obrađeni korištenjem SPSS/PC programskog paketa. Za prikazivanje podataka i rezultata korištene su mjere deskriptivne statistike (raspodjela frekvencija, srednja vrijednost, standardna devijacija). Za povezanost je korištena </w:t>
      </w:r>
      <w:proofErr w:type="spellStart"/>
      <w:r w:rsidRPr="009F3A60">
        <w:rPr>
          <w:rFonts w:ascii="Times New Roman" w:hAnsi="Times New Roman" w:cs="Times New Roman"/>
          <w:sz w:val="24"/>
          <w:szCs w:val="24"/>
        </w:rPr>
        <w:t>Pearsonova</w:t>
      </w:r>
      <w:proofErr w:type="spellEnd"/>
      <w:r>
        <w:rPr>
          <w:rFonts w:ascii="Times New Roman" w:hAnsi="Times New Roman" w:cs="Times New Roman"/>
          <w:sz w:val="24"/>
          <w:szCs w:val="24"/>
        </w:rPr>
        <w:t xml:space="preserve"> </w:t>
      </w:r>
      <w:proofErr w:type="spellStart"/>
      <w:r w:rsidRPr="009F3A60">
        <w:rPr>
          <w:rFonts w:ascii="Times New Roman" w:hAnsi="Times New Roman" w:cs="Times New Roman"/>
          <w:sz w:val="24"/>
          <w:szCs w:val="24"/>
        </w:rPr>
        <w:t>korealcija</w:t>
      </w:r>
      <w:proofErr w:type="spellEnd"/>
      <w:r w:rsidRPr="009F3A60">
        <w:rPr>
          <w:rFonts w:ascii="Times New Roman" w:hAnsi="Times New Roman" w:cs="Times New Roman"/>
          <w:sz w:val="24"/>
          <w:szCs w:val="24"/>
        </w:rPr>
        <w:t>. Faktorska analiza je provedena vezana uz skale</w:t>
      </w:r>
      <w:r w:rsidR="00562824">
        <w:rPr>
          <w:rFonts w:ascii="Times New Roman" w:hAnsi="Times New Roman" w:cs="Times New Roman"/>
          <w:sz w:val="24"/>
          <w:szCs w:val="24"/>
        </w:rPr>
        <w:t xml:space="preserve"> duhovnosti i vanjskog izgleda.</w:t>
      </w:r>
    </w:p>
    <w:p w:rsidR="009F3A60" w:rsidRDefault="00562824" w:rsidP="004602A1">
      <w:pPr>
        <w:pStyle w:val="Heading1"/>
        <w:rPr>
          <w:rFonts w:ascii="Times New Roman" w:hAnsi="Times New Roman" w:cs="Times New Roman"/>
          <w:b w:val="0"/>
          <w:color w:val="auto"/>
          <w:sz w:val="24"/>
          <w:szCs w:val="24"/>
        </w:rPr>
      </w:pPr>
      <w:r w:rsidRPr="000D56EC">
        <w:rPr>
          <w:rFonts w:ascii="Times New Roman" w:hAnsi="Times New Roman" w:cs="Times New Roman"/>
          <w:b w:val="0"/>
          <w:color w:val="auto"/>
          <w:sz w:val="24"/>
          <w:szCs w:val="24"/>
        </w:rPr>
        <w:t xml:space="preserve"> </w:t>
      </w:r>
      <w:bookmarkStart w:id="6" w:name="_Toc386624272"/>
      <w:r w:rsidR="004602A1" w:rsidRPr="000D56EC">
        <w:rPr>
          <w:rFonts w:ascii="Times New Roman" w:hAnsi="Times New Roman" w:cs="Times New Roman"/>
          <w:b w:val="0"/>
          <w:color w:val="auto"/>
          <w:sz w:val="24"/>
          <w:szCs w:val="24"/>
        </w:rPr>
        <w:t xml:space="preserve">3.4. </w:t>
      </w:r>
      <w:r w:rsidR="009F3A60" w:rsidRPr="000D56EC">
        <w:rPr>
          <w:rFonts w:ascii="Times New Roman" w:hAnsi="Times New Roman" w:cs="Times New Roman"/>
          <w:b w:val="0"/>
          <w:color w:val="auto"/>
          <w:sz w:val="24"/>
          <w:szCs w:val="24"/>
        </w:rPr>
        <w:t>Mjerni instrumenti</w:t>
      </w:r>
      <w:bookmarkEnd w:id="6"/>
    </w:p>
    <w:p w:rsidR="000D56EC" w:rsidRPr="000D56EC" w:rsidRDefault="000D56EC" w:rsidP="000D56EC"/>
    <w:p w:rsidR="009F3A60" w:rsidRPr="001D75BC" w:rsidRDefault="009F3A60" w:rsidP="001429C6">
      <w:pPr>
        <w:tabs>
          <w:tab w:val="left" w:pos="2040"/>
        </w:tabs>
        <w:spacing w:line="360" w:lineRule="auto"/>
        <w:jc w:val="both"/>
        <w:rPr>
          <w:rFonts w:ascii="Times New Roman" w:hAnsi="Times New Roman" w:cs="Times New Roman"/>
          <w:i/>
          <w:sz w:val="24"/>
          <w:szCs w:val="24"/>
        </w:rPr>
      </w:pPr>
      <w:r w:rsidRPr="001D75BC">
        <w:rPr>
          <w:rFonts w:ascii="Times New Roman" w:hAnsi="Times New Roman" w:cs="Times New Roman"/>
          <w:sz w:val="24"/>
          <w:szCs w:val="24"/>
        </w:rPr>
        <w:t>Za potrebe ovog rada konst</w:t>
      </w:r>
      <w:r w:rsidR="00562824">
        <w:rPr>
          <w:rFonts w:ascii="Times New Roman" w:hAnsi="Times New Roman" w:cs="Times New Roman"/>
          <w:sz w:val="24"/>
          <w:szCs w:val="24"/>
        </w:rPr>
        <w:t xml:space="preserve">ruirali smo </w:t>
      </w:r>
      <w:r w:rsidRPr="001D75BC">
        <w:rPr>
          <w:rFonts w:ascii="Times New Roman" w:hAnsi="Times New Roman" w:cs="Times New Roman"/>
          <w:sz w:val="24"/>
          <w:szCs w:val="24"/>
        </w:rPr>
        <w:t xml:space="preserve">upitnik vezan uz </w:t>
      </w:r>
      <w:proofErr w:type="spellStart"/>
      <w:r w:rsidRPr="001D75BC">
        <w:rPr>
          <w:rFonts w:ascii="Times New Roman" w:hAnsi="Times New Roman" w:cs="Times New Roman"/>
          <w:sz w:val="24"/>
          <w:szCs w:val="24"/>
        </w:rPr>
        <w:t>sociodemografska</w:t>
      </w:r>
      <w:proofErr w:type="spellEnd"/>
      <w:r w:rsidR="00B0242C" w:rsidRPr="001D75BC">
        <w:rPr>
          <w:rFonts w:ascii="Times New Roman" w:hAnsi="Times New Roman" w:cs="Times New Roman"/>
          <w:sz w:val="24"/>
          <w:szCs w:val="24"/>
        </w:rPr>
        <w:t xml:space="preserve"> </w:t>
      </w:r>
      <w:r w:rsidRPr="001D75BC">
        <w:rPr>
          <w:rFonts w:ascii="Times New Roman" w:hAnsi="Times New Roman" w:cs="Times New Roman"/>
          <w:sz w:val="24"/>
          <w:szCs w:val="24"/>
        </w:rPr>
        <w:t>obiljež</w:t>
      </w:r>
      <w:r w:rsidR="00562824">
        <w:rPr>
          <w:rFonts w:ascii="Times New Roman" w:hAnsi="Times New Roman" w:cs="Times New Roman"/>
          <w:sz w:val="24"/>
          <w:szCs w:val="24"/>
        </w:rPr>
        <w:t>j</w:t>
      </w:r>
      <w:r w:rsidRPr="001D75BC">
        <w:rPr>
          <w:rFonts w:ascii="Times New Roman" w:hAnsi="Times New Roman" w:cs="Times New Roman"/>
          <w:sz w:val="24"/>
          <w:szCs w:val="24"/>
        </w:rPr>
        <w:t>a i religioznost. Skalu duhovnosti i skalu nezado</w:t>
      </w:r>
      <w:r w:rsidR="00562824">
        <w:rPr>
          <w:rFonts w:ascii="Times New Roman" w:hAnsi="Times New Roman" w:cs="Times New Roman"/>
          <w:sz w:val="24"/>
          <w:szCs w:val="24"/>
        </w:rPr>
        <w:t>voljstva vanjskim izgled</w:t>
      </w:r>
      <w:r w:rsidR="00B0242C" w:rsidRPr="001D75BC">
        <w:rPr>
          <w:rFonts w:ascii="Times New Roman" w:hAnsi="Times New Roman" w:cs="Times New Roman"/>
          <w:sz w:val="24"/>
          <w:szCs w:val="24"/>
        </w:rPr>
        <w:t>o</w:t>
      </w:r>
      <w:r w:rsidRPr="001D75BC">
        <w:rPr>
          <w:rFonts w:ascii="Times New Roman" w:hAnsi="Times New Roman" w:cs="Times New Roman"/>
          <w:sz w:val="24"/>
          <w:szCs w:val="24"/>
        </w:rPr>
        <w:t>m</w:t>
      </w:r>
      <w:r w:rsidR="00562824">
        <w:rPr>
          <w:rFonts w:ascii="Times New Roman" w:hAnsi="Times New Roman" w:cs="Times New Roman"/>
          <w:sz w:val="24"/>
          <w:szCs w:val="24"/>
        </w:rPr>
        <w:t xml:space="preserve"> </w:t>
      </w:r>
      <w:r w:rsidRPr="001D75BC">
        <w:rPr>
          <w:rFonts w:ascii="Times New Roman" w:hAnsi="Times New Roman" w:cs="Times New Roman"/>
          <w:sz w:val="24"/>
          <w:szCs w:val="24"/>
        </w:rPr>
        <w:t xml:space="preserve">smo uzeli </w:t>
      </w:r>
      <w:proofErr w:type="spellStart"/>
      <w:r w:rsidRPr="001D75BC">
        <w:rPr>
          <w:rFonts w:ascii="Times New Roman" w:hAnsi="Times New Roman" w:cs="Times New Roman"/>
          <w:sz w:val="24"/>
          <w:szCs w:val="24"/>
        </w:rPr>
        <w:t>validirane</w:t>
      </w:r>
      <w:proofErr w:type="spellEnd"/>
      <w:r w:rsidR="00B0242C" w:rsidRPr="001D75BC">
        <w:rPr>
          <w:rFonts w:ascii="Times New Roman" w:hAnsi="Times New Roman" w:cs="Times New Roman"/>
          <w:sz w:val="24"/>
          <w:szCs w:val="24"/>
        </w:rPr>
        <w:t xml:space="preserve"> </w:t>
      </w:r>
      <w:r w:rsidRPr="001D75BC">
        <w:rPr>
          <w:rFonts w:ascii="Times New Roman" w:hAnsi="Times New Roman" w:cs="Times New Roman"/>
          <w:sz w:val="24"/>
          <w:szCs w:val="24"/>
        </w:rPr>
        <w:t>or</w:t>
      </w:r>
      <w:r w:rsidR="00562824">
        <w:rPr>
          <w:rFonts w:ascii="Times New Roman" w:hAnsi="Times New Roman" w:cs="Times New Roman"/>
          <w:sz w:val="24"/>
          <w:szCs w:val="24"/>
        </w:rPr>
        <w:t>i</w:t>
      </w:r>
      <w:r w:rsidRPr="001D75BC">
        <w:rPr>
          <w:rFonts w:ascii="Times New Roman" w:hAnsi="Times New Roman" w:cs="Times New Roman"/>
          <w:sz w:val="24"/>
          <w:szCs w:val="24"/>
        </w:rPr>
        <w:t xml:space="preserve">ginalne skale koje ćemo dalje u ovom poglavlju detaljnije opisati. BSQ </w:t>
      </w:r>
      <w:r w:rsidR="00562824">
        <w:rPr>
          <w:rFonts w:ascii="Times New Roman" w:hAnsi="Times New Roman" w:cs="Times New Roman"/>
          <w:sz w:val="24"/>
          <w:szCs w:val="24"/>
        </w:rPr>
        <w:t>(</w:t>
      </w:r>
      <w:proofErr w:type="spellStart"/>
      <w:r w:rsidR="00562824">
        <w:rPr>
          <w:rFonts w:ascii="Times New Roman" w:hAnsi="Times New Roman" w:cs="Times New Roman"/>
          <w:sz w:val="24"/>
          <w:szCs w:val="24"/>
        </w:rPr>
        <w:t>BodyShapeQuesitionnaire</w:t>
      </w:r>
      <w:proofErr w:type="spellEnd"/>
      <w:r w:rsidR="00562824">
        <w:rPr>
          <w:rFonts w:ascii="Times New Roman" w:hAnsi="Times New Roman" w:cs="Times New Roman"/>
          <w:sz w:val="24"/>
          <w:szCs w:val="24"/>
        </w:rPr>
        <w:t xml:space="preserve">) </w:t>
      </w:r>
      <w:r w:rsidRPr="001D75BC">
        <w:rPr>
          <w:rFonts w:ascii="Times New Roman" w:hAnsi="Times New Roman" w:cs="Times New Roman"/>
          <w:sz w:val="24"/>
          <w:szCs w:val="24"/>
        </w:rPr>
        <w:t>up</w:t>
      </w:r>
      <w:r w:rsidR="00562824">
        <w:rPr>
          <w:rFonts w:ascii="Times New Roman" w:hAnsi="Times New Roman" w:cs="Times New Roman"/>
          <w:sz w:val="24"/>
          <w:szCs w:val="24"/>
        </w:rPr>
        <w:t xml:space="preserve">itnik je modificiran cilju ovog istraživanja. Koristeći </w:t>
      </w:r>
      <w:proofErr w:type="spellStart"/>
      <w:r w:rsidR="00562824">
        <w:rPr>
          <w:rFonts w:ascii="Times New Roman" w:hAnsi="Times New Roman" w:cs="Times New Roman"/>
          <w:sz w:val="24"/>
          <w:szCs w:val="24"/>
        </w:rPr>
        <w:t>samoiskaz</w:t>
      </w:r>
      <w:proofErr w:type="spellEnd"/>
      <w:r w:rsidRPr="001D75BC">
        <w:rPr>
          <w:rFonts w:ascii="Times New Roman" w:hAnsi="Times New Roman" w:cs="Times New Roman"/>
          <w:sz w:val="24"/>
          <w:szCs w:val="24"/>
        </w:rPr>
        <w:t xml:space="preserve"> kao osnovni izvor podataka kako bismo dobili osobni iskaz o mišljenjima, uvjerenjima, stavovima i ponašanju ispitanika odgovarajućim nizom pitanja (Milas, 2005.). Upitnik koji smo koristili ukupno sadrži 51 pitanje te nosi naslov „</w:t>
      </w:r>
      <w:r w:rsidRPr="001D75BC">
        <w:rPr>
          <w:rFonts w:ascii="Times New Roman" w:hAnsi="Times New Roman" w:cs="Times New Roman"/>
          <w:i/>
          <w:sz w:val="24"/>
          <w:szCs w:val="24"/>
        </w:rPr>
        <w:t>Upitnik o percepciji duhovnosti i zadovoljstva tjelesnim izgledom</w:t>
      </w:r>
      <w:r w:rsidRPr="001D75BC">
        <w:rPr>
          <w:rFonts w:ascii="Times New Roman" w:hAnsi="Times New Roman" w:cs="Times New Roman"/>
          <w:sz w:val="24"/>
          <w:szCs w:val="24"/>
        </w:rPr>
        <w:t xml:space="preserve">“. Od ukupnog broja upitnik sadrži 6 pitanja o </w:t>
      </w:r>
      <w:proofErr w:type="spellStart"/>
      <w:r w:rsidRPr="001D75BC">
        <w:rPr>
          <w:rFonts w:ascii="Times New Roman" w:hAnsi="Times New Roman" w:cs="Times New Roman"/>
          <w:sz w:val="24"/>
          <w:szCs w:val="24"/>
        </w:rPr>
        <w:t>sociodemografskim</w:t>
      </w:r>
      <w:proofErr w:type="spellEnd"/>
      <w:r w:rsidRPr="001D75BC">
        <w:rPr>
          <w:rFonts w:ascii="Times New Roman" w:hAnsi="Times New Roman" w:cs="Times New Roman"/>
          <w:sz w:val="24"/>
          <w:szCs w:val="24"/>
        </w:rPr>
        <w:t xml:space="preserve"> obilježjima ispitanika, 1 pitanje o religioznosti ispitanika, 10 pitanja o duhovnosti te 34 pitanja o zadovoljstvu tjelesnim izgledom (BSQ).</w:t>
      </w:r>
    </w:p>
    <w:p w:rsidR="000C76AB" w:rsidRPr="001D75BC" w:rsidRDefault="009F3A60" w:rsidP="001429C6">
      <w:pPr>
        <w:tabs>
          <w:tab w:val="left" w:pos="2040"/>
        </w:tabs>
        <w:spacing w:line="360" w:lineRule="auto"/>
        <w:jc w:val="both"/>
        <w:rPr>
          <w:rFonts w:ascii="Times New Roman" w:hAnsi="Times New Roman" w:cs="Times New Roman"/>
          <w:sz w:val="24"/>
          <w:szCs w:val="24"/>
        </w:rPr>
      </w:pPr>
      <w:r w:rsidRPr="001D75BC">
        <w:rPr>
          <w:rFonts w:ascii="Times New Roman" w:hAnsi="Times New Roman" w:cs="Times New Roman"/>
          <w:sz w:val="24"/>
          <w:szCs w:val="24"/>
        </w:rPr>
        <w:lastRenderedPageBreak/>
        <w:t>U našem konstruiranom dijelu upitnika koristili smo sljedeće varijable:</w:t>
      </w:r>
      <w:r w:rsidR="000C76AB" w:rsidRPr="001D75BC">
        <w:rPr>
          <w:rFonts w:ascii="Times New Roman" w:hAnsi="Times New Roman" w:cs="Times New Roman"/>
          <w:sz w:val="24"/>
          <w:szCs w:val="24"/>
        </w:rPr>
        <w:t xml:space="preserve"> </w:t>
      </w:r>
      <w:proofErr w:type="spellStart"/>
      <w:r w:rsidR="000C76AB" w:rsidRPr="001D75BC">
        <w:rPr>
          <w:rFonts w:ascii="Times New Roman" w:hAnsi="Times New Roman" w:cs="Times New Roman"/>
          <w:sz w:val="24"/>
          <w:szCs w:val="24"/>
        </w:rPr>
        <w:t>sociodemografska</w:t>
      </w:r>
      <w:proofErr w:type="spellEnd"/>
      <w:r w:rsidR="000C76AB" w:rsidRPr="001D75BC">
        <w:rPr>
          <w:rFonts w:ascii="Times New Roman" w:hAnsi="Times New Roman" w:cs="Times New Roman"/>
          <w:sz w:val="24"/>
          <w:szCs w:val="24"/>
        </w:rPr>
        <w:t xml:space="preserve"> obilježja </w:t>
      </w:r>
      <w:r w:rsidRPr="001D75BC">
        <w:rPr>
          <w:rFonts w:ascii="Times New Roman" w:hAnsi="Times New Roman" w:cs="Times New Roman"/>
          <w:sz w:val="24"/>
          <w:szCs w:val="24"/>
        </w:rPr>
        <w:t xml:space="preserve">su korištene </w:t>
      </w:r>
      <w:r w:rsidR="000C76AB" w:rsidRPr="001D75BC">
        <w:rPr>
          <w:rFonts w:ascii="Times New Roman" w:hAnsi="Times New Roman" w:cs="Times New Roman"/>
          <w:sz w:val="24"/>
          <w:szCs w:val="24"/>
        </w:rPr>
        <w:t>dob, spol, fakultet, sveučilište, utjecaj na odluku o studiranju navedenog fakulteta,  mjesto studiranja te mjesto stanovanja. Rel</w:t>
      </w:r>
      <w:r w:rsidR="009D7875" w:rsidRPr="001D75BC">
        <w:rPr>
          <w:rFonts w:ascii="Times New Roman" w:hAnsi="Times New Roman" w:cs="Times New Roman"/>
          <w:sz w:val="24"/>
          <w:szCs w:val="24"/>
        </w:rPr>
        <w:t>igioznost ispitanika smo mjerili</w:t>
      </w:r>
      <w:r w:rsidR="000C76AB" w:rsidRPr="001D75BC">
        <w:rPr>
          <w:rFonts w:ascii="Times New Roman" w:hAnsi="Times New Roman" w:cs="Times New Roman"/>
          <w:sz w:val="24"/>
          <w:szCs w:val="24"/>
        </w:rPr>
        <w:t xml:space="preserve"> indikatorom odnosa prema religiji pri čemu je ponuđeno 6 mogućih odgovora: prema religiji sam ravnodušan, nisam religiozan iako nemam ništa protiv religije, nisam religiozan i protivnik sam religije, uvjeren sam vjernik i prihvaćam sve što moja vjera uči, religiozan sam premda ne prihvaćam sve što moja vjera uči, dosta razmišljam o tome ali nisam načistu vjerujem li ili ne. </w:t>
      </w:r>
    </w:p>
    <w:p w:rsidR="000C76AB" w:rsidRPr="001429C6" w:rsidRDefault="000C76AB" w:rsidP="001429C6">
      <w:pPr>
        <w:spacing w:line="360" w:lineRule="auto"/>
        <w:jc w:val="both"/>
        <w:rPr>
          <w:rFonts w:ascii="Times New Roman" w:hAnsi="Times New Roman" w:cs="Times New Roman"/>
          <w:sz w:val="24"/>
          <w:szCs w:val="24"/>
        </w:rPr>
      </w:pPr>
      <w:r w:rsidRPr="00362B05">
        <w:rPr>
          <w:rFonts w:ascii="Times New Roman" w:hAnsi="Times New Roman" w:cs="Times New Roman"/>
          <w:sz w:val="24"/>
          <w:szCs w:val="24"/>
        </w:rPr>
        <w:t>SPS (</w:t>
      </w:r>
      <w:proofErr w:type="spellStart"/>
      <w:r w:rsidRPr="00362B05">
        <w:rPr>
          <w:rFonts w:ascii="Times New Roman" w:hAnsi="Times New Roman" w:cs="Times New Roman"/>
          <w:sz w:val="24"/>
          <w:szCs w:val="24"/>
        </w:rPr>
        <w:t>SpiritualPerspectiveScale</w:t>
      </w:r>
      <w:proofErr w:type="spellEnd"/>
      <w:r w:rsidRPr="00362B05">
        <w:rPr>
          <w:rFonts w:ascii="Times New Roman" w:hAnsi="Times New Roman" w:cs="Times New Roman"/>
          <w:sz w:val="24"/>
          <w:szCs w:val="24"/>
        </w:rPr>
        <w:t>) raz</w:t>
      </w:r>
      <w:r w:rsidR="003C632D" w:rsidRPr="00362B05">
        <w:rPr>
          <w:rFonts w:ascii="Times New Roman" w:hAnsi="Times New Roman" w:cs="Times New Roman"/>
          <w:sz w:val="24"/>
          <w:szCs w:val="24"/>
        </w:rPr>
        <w:t>vijena je od strane Reed (1987.,</w:t>
      </w:r>
      <w:r w:rsidRPr="00362B05">
        <w:rPr>
          <w:rFonts w:ascii="Times New Roman" w:hAnsi="Times New Roman" w:cs="Times New Roman"/>
          <w:sz w:val="24"/>
          <w:szCs w:val="24"/>
        </w:rPr>
        <w:t xml:space="preserve"> prema Pokrajac-</w:t>
      </w:r>
      <w:proofErr w:type="spellStart"/>
      <w:r w:rsidRPr="00362B05">
        <w:rPr>
          <w:rFonts w:ascii="Times New Roman" w:hAnsi="Times New Roman" w:cs="Times New Roman"/>
          <w:sz w:val="24"/>
          <w:szCs w:val="24"/>
        </w:rPr>
        <w:t>Bulian</w:t>
      </w:r>
      <w:proofErr w:type="spellEnd"/>
      <w:r w:rsidRPr="00362B05">
        <w:rPr>
          <w:rFonts w:ascii="Times New Roman" w:hAnsi="Times New Roman" w:cs="Times New Roman"/>
          <w:sz w:val="24"/>
          <w:szCs w:val="24"/>
        </w:rPr>
        <w:t xml:space="preserve">, </w:t>
      </w:r>
      <w:r w:rsidR="003C632D" w:rsidRPr="00362B05">
        <w:rPr>
          <w:rFonts w:ascii="Times New Roman" w:hAnsi="Times New Roman" w:cs="Times New Roman"/>
          <w:sz w:val="24"/>
          <w:szCs w:val="24"/>
        </w:rPr>
        <w:t>1998</w:t>
      </w:r>
      <w:r w:rsidRPr="00362B05">
        <w:rPr>
          <w:rFonts w:ascii="Times New Roman" w:hAnsi="Times New Roman" w:cs="Times New Roman"/>
          <w:sz w:val="24"/>
          <w:szCs w:val="24"/>
        </w:rPr>
        <w:t xml:space="preserve">.) za mjerenje </w:t>
      </w:r>
      <w:proofErr w:type="spellStart"/>
      <w:r w:rsidRPr="00362B05">
        <w:rPr>
          <w:rFonts w:ascii="Times New Roman" w:hAnsi="Times New Roman" w:cs="Times New Roman"/>
          <w:sz w:val="24"/>
          <w:szCs w:val="24"/>
        </w:rPr>
        <w:t>transcedentne</w:t>
      </w:r>
      <w:proofErr w:type="spellEnd"/>
      <w:r w:rsidRPr="00362B05">
        <w:rPr>
          <w:rFonts w:ascii="Times New Roman" w:hAnsi="Times New Roman" w:cs="Times New Roman"/>
          <w:sz w:val="24"/>
          <w:szCs w:val="24"/>
        </w:rPr>
        <w:t xml:space="preserve"> perspektive s naglaskom na duhovnost i koji može uključivati tradicionalne i netrad</w:t>
      </w:r>
      <w:r w:rsidR="00900D90" w:rsidRPr="00362B05">
        <w:rPr>
          <w:rFonts w:ascii="Times New Roman" w:hAnsi="Times New Roman" w:cs="Times New Roman"/>
          <w:sz w:val="24"/>
          <w:szCs w:val="24"/>
        </w:rPr>
        <w:t>icionalne vjerske perspektive. Koristeći</w:t>
      </w:r>
      <w:r w:rsidRPr="00362B05">
        <w:rPr>
          <w:rFonts w:ascii="Times New Roman" w:hAnsi="Times New Roman" w:cs="Times New Roman"/>
          <w:sz w:val="24"/>
          <w:szCs w:val="24"/>
        </w:rPr>
        <w:t xml:space="preserve"> 10 stavki SPS-a </w:t>
      </w:r>
      <w:r w:rsidR="00900D90" w:rsidRPr="00B0242C">
        <w:rPr>
          <w:rFonts w:ascii="Times New Roman" w:hAnsi="Times New Roman" w:cs="Times New Roman"/>
          <w:sz w:val="24"/>
          <w:szCs w:val="24"/>
        </w:rPr>
        <w:t>dobiveni</w:t>
      </w:r>
      <w:r w:rsidR="00B0242C">
        <w:rPr>
          <w:rFonts w:ascii="Times New Roman" w:hAnsi="Times New Roman" w:cs="Times New Roman"/>
          <w:b/>
          <w:color w:val="FF0000"/>
          <w:sz w:val="24"/>
          <w:szCs w:val="24"/>
        </w:rPr>
        <w:t xml:space="preserve"> </w:t>
      </w:r>
      <w:r w:rsidR="00900D90" w:rsidRPr="00362B05">
        <w:rPr>
          <w:rFonts w:ascii="Times New Roman" w:hAnsi="Times New Roman" w:cs="Times New Roman"/>
          <w:sz w:val="24"/>
          <w:szCs w:val="24"/>
        </w:rPr>
        <w:t>su</w:t>
      </w:r>
      <w:r w:rsidRPr="00362B05">
        <w:rPr>
          <w:rFonts w:ascii="Times New Roman" w:hAnsi="Times New Roman" w:cs="Times New Roman"/>
          <w:sz w:val="24"/>
          <w:szCs w:val="24"/>
        </w:rPr>
        <w:t xml:space="preserve"> podaci o duhovnim stavovim</w:t>
      </w:r>
      <w:r w:rsidR="009D7875" w:rsidRPr="00362B05">
        <w:rPr>
          <w:rFonts w:ascii="Times New Roman" w:hAnsi="Times New Roman" w:cs="Times New Roman"/>
          <w:sz w:val="24"/>
          <w:szCs w:val="24"/>
        </w:rPr>
        <w:t>a i praksi neke osobe. Konstrukt</w:t>
      </w:r>
      <w:r w:rsidRPr="00362B05">
        <w:rPr>
          <w:rFonts w:ascii="Times New Roman" w:hAnsi="Times New Roman" w:cs="Times New Roman"/>
          <w:sz w:val="24"/>
          <w:szCs w:val="24"/>
        </w:rPr>
        <w:t xml:space="preserve"> duhovnost</w:t>
      </w:r>
      <w:r w:rsidR="003C632D" w:rsidRPr="00362B05">
        <w:rPr>
          <w:rFonts w:ascii="Times New Roman" w:hAnsi="Times New Roman" w:cs="Times New Roman"/>
          <w:sz w:val="24"/>
          <w:szCs w:val="24"/>
        </w:rPr>
        <w:t xml:space="preserve"> smo mjerili pomoću indikatora</w:t>
      </w:r>
      <w:r w:rsidR="00B0242C">
        <w:rPr>
          <w:rFonts w:ascii="Times New Roman" w:hAnsi="Times New Roman" w:cs="Times New Roman"/>
          <w:sz w:val="24"/>
          <w:szCs w:val="24"/>
        </w:rPr>
        <w:t xml:space="preserve"> </w:t>
      </w:r>
      <w:r w:rsidR="009D7875" w:rsidRPr="00B0242C">
        <w:rPr>
          <w:rFonts w:ascii="Times New Roman" w:hAnsi="Times New Roman" w:cs="Times New Roman"/>
          <w:sz w:val="24"/>
          <w:szCs w:val="24"/>
        </w:rPr>
        <w:t>učestalosti prakticiranja duhovnosti i indikatora</w:t>
      </w:r>
      <w:r w:rsidR="009D7875" w:rsidRPr="00362B05">
        <w:rPr>
          <w:rFonts w:ascii="Times New Roman" w:hAnsi="Times New Roman" w:cs="Times New Roman"/>
          <w:color w:val="FF0000"/>
          <w:sz w:val="24"/>
          <w:szCs w:val="24"/>
        </w:rPr>
        <w:t xml:space="preserve"> </w:t>
      </w:r>
      <w:r w:rsidR="009D7875" w:rsidRPr="00362B05">
        <w:rPr>
          <w:rFonts w:ascii="Times New Roman" w:hAnsi="Times New Roman" w:cs="Times New Roman"/>
          <w:sz w:val="24"/>
          <w:szCs w:val="24"/>
        </w:rPr>
        <w:t>stavova o</w:t>
      </w:r>
      <w:r w:rsidRPr="00362B05">
        <w:rPr>
          <w:rFonts w:ascii="Times New Roman" w:hAnsi="Times New Roman" w:cs="Times New Roman"/>
          <w:sz w:val="24"/>
          <w:szCs w:val="24"/>
        </w:rPr>
        <w:t xml:space="preserve"> duhovnosti te pomoću </w:t>
      </w:r>
      <w:proofErr w:type="spellStart"/>
      <w:r w:rsidR="00A618F6" w:rsidRPr="00362B05">
        <w:rPr>
          <w:rFonts w:ascii="Times New Roman" w:hAnsi="Times New Roman" w:cs="Times New Roman"/>
          <w:sz w:val="24"/>
          <w:szCs w:val="24"/>
        </w:rPr>
        <w:t>Lik</w:t>
      </w:r>
      <w:r w:rsidRPr="00362B05">
        <w:rPr>
          <w:rFonts w:ascii="Times New Roman" w:hAnsi="Times New Roman" w:cs="Times New Roman"/>
          <w:sz w:val="24"/>
          <w:szCs w:val="24"/>
        </w:rPr>
        <w:t>ertove</w:t>
      </w:r>
      <w:proofErr w:type="spellEnd"/>
      <w:r w:rsidRPr="00362B05">
        <w:rPr>
          <w:rFonts w:ascii="Times New Roman" w:hAnsi="Times New Roman" w:cs="Times New Roman"/>
          <w:sz w:val="24"/>
          <w:szCs w:val="24"/>
        </w:rPr>
        <w:t xml:space="preserve"> skale (od 1 do 5),  pri čemu su mogući odgovori na prvoj skali 1 koji označava nikada, 2 katkada, 3 uobičajeno, 4 prilično često te 5 uvijek. </w:t>
      </w:r>
      <w:r w:rsidR="00B0242C">
        <w:rPr>
          <w:rFonts w:ascii="Times New Roman" w:hAnsi="Times New Roman" w:cs="Times New Roman"/>
          <w:sz w:val="24"/>
          <w:szCs w:val="24"/>
        </w:rPr>
        <w:t>H</w:t>
      </w:r>
      <w:r w:rsidRPr="00362B05">
        <w:rPr>
          <w:rFonts w:ascii="Times New Roman" w:hAnsi="Times New Roman" w:cs="Times New Roman"/>
          <w:sz w:val="24"/>
          <w:szCs w:val="24"/>
        </w:rPr>
        <w:t xml:space="preserve">tjeli </w:t>
      </w:r>
      <w:r w:rsidR="00B0242C">
        <w:rPr>
          <w:rFonts w:ascii="Times New Roman" w:hAnsi="Times New Roman" w:cs="Times New Roman"/>
          <w:sz w:val="24"/>
          <w:szCs w:val="24"/>
        </w:rPr>
        <w:t xml:space="preserve">smo </w:t>
      </w:r>
      <w:r w:rsidRPr="00362B05">
        <w:rPr>
          <w:rFonts w:ascii="Times New Roman" w:hAnsi="Times New Roman" w:cs="Times New Roman"/>
          <w:sz w:val="24"/>
          <w:szCs w:val="24"/>
        </w:rPr>
        <w:t xml:space="preserve">ispitati koliko često ispitanici: spominju duhovne stvari u razgovoru, dijele s drugima probleme i radost življenja u skladu duhovnim uvjerenjem, čitaju duhovno-povezane materijale, uključuju u privatne molitve ili meditacije, osjećaju vrlo blizu Bogu ili „višoj sili“ u molitvi, u javnom štovanju ili u važnim trenucima u životu te jesu li njihovi duhovni pogledi imali ili imaju utjecaj na njihov život. </w:t>
      </w:r>
      <w:r w:rsidR="00B0242C">
        <w:rPr>
          <w:rFonts w:ascii="Times New Roman" w:hAnsi="Times New Roman" w:cs="Times New Roman"/>
          <w:sz w:val="24"/>
          <w:szCs w:val="24"/>
        </w:rPr>
        <w:t>Zatim je i</w:t>
      </w:r>
      <w:r w:rsidRPr="00362B05">
        <w:rPr>
          <w:rFonts w:ascii="Times New Roman" w:hAnsi="Times New Roman" w:cs="Times New Roman"/>
          <w:sz w:val="24"/>
          <w:szCs w:val="24"/>
        </w:rPr>
        <w:t xml:space="preserve">spitivano je koliko je oprost važan dio njihove duhovnosti, pronalaze li duhovno vodstvo tijekom </w:t>
      </w:r>
      <w:r w:rsidRPr="001429C6">
        <w:rPr>
          <w:rFonts w:ascii="Times New Roman" w:hAnsi="Times New Roman" w:cs="Times New Roman"/>
          <w:sz w:val="24"/>
          <w:szCs w:val="24"/>
        </w:rPr>
        <w:t>donošenja odluka u svakodnevnom život, duhovnost kao važan dio života te koliko je duhovnost važna za odgovore o smislu života.</w:t>
      </w:r>
    </w:p>
    <w:p w:rsidR="001429C6" w:rsidRPr="001429C6" w:rsidRDefault="00B0242C" w:rsidP="001429C6">
      <w:pPr>
        <w:spacing w:line="360" w:lineRule="auto"/>
        <w:jc w:val="both"/>
        <w:rPr>
          <w:rFonts w:ascii="Times New Roman" w:hAnsi="Times New Roman" w:cs="Times New Roman"/>
          <w:sz w:val="24"/>
          <w:szCs w:val="24"/>
        </w:rPr>
      </w:pPr>
      <w:r w:rsidRPr="001429C6">
        <w:rPr>
          <w:rFonts w:ascii="Times New Roman" w:hAnsi="Times New Roman" w:cs="Times New Roman"/>
          <w:sz w:val="24"/>
          <w:szCs w:val="24"/>
        </w:rPr>
        <w:t>Or</w:t>
      </w:r>
      <w:r w:rsidR="00562824" w:rsidRPr="001429C6">
        <w:rPr>
          <w:rFonts w:ascii="Times New Roman" w:hAnsi="Times New Roman" w:cs="Times New Roman"/>
          <w:sz w:val="24"/>
          <w:szCs w:val="24"/>
        </w:rPr>
        <w:t>i</w:t>
      </w:r>
      <w:r w:rsidRPr="001429C6">
        <w:rPr>
          <w:rFonts w:ascii="Times New Roman" w:hAnsi="Times New Roman" w:cs="Times New Roman"/>
          <w:sz w:val="24"/>
          <w:szCs w:val="24"/>
        </w:rPr>
        <w:t xml:space="preserve">ginalni naziv skale koji je korišten u ovom istraživanju je </w:t>
      </w:r>
      <w:proofErr w:type="spellStart"/>
      <w:r w:rsidRPr="001429C6">
        <w:rPr>
          <w:rFonts w:ascii="Times New Roman" w:hAnsi="Times New Roman" w:cs="Times New Roman"/>
          <w:i/>
          <w:sz w:val="24"/>
          <w:szCs w:val="24"/>
        </w:rPr>
        <w:t>Body</w:t>
      </w:r>
      <w:proofErr w:type="spellEnd"/>
      <w:r w:rsidRPr="001429C6">
        <w:rPr>
          <w:rFonts w:ascii="Times New Roman" w:hAnsi="Times New Roman" w:cs="Times New Roman"/>
          <w:i/>
          <w:sz w:val="24"/>
          <w:szCs w:val="24"/>
        </w:rPr>
        <w:t xml:space="preserve"> </w:t>
      </w:r>
      <w:proofErr w:type="spellStart"/>
      <w:r w:rsidRPr="001429C6">
        <w:rPr>
          <w:rFonts w:ascii="Times New Roman" w:hAnsi="Times New Roman" w:cs="Times New Roman"/>
          <w:i/>
          <w:sz w:val="24"/>
          <w:szCs w:val="24"/>
        </w:rPr>
        <w:t>Shape</w:t>
      </w:r>
      <w:proofErr w:type="spellEnd"/>
      <w:r w:rsidRPr="001429C6">
        <w:rPr>
          <w:rFonts w:ascii="Times New Roman" w:hAnsi="Times New Roman" w:cs="Times New Roman"/>
          <w:i/>
          <w:sz w:val="24"/>
          <w:szCs w:val="24"/>
        </w:rPr>
        <w:t xml:space="preserve"> </w:t>
      </w:r>
      <w:proofErr w:type="spellStart"/>
      <w:r w:rsidRPr="001429C6">
        <w:rPr>
          <w:rFonts w:ascii="Times New Roman" w:hAnsi="Times New Roman" w:cs="Times New Roman"/>
          <w:i/>
          <w:sz w:val="24"/>
          <w:szCs w:val="24"/>
        </w:rPr>
        <w:t>Questionnaire</w:t>
      </w:r>
      <w:proofErr w:type="spellEnd"/>
      <w:r w:rsidR="00562824" w:rsidRPr="001429C6">
        <w:rPr>
          <w:rFonts w:ascii="Times New Roman" w:hAnsi="Times New Roman" w:cs="Times New Roman"/>
          <w:sz w:val="24"/>
          <w:szCs w:val="24"/>
        </w:rPr>
        <w:t xml:space="preserve"> </w:t>
      </w:r>
      <w:r w:rsidRPr="001429C6">
        <w:rPr>
          <w:rFonts w:ascii="Times New Roman" w:hAnsi="Times New Roman" w:cs="Times New Roman"/>
          <w:sz w:val="24"/>
          <w:szCs w:val="24"/>
        </w:rPr>
        <w:t xml:space="preserve"> 34</w:t>
      </w:r>
      <w:r w:rsidR="00562824" w:rsidRPr="001429C6">
        <w:rPr>
          <w:rFonts w:ascii="Times New Roman" w:hAnsi="Times New Roman" w:cs="Times New Roman"/>
          <w:sz w:val="24"/>
          <w:szCs w:val="24"/>
        </w:rPr>
        <w:t xml:space="preserve"> </w:t>
      </w:r>
      <w:r w:rsidRPr="001429C6">
        <w:rPr>
          <w:rFonts w:ascii="Times New Roman" w:hAnsi="Times New Roman" w:cs="Times New Roman"/>
          <w:sz w:val="24"/>
          <w:szCs w:val="24"/>
        </w:rPr>
        <w:t xml:space="preserve">odnosno BSQ34. </w:t>
      </w:r>
      <w:r w:rsidR="002F2A3A" w:rsidRPr="001429C6">
        <w:rPr>
          <w:rFonts w:ascii="Times New Roman" w:hAnsi="Times New Roman" w:cs="Times New Roman"/>
          <w:sz w:val="24"/>
          <w:szCs w:val="24"/>
        </w:rPr>
        <w:t>Nez</w:t>
      </w:r>
      <w:r w:rsidR="000C76AB" w:rsidRPr="001429C6">
        <w:rPr>
          <w:rFonts w:ascii="Times New Roman" w:hAnsi="Times New Roman" w:cs="Times New Roman"/>
          <w:sz w:val="24"/>
          <w:szCs w:val="24"/>
        </w:rPr>
        <w:t xml:space="preserve">adovoljstvo tjelesnim izgledom, kao posljednju od varijabla mjerili smo indikatorom osjećaja koje su ispitanici imali u vezi zadovoljstva vlastitim tjelesnim izgledom u prethodna 4 tjedna od trenutka rješavanja ankete. Korištena je </w:t>
      </w:r>
      <w:proofErr w:type="spellStart"/>
      <w:r w:rsidR="000C76AB" w:rsidRPr="001429C6">
        <w:rPr>
          <w:rFonts w:ascii="Times New Roman" w:hAnsi="Times New Roman" w:cs="Times New Roman"/>
          <w:sz w:val="24"/>
          <w:szCs w:val="24"/>
        </w:rPr>
        <w:t>Likertova</w:t>
      </w:r>
      <w:proofErr w:type="spellEnd"/>
      <w:r w:rsidR="000C76AB" w:rsidRPr="001429C6">
        <w:rPr>
          <w:rFonts w:ascii="Times New Roman" w:hAnsi="Times New Roman" w:cs="Times New Roman"/>
          <w:sz w:val="24"/>
          <w:szCs w:val="24"/>
        </w:rPr>
        <w:t xml:space="preserve"> skala od 1 do 6 pri čemu je 1 nikad, 2 rijetko, 3 ponekad, 4 često, 5 vrlo često i 6 uvijek te su se na kraju procjene zbrojile. Viši rezultat ukazuje na izrazitije nezadovoljstvo tijelom (Thompson, </w:t>
      </w:r>
      <w:proofErr w:type="spellStart"/>
      <w:r w:rsidR="000C76AB" w:rsidRPr="001429C6">
        <w:rPr>
          <w:rFonts w:ascii="Times New Roman" w:hAnsi="Times New Roman" w:cs="Times New Roman"/>
          <w:sz w:val="24"/>
          <w:szCs w:val="24"/>
        </w:rPr>
        <w:t>Penner</w:t>
      </w:r>
      <w:proofErr w:type="spellEnd"/>
      <w:r w:rsidR="000C76AB" w:rsidRPr="001429C6">
        <w:rPr>
          <w:rFonts w:ascii="Times New Roman" w:hAnsi="Times New Roman" w:cs="Times New Roman"/>
          <w:sz w:val="24"/>
          <w:szCs w:val="24"/>
        </w:rPr>
        <w:t xml:space="preserve">, </w:t>
      </w:r>
      <w:proofErr w:type="spellStart"/>
      <w:r w:rsidR="000C76AB" w:rsidRPr="001429C6">
        <w:rPr>
          <w:rFonts w:ascii="Times New Roman" w:hAnsi="Times New Roman" w:cs="Times New Roman"/>
          <w:sz w:val="24"/>
          <w:szCs w:val="24"/>
        </w:rPr>
        <w:t>Altabe</w:t>
      </w:r>
      <w:proofErr w:type="spellEnd"/>
      <w:r w:rsidR="000C76AB" w:rsidRPr="001429C6">
        <w:rPr>
          <w:rFonts w:ascii="Times New Roman" w:hAnsi="Times New Roman" w:cs="Times New Roman"/>
          <w:sz w:val="24"/>
          <w:szCs w:val="24"/>
        </w:rPr>
        <w:t>, 1990., prema Pokrajac-</w:t>
      </w:r>
      <w:proofErr w:type="spellStart"/>
      <w:r w:rsidR="000C76AB" w:rsidRPr="001429C6">
        <w:rPr>
          <w:rFonts w:ascii="Times New Roman" w:hAnsi="Times New Roman" w:cs="Times New Roman"/>
          <w:sz w:val="24"/>
          <w:szCs w:val="24"/>
        </w:rPr>
        <w:t>Bulian</w:t>
      </w:r>
      <w:proofErr w:type="spellEnd"/>
      <w:r w:rsidR="000C76AB" w:rsidRPr="001429C6">
        <w:rPr>
          <w:rFonts w:ascii="Times New Roman" w:hAnsi="Times New Roman" w:cs="Times New Roman"/>
          <w:sz w:val="24"/>
          <w:szCs w:val="24"/>
        </w:rPr>
        <w:t xml:space="preserve">, 1998.). Sastoji se od 34 čestice koje su nastale provođenjem </w:t>
      </w:r>
      <w:proofErr w:type="spellStart"/>
      <w:r w:rsidR="000C76AB" w:rsidRPr="001429C6">
        <w:rPr>
          <w:rFonts w:ascii="Times New Roman" w:hAnsi="Times New Roman" w:cs="Times New Roman"/>
          <w:sz w:val="24"/>
          <w:szCs w:val="24"/>
        </w:rPr>
        <w:t>polustrukturiranih</w:t>
      </w:r>
      <w:proofErr w:type="spellEnd"/>
      <w:r w:rsidR="000C76AB" w:rsidRPr="001429C6">
        <w:rPr>
          <w:rFonts w:ascii="Times New Roman" w:hAnsi="Times New Roman" w:cs="Times New Roman"/>
          <w:sz w:val="24"/>
          <w:szCs w:val="24"/>
        </w:rPr>
        <w:t xml:space="preserve"> intervjua s različitim skupinama žena, uključujući i pacijentice s anoreksijom i bu</w:t>
      </w:r>
      <w:r w:rsidR="00095757" w:rsidRPr="001429C6">
        <w:rPr>
          <w:rFonts w:ascii="Times New Roman" w:hAnsi="Times New Roman" w:cs="Times New Roman"/>
          <w:sz w:val="24"/>
          <w:szCs w:val="24"/>
        </w:rPr>
        <w:t>limijom (Thompson i sur., 1990.,</w:t>
      </w:r>
      <w:r w:rsidR="000C76AB" w:rsidRPr="001429C6">
        <w:rPr>
          <w:rFonts w:ascii="Times New Roman" w:hAnsi="Times New Roman" w:cs="Times New Roman"/>
          <w:sz w:val="24"/>
          <w:szCs w:val="24"/>
        </w:rPr>
        <w:t xml:space="preserve"> prema Pokrajac-</w:t>
      </w:r>
      <w:proofErr w:type="spellStart"/>
      <w:r w:rsidR="000C76AB" w:rsidRPr="001429C6">
        <w:rPr>
          <w:rFonts w:ascii="Times New Roman" w:hAnsi="Times New Roman" w:cs="Times New Roman"/>
          <w:sz w:val="24"/>
          <w:szCs w:val="24"/>
        </w:rPr>
        <w:t>Bulian</w:t>
      </w:r>
      <w:proofErr w:type="spellEnd"/>
      <w:r w:rsidR="000C76AB" w:rsidRPr="001429C6">
        <w:rPr>
          <w:rFonts w:ascii="Times New Roman" w:hAnsi="Times New Roman" w:cs="Times New Roman"/>
          <w:sz w:val="24"/>
          <w:szCs w:val="24"/>
        </w:rPr>
        <w:t xml:space="preserve">, 1998.). Upitnik smo prilagodili i muškim članovima populacije te je to jedina modifikaciju koju smo napravili za naše istraživanje na način da se u pitanjima, osim pripadnicima ženskog, obraćamo i pripadnicima </w:t>
      </w:r>
      <w:r w:rsidR="00095757" w:rsidRPr="001429C6">
        <w:rPr>
          <w:rFonts w:ascii="Times New Roman" w:hAnsi="Times New Roman" w:cs="Times New Roman"/>
          <w:sz w:val="24"/>
          <w:szCs w:val="24"/>
        </w:rPr>
        <w:t xml:space="preserve">muškog spola, budući da se u istraživanjima o tjelesnom izgledu rijetko ili gotovo nikad </w:t>
      </w:r>
      <w:r w:rsidR="00095757" w:rsidRPr="001429C6">
        <w:rPr>
          <w:rFonts w:ascii="Times New Roman" w:hAnsi="Times New Roman" w:cs="Times New Roman"/>
          <w:sz w:val="24"/>
          <w:szCs w:val="24"/>
        </w:rPr>
        <w:lastRenderedPageBreak/>
        <w:t>uzimaju u obzir muškarci kao ispitanici</w:t>
      </w:r>
      <w:r w:rsidR="001429C6" w:rsidRPr="001429C6">
        <w:rPr>
          <w:rFonts w:ascii="Times New Roman" w:hAnsi="Times New Roman" w:cs="Times New Roman"/>
          <w:sz w:val="24"/>
          <w:szCs w:val="24"/>
        </w:rPr>
        <w:t>. Autori Murray i Lewis (2014.) ističu nedostatak istraživanja</w:t>
      </w:r>
      <w:r w:rsidR="00EF5100">
        <w:rPr>
          <w:rFonts w:ascii="Times New Roman" w:hAnsi="Times New Roman" w:cs="Times New Roman"/>
          <w:sz w:val="24"/>
          <w:szCs w:val="24"/>
        </w:rPr>
        <w:t xml:space="preserve"> </w:t>
      </w:r>
      <w:r w:rsidR="001429C6" w:rsidRPr="001429C6">
        <w:rPr>
          <w:rFonts w:ascii="Times New Roman" w:hAnsi="Times New Roman" w:cs="Times New Roman"/>
          <w:sz w:val="24"/>
          <w:szCs w:val="24"/>
        </w:rPr>
        <w:t xml:space="preserve"> muškaraca</w:t>
      </w:r>
      <w:r w:rsidR="00EF5100">
        <w:rPr>
          <w:rFonts w:ascii="Times New Roman" w:hAnsi="Times New Roman" w:cs="Times New Roman"/>
          <w:sz w:val="24"/>
          <w:szCs w:val="24"/>
        </w:rPr>
        <w:t xml:space="preserve"> kao ispitanika</w:t>
      </w:r>
      <w:r w:rsidR="001429C6" w:rsidRPr="001429C6">
        <w:rPr>
          <w:rFonts w:ascii="Times New Roman" w:hAnsi="Times New Roman" w:cs="Times New Roman"/>
          <w:sz w:val="24"/>
          <w:szCs w:val="24"/>
        </w:rPr>
        <w:t xml:space="preserve"> i njihovih slika o sebi.</w:t>
      </w:r>
      <w:r w:rsidR="00EF5100">
        <w:rPr>
          <w:rFonts w:ascii="Times New Roman" w:hAnsi="Times New Roman" w:cs="Times New Roman"/>
          <w:sz w:val="24"/>
          <w:szCs w:val="24"/>
        </w:rPr>
        <w:t xml:space="preserve"> </w:t>
      </w:r>
      <w:r w:rsidR="001429C6" w:rsidRPr="001429C6">
        <w:rPr>
          <w:rFonts w:ascii="Times New Roman" w:hAnsi="Times New Roman" w:cs="Times New Roman"/>
          <w:sz w:val="24"/>
          <w:szCs w:val="24"/>
        </w:rPr>
        <w:t xml:space="preserve"> </w:t>
      </w:r>
    </w:p>
    <w:p w:rsidR="000C76AB" w:rsidRPr="00362B05" w:rsidRDefault="00095757" w:rsidP="000C76AB">
      <w:pPr>
        <w:spacing w:line="360" w:lineRule="auto"/>
        <w:jc w:val="both"/>
        <w:rPr>
          <w:rFonts w:ascii="Times New Roman" w:hAnsi="Times New Roman" w:cs="Times New Roman"/>
          <w:sz w:val="24"/>
          <w:szCs w:val="24"/>
        </w:rPr>
      </w:pPr>
      <w:r w:rsidRPr="00362B05">
        <w:rPr>
          <w:rFonts w:ascii="Times New Roman" w:hAnsi="Times New Roman" w:cs="Times New Roman"/>
          <w:sz w:val="24"/>
          <w:szCs w:val="24"/>
        </w:rPr>
        <w:t>Kao što se i istraživanjima pokazalo da se odrasle žene češće bore sa nezadovoljstvom tijelom (</w:t>
      </w:r>
      <w:proofErr w:type="spellStart"/>
      <w:r w:rsidRPr="00362B05">
        <w:rPr>
          <w:rFonts w:ascii="Times New Roman" w:hAnsi="Times New Roman" w:cs="Times New Roman"/>
          <w:sz w:val="24"/>
          <w:szCs w:val="24"/>
        </w:rPr>
        <w:t>Buser</w:t>
      </w:r>
      <w:proofErr w:type="spellEnd"/>
      <w:r w:rsidRPr="00362B05">
        <w:rPr>
          <w:rFonts w:ascii="Times New Roman" w:hAnsi="Times New Roman" w:cs="Times New Roman"/>
          <w:sz w:val="24"/>
          <w:szCs w:val="24"/>
        </w:rPr>
        <w:t xml:space="preserve"> i </w:t>
      </w:r>
      <w:proofErr w:type="spellStart"/>
      <w:r w:rsidRPr="00362B05">
        <w:rPr>
          <w:rFonts w:ascii="Times New Roman" w:hAnsi="Times New Roman" w:cs="Times New Roman"/>
          <w:sz w:val="24"/>
          <w:szCs w:val="24"/>
        </w:rPr>
        <w:t>Parkins</w:t>
      </w:r>
      <w:proofErr w:type="spellEnd"/>
      <w:r w:rsidRPr="00362B05">
        <w:rPr>
          <w:rFonts w:ascii="Times New Roman" w:hAnsi="Times New Roman" w:cs="Times New Roman"/>
          <w:sz w:val="24"/>
          <w:szCs w:val="24"/>
        </w:rPr>
        <w:t xml:space="preserve">, 2013.; prema </w:t>
      </w:r>
      <w:proofErr w:type="spellStart"/>
      <w:r w:rsidRPr="00362B05">
        <w:rPr>
          <w:rFonts w:ascii="Times New Roman" w:hAnsi="Times New Roman" w:cs="Times New Roman"/>
          <w:sz w:val="24"/>
          <w:szCs w:val="24"/>
        </w:rPr>
        <w:t>Bedford</w:t>
      </w:r>
      <w:r w:rsidRPr="00362B05">
        <w:rPr>
          <w:rFonts w:ascii="Times New Roman" w:hAnsi="Times New Roman" w:cs="Times New Roman"/>
          <w:iCs/>
          <w:sz w:val="24"/>
          <w:szCs w:val="24"/>
        </w:rPr>
        <w:t>i</w:t>
      </w:r>
      <w:proofErr w:type="spellEnd"/>
      <w:r w:rsidRPr="00362B05">
        <w:rPr>
          <w:rFonts w:ascii="Times New Roman" w:hAnsi="Times New Roman" w:cs="Times New Roman"/>
          <w:iCs/>
          <w:sz w:val="24"/>
          <w:szCs w:val="24"/>
        </w:rPr>
        <w:t xml:space="preserve"> </w:t>
      </w:r>
      <w:r w:rsidRPr="00362B05">
        <w:rPr>
          <w:rFonts w:ascii="Times New Roman" w:hAnsi="Times New Roman" w:cs="Times New Roman"/>
          <w:sz w:val="24"/>
          <w:szCs w:val="24"/>
        </w:rPr>
        <w:t xml:space="preserve">Johnson, 2006.; Duba, </w:t>
      </w:r>
      <w:proofErr w:type="spellStart"/>
      <w:r w:rsidRPr="00362B05">
        <w:rPr>
          <w:rFonts w:ascii="Times New Roman" w:hAnsi="Times New Roman" w:cs="Times New Roman"/>
          <w:sz w:val="24"/>
          <w:szCs w:val="24"/>
        </w:rPr>
        <w:t>Kindsvatter</w:t>
      </w:r>
      <w:proofErr w:type="spellEnd"/>
      <w:r w:rsidRPr="00362B05">
        <w:rPr>
          <w:rFonts w:ascii="Times New Roman" w:hAnsi="Times New Roman" w:cs="Times New Roman"/>
          <w:sz w:val="24"/>
          <w:szCs w:val="24"/>
        </w:rPr>
        <w:t xml:space="preserve">, i </w:t>
      </w:r>
      <w:proofErr w:type="spellStart"/>
      <w:r w:rsidRPr="00362B05">
        <w:rPr>
          <w:rFonts w:ascii="Times New Roman" w:hAnsi="Times New Roman" w:cs="Times New Roman"/>
          <w:sz w:val="24"/>
          <w:szCs w:val="24"/>
        </w:rPr>
        <w:t>Priddy</w:t>
      </w:r>
      <w:proofErr w:type="spellEnd"/>
      <w:r w:rsidRPr="00362B05">
        <w:rPr>
          <w:rFonts w:ascii="Times New Roman" w:hAnsi="Times New Roman" w:cs="Times New Roman"/>
          <w:sz w:val="24"/>
          <w:szCs w:val="24"/>
        </w:rPr>
        <w:t xml:space="preserve">, 2010.; </w:t>
      </w:r>
      <w:proofErr w:type="spellStart"/>
      <w:r w:rsidRPr="00362B05">
        <w:rPr>
          <w:rFonts w:ascii="Times New Roman" w:hAnsi="Times New Roman" w:cs="Times New Roman"/>
          <w:sz w:val="24"/>
          <w:szCs w:val="24"/>
        </w:rPr>
        <w:t>Wad</w:t>
      </w:r>
      <w:r w:rsidR="00777817">
        <w:rPr>
          <w:rFonts w:ascii="Times New Roman" w:hAnsi="Times New Roman" w:cs="Times New Roman"/>
          <w:sz w:val="24"/>
          <w:szCs w:val="24"/>
        </w:rPr>
        <w:t>e</w:t>
      </w:r>
      <w:proofErr w:type="spellEnd"/>
      <w:r w:rsidR="00777817">
        <w:rPr>
          <w:rFonts w:ascii="Times New Roman" w:hAnsi="Times New Roman" w:cs="Times New Roman"/>
          <w:sz w:val="24"/>
          <w:szCs w:val="24"/>
        </w:rPr>
        <w:t xml:space="preserve">, George i </w:t>
      </w:r>
      <w:proofErr w:type="spellStart"/>
      <w:r w:rsidR="00777817">
        <w:rPr>
          <w:rFonts w:ascii="Times New Roman" w:hAnsi="Times New Roman" w:cs="Times New Roman"/>
          <w:sz w:val="24"/>
          <w:szCs w:val="24"/>
        </w:rPr>
        <w:t>Atkinson</w:t>
      </w:r>
      <w:proofErr w:type="spellEnd"/>
      <w:r w:rsidR="00777817">
        <w:rPr>
          <w:rFonts w:ascii="Times New Roman" w:hAnsi="Times New Roman" w:cs="Times New Roman"/>
          <w:sz w:val="24"/>
          <w:szCs w:val="24"/>
        </w:rPr>
        <w:t xml:space="preserve">, 2009.). </w:t>
      </w:r>
      <w:r w:rsidR="000C76AB" w:rsidRPr="00362B05">
        <w:rPr>
          <w:rFonts w:ascii="Times New Roman" w:hAnsi="Times New Roman" w:cs="Times New Roman"/>
          <w:sz w:val="24"/>
          <w:szCs w:val="24"/>
        </w:rPr>
        <w:t>Ispitanici su procjenjivali osjećaje nervoze, napetosti ili anksioznosti koje imaju misleći na cjelokupni izgled tijela ili nekih njegovih dijelova. Or</w:t>
      </w:r>
      <w:r w:rsidR="00230CD1" w:rsidRPr="00362B05">
        <w:rPr>
          <w:rFonts w:ascii="Times New Roman" w:hAnsi="Times New Roman" w:cs="Times New Roman"/>
          <w:sz w:val="24"/>
          <w:szCs w:val="24"/>
        </w:rPr>
        <w:t>i</w:t>
      </w:r>
      <w:r w:rsidR="000C76AB" w:rsidRPr="00362B05">
        <w:rPr>
          <w:rFonts w:ascii="Times New Roman" w:hAnsi="Times New Roman" w:cs="Times New Roman"/>
          <w:sz w:val="24"/>
          <w:szCs w:val="24"/>
        </w:rPr>
        <w:t xml:space="preserve">ginalni BSQ ispituje procjenu osjećaja za 16 dijelova tijela no s ciljem poboljšanja skale dodana su još 4 dijela tijela. Od ukupnih dijelova tijela fokus je stavljen na one koji su povezani sa tjelesnom težinom te na taj način podložni debljanju (trbuh, bedra, bokovi, stražnjica </w:t>
      </w:r>
      <w:proofErr w:type="spellStart"/>
      <w:r w:rsidR="000C76AB" w:rsidRPr="00362B05">
        <w:rPr>
          <w:rFonts w:ascii="Times New Roman" w:hAnsi="Times New Roman" w:cs="Times New Roman"/>
          <w:sz w:val="24"/>
          <w:szCs w:val="24"/>
        </w:rPr>
        <w:t>itd</w:t>
      </w:r>
      <w:proofErr w:type="spellEnd"/>
      <w:r w:rsidR="000C76AB" w:rsidRPr="00362B05">
        <w:rPr>
          <w:rFonts w:ascii="Times New Roman" w:hAnsi="Times New Roman" w:cs="Times New Roman"/>
          <w:sz w:val="24"/>
          <w:szCs w:val="24"/>
        </w:rPr>
        <w:t xml:space="preserve">). Ostali dijelovi tijela za naše istraživanje nisu bili </w:t>
      </w:r>
      <w:proofErr w:type="spellStart"/>
      <w:r w:rsidR="000C76AB" w:rsidRPr="00362B05">
        <w:rPr>
          <w:rFonts w:ascii="Times New Roman" w:hAnsi="Times New Roman" w:cs="Times New Roman"/>
          <w:sz w:val="24"/>
          <w:szCs w:val="24"/>
        </w:rPr>
        <w:t>relevatni</w:t>
      </w:r>
      <w:proofErr w:type="spellEnd"/>
      <w:r w:rsidR="000C76AB" w:rsidRPr="00362B05">
        <w:rPr>
          <w:rFonts w:ascii="Times New Roman" w:hAnsi="Times New Roman" w:cs="Times New Roman"/>
          <w:sz w:val="24"/>
          <w:szCs w:val="24"/>
        </w:rPr>
        <w:t>: ruke, stopala, uši i sl. stoga ih nismo uključili u postavljena pitanja</w:t>
      </w:r>
      <w:r w:rsidRPr="00362B05">
        <w:rPr>
          <w:rFonts w:ascii="Times New Roman" w:hAnsi="Times New Roman" w:cs="Times New Roman"/>
          <w:sz w:val="24"/>
          <w:szCs w:val="24"/>
        </w:rPr>
        <w:t xml:space="preserve"> (Pokrajac-</w:t>
      </w:r>
      <w:proofErr w:type="spellStart"/>
      <w:r w:rsidRPr="00362B05">
        <w:rPr>
          <w:rFonts w:ascii="Times New Roman" w:hAnsi="Times New Roman" w:cs="Times New Roman"/>
          <w:sz w:val="24"/>
          <w:szCs w:val="24"/>
        </w:rPr>
        <w:t>Bulian</w:t>
      </w:r>
      <w:proofErr w:type="spellEnd"/>
      <w:r w:rsidRPr="00362B05">
        <w:rPr>
          <w:rFonts w:ascii="Times New Roman" w:hAnsi="Times New Roman" w:cs="Times New Roman"/>
          <w:sz w:val="24"/>
          <w:szCs w:val="24"/>
        </w:rPr>
        <w:t>, 1998.)</w:t>
      </w:r>
      <w:r w:rsidR="000C76AB" w:rsidRPr="00362B05">
        <w:rPr>
          <w:rFonts w:ascii="Times New Roman" w:hAnsi="Times New Roman" w:cs="Times New Roman"/>
          <w:sz w:val="24"/>
          <w:szCs w:val="24"/>
        </w:rPr>
        <w:t xml:space="preserve">. </w:t>
      </w:r>
    </w:p>
    <w:p w:rsidR="009F3A60" w:rsidRPr="001D75BC" w:rsidRDefault="000C76AB" w:rsidP="00777817">
      <w:pPr>
        <w:spacing w:line="360" w:lineRule="auto"/>
        <w:jc w:val="both"/>
        <w:rPr>
          <w:rFonts w:ascii="Times New Roman" w:hAnsi="Times New Roman" w:cs="Times New Roman"/>
          <w:sz w:val="24"/>
          <w:szCs w:val="24"/>
        </w:rPr>
      </w:pPr>
      <w:r w:rsidRPr="00362B05">
        <w:rPr>
          <w:rFonts w:ascii="Times New Roman" w:hAnsi="Times New Roman" w:cs="Times New Roman"/>
          <w:sz w:val="24"/>
          <w:szCs w:val="24"/>
        </w:rPr>
        <w:t>Čestice se odnose na zabrinutost tjelesnim izgledom, zajedno sa situacijama koje mogu prethoditi javljanju negativnih osjećaja vezanih uz tijelo i situacijama koje su posljedica navedenih osjećaja (Pokrajac-</w:t>
      </w:r>
      <w:proofErr w:type="spellStart"/>
      <w:r w:rsidRPr="00362B05">
        <w:rPr>
          <w:rFonts w:ascii="Times New Roman" w:hAnsi="Times New Roman" w:cs="Times New Roman"/>
          <w:sz w:val="24"/>
          <w:szCs w:val="24"/>
        </w:rPr>
        <w:t>Bulian</w:t>
      </w:r>
      <w:proofErr w:type="spellEnd"/>
      <w:r w:rsidRPr="00362B05">
        <w:rPr>
          <w:rFonts w:ascii="Times New Roman" w:hAnsi="Times New Roman" w:cs="Times New Roman"/>
          <w:sz w:val="24"/>
          <w:szCs w:val="24"/>
        </w:rPr>
        <w:t>, 1998.). Primjeri čestica koje se odnose na situacije koje mogu izazvati negativne osjećaje su: „Osjećate li se manje debelom/im nakon obilnog obroka?“, „Osjećate li se zbog svog izgleda tako loše, da se ponekad rasplačete?“, „Jeste li u prisutnosti mršavih žena/muškaraca svjesniji svog izgleda?“, „Čini li Vas pogled na odraz svog tijela (u ogledalu ili izlogu dućana) nezadovoljnom/im?“ i sl. Primjeri čestica koje se odnose na posljedice navedenih osjećaja su: „Izbjegavate li nositi odjeću koja posebno ističe vaše tijelo?“, „Povraćate li zbog toga da bi se osjećali mršavijom/mršavijim?“, „Izbjegavate li društvena zbivanja (npr. zabave) jer se osjećate loše zbog svojeg izgleda?“, „Je li vas zabrinutost za tjelesni izgled navela na dijetu?“, „Izbjegavate li situacije u kojima bi ljudi mogli vidjeti vaše</w:t>
      </w:r>
      <w:r w:rsidR="005D7214" w:rsidRPr="00362B05">
        <w:rPr>
          <w:rFonts w:ascii="Times New Roman" w:hAnsi="Times New Roman" w:cs="Times New Roman"/>
          <w:sz w:val="24"/>
          <w:szCs w:val="24"/>
        </w:rPr>
        <w:t xml:space="preserve"> tijelo (npr. bazeni i plaže)?“. </w:t>
      </w:r>
    </w:p>
    <w:p w:rsidR="00362B05" w:rsidRPr="004602A1" w:rsidRDefault="004602A1" w:rsidP="004602A1">
      <w:pPr>
        <w:pStyle w:val="Heading1"/>
        <w:rPr>
          <w:rFonts w:ascii="Times New Roman" w:hAnsi="Times New Roman" w:cs="Times New Roman"/>
          <w:color w:val="auto"/>
          <w:sz w:val="24"/>
          <w:szCs w:val="24"/>
        </w:rPr>
      </w:pPr>
      <w:bookmarkStart w:id="7" w:name="_Toc386624273"/>
      <w:r w:rsidRPr="004602A1">
        <w:rPr>
          <w:rFonts w:ascii="Times New Roman" w:hAnsi="Times New Roman" w:cs="Times New Roman"/>
          <w:color w:val="auto"/>
          <w:sz w:val="24"/>
          <w:szCs w:val="24"/>
        </w:rPr>
        <w:t xml:space="preserve">4. </w:t>
      </w:r>
      <w:r w:rsidR="00253720" w:rsidRPr="004602A1">
        <w:rPr>
          <w:rFonts w:ascii="Times New Roman" w:hAnsi="Times New Roman" w:cs="Times New Roman"/>
          <w:color w:val="auto"/>
          <w:sz w:val="24"/>
          <w:szCs w:val="24"/>
        </w:rPr>
        <w:t>Rezultati</w:t>
      </w:r>
      <w:r w:rsidR="009F3A60" w:rsidRPr="004602A1">
        <w:rPr>
          <w:rFonts w:ascii="Times New Roman" w:hAnsi="Times New Roman" w:cs="Times New Roman"/>
          <w:color w:val="auto"/>
          <w:sz w:val="24"/>
          <w:szCs w:val="24"/>
        </w:rPr>
        <w:t xml:space="preserve"> i rasprava</w:t>
      </w:r>
      <w:bookmarkEnd w:id="7"/>
    </w:p>
    <w:p w:rsidR="00576BE4" w:rsidRDefault="002A7AFD" w:rsidP="000D56EC">
      <w:pPr>
        <w:pStyle w:val="Heading1"/>
        <w:spacing w:line="360" w:lineRule="auto"/>
        <w:rPr>
          <w:rFonts w:ascii="Times New Roman" w:hAnsi="Times New Roman" w:cs="Times New Roman"/>
          <w:b w:val="0"/>
          <w:color w:val="auto"/>
          <w:sz w:val="24"/>
          <w:szCs w:val="24"/>
        </w:rPr>
      </w:pPr>
      <w:bookmarkStart w:id="8" w:name="_Toc386624274"/>
      <w:r w:rsidRPr="000D56EC">
        <w:rPr>
          <w:rFonts w:ascii="Times New Roman" w:hAnsi="Times New Roman" w:cs="Times New Roman"/>
          <w:b w:val="0"/>
          <w:color w:val="auto"/>
          <w:sz w:val="24"/>
          <w:szCs w:val="24"/>
        </w:rPr>
        <w:t xml:space="preserve">4.1. </w:t>
      </w:r>
      <w:proofErr w:type="spellStart"/>
      <w:r w:rsidRPr="000D56EC">
        <w:rPr>
          <w:rFonts w:ascii="Times New Roman" w:hAnsi="Times New Roman" w:cs="Times New Roman"/>
          <w:b w:val="0"/>
          <w:color w:val="auto"/>
          <w:sz w:val="24"/>
          <w:szCs w:val="24"/>
        </w:rPr>
        <w:t>Sociodemografska</w:t>
      </w:r>
      <w:proofErr w:type="spellEnd"/>
      <w:r w:rsidRPr="000D56EC">
        <w:rPr>
          <w:rFonts w:ascii="Times New Roman" w:hAnsi="Times New Roman" w:cs="Times New Roman"/>
          <w:b w:val="0"/>
          <w:color w:val="auto"/>
          <w:sz w:val="24"/>
          <w:szCs w:val="24"/>
        </w:rPr>
        <w:t xml:space="preserve"> obilježja</w:t>
      </w:r>
      <w:bookmarkEnd w:id="8"/>
    </w:p>
    <w:p w:rsidR="000D56EC" w:rsidRPr="000D56EC" w:rsidRDefault="000D56EC" w:rsidP="000D56EC"/>
    <w:p w:rsidR="000D56EC" w:rsidRDefault="009F3A60" w:rsidP="000D56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prikazu rezultata ovog istraživanja osvrnut ćemo se na neka obilježja sudionika. Ranije smo u opisu </w:t>
      </w:r>
      <w:r w:rsidR="000E4DD6">
        <w:rPr>
          <w:rFonts w:ascii="Times New Roman" w:hAnsi="Times New Roman" w:cs="Times New Roman"/>
          <w:sz w:val="24"/>
          <w:szCs w:val="24"/>
        </w:rPr>
        <w:t>uzorka stavili neka obilježja, a</w:t>
      </w:r>
      <w:r>
        <w:rPr>
          <w:rFonts w:ascii="Times New Roman" w:hAnsi="Times New Roman" w:cs="Times New Roman"/>
          <w:sz w:val="24"/>
          <w:szCs w:val="24"/>
        </w:rPr>
        <w:t xml:space="preserve"> ovdj</w:t>
      </w:r>
      <w:r w:rsidR="000E4DD6">
        <w:rPr>
          <w:rFonts w:ascii="Times New Roman" w:hAnsi="Times New Roman" w:cs="Times New Roman"/>
          <w:sz w:val="24"/>
          <w:szCs w:val="24"/>
        </w:rPr>
        <w:t>e će biti ukratko opisani</w:t>
      </w:r>
      <w:r>
        <w:rPr>
          <w:rFonts w:ascii="Times New Roman" w:hAnsi="Times New Roman" w:cs="Times New Roman"/>
          <w:sz w:val="24"/>
          <w:szCs w:val="24"/>
        </w:rPr>
        <w:t>.</w:t>
      </w:r>
    </w:p>
    <w:p w:rsidR="009F3A60" w:rsidRPr="004B20F5" w:rsidRDefault="004B20F5" w:rsidP="004B20F5">
      <w:pPr>
        <w:spacing w:line="360" w:lineRule="auto"/>
        <w:ind w:left="360"/>
        <w:jc w:val="center"/>
        <w:rPr>
          <w:rFonts w:ascii="Times New Roman" w:hAnsi="Times New Roman" w:cs="Times New Roman"/>
          <w:sz w:val="24"/>
          <w:szCs w:val="24"/>
        </w:rPr>
      </w:pPr>
      <w:r w:rsidRPr="004B20F5">
        <w:rPr>
          <w:rFonts w:ascii="Times New Roman" w:hAnsi="Times New Roman" w:cs="Times New Roman"/>
          <w:sz w:val="24"/>
          <w:szCs w:val="24"/>
        </w:rPr>
        <w:t xml:space="preserve">Tablica 1. </w:t>
      </w:r>
      <w:r w:rsidR="009F3A60" w:rsidRPr="004B20F5">
        <w:rPr>
          <w:rFonts w:ascii="Times New Roman" w:hAnsi="Times New Roman" w:cs="Times New Roman"/>
          <w:color w:val="000000" w:themeColor="text1"/>
          <w:sz w:val="24"/>
          <w:szCs w:val="24"/>
        </w:rPr>
        <w:t>Spol ispitanika</w:t>
      </w:r>
    </w:p>
    <w:tbl>
      <w:tblPr>
        <w:tblStyle w:val="TableGrid"/>
        <w:tblW w:w="4659" w:type="pct"/>
        <w:jc w:val="center"/>
        <w:tblLook w:val="04A0" w:firstRow="1" w:lastRow="0" w:firstColumn="1" w:lastColumn="0" w:noHBand="0" w:noVBand="1"/>
      </w:tblPr>
      <w:tblGrid>
        <w:gridCol w:w="2354"/>
        <w:gridCol w:w="2574"/>
        <w:gridCol w:w="3511"/>
      </w:tblGrid>
      <w:tr w:rsidR="009F3A60" w:rsidRPr="00362B05" w:rsidTr="009F3A60">
        <w:trPr>
          <w:jc w:val="center"/>
        </w:trPr>
        <w:tc>
          <w:tcPr>
            <w:tcW w:w="1395" w:type="pct"/>
            <w:tcBorders>
              <w:top w:val="single" w:sz="8" w:space="0" w:color="auto"/>
              <w:left w:val="single" w:sz="8" w:space="0" w:color="auto"/>
              <w:bottom w:val="single" w:sz="8" w:space="0" w:color="auto"/>
              <w:right w:val="single" w:sz="8" w:space="0" w:color="auto"/>
            </w:tcBorders>
          </w:tcPr>
          <w:p w:rsidR="009F3A60" w:rsidRPr="00362B05" w:rsidRDefault="009F3A60" w:rsidP="009F3A60">
            <w:pPr>
              <w:spacing w:line="360" w:lineRule="auto"/>
              <w:rPr>
                <w:rFonts w:ascii="Times New Roman" w:hAnsi="Times New Roman" w:cs="Times New Roman"/>
                <w:b/>
                <w:color w:val="000000" w:themeColor="text1"/>
                <w:sz w:val="24"/>
                <w:szCs w:val="24"/>
              </w:rPr>
            </w:pPr>
          </w:p>
        </w:tc>
        <w:tc>
          <w:tcPr>
            <w:tcW w:w="1525" w:type="pct"/>
            <w:tcBorders>
              <w:top w:val="single" w:sz="8" w:space="0" w:color="auto"/>
              <w:left w:val="single" w:sz="8" w:space="0" w:color="auto"/>
              <w:bottom w:val="single" w:sz="8" w:space="0" w:color="auto"/>
              <w:right w:val="single" w:sz="8" w:space="0" w:color="auto"/>
            </w:tcBorders>
          </w:tcPr>
          <w:p w:rsidR="009F3A60" w:rsidRPr="00362B05" w:rsidRDefault="009F3A60" w:rsidP="009F3A60">
            <w:pPr>
              <w:spacing w:line="360" w:lineRule="auto"/>
              <w:jc w:val="center"/>
              <w:rPr>
                <w:rFonts w:ascii="Times New Roman" w:hAnsi="Times New Roman" w:cs="Times New Roman"/>
                <w:b/>
                <w:i/>
                <w:color w:val="000000" w:themeColor="text1"/>
                <w:sz w:val="24"/>
                <w:szCs w:val="24"/>
              </w:rPr>
            </w:pPr>
            <w:r w:rsidRPr="00362B05">
              <w:rPr>
                <w:rFonts w:ascii="Times New Roman" w:hAnsi="Times New Roman" w:cs="Times New Roman"/>
                <w:b/>
                <w:i/>
                <w:color w:val="000000" w:themeColor="text1"/>
                <w:sz w:val="24"/>
                <w:szCs w:val="24"/>
              </w:rPr>
              <w:t>F</w:t>
            </w:r>
          </w:p>
        </w:tc>
        <w:tc>
          <w:tcPr>
            <w:tcW w:w="2081" w:type="pct"/>
            <w:tcBorders>
              <w:top w:val="single" w:sz="8" w:space="0" w:color="auto"/>
              <w:left w:val="single" w:sz="8" w:space="0" w:color="auto"/>
              <w:bottom w:val="single" w:sz="8" w:space="0" w:color="auto"/>
              <w:right w:val="single" w:sz="8" w:space="0" w:color="auto"/>
            </w:tcBorders>
          </w:tcPr>
          <w:p w:rsidR="009F3A60" w:rsidRPr="00362B05" w:rsidRDefault="009F3A60" w:rsidP="009F3A60">
            <w:pPr>
              <w:spacing w:line="360" w:lineRule="auto"/>
              <w:jc w:val="center"/>
              <w:rPr>
                <w:rFonts w:ascii="Times New Roman" w:hAnsi="Times New Roman" w:cs="Times New Roman"/>
                <w:b/>
                <w:i/>
                <w:color w:val="000000" w:themeColor="text1"/>
                <w:sz w:val="24"/>
                <w:szCs w:val="24"/>
              </w:rPr>
            </w:pPr>
            <w:r w:rsidRPr="00362B05">
              <w:rPr>
                <w:rFonts w:ascii="Times New Roman" w:hAnsi="Times New Roman" w:cs="Times New Roman"/>
                <w:b/>
                <w:i/>
                <w:color w:val="000000" w:themeColor="text1"/>
                <w:sz w:val="24"/>
                <w:szCs w:val="24"/>
              </w:rPr>
              <w:t>%</w:t>
            </w:r>
          </w:p>
        </w:tc>
      </w:tr>
      <w:tr w:rsidR="009F3A60" w:rsidRPr="00362B05" w:rsidTr="009F3A60">
        <w:trPr>
          <w:jc w:val="center"/>
        </w:trPr>
        <w:tc>
          <w:tcPr>
            <w:tcW w:w="1395" w:type="pct"/>
            <w:tcBorders>
              <w:top w:val="single" w:sz="8" w:space="0" w:color="auto"/>
              <w:left w:val="single" w:sz="8" w:space="0" w:color="auto"/>
              <w:bottom w:val="single" w:sz="8" w:space="0" w:color="auto"/>
              <w:right w:val="single" w:sz="8" w:space="0" w:color="auto"/>
            </w:tcBorders>
          </w:tcPr>
          <w:p w:rsidR="009F3A60" w:rsidRPr="00362B05" w:rsidRDefault="009F3A60" w:rsidP="009F3A60">
            <w:pPr>
              <w:spacing w:line="360" w:lineRule="auto"/>
              <w:rPr>
                <w:rFonts w:ascii="Times New Roman" w:hAnsi="Times New Roman" w:cs="Times New Roman"/>
                <w:b/>
                <w:color w:val="000000" w:themeColor="text1"/>
                <w:sz w:val="24"/>
                <w:szCs w:val="24"/>
              </w:rPr>
            </w:pPr>
            <w:r w:rsidRPr="00362B05">
              <w:rPr>
                <w:rFonts w:ascii="Times New Roman" w:hAnsi="Times New Roman" w:cs="Times New Roman"/>
                <w:b/>
                <w:color w:val="000000" w:themeColor="text1"/>
                <w:sz w:val="24"/>
                <w:szCs w:val="24"/>
              </w:rPr>
              <w:t>Muški</w:t>
            </w:r>
          </w:p>
        </w:tc>
        <w:tc>
          <w:tcPr>
            <w:tcW w:w="1525" w:type="pct"/>
            <w:tcBorders>
              <w:top w:val="single" w:sz="8" w:space="0" w:color="auto"/>
              <w:left w:val="single" w:sz="8" w:space="0" w:color="auto"/>
            </w:tcBorders>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78</w:t>
            </w:r>
          </w:p>
        </w:tc>
        <w:tc>
          <w:tcPr>
            <w:tcW w:w="2081" w:type="pct"/>
            <w:tcBorders>
              <w:top w:val="single" w:sz="8" w:space="0" w:color="auto"/>
            </w:tcBorders>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20,2</w:t>
            </w:r>
          </w:p>
        </w:tc>
      </w:tr>
      <w:tr w:rsidR="009F3A60" w:rsidRPr="00362B05" w:rsidTr="009F3A60">
        <w:trPr>
          <w:jc w:val="center"/>
        </w:trPr>
        <w:tc>
          <w:tcPr>
            <w:tcW w:w="1395" w:type="pct"/>
            <w:tcBorders>
              <w:top w:val="single" w:sz="8" w:space="0" w:color="auto"/>
              <w:left w:val="single" w:sz="8" w:space="0" w:color="auto"/>
              <w:bottom w:val="single" w:sz="8" w:space="0" w:color="auto"/>
              <w:right w:val="single" w:sz="8" w:space="0" w:color="auto"/>
            </w:tcBorders>
          </w:tcPr>
          <w:p w:rsidR="009F3A60" w:rsidRPr="00362B05" w:rsidRDefault="009F3A60" w:rsidP="009F3A60">
            <w:pPr>
              <w:spacing w:line="360" w:lineRule="auto"/>
              <w:rPr>
                <w:rFonts w:ascii="Times New Roman" w:hAnsi="Times New Roman" w:cs="Times New Roman"/>
                <w:b/>
                <w:color w:val="000000" w:themeColor="text1"/>
                <w:sz w:val="24"/>
                <w:szCs w:val="24"/>
              </w:rPr>
            </w:pPr>
            <w:r w:rsidRPr="00362B05">
              <w:rPr>
                <w:rFonts w:ascii="Times New Roman" w:hAnsi="Times New Roman" w:cs="Times New Roman"/>
                <w:b/>
                <w:color w:val="000000" w:themeColor="text1"/>
                <w:sz w:val="24"/>
                <w:szCs w:val="24"/>
              </w:rPr>
              <w:t>Ženski</w:t>
            </w:r>
          </w:p>
        </w:tc>
        <w:tc>
          <w:tcPr>
            <w:tcW w:w="1525" w:type="pct"/>
            <w:tcBorders>
              <w:left w:val="single" w:sz="8" w:space="0" w:color="auto"/>
            </w:tcBorders>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308</w:t>
            </w:r>
          </w:p>
        </w:tc>
        <w:tc>
          <w:tcPr>
            <w:tcW w:w="2081" w:type="pct"/>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79,8</w:t>
            </w:r>
          </w:p>
        </w:tc>
      </w:tr>
      <w:tr w:rsidR="009F3A60" w:rsidRPr="00362B05" w:rsidTr="009F3A60">
        <w:trPr>
          <w:jc w:val="center"/>
        </w:trPr>
        <w:tc>
          <w:tcPr>
            <w:tcW w:w="1395" w:type="pct"/>
            <w:tcBorders>
              <w:top w:val="single" w:sz="8" w:space="0" w:color="auto"/>
              <w:left w:val="single" w:sz="8" w:space="0" w:color="auto"/>
              <w:bottom w:val="single" w:sz="8" w:space="0" w:color="auto"/>
              <w:right w:val="single" w:sz="8" w:space="0" w:color="auto"/>
            </w:tcBorders>
          </w:tcPr>
          <w:p w:rsidR="009F3A60" w:rsidRPr="00362B05" w:rsidRDefault="009F3A60" w:rsidP="009F3A60">
            <w:pPr>
              <w:spacing w:line="360" w:lineRule="auto"/>
              <w:rPr>
                <w:rFonts w:ascii="Times New Roman" w:hAnsi="Times New Roman" w:cs="Times New Roman"/>
                <w:b/>
                <w:color w:val="000000" w:themeColor="text1"/>
                <w:sz w:val="24"/>
                <w:szCs w:val="24"/>
              </w:rPr>
            </w:pPr>
            <w:r w:rsidRPr="00362B05">
              <w:rPr>
                <w:rFonts w:ascii="Times New Roman" w:hAnsi="Times New Roman" w:cs="Times New Roman"/>
                <w:b/>
                <w:color w:val="000000" w:themeColor="text1"/>
                <w:sz w:val="24"/>
                <w:szCs w:val="24"/>
              </w:rPr>
              <w:t>Ukupno</w:t>
            </w:r>
          </w:p>
        </w:tc>
        <w:tc>
          <w:tcPr>
            <w:tcW w:w="1525" w:type="pct"/>
            <w:tcBorders>
              <w:left w:val="single" w:sz="8" w:space="0" w:color="auto"/>
            </w:tcBorders>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386</w:t>
            </w:r>
          </w:p>
        </w:tc>
        <w:tc>
          <w:tcPr>
            <w:tcW w:w="2081" w:type="pct"/>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100</w:t>
            </w:r>
          </w:p>
        </w:tc>
      </w:tr>
    </w:tbl>
    <w:p w:rsidR="009F3A60" w:rsidRDefault="009F3A60" w:rsidP="00BF1C39">
      <w:pPr>
        <w:spacing w:line="360" w:lineRule="auto"/>
        <w:ind w:left="720"/>
        <w:jc w:val="both"/>
        <w:rPr>
          <w:rFonts w:ascii="Times New Roman" w:hAnsi="Times New Roman" w:cs="Times New Roman"/>
          <w:sz w:val="24"/>
          <w:szCs w:val="24"/>
        </w:rPr>
      </w:pPr>
    </w:p>
    <w:p w:rsidR="00BF1C39" w:rsidRPr="00BF1C39" w:rsidRDefault="00BF1C39" w:rsidP="00777817">
      <w:pPr>
        <w:spacing w:line="360" w:lineRule="auto"/>
        <w:jc w:val="both"/>
        <w:rPr>
          <w:rFonts w:ascii="Times New Roman" w:hAnsi="Times New Roman" w:cs="Times New Roman"/>
          <w:sz w:val="24"/>
          <w:szCs w:val="24"/>
        </w:rPr>
      </w:pPr>
      <w:r>
        <w:rPr>
          <w:rFonts w:ascii="Times New Roman" w:hAnsi="Times New Roman" w:cs="Times New Roman"/>
          <w:sz w:val="24"/>
          <w:szCs w:val="24"/>
        </w:rPr>
        <w:t>U istraživanju je sudjelovalo, u u</w:t>
      </w:r>
      <w:r w:rsidR="008552AA">
        <w:rPr>
          <w:rFonts w:ascii="Times New Roman" w:hAnsi="Times New Roman" w:cs="Times New Roman"/>
          <w:sz w:val="24"/>
          <w:szCs w:val="24"/>
        </w:rPr>
        <w:t>k</w:t>
      </w:r>
      <w:r>
        <w:rPr>
          <w:rFonts w:ascii="Times New Roman" w:hAnsi="Times New Roman" w:cs="Times New Roman"/>
          <w:sz w:val="24"/>
          <w:szCs w:val="24"/>
        </w:rPr>
        <w:t xml:space="preserve">upnom broju, 386 sudionika od toga </w:t>
      </w:r>
      <w:r w:rsidR="008552AA">
        <w:rPr>
          <w:rFonts w:ascii="Times New Roman" w:hAnsi="Times New Roman" w:cs="Times New Roman"/>
          <w:sz w:val="24"/>
          <w:szCs w:val="24"/>
        </w:rPr>
        <w:t>78 (20,2%)  muškog spola te 308 (79,8%</w:t>
      </w:r>
      <w:r w:rsidR="000E4DD6">
        <w:rPr>
          <w:rFonts w:ascii="Times New Roman" w:hAnsi="Times New Roman" w:cs="Times New Roman"/>
          <w:sz w:val="24"/>
          <w:szCs w:val="24"/>
        </w:rPr>
        <w:t xml:space="preserve">) ženskog spola. </w:t>
      </w:r>
    </w:p>
    <w:p w:rsidR="009F3A60" w:rsidRPr="004B20F5" w:rsidRDefault="004B20F5" w:rsidP="004B20F5">
      <w:pPr>
        <w:pStyle w:val="ListParagraph"/>
        <w:spacing w:line="360" w:lineRule="auto"/>
        <w:jc w:val="center"/>
        <w:rPr>
          <w:rFonts w:ascii="Times New Roman" w:hAnsi="Times New Roman" w:cs="Times New Roman"/>
          <w:sz w:val="24"/>
          <w:szCs w:val="24"/>
        </w:rPr>
      </w:pPr>
      <w:r w:rsidRPr="004B20F5">
        <w:rPr>
          <w:rFonts w:ascii="Times New Roman" w:hAnsi="Times New Roman" w:cs="Times New Roman"/>
          <w:sz w:val="24"/>
          <w:szCs w:val="24"/>
        </w:rPr>
        <w:t xml:space="preserve">Tablica 2. </w:t>
      </w:r>
      <w:r w:rsidR="009F3A60" w:rsidRPr="004B20F5">
        <w:rPr>
          <w:rFonts w:ascii="Times New Roman" w:hAnsi="Times New Roman" w:cs="Times New Roman"/>
          <w:sz w:val="24"/>
          <w:szCs w:val="24"/>
        </w:rPr>
        <w:t>Dob ispitanika</w:t>
      </w:r>
    </w:p>
    <w:tbl>
      <w:tblPr>
        <w:tblStyle w:val="TableGrid"/>
        <w:tblpPr w:leftFromText="180" w:rightFromText="180" w:vertAnchor="text" w:horzAnchor="margin" w:tblpXSpec="center" w:tblpY="130"/>
        <w:tblW w:w="4659" w:type="pct"/>
        <w:tblLook w:val="04A0" w:firstRow="1" w:lastRow="0" w:firstColumn="1" w:lastColumn="0" w:noHBand="0" w:noVBand="1"/>
      </w:tblPr>
      <w:tblGrid>
        <w:gridCol w:w="2063"/>
        <w:gridCol w:w="1329"/>
        <w:gridCol w:w="1474"/>
        <w:gridCol w:w="1329"/>
        <w:gridCol w:w="1300"/>
        <w:gridCol w:w="949"/>
      </w:tblGrid>
      <w:tr w:rsidR="009F3A60" w:rsidRPr="00362B05" w:rsidTr="009F3A60">
        <w:tc>
          <w:tcPr>
            <w:tcW w:w="1221" w:type="pct"/>
          </w:tcPr>
          <w:p w:rsidR="009F3A60" w:rsidRPr="00362B05" w:rsidRDefault="009F3A60" w:rsidP="009F3A60">
            <w:pPr>
              <w:spacing w:line="360" w:lineRule="auto"/>
              <w:jc w:val="both"/>
              <w:rPr>
                <w:rFonts w:ascii="Times New Roman" w:hAnsi="Times New Roman" w:cs="Times New Roman"/>
                <w:b/>
                <w:color w:val="000000" w:themeColor="text1"/>
                <w:sz w:val="24"/>
                <w:szCs w:val="24"/>
              </w:rPr>
            </w:pPr>
          </w:p>
        </w:tc>
        <w:tc>
          <w:tcPr>
            <w:tcW w:w="787" w:type="pct"/>
          </w:tcPr>
          <w:p w:rsidR="009F3A60" w:rsidRPr="00362B05" w:rsidRDefault="009F3A60" w:rsidP="009F3A60">
            <w:pPr>
              <w:spacing w:line="360" w:lineRule="auto"/>
              <w:jc w:val="center"/>
              <w:rPr>
                <w:rFonts w:ascii="Times New Roman" w:hAnsi="Times New Roman" w:cs="Times New Roman"/>
                <w:b/>
                <w:i/>
                <w:color w:val="000000" w:themeColor="text1"/>
                <w:sz w:val="24"/>
                <w:szCs w:val="24"/>
              </w:rPr>
            </w:pPr>
            <w:r w:rsidRPr="00362B05">
              <w:rPr>
                <w:rFonts w:ascii="Times New Roman" w:hAnsi="Times New Roman" w:cs="Times New Roman"/>
                <w:b/>
                <w:i/>
                <w:color w:val="000000" w:themeColor="text1"/>
                <w:sz w:val="24"/>
                <w:szCs w:val="24"/>
              </w:rPr>
              <w:t>N</w:t>
            </w:r>
          </w:p>
        </w:tc>
        <w:tc>
          <w:tcPr>
            <w:tcW w:w="873" w:type="pct"/>
          </w:tcPr>
          <w:p w:rsidR="009F3A60" w:rsidRPr="00362B05" w:rsidRDefault="009F3A60" w:rsidP="009F3A60">
            <w:pPr>
              <w:spacing w:line="360" w:lineRule="auto"/>
              <w:jc w:val="center"/>
              <w:rPr>
                <w:rFonts w:ascii="Times New Roman" w:hAnsi="Times New Roman" w:cs="Times New Roman"/>
                <w:b/>
                <w:i/>
                <w:color w:val="000000" w:themeColor="text1"/>
                <w:sz w:val="24"/>
                <w:szCs w:val="24"/>
              </w:rPr>
            </w:pPr>
            <w:r w:rsidRPr="00362B05">
              <w:rPr>
                <w:rFonts w:ascii="Times New Roman" w:hAnsi="Times New Roman" w:cs="Times New Roman"/>
                <w:b/>
                <w:i/>
                <w:color w:val="000000" w:themeColor="text1"/>
                <w:sz w:val="24"/>
                <w:szCs w:val="24"/>
              </w:rPr>
              <w:t>Min</w:t>
            </w:r>
          </w:p>
        </w:tc>
        <w:tc>
          <w:tcPr>
            <w:tcW w:w="787" w:type="pct"/>
          </w:tcPr>
          <w:p w:rsidR="009F3A60" w:rsidRPr="00362B05" w:rsidRDefault="009F3A60" w:rsidP="009F3A60">
            <w:pPr>
              <w:spacing w:line="360" w:lineRule="auto"/>
              <w:jc w:val="center"/>
              <w:rPr>
                <w:rFonts w:ascii="Times New Roman" w:hAnsi="Times New Roman" w:cs="Times New Roman"/>
                <w:b/>
                <w:i/>
                <w:color w:val="000000" w:themeColor="text1"/>
                <w:sz w:val="24"/>
                <w:szCs w:val="24"/>
              </w:rPr>
            </w:pPr>
            <w:r w:rsidRPr="00362B05">
              <w:rPr>
                <w:rFonts w:ascii="Times New Roman" w:hAnsi="Times New Roman" w:cs="Times New Roman"/>
                <w:b/>
                <w:i/>
                <w:color w:val="000000" w:themeColor="text1"/>
                <w:sz w:val="24"/>
                <w:szCs w:val="24"/>
              </w:rPr>
              <w:t>Max</w:t>
            </w:r>
          </w:p>
        </w:tc>
        <w:tc>
          <w:tcPr>
            <w:tcW w:w="770" w:type="pct"/>
          </w:tcPr>
          <w:p w:rsidR="009F3A60" w:rsidRPr="00362B05" w:rsidRDefault="009F3A60" w:rsidP="009F3A60">
            <w:pPr>
              <w:spacing w:line="360" w:lineRule="auto"/>
              <w:jc w:val="center"/>
              <w:rPr>
                <w:rFonts w:ascii="Times New Roman" w:hAnsi="Times New Roman" w:cs="Times New Roman"/>
                <w:b/>
                <w:i/>
                <w:color w:val="000000" w:themeColor="text1"/>
                <w:sz w:val="24"/>
                <w:szCs w:val="24"/>
              </w:rPr>
            </w:pPr>
            <w:r w:rsidRPr="00362B05">
              <w:rPr>
                <w:rFonts w:ascii="Times New Roman" w:hAnsi="Times New Roman" w:cs="Times New Roman"/>
                <w:b/>
                <w:i/>
                <w:color w:val="000000" w:themeColor="text1"/>
                <w:sz w:val="24"/>
                <w:szCs w:val="24"/>
              </w:rPr>
              <w:t>M</w:t>
            </w:r>
          </w:p>
        </w:tc>
        <w:tc>
          <w:tcPr>
            <w:tcW w:w="562" w:type="pct"/>
          </w:tcPr>
          <w:p w:rsidR="009F3A60" w:rsidRPr="00362B05" w:rsidRDefault="009F3A60" w:rsidP="009F3A60">
            <w:pPr>
              <w:spacing w:line="360" w:lineRule="auto"/>
              <w:jc w:val="center"/>
              <w:rPr>
                <w:rFonts w:ascii="Times New Roman" w:hAnsi="Times New Roman" w:cs="Times New Roman"/>
                <w:b/>
                <w:i/>
                <w:color w:val="000000" w:themeColor="text1"/>
                <w:sz w:val="24"/>
                <w:szCs w:val="24"/>
              </w:rPr>
            </w:pPr>
            <w:r w:rsidRPr="00362B05">
              <w:rPr>
                <w:rFonts w:ascii="Times New Roman" w:hAnsi="Times New Roman" w:cs="Times New Roman"/>
                <w:b/>
                <w:i/>
                <w:color w:val="000000" w:themeColor="text1"/>
                <w:sz w:val="24"/>
                <w:szCs w:val="24"/>
              </w:rPr>
              <w:t>SD</w:t>
            </w:r>
          </w:p>
        </w:tc>
      </w:tr>
      <w:tr w:rsidR="009F3A60" w:rsidRPr="00362B05" w:rsidTr="009F3A60">
        <w:tc>
          <w:tcPr>
            <w:tcW w:w="1221" w:type="pct"/>
          </w:tcPr>
          <w:p w:rsidR="009F3A60" w:rsidRPr="00362B05" w:rsidRDefault="009F3A60" w:rsidP="008552AA">
            <w:pPr>
              <w:spacing w:line="360" w:lineRule="auto"/>
              <w:jc w:val="center"/>
              <w:rPr>
                <w:rFonts w:ascii="Times New Roman" w:hAnsi="Times New Roman" w:cs="Times New Roman"/>
                <w:b/>
                <w:color w:val="000000" w:themeColor="text1"/>
                <w:sz w:val="24"/>
                <w:szCs w:val="24"/>
              </w:rPr>
            </w:pPr>
            <w:r w:rsidRPr="00362B05">
              <w:rPr>
                <w:rFonts w:ascii="Times New Roman" w:hAnsi="Times New Roman" w:cs="Times New Roman"/>
                <w:b/>
                <w:color w:val="000000" w:themeColor="text1"/>
                <w:sz w:val="24"/>
                <w:szCs w:val="24"/>
              </w:rPr>
              <w:t>Dob</w:t>
            </w:r>
            <w:r w:rsidR="008552AA">
              <w:rPr>
                <w:rFonts w:ascii="Times New Roman" w:hAnsi="Times New Roman" w:cs="Times New Roman"/>
                <w:b/>
                <w:color w:val="000000" w:themeColor="text1"/>
                <w:sz w:val="24"/>
                <w:szCs w:val="24"/>
              </w:rPr>
              <w:t xml:space="preserve"> sudionika</w:t>
            </w:r>
          </w:p>
        </w:tc>
        <w:tc>
          <w:tcPr>
            <w:tcW w:w="787" w:type="pct"/>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386</w:t>
            </w:r>
          </w:p>
        </w:tc>
        <w:tc>
          <w:tcPr>
            <w:tcW w:w="873" w:type="pct"/>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18</w:t>
            </w:r>
          </w:p>
        </w:tc>
        <w:tc>
          <w:tcPr>
            <w:tcW w:w="787" w:type="pct"/>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31</w:t>
            </w:r>
          </w:p>
        </w:tc>
        <w:tc>
          <w:tcPr>
            <w:tcW w:w="770" w:type="pct"/>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21,32</w:t>
            </w:r>
          </w:p>
        </w:tc>
        <w:tc>
          <w:tcPr>
            <w:tcW w:w="562" w:type="pct"/>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1,81</w:t>
            </w:r>
          </w:p>
        </w:tc>
      </w:tr>
    </w:tbl>
    <w:p w:rsidR="009F3A60" w:rsidRDefault="009F3A60" w:rsidP="00BF1C39">
      <w:pPr>
        <w:spacing w:line="360" w:lineRule="auto"/>
        <w:ind w:left="720"/>
        <w:jc w:val="both"/>
        <w:rPr>
          <w:rFonts w:ascii="Times New Roman" w:hAnsi="Times New Roman" w:cs="Times New Roman"/>
          <w:i/>
          <w:sz w:val="24"/>
          <w:szCs w:val="24"/>
        </w:rPr>
      </w:pPr>
    </w:p>
    <w:p w:rsidR="008552AA" w:rsidRPr="008552AA" w:rsidRDefault="008552AA" w:rsidP="00777817">
      <w:pPr>
        <w:spacing w:line="360" w:lineRule="auto"/>
        <w:jc w:val="both"/>
        <w:rPr>
          <w:rFonts w:ascii="Times New Roman" w:hAnsi="Times New Roman" w:cs="Times New Roman"/>
          <w:sz w:val="24"/>
          <w:szCs w:val="24"/>
        </w:rPr>
      </w:pPr>
      <w:r>
        <w:rPr>
          <w:rFonts w:ascii="Times New Roman" w:hAnsi="Times New Roman" w:cs="Times New Roman"/>
          <w:sz w:val="24"/>
          <w:szCs w:val="24"/>
        </w:rPr>
        <w:t>Raspon dobi sudionika je od 18 do 31 godinu</w:t>
      </w:r>
      <w:r w:rsidR="000E4DD6">
        <w:rPr>
          <w:rFonts w:ascii="Times New Roman" w:hAnsi="Times New Roman" w:cs="Times New Roman"/>
          <w:sz w:val="24"/>
          <w:szCs w:val="24"/>
        </w:rPr>
        <w:t>, dok je prosječna starost bila 21,32 godine</w:t>
      </w:r>
      <w:r>
        <w:rPr>
          <w:rFonts w:ascii="Times New Roman" w:hAnsi="Times New Roman" w:cs="Times New Roman"/>
          <w:sz w:val="24"/>
          <w:szCs w:val="24"/>
        </w:rPr>
        <w:t xml:space="preserve"> (M=21,32,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=1,81). Očekivali smo ovaj raspon jer većina odlazi na fakultetsko obrazovanje u 18/19 godini</w:t>
      </w:r>
      <w:r w:rsidR="000E4DD6">
        <w:rPr>
          <w:rFonts w:ascii="Times New Roman" w:hAnsi="Times New Roman" w:cs="Times New Roman"/>
          <w:sz w:val="24"/>
          <w:szCs w:val="24"/>
        </w:rPr>
        <w:t xml:space="preserve">. Također su u istraživanje bili uključeni i izvanredni studenti koji u prosjeku duže studiraju te su samim time i stariji u odnosu na osobe koje redovno polaze fakultet. </w:t>
      </w:r>
    </w:p>
    <w:p w:rsidR="009F3A60" w:rsidRPr="004B20F5" w:rsidRDefault="004B20F5" w:rsidP="004B20F5">
      <w:pPr>
        <w:spacing w:line="36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Tablica 3. </w:t>
      </w:r>
      <w:r w:rsidR="009F3A60" w:rsidRPr="004B20F5">
        <w:rPr>
          <w:rFonts w:ascii="Times New Roman" w:hAnsi="Times New Roman" w:cs="Times New Roman"/>
          <w:color w:val="000000" w:themeColor="text1"/>
          <w:sz w:val="24"/>
          <w:szCs w:val="24"/>
        </w:rPr>
        <w:t>Mjesto studiranja</w:t>
      </w:r>
    </w:p>
    <w:tbl>
      <w:tblPr>
        <w:tblStyle w:val="TableGrid"/>
        <w:tblpPr w:leftFromText="180" w:rightFromText="180" w:vertAnchor="text" w:horzAnchor="page" w:tblpX="3673" w:tblpY="322"/>
        <w:tblW w:w="2765" w:type="pct"/>
        <w:tblLook w:val="04A0" w:firstRow="1" w:lastRow="0" w:firstColumn="1" w:lastColumn="0" w:noHBand="0" w:noVBand="1"/>
      </w:tblPr>
      <w:tblGrid>
        <w:gridCol w:w="2370"/>
        <w:gridCol w:w="934"/>
        <w:gridCol w:w="1705"/>
      </w:tblGrid>
      <w:tr w:rsidR="009F3A60" w:rsidRPr="00362B05" w:rsidTr="009F3A60">
        <w:trPr>
          <w:trHeight w:val="410"/>
        </w:trPr>
        <w:tc>
          <w:tcPr>
            <w:tcW w:w="2366" w:type="pct"/>
            <w:tcBorders>
              <w:top w:val="single" w:sz="8" w:space="0" w:color="auto"/>
              <w:left w:val="single" w:sz="8" w:space="0" w:color="auto"/>
              <w:bottom w:val="single" w:sz="8" w:space="0" w:color="auto"/>
              <w:right w:val="single" w:sz="8" w:space="0" w:color="auto"/>
            </w:tcBorders>
          </w:tcPr>
          <w:p w:rsidR="009F3A60" w:rsidRPr="00362B05" w:rsidRDefault="009F3A60" w:rsidP="009F3A60">
            <w:pPr>
              <w:spacing w:line="360" w:lineRule="auto"/>
              <w:rPr>
                <w:rFonts w:ascii="Times New Roman" w:hAnsi="Times New Roman" w:cs="Times New Roman"/>
                <w:b/>
                <w:color w:val="000000" w:themeColor="text1"/>
                <w:sz w:val="24"/>
                <w:szCs w:val="24"/>
              </w:rPr>
            </w:pPr>
          </w:p>
        </w:tc>
        <w:tc>
          <w:tcPr>
            <w:tcW w:w="932" w:type="pct"/>
            <w:tcBorders>
              <w:top w:val="single" w:sz="8" w:space="0" w:color="auto"/>
              <w:left w:val="single" w:sz="8" w:space="0" w:color="auto"/>
              <w:bottom w:val="single" w:sz="8" w:space="0" w:color="auto"/>
              <w:right w:val="single" w:sz="8" w:space="0" w:color="auto"/>
            </w:tcBorders>
          </w:tcPr>
          <w:p w:rsidR="009F3A60" w:rsidRPr="00362B05" w:rsidRDefault="009F3A60" w:rsidP="009F3A60">
            <w:pPr>
              <w:spacing w:line="360" w:lineRule="auto"/>
              <w:jc w:val="center"/>
              <w:rPr>
                <w:rFonts w:ascii="Times New Roman" w:hAnsi="Times New Roman" w:cs="Times New Roman"/>
                <w:b/>
                <w:i/>
                <w:color w:val="000000" w:themeColor="text1"/>
                <w:sz w:val="24"/>
                <w:szCs w:val="24"/>
              </w:rPr>
            </w:pPr>
            <w:r w:rsidRPr="00362B05">
              <w:rPr>
                <w:rFonts w:ascii="Times New Roman" w:hAnsi="Times New Roman" w:cs="Times New Roman"/>
                <w:b/>
                <w:i/>
                <w:color w:val="000000" w:themeColor="text1"/>
                <w:sz w:val="24"/>
                <w:szCs w:val="24"/>
              </w:rPr>
              <w:t>F</w:t>
            </w:r>
          </w:p>
        </w:tc>
        <w:tc>
          <w:tcPr>
            <w:tcW w:w="1703" w:type="pct"/>
            <w:tcBorders>
              <w:top w:val="single" w:sz="8" w:space="0" w:color="auto"/>
              <w:left w:val="single" w:sz="8" w:space="0" w:color="auto"/>
              <w:bottom w:val="single" w:sz="8" w:space="0" w:color="auto"/>
              <w:right w:val="single" w:sz="8" w:space="0" w:color="auto"/>
            </w:tcBorders>
          </w:tcPr>
          <w:p w:rsidR="009F3A60" w:rsidRPr="00362B05" w:rsidRDefault="009F3A60" w:rsidP="009F3A60">
            <w:pPr>
              <w:spacing w:line="360" w:lineRule="auto"/>
              <w:jc w:val="center"/>
              <w:rPr>
                <w:rFonts w:ascii="Times New Roman" w:hAnsi="Times New Roman" w:cs="Times New Roman"/>
                <w:b/>
                <w:i/>
                <w:color w:val="000000" w:themeColor="text1"/>
                <w:sz w:val="24"/>
                <w:szCs w:val="24"/>
              </w:rPr>
            </w:pPr>
            <w:r w:rsidRPr="00362B05">
              <w:rPr>
                <w:rFonts w:ascii="Times New Roman" w:hAnsi="Times New Roman" w:cs="Times New Roman"/>
                <w:b/>
                <w:i/>
                <w:color w:val="000000" w:themeColor="text1"/>
                <w:sz w:val="24"/>
                <w:szCs w:val="24"/>
              </w:rPr>
              <w:t>%</w:t>
            </w:r>
          </w:p>
        </w:tc>
      </w:tr>
      <w:tr w:rsidR="009F3A60" w:rsidRPr="00362B05" w:rsidTr="009F3A60">
        <w:tc>
          <w:tcPr>
            <w:tcW w:w="2366" w:type="pct"/>
            <w:tcBorders>
              <w:top w:val="single" w:sz="8" w:space="0" w:color="auto"/>
              <w:left w:val="single" w:sz="8" w:space="0" w:color="auto"/>
              <w:bottom w:val="single" w:sz="8" w:space="0" w:color="auto"/>
              <w:right w:val="single" w:sz="8" w:space="0" w:color="auto"/>
            </w:tcBorders>
          </w:tcPr>
          <w:p w:rsidR="009F3A60" w:rsidRPr="00362B05" w:rsidRDefault="009F3A60" w:rsidP="009F3A60">
            <w:pPr>
              <w:spacing w:line="360" w:lineRule="auto"/>
              <w:rPr>
                <w:rFonts w:ascii="Times New Roman" w:hAnsi="Times New Roman" w:cs="Times New Roman"/>
                <w:b/>
                <w:color w:val="000000" w:themeColor="text1"/>
                <w:sz w:val="24"/>
                <w:szCs w:val="24"/>
              </w:rPr>
            </w:pPr>
            <w:r w:rsidRPr="00362B05">
              <w:rPr>
                <w:rFonts w:ascii="Times New Roman" w:hAnsi="Times New Roman" w:cs="Times New Roman"/>
                <w:b/>
                <w:color w:val="000000" w:themeColor="text1"/>
                <w:sz w:val="24"/>
                <w:szCs w:val="24"/>
              </w:rPr>
              <w:t>Prebivalište</w:t>
            </w:r>
          </w:p>
        </w:tc>
        <w:tc>
          <w:tcPr>
            <w:tcW w:w="932" w:type="pct"/>
            <w:tcBorders>
              <w:top w:val="single" w:sz="8" w:space="0" w:color="auto"/>
              <w:left w:val="single" w:sz="8" w:space="0" w:color="auto"/>
            </w:tcBorders>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45</w:t>
            </w:r>
          </w:p>
        </w:tc>
        <w:tc>
          <w:tcPr>
            <w:tcW w:w="1703" w:type="pct"/>
            <w:tcBorders>
              <w:top w:val="single" w:sz="8" w:space="0" w:color="auto"/>
            </w:tcBorders>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11,7</w:t>
            </w:r>
          </w:p>
        </w:tc>
      </w:tr>
      <w:tr w:rsidR="009F3A60" w:rsidRPr="00362B05" w:rsidTr="009F3A60">
        <w:tc>
          <w:tcPr>
            <w:tcW w:w="2366" w:type="pct"/>
            <w:tcBorders>
              <w:top w:val="single" w:sz="8" w:space="0" w:color="auto"/>
              <w:left w:val="single" w:sz="8" w:space="0" w:color="auto"/>
              <w:bottom w:val="single" w:sz="8" w:space="0" w:color="auto"/>
              <w:right w:val="single" w:sz="8" w:space="0" w:color="auto"/>
            </w:tcBorders>
          </w:tcPr>
          <w:p w:rsidR="009F3A60" w:rsidRPr="00362B05" w:rsidRDefault="009F3A60" w:rsidP="009F3A60">
            <w:pPr>
              <w:spacing w:line="360" w:lineRule="auto"/>
              <w:rPr>
                <w:rFonts w:ascii="Times New Roman" w:hAnsi="Times New Roman" w:cs="Times New Roman"/>
                <w:b/>
                <w:color w:val="000000" w:themeColor="text1"/>
                <w:sz w:val="24"/>
                <w:szCs w:val="24"/>
              </w:rPr>
            </w:pPr>
            <w:r w:rsidRPr="00362B05">
              <w:rPr>
                <w:rFonts w:ascii="Times New Roman" w:hAnsi="Times New Roman" w:cs="Times New Roman"/>
                <w:b/>
                <w:color w:val="000000" w:themeColor="text1"/>
                <w:sz w:val="24"/>
                <w:szCs w:val="24"/>
              </w:rPr>
              <w:t>Izvan prebivališta</w:t>
            </w:r>
          </w:p>
        </w:tc>
        <w:tc>
          <w:tcPr>
            <w:tcW w:w="932" w:type="pct"/>
            <w:tcBorders>
              <w:left w:val="single" w:sz="8" w:space="0" w:color="auto"/>
            </w:tcBorders>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341</w:t>
            </w:r>
          </w:p>
        </w:tc>
        <w:tc>
          <w:tcPr>
            <w:tcW w:w="1703" w:type="pct"/>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88,3</w:t>
            </w:r>
          </w:p>
        </w:tc>
      </w:tr>
      <w:tr w:rsidR="009F3A60" w:rsidRPr="00362B05" w:rsidTr="009F3A60">
        <w:tc>
          <w:tcPr>
            <w:tcW w:w="2366" w:type="pct"/>
            <w:tcBorders>
              <w:top w:val="single" w:sz="8" w:space="0" w:color="auto"/>
              <w:left w:val="single" w:sz="8" w:space="0" w:color="auto"/>
              <w:bottom w:val="single" w:sz="8" w:space="0" w:color="auto"/>
              <w:right w:val="single" w:sz="8" w:space="0" w:color="auto"/>
            </w:tcBorders>
          </w:tcPr>
          <w:p w:rsidR="009F3A60" w:rsidRPr="00362B05" w:rsidRDefault="009F3A60" w:rsidP="009F3A60">
            <w:pPr>
              <w:spacing w:line="360" w:lineRule="auto"/>
              <w:rPr>
                <w:rFonts w:ascii="Times New Roman" w:hAnsi="Times New Roman" w:cs="Times New Roman"/>
                <w:b/>
                <w:color w:val="000000" w:themeColor="text1"/>
                <w:sz w:val="24"/>
                <w:szCs w:val="24"/>
              </w:rPr>
            </w:pPr>
            <w:r w:rsidRPr="00362B05">
              <w:rPr>
                <w:rFonts w:ascii="Times New Roman" w:hAnsi="Times New Roman" w:cs="Times New Roman"/>
                <w:b/>
                <w:color w:val="000000" w:themeColor="text1"/>
                <w:sz w:val="24"/>
                <w:szCs w:val="24"/>
              </w:rPr>
              <w:t>Ukupno</w:t>
            </w:r>
          </w:p>
        </w:tc>
        <w:tc>
          <w:tcPr>
            <w:tcW w:w="932" w:type="pct"/>
            <w:tcBorders>
              <w:left w:val="single" w:sz="8" w:space="0" w:color="auto"/>
            </w:tcBorders>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386</w:t>
            </w:r>
          </w:p>
        </w:tc>
        <w:tc>
          <w:tcPr>
            <w:tcW w:w="1703" w:type="pct"/>
          </w:tcPr>
          <w:p w:rsidR="009F3A60" w:rsidRPr="00362B05" w:rsidRDefault="009F3A60" w:rsidP="009F3A60">
            <w:pPr>
              <w:spacing w:line="360" w:lineRule="auto"/>
              <w:jc w:val="center"/>
              <w:rPr>
                <w:rFonts w:ascii="Times New Roman" w:hAnsi="Times New Roman" w:cs="Times New Roman"/>
                <w:color w:val="000000" w:themeColor="text1"/>
                <w:sz w:val="24"/>
                <w:szCs w:val="24"/>
              </w:rPr>
            </w:pPr>
            <w:r w:rsidRPr="00362B05">
              <w:rPr>
                <w:rFonts w:ascii="Times New Roman" w:hAnsi="Times New Roman" w:cs="Times New Roman"/>
                <w:color w:val="000000" w:themeColor="text1"/>
                <w:sz w:val="24"/>
                <w:szCs w:val="24"/>
              </w:rPr>
              <w:t>100</w:t>
            </w:r>
          </w:p>
        </w:tc>
      </w:tr>
    </w:tbl>
    <w:p w:rsidR="009F3A60" w:rsidRPr="00BF1C39" w:rsidRDefault="009F3A60" w:rsidP="00BF1C39">
      <w:pPr>
        <w:tabs>
          <w:tab w:val="left" w:pos="2040"/>
        </w:tabs>
        <w:spacing w:line="360" w:lineRule="auto"/>
        <w:ind w:left="720"/>
        <w:jc w:val="both"/>
        <w:rPr>
          <w:rFonts w:ascii="Times New Roman" w:hAnsi="Times New Roman" w:cs="Times New Roman"/>
          <w:i/>
          <w:sz w:val="24"/>
          <w:szCs w:val="24"/>
        </w:rPr>
      </w:pPr>
    </w:p>
    <w:p w:rsidR="009F3A60" w:rsidRPr="00BF1C39" w:rsidRDefault="009F3A60" w:rsidP="00BF1C39">
      <w:pPr>
        <w:tabs>
          <w:tab w:val="left" w:pos="2040"/>
        </w:tabs>
        <w:spacing w:line="360" w:lineRule="auto"/>
        <w:ind w:left="720"/>
        <w:jc w:val="both"/>
        <w:rPr>
          <w:rFonts w:ascii="Times New Roman" w:hAnsi="Times New Roman" w:cs="Times New Roman"/>
          <w:i/>
          <w:sz w:val="24"/>
          <w:szCs w:val="24"/>
        </w:rPr>
      </w:pPr>
    </w:p>
    <w:p w:rsidR="009F3A60" w:rsidRPr="00BF1C39" w:rsidRDefault="009F3A60" w:rsidP="00BF1C39">
      <w:pPr>
        <w:tabs>
          <w:tab w:val="left" w:pos="2040"/>
        </w:tabs>
        <w:spacing w:line="360" w:lineRule="auto"/>
        <w:ind w:left="720"/>
        <w:jc w:val="both"/>
        <w:rPr>
          <w:rFonts w:ascii="Times New Roman" w:hAnsi="Times New Roman" w:cs="Times New Roman"/>
          <w:i/>
          <w:sz w:val="24"/>
          <w:szCs w:val="24"/>
        </w:rPr>
      </w:pPr>
    </w:p>
    <w:p w:rsidR="009F3A60" w:rsidRDefault="009F3A60" w:rsidP="009F3A60">
      <w:pPr>
        <w:pStyle w:val="ListParagraph"/>
        <w:spacing w:line="360" w:lineRule="auto"/>
        <w:ind w:left="1080"/>
        <w:jc w:val="both"/>
        <w:rPr>
          <w:rFonts w:ascii="Times New Roman" w:hAnsi="Times New Roman" w:cs="Times New Roman"/>
          <w:b/>
          <w:sz w:val="24"/>
          <w:szCs w:val="24"/>
        </w:rPr>
      </w:pPr>
    </w:p>
    <w:p w:rsidR="009F3A60" w:rsidRDefault="008552AA" w:rsidP="009F3A60">
      <w:pPr>
        <w:spacing w:after="40" w:line="360" w:lineRule="auto"/>
        <w:jc w:val="both"/>
        <w:rPr>
          <w:rFonts w:ascii="Times New Roman" w:hAnsi="Times New Roman" w:cs="Times New Roman"/>
          <w:sz w:val="24"/>
          <w:szCs w:val="24"/>
        </w:rPr>
      </w:pPr>
      <w:r>
        <w:rPr>
          <w:rFonts w:ascii="Times New Roman" w:hAnsi="Times New Roman" w:cs="Times New Roman"/>
          <w:sz w:val="24"/>
          <w:szCs w:val="24"/>
        </w:rPr>
        <w:t>Od ukupnog broja sudionika  (386) najveći broj studira izvan mjesta p</w:t>
      </w:r>
      <w:r w:rsidR="00220CFF">
        <w:rPr>
          <w:rFonts w:ascii="Times New Roman" w:hAnsi="Times New Roman" w:cs="Times New Roman"/>
          <w:sz w:val="24"/>
          <w:szCs w:val="24"/>
        </w:rPr>
        <w:t xml:space="preserve">rebivališta 341 (88,3%) dok 45 (11,7%) sudionika </w:t>
      </w:r>
      <w:r>
        <w:rPr>
          <w:rFonts w:ascii="Times New Roman" w:hAnsi="Times New Roman" w:cs="Times New Roman"/>
          <w:sz w:val="24"/>
          <w:szCs w:val="24"/>
        </w:rPr>
        <w:t>studira u mjestu prebivališta. S obzirom da je anketa provedena u Zagrebu, Rijeci, Osijeku, Zadru i Splitu očekiv</w:t>
      </w:r>
      <w:r w:rsidR="0074016C">
        <w:rPr>
          <w:rFonts w:ascii="Times New Roman" w:hAnsi="Times New Roman" w:cs="Times New Roman"/>
          <w:sz w:val="24"/>
          <w:szCs w:val="24"/>
        </w:rPr>
        <w:t xml:space="preserve">ano je </w:t>
      </w:r>
      <w:r>
        <w:rPr>
          <w:rFonts w:ascii="Times New Roman" w:hAnsi="Times New Roman" w:cs="Times New Roman"/>
          <w:sz w:val="24"/>
          <w:szCs w:val="24"/>
        </w:rPr>
        <w:t>da će najveći broj stude</w:t>
      </w:r>
      <w:r w:rsidR="00220CFF">
        <w:rPr>
          <w:rFonts w:ascii="Times New Roman" w:hAnsi="Times New Roman" w:cs="Times New Roman"/>
          <w:sz w:val="24"/>
          <w:szCs w:val="24"/>
        </w:rPr>
        <w:t>nata fakultetsko obrazovanje stjecati</w:t>
      </w:r>
      <w:r>
        <w:rPr>
          <w:rFonts w:ascii="Times New Roman" w:hAnsi="Times New Roman" w:cs="Times New Roman"/>
          <w:sz w:val="24"/>
          <w:szCs w:val="24"/>
        </w:rPr>
        <w:t xml:space="preserve"> izvan</w:t>
      </w:r>
      <w:r w:rsidR="00220CFF">
        <w:rPr>
          <w:rFonts w:ascii="Times New Roman" w:hAnsi="Times New Roman" w:cs="Times New Roman"/>
          <w:sz w:val="24"/>
          <w:szCs w:val="24"/>
        </w:rPr>
        <w:t xml:space="preserve"> mjesta prebivališta jer se </w:t>
      </w:r>
      <w:r w:rsidR="0074016C">
        <w:rPr>
          <w:rFonts w:ascii="Times New Roman" w:hAnsi="Times New Roman" w:cs="Times New Roman"/>
          <w:sz w:val="24"/>
          <w:szCs w:val="24"/>
        </w:rPr>
        <w:t>veliki broj fakulteta nalazi</w:t>
      </w:r>
      <w:r w:rsidR="00220CFF">
        <w:rPr>
          <w:rFonts w:ascii="Times New Roman" w:hAnsi="Times New Roman" w:cs="Times New Roman"/>
          <w:sz w:val="24"/>
          <w:szCs w:val="24"/>
        </w:rPr>
        <w:t xml:space="preserve"> samo u </w:t>
      </w:r>
      <w:r w:rsidR="0074016C">
        <w:rPr>
          <w:rFonts w:ascii="Times New Roman" w:hAnsi="Times New Roman" w:cs="Times New Roman"/>
          <w:sz w:val="24"/>
          <w:szCs w:val="24"/>
        </w:rPr>
        <w:t xml:space="preserve">jednom gradu, npr. u </w:t>
      </w:r>
      <w:r w:rsidR="00220CFF">
        <w:rPr>
          <w:rFonts w:ascii="Times New Roman" w:hAnsi="Times New Roman" w:cs="Times New Roman"/>
          <w:sz w:val="24"/>
          <w:szCs w:val="24"/>
        </w:rPr>
        <w:t>Zagrebu</w:t>
      </w:r>
      <w:r w:rsidR="0074016C">
        <w:rPr>
          <w:rFonts w:ascii="Times New Roman" w:hAnsi="Times New Roman" w:cs="Times New Roman"/>
          <w:sz w:val="24"/>
          <w:szCs w:val="24"/>
        </w:rPr>
        <w:t xml:space="preserve"> je takav </w:t>
      </w:r>
      <w:r w:rsidR="00220CFF">
        <w:rPr>
          <w:rFonts w:ascii="Times New Roman" w:hAnsi="Times New Roman" w:cs="Times New Roman"/>
          <w:sz w:val="24"/>
          <w:szCs w:val="24"/>
        </w:rPr>
        <w:t>Studij socijalnog rada.</w:t>
      </w:r>
    </w:p>
    <w:p w:rsidR="009F3A60" w:rsidRDefault="009F3A60" w:rsidP="00777817">
      <w:pPr>
        <w:spacing w:after="40" w:line="360" w:lineRule="auto"/>
        <w:jc w:val="center"/>
        <w:rPr>
          <w:rFonts w:ascii="Times New Roman" w:hAnsi="Times New Roman" w:cs="Times New Roman"/>
          <w:sz w:val="24"/>
          <w:szCs w:val="24"/>
        </w:rPr>
      </w:pPr>
    </w:p>
    <w:tbl>
      <w:tblPr>
        <w:tblW w:w="82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061"/>
        <w:gridCol w:w="1284"/>
        <w:gridCol w:w="992"/>
        <w:gridCol w:w="1269"/>
        <w:gridCol w:w="1455"/>
        <w:gridCol w:w="280"/>
      </w:tblGrid>
      <w:tr w:rsidR="009F3A60" w:rsidRPr="006B6999" w:rsidTr="008F44E2">
        <w:trPr>
          <w:gridAfter w:val="1"/>
          <w:wAfter w:w="280" w:type="dxa"/>
          <w:cantSplit/>
          <w:tblHeader/>
          <w:jc w:val="center"/>
        </w:trPr>
        <w:tc>
          <w:tcPr>
            <w:tcW w:w="8000" w:type="dxa"/>
            <w:gridSpan w:val="6"/>
            <w:tcBorders>
              <w:top w:val="nil"/>
              <w:left w:val="nil"/>
              <w:bottom w:val="nil"/>
              <w:right w:val="nil"/>
            </w:tcBorders>
            <w:shd w:val="clear" w:color="auto" w:fill="FFFFFF"/>
            <w:vAlign w:val="center"/>
          </w:tcPr>
          <w:p w:rsidR="008F44E2" w:rsidRPr="006B6999" w:rsidRDefault="00777817" w:rsidP="008F44E2">
            <w:pPr>
              <w:autoSpaceDE w:val="0"/>
              <w:autoSpaceDN w:val="0"/>
              <w:adjustRightInd w:val="0"/>
              <w:spacing w:after="0" w:line="320" w:lineRule="atLeast"/>
              <w:ind w:right="60"/>
              <w:jc w:val="center"/>
              <w:rPr>
                <w:rFonts w:ascii="Times New Roman" w:hAnsi="Times New Roman" w:cs="Times New Roman"/>
                <w:color w:val="000000"/>
              </w:rPr>
            </w:pPr>
            <w:r>
              <w:rPr>
                <w:rFonts w:ascii="Times New Roman" w:hAnsi="Times New Roman" w:cs="Times New Roman"/>
                <w:sz w:val="24"/>
                <w:szCs w:val="24"/>
              </w:rPr>
              <w:lastRenderedPageBreak/>
              <w:t>Tablica 4.</w:t>
            </w:r>
            <w:r w:rsidR="004B20F5">
              <w:rPr>
                <w:rFonts w:ascii="Times New Roman" w:hAnsi="Times New Roman" w:cs="Times New Roman"/>
                <w:sz w:val="24"/>
                <w:szCs w:val="24"/>
              </w:rPr>
              <w:t xml:space="preserve"> Mjesto stanovanja</w:t>
            </w:r>
          </w:p>
        </w:tc>
      </w:tr>
      <w:tr w:rsidR="009F3A60" w:rsidRPr="006B6999" w:rsidTr="008F44E2">
        <w:trPr>
          <w:gridAfter w:val="1"/>
          <w:wAfter w:w="280" w:type="dxa"/>
          <w:cantSplit/>
          <w:tblHeader/>
          <w:jc w:val="center"/>
        </w:trPr>
        <w:tc>
          <w:tcPr>
            <w:tcW w:w="300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9F3A60" w:rsidRPr="006B6999" w:rsidRDefault="009F3A60" w:rsidP="008F44E2">
            <w:pPr>
              <w:autoSpaceDE w:val="0"/>
              <w:autoSpaceDN w:val="0"/>
              <w:adjustRightInd w:val="0"/>
              <w:spacing w:after="0" w:line="240" w:lineRule="auto"/>
              <w:jc w:val="center"/>
              <w:rPr>
                <w:rFonts w:ascii="Times New Roman" w:hAnsi="Times New Roman" w:cs="Times New Roman"/>
              </w:rPr>
            </w:pPr>
          </w:p>
        </w:tc>
        <w:tc>
          <w:tcPr>
            <w:tcW w:w="1284" w:type="dxa"/>
            <w:tcBorders>
              <w:top w:val="single" w:sz="16" w:space="0" w:color="000000"/>
              <w:left w:val="single" w:sz="16" w:space="0" w:color="000000"/>
              <w:bottom w:val="single" w:sz="16" w:space="0" w:color="000000"/>
            </w:tcBorders>
            <w:shd w:val="clear" w:color="auto" w:fill="FFFFFF"/>
            <w:vAlign w:val="bottom"/>
          </w:tcPr>
          <w:p w:rsidR="002A7AFD" w:rsidRPr="006B6999" w:rsidRDefault="002A7AFD" w:rsidP="008F44E2">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Frekvencija</w:t>
            </w:r>
          </w:p>
        </w:tc>
        <w:tc>
          <w:tcPr>
            <w:tcW w:w="992" w:type="dxa"/>
            <w:tcBorders>
              <w:top w:val="single" w:sz="16" w:space="0" w:color="000000"/>
              <w:bottom w:val="single" w:sz="16" w:space="0" w:color="000000"/>
            </w:tcBorders>
            <w:shd w:val="clear" w:color="auto" w:fill="FFFFFF"/>
            <w:vAlign w:val="bottom"/>
          </w:tcPr>
          <w:p w:rsidR="009F3A60" w:rsidRPr="006B6999" w:rsidRDefault="002A7AFD" w:rsidP="008F44E2">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Postotak</w:t>
            </w:r>
          </w:p>
        </w:tc>
        <w:tc>
          <w:tcPr>
            <w:tcW w:w="1269" w:type="dxa"/>
            <w:tcBorders>
              <w:top w:val="single" w:sz="16" w:space="0" w:color="000000"/>
              <w:bottom w:val="single" w:sz="16" w:space="0" w:color="000000"/>
            </w:tcBorders>
            <w:shd w:val="clear" w:color="auto" w:fill="FFFFFF"/>
            <w:vAlign w:val="bottom"/>
          </w:tcPr>
          <w:p w:rsidR="009F3A60" w:rsidRPr="006B6999" w:rsidRDefault="002A7AFD" w:rsidP="008F44E2">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Pr>
                <w:rFonts w:ascii="Times New Roman" w:hAnsi="Times New Roman" w:cs="Times New Roman"/>
                <w:color w:val="000000"/>
              </w:rPr>
              <w:t>Validirani</w:t>
            </w:r>
            <w:proofErr w:type="spellEnd"/>
            <w:r>
              <w:rPr>
                <w:rFonts w:ascii="Times New Roman" w:hAnsi="Times New Roman" w:cs="Times New Roman"/>
                <w:color w:val="000000"/>
              </w:rPr>
              <w:t xml:space="preserve"> postotak</w:t>
            </w:r>
          </w:p>
        </w:tc>
        <w:tc>
          <w:tcPr>
            <w:tcW w:w="1455" w:type="dxa"/>
            <w:tcBorders>
              <w:top w:val="single" w:sz="16" w:space="0" w:color="000000"/>
              <w:bottom w:val="single" w:sz="16" w:space="0" w:color="000000"/>
              <w:right w:val="single" w:sz="16" w:space="0" w:color="000000"/>
            </w:tcBorders>
            <w:shd w:val="clear" w:color="auto" w:fill="FFFFFF"/>
            <w:vAlign w:val="bottom"/>
          </w:tcPr>
          <w:p w:rsidR="009F3A60" w:rsidRPr="006B6999" w:rsidRDefault="002A7AFD" w:rsidP="008F44E2">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Kumulativni postotak</w:t>
            </w:r>
          </w:p>
        </w:tc>
      </w:tr>
      <w:tr w:rsidR="009F3A60" w:rsidRPr="006B6999" w:rsidTr="008F44E2">
        <w:trPr>
          <w:gridAfter w:val="1"/>
          <w:wAfter w:w="280" w:type="dxa"/>
          <w:cantSplit/>
          <w:tblHeader/>
          <w:jc w:val="center"/>
        </w:trPr>
        <w:tc>
          <w:tcPr>
            <w:tcW w:w="939" w:type="dxa"/>
            <w:vMerge w:val="restart"/>
            <w:tcBorders>
              <w:top w:val="single" w:sz="16" w:space="0" w:color="000000"/>
              <w:left w:val="single" w:sz="16" w:space="0" w:color="000000"/>
              <w:bottom w:val="nil"/>
              <w:right w:val="nil"/>
            </w:tcBorders>
            <w:shd w:val="clear" w:color="auto" w:fill="FFFFFF"/>
          </w:tcPr>
          <w:p w:rsidR="009F3A60" w:rsidRPr="006B6999" w:rsidRDefault="009F3A60" w:rsidP="008F44E2">
            <w:pPr>
              <w:autoSpaceDE w:val="0"/>
              <w:autoSpaceDN w:val="0"/>
              <w:adjustRightInd w:val="0"/>
              <w:spacing w:after="0" w:line="320" w:lineRule="atLeast"/>
              <w:ind w:left="60" w:right="60"/>
              <w:rPr>
                <w:rFonts w:ascii="Times New Roman" w:hAnsi="Times New Roman" w:cs="Times New Roman"/>
                <w:color w:val="000000"/>
              </w:rPr>
            </w:pPr>
          </w:p>
        </w:tc>
        <w:tc>
          <w:tcPr>
            <w:tcW w:w="2061" w:type="dxa"/>
            <w:tcBorders>
              <w:top w:val="single" w:sz="16" w:space="0" w:color="000000"/>
              <w:left w:val="nil"/>
              <w:bottom w:val="nil"/>
              <w:right w:val="single" w:sz="16" w:space="0" w:color="000000"/>
            </w:tcBorders>
            <w:shd w:val="clear" w:color="auto" w:fill="FFFFFF"/>
          </w:tcPr>
          <w:p w:rsidR="009F3A60" w:rsidRPr="006B6999" w:rsidRDefault="009F3A60" w:rsidP="008F44E2">
            <w:pPr>
              <w:autoSpaceDE w:val="0"/>
              <w:autoSpaceDN w:val="0"/>
              <w:adjustRightInd w:val="0"/>
              <w:spacing w:after="0" w:line="320" w:lineRule="atLeast"/>
              <w:ind w:left="60" w:right="60"/>
              <w:rPr>
                <w:rFonts w:ascii="Times New Roman" w:hAnsi="Times New Roman" w:cs="Times New Roman"/>
                <w:color w:val="000000"/>
              </w:rPr>
            </w:pPr>
            <w:r w:rsidRPr="006B6999">
              <w:rPr>
                <w:rFonts w:ascii="Times New Roman" w:hAnsi="Times New Roman" w:cs="Times New Roman"/>
                <w:color w:val="000000"/>
              </w:rPr>
              <w:t>s roditeljima</w:t>
            </w:r>
          </w:p>
        </w:tc>
        <w:tc>
          <w:tcPr>
            <w:tcW w:w="1284" w:type="dxa"/>
            <w:tcBorders>
              <w:top w:val="single" w:sz="16" w:space="0" w:color="000000"/>
              <w:left w:val="single" w:sz="16" w:space="0" w:color="000000"/>
              <w:bottom w:val="nil"/>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47</w:t>
            </w:r>
          </w:p>
        </w:tc>
        <w:tc>
          <w:tcPr>
            <w:tcW w:w="992" w:type="dxa"/>
            <w:tcBorders>
              <w:top w:val="single" w:sz="16" w:space="0" w:color="000000"/>
              <w:bottom w:val="nil"/>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12,</w:t>
            </w:r>
            <w:r w:rsidR="008F44E2">
              <w:rPr>
                <w:rFonts w:ascii="Times New Roman" w:hAnsi="Times New Roman" w:cs="Times New Roman"/>
                <w:color w:val="000000"/>
              </w:rPr>
              <w:t>2</w:t>
            </w:r>
          </w:p>
        </w:tc>
        <w:tc>
          <w:tcPr>
            <w:tcW w:w="1269" w:type="dxa"/>
            <w:tcBorders>
              <w:top w:val="single" w:sz="16" w:space="0" w:color="000000"/>
              <w:bottom w:val="nil"/>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12,2</w:t>
            </w:r>
          </w:p>
        </w:tc>
        <w:tc>
          <w:tcPr>
            <w:tcW w:w="1455" w:type="dxa"/>
            <w:tcBorders>
              <w:top w:val="single" w:sz="16" w:space="0" w:color="000000"/>
              <w:bottom w:val="nil"/>
              <w:right w:val="single" w:sz="16" w:space="0" w:color="000000"/>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12,2</w:t>
            </w:r>
          </w:p>
        </w:tc>
      </w:tr>
      <w:tr w:rsidR="009F3A60" w:rsidRPr="006B6999" w:rsidTr="008F44E2">
        <w:trPr>
          <w:gridAfter w:val="1"/>
          <w:wAfter w:w="280" w:type="dxa"/>
          <w:cantSplit/>
          <w:tblHeader/>
          <w:jc w:val="center"/>
        </w:trPr>
        <w:tc>
          <w:tcPr>
            <w:tcW w:w="939" w:type="dxa"/>
            <w:vMerge/>
            <w:tcBorders>
              <w:top w:val="single" w:sz="16" w:space="0" w:color="000000"/>
              <w:left w:val="single" w:sz="16" w:space="0" w:color="000000"/>
              <w:bottom w:val="nil"/>
              <w:right w:val="nil"/>
            </w:tcBorders>
            <w:shd w:val="clear" w:color="auto" w:fill="FFFFFF"/>
          </w:tcPr>
          <w:p w:rsidR="009F3A60" w:rsidRPr="006B6999" w:rsidRDefault="009F3A60" w:rsidP="008F44E2">
            <w:pPr>
              <w:autoSpaceDE w:val="0"/>
              <w:autoSpaceDN w:val="0"/>
              <w:adjustRightInd w:val="0"/>
              <w:spacing w:after="0" w:line="240" w:lineRule="auto"/>
              <w:rPr>
                <w:rFonts w:ascii="Times New Roman" w:hAnsi="Times New Roman" w:cs="Times New Roman"/>
                <w:color w:val="000000"/>
              </w:rPr>
            </w:pPr>
          </w:p>
        </w:tc>
        <w:tc>
          <w:tcPr>
            <w:tcW w:w="2061" w:type="dxa"/>
            <w:tcBorders>
              <w:top w:val="nil"/>
              <w:left w:val="nil"/>
              <w:bottom w:val="nil"/>
              <w:right w:val="single" w:sz="16" w:space="0" w:color="000000"/>
            </w:tcBorders>
            <w:shd w:val="clear" w:color="auto" w:fill="FFFFFF"/>
          </w:tcPr>
          <w:p w:rsidR="009F3A60" w:rsidRPr="006B6999" w:rsidRDefault="009F3A60" w:rsidP="008F44E2">
            <w:pPr>
              <w:autoSpaceDE w:val="0"/>
              <w:autoSpaceDN w:val="0"/>
              <w:adjustRightInd w:val="0"/>
              <w:spacing w:after="0" w:line="320" w:lineRule="atLeast"/>
              <w:ind w:left="60" w:right="60"/>
              <w:rPr>
                <w:rFonts w:ascii="Times New Roman" w:hAnsi="Times New Roman" w:cs="Times New Roman"/>
                <w:color w:val="000000"/>
              </w:rPr>
            </w:pPr>
            <w:r w:rsidRPr="006B6999">
              <w:rPr>
                <w:rFonts w:ascii="Times New Roman" w:hAnsi="Times New Roman" w:cs="Times New Roman"/>
                <w:color w:val="000000"/>
              </w:rPr>
              <w:t>u studentskom domu</w:t>
            </w:r>
          </w:p>
        </w:tc>
        <w:tc>
          <w:tcPr>
            <w:tcW w:w="1284" w:type="dxa"/>
            <w:tcBorders>
              <w:top w:val="nil"/>
              <w:left w:val="single" w:sz="16" w:space="0" w:color="000000"/>
              <w:bottom w:val="nil"/>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266</w:t>
            </w:r>
          </w:p>
        </w:tc>
        <w:tc>
          <w:tcPr>
            <w:tcW w:w="992" w:type="dxa"/>
            <w:tcBorders>
              <w:top w:val="nil"/>
              <w:bottom w:val="nil"/>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68,</w:t>
            </w:r>
            <w:r w:rsidR="008F44E2">
              <w:rPr>
                <w:rFonts w:ascii="Times New Roman" w:hAnsi="Times New Roman" w:cs="Times New Roman"/>
                <w:color w:val="000000"/>
              </w:rPr>
              <w:t>9</w:t>
            </w:r>
          </w:p>
        </w:tc>
        <w:tc>
          <w:tcPr>
            <w:tcW w:w="1269" w:type="dxa"/>
            <w:tcBorders>
              <w:top w:val="nil"/>
              <w:bottom w:val="nil"/>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68,9</w:t>
            </w:r>
          </w:p>
        </w:tc>
        <w:tc>
          <w:tcPr>
            <w:tcW w:w="1455" w:type="dxa"/>
            <w:tcBorders>
              <w:top w:val="nil"/>
              <w:bottom w:val="nil"/>
              <w:right w:val="single" w:sz="16" w:space="0" w:color="000000"/>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81,1</w:t>
            </w:r>
          </w:p>
        </w:tc>
      </w:tr>
      <w:tr w:rsidR="009F3A60" w:rsidRPr="006B6999" w:rsidTr="008F44E2">
        <w:trPr>
          <w:gridAfter w:val="1"/>
          <w:wAfter w:w="280" w:type="dxa"/>
          <w:cantSplit/>
          <w:tblHeader/>
          <w:jc w:val="center"/>
        </w:trPr>
        <w:tc>
          <w:tcPr>
            <w:tcW w:w="939" w:type="dxa"/>
            <w:vMerge/>
            <w:tcBorders>
              <w:top w:val="single" w:sz="16" w:space="0" w:color="000000"/>
              <w:left w:val="single" w:sz="16" w:space="0" w:color="000000"/>
              <w:bottom w:val="nil"/>
              <w:right w:val="nil"/>
            </w:tcBorders>
            <w:shd w:val="clear" w:color="auto" w:fill="FFFFFF"/>
          </w:tcPr>
          <w:p w:rsidR="009F3A60" w:rsidRPr="006B6999" w:rsidRDefault="009F3A60" w:rsidP="008F44E2">
            <w:pPr>
              <w:autoSpaceDE w:val="0"/>
              <w:autoSpaceDN w:val="0"/>
              <w:adjustRightInd w:val="0"/>
              <w:spacing w:after="0" w:line="240" w:lineRule="auto"/>
              <w:rPr>
                <w:rFonts w:ascii="Times New Roman" w:hAnsi="Times New Roman" w:cs="Times New Roman"/>
                <w:color w:val="000000"/>
              </w:rPr>
            </w:pPr>
          </w:p>
        </w:tc>
        <w:tc>
          <w:tcPr>
            <w:tcW w:w="2061" w:type="dxa"/>
            <w:tcBorders>
              <w:top w:val="nil"/>
              <w:left w:val="nil"/>
              <w:bottom w:val="nil"/>
              <w:right w:val="single" w:sz="16" w:space="0" w:color="000000"/>
            </w:tcBorders>
            <w:shd w:val="clear" w:color="auto" w:fill="FFFFFF"/>
          </w:tcPr>
          <w:p w:rsidR="009F3A60" w:rsidRPr="006B6999" w:rsidRDefault="009F3A60" w:rsidP="008F44E2">
            <w:pPr>
              <w:autoSpaceDE w:val="0"/>
              <w:autoSpaceDN w:val="0"/>
              <w:adjustRightInd w:val="0"/>
              <w:spacing w:after="0" w:line="320" w:lineRule="atLeast"/>
              <w:ind w:left="60" w:right="60"/>
              <w:rPr>
                <w:rFonts w:ascii="Times New Roman" w:hAnsi="Times New Roman" w:cs="Times New Roman"/>
                <w:color w:val="000000"/>
              </w:rPr>
            </w:pPr>
            <w:r w:rsidRPr="006B6999">
              <w:rPr>
                <w:rFonts w:ascii="Times New Roman" w:hAnsi="Times New Roman" w:cs="Times New Roman"/>
                <w:color w:val="000000"/>
              </w:rPr>
              <w:t>podstanarski stan</w:t>
            </w:r>
          </w:p>
        </w:tc>
        <w:tc>
          <w:tcPr>
            <w:tcW w:w="1284" w:type="dxa"/>
            <w:tcBorders>
              <w:top w:val="nil"/>
              <w:left w:val="single" w:sz="16" w:space="0" w:color="000000"/>
              <w:bottom w:val="nil"/>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58</w:t>
            </w:r>
          </w:p>
        </w:tc>
        <w:tc>
          <w:tcPr>
            <w:tcW w:w="992" w:type="dxa"/>
            <w:tcBorders>
              <w:top w:val="nil"/>
              <w:bottom w:val="nil"/>
            </w:tcBorders>
            <w:shd w:val="clear" w:color="auto" w:fill="FFFFFF"/>
          </w:tcPr>
          <w:p w:rsidR="009F3A60" w:rsidRPr="006B6999" w:rsidRDefault="008F44E2" w:rsidP="008F44E2">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15</w:t>
            </w:r>
            <w:r w:rsidR="009F3A60" w:rsidRPr="006B6999">
              <w:rPr>
                <w:rFonts w:ascii="Times New Roman" w:hAnsi="Times New Roman" w:cs="Times New Roman"/>
                <w:color w:val="000000"/>
              </w:rPr>
              <w:t>,</w:t>
            </w:r>
            <w:r>
              <w:rPr>
                <w:rFonts w:ascii="Times New Roman" w:hAnsi="Times New Roman" w:cs="Times New Roman"/>
                <w:color w:val="000000"/>
              </w:rPr>
              <w:t>0</w:t>
            </w:r>
          </w:p>
        </w:tc>
        <w:tc>
          <w:tcPr>
            <w:tcW w:w="1269" w:type="dxa"/>
            <w:tcBorders>
              <w:top w:val="nil"/>
              <w:bottom w:val="nil"/>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15,0</w:t>
            </w:r>
          </w:p>
        </w:tc>
        <w:tc>
          <w:tcPr>
            <w:tcW w:w="1455" w:type="dxa"/>
            <w:tcBorders>
              <w:top w:val="nil"/>
              <w:bottom w:val="nil"/>
              <w:right w:val="single" w:sz="16" w:space="0" w:color="000000"/>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96,1</w:t>
            </w:r>
          </w:p>
        </w:tc>
      </w:tr>
      <w:tr w:rsidR="009F3A60" w:rsidRPr="006B6999" w:rsidTr="008F44E2">
        <w:trPr>
          <w:gridAfter w:val="1"/>
          <w:wAfter w:w="280" w:type="dxa"/>
          <w:cantSplit/>
          <w:tblHeader/>
          <w:jc w:val="center"/>
        </w:trPr>
        <w:tc>
          <w:tcPr>
            <w:tcW w:w="939" w:type="dxa"/>
            <w:vMerge/>
            <w:tcBorders>
              <w:top w:val="single" w:sz="16" w:space="0" w:color="000000"/>
              <w:left w:val="single" w:sz="16" w:space="0" w:color="000000"/>
              <w:bottom w:val="nil"/>
              <w:right w:val="nil"/>
            </w:tcBorders>
            <w:shd w:val="clear" w:color="auto" w:fill="FFFFFF"/>
          </w:tcPr>
          <w:p w:rsidR="009F3A60" w:rsidRPr="006B6999" w:rsidRDefault="009F3A60" w:rsidP="008F44E2">
            <w:pPr>
              <w:autoSpaceDE w:val="0"/>
              <w:autoSpaceDN w:val="0"/>
              <w:adjustRightInd w:val="0"/>
              <w:spacing w:after="0" w:line="240" w:lineRule="auto"/>
              <w:rPr>
                <w:rFonts w:ascii="Times New Roman" w:hAnsi="Times New Roman" w:cs="Times New Roman"/>
                <w:color w:val="000000"/>
              </w:rPr>
            </w:pPr>
          </w:p>
        </w:tc>
        <w:tc>
          <w:tcPr>
            <w:tcW w:w="2061" w:type="dxa"/>
            <w:tcBorders>
              <w:top w:val="nil"/>
              <w:left w:val="nil"/>
              <w:bottom w:val="nil"/>
              <w:right w:val="single" w:sz="16" w:space="0" w:color="000000"/>
            </w:tcBorders>
            <w:shd w:val="clear" w:color="auto" w:fill="FFFFFF"/>
          </w:tcPr>
          <w:p w:rsidR="009F3A60" w:rsidRPr="006B6999" w:rsidRDefault="009F3A60" w:rsidP="008F44E2">
            <w:pPr>
              <w:autoSpaceDE w:val="0"/>
              <w:autoSpaceDN w:val="0"/>
              <w:adjustRightInd w:val="0"/>
              <w:spacing w:after="0" w:line="320" w:lineRule="atLeast"/>
              <w:ind w:left="60" w:right="60"/>
              <w:rPr>
                <w:rFonts w:ascii="Times New Roman" w:hAnsi="Times New Roman" w:cs="Times New Roman"/>
                <w:color w:val="000000"/>
              </w:rPr>
            </w:pPr>
            <w:r w:rsidRPr="006B6999">
              <w:rPr>
                <w:rFonts w:ascii="Times New Roman" w:hAnsi="Times New Roman" w:cs="Times New Roman"/>
                <w:color w:val="000000"/>
              </w:rPr>
              <w:t>ostalo</w:t>
            </w:r>
          </w:p>
        </w:tc>
        <w:tc>
          <w:tcPr>
            <w:tcW w:w="1284" w:type="dxa"/>
            <w:tcBorders>
              <w:top w:val="nil"/>
              <w:left w:val="single" w:sz="16" w:space="0" w:color="000000"/>
              <w:bottom w:val="nil"/>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15</w:t>
            </w:r>
          </w:p>
        </w:tc>
        <w:tc>
          <w:tcPr>
            <w:tcW w:w="992" w:type="dxa"/>
            <w:tcBorders>
              <w:top w:val="nil"/>
              <w:bottom w:val="nil"/>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w:t>
            </w:r>
            <w:r w:rsidR="008F44E2">
              <w:rPr>
                <w:rFonts w:ascii="Times New Roman" w:hAnsi="Times New Roman" w:cs="Times New Roman"/>
                <w:color w:val="000000"/>
              </w:rPr>
              <w:t>9</w:t>
            </w:r>
          </w:p>
        </w:tc>
        <w:tc>
          <w:tcPr>
            <w:tcW w:w="1269" w:type="dxa"/>
            <w:tcBorders>
              <w:top w:val="nil"/>
              <w:bottom w:val="nil"/>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3,9</w:t>
            </w:r>
          </w:p>
        </w:tc>
        <w:tc>
          <w:tcPr>
            <w:tcW w:w="1455" w:type="dxa"/>
            <w:tcBorders>
              <w:top w:val="nil"/>
              <w:bottom w:val="nil"/>
              <w:right w:val="single" w:sz="16" w:space="0" w:color="000000"/>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100,0</w:t>
            </w:r>
          </w:p>
        </w:tc>
      </w:tr>
      <w:tr w:rsidR="009F3A60" w:rsidRPr="006B6999" w:rsidTr="008F44E2">
        <w:trPr>
          <w:gridAfter w:val="1"/>
          <w:wAfter w:w="280" w:type="dxa"/>
          <w:cantSplit/>
          <w:tblHeader/>
          <w:jc w:val="center"/>
        </w:trPr>
        <w:tc>
          <w:tcPr>
            <w:tcW w:w="939" w:type="dxa"/>
            <w:vMerge/>
            <w:tcBorders>
              <w:top w:val="single" w:sz="16" w:space="0" w:color="000000"/>
              <w:left w:val="single" w:sz="16" w:space="0" w:color="000000"/>
              <w:bottom w:val="single" w:sz="12" w:space="0" w:color="auto"/>
              <w:right w:val="nil"/>
            </w:tcBorders>
            <w:shd w:val="clear" w:color="auto" w:fill="FFFFFF"/>
          </w:tcPr>
          <w:p w:rsidR="009F3A60" w:rsidRPr="006B6999" w:rsidRDefault="009F3A60" w:rsidP="008F44E2">
            <w:pPr>
              <w:autoSpaceDE w:val="0"/>
              <w:autoSpaceDN w:val="0"/>
              <w:adjustRightInd w:val="0"/>
              <w:spacing w:after="0" w:line="240" w:lineRule="auto"/>
              <w:rPr>
                <w:rFonts w:ascii="Times New Roman" w:hAnsi="Times New Roman" w:cs="Times New Roman"/>
                <w:color w:val="000000"/>
              </w:rPr>
            </w:pPr>
          </w:p>
        </w:tc>
        <w:tc>
          <w:tcPr>
            <w:tcW w:w="2061" w:type="dxa"/>
            <w:tcBorders>
              <w:top w:val="nil"/>
              <w:left w:val="nil"/>
              <w:bottom w:val="single" w:sz="12" w:space="0" w:color="auto"/>
              <w:right w:val="single" w:sz="16" w:space="0" w:color="000000"/>
            </w:tcBorders>
            <w:shd w:val="clear" w:color="auto" w:fill="FFFFFF"/>
          </w:tcPr>
          <w:p w:rsidR="009F3A60" w:rsidRPr="006B6999" w:rsidRDefault="008F44E2" w:rsidP="008F44E2">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Ukupno</w:t>
            </w:r>
          </w:p>
        </w:tc>
        <w:tc>
          <w:tcPr>
            <w:tcW w:w="1284" w:type="dxa"/>
            <w:tcBorders>
              <w:top w:val="nil"/>
              <w:left w:val="single" w:sz="16" w:space="0" w:color="000000"/>
              <w:bottom w:val="single" w:sz="12" w:space="0" w:color="auto"/>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992" w:type="dxa"/>
            <w:tcBorders>
              <w:top w:val="nil"/>
              <w:bottom w:val="single" w:sz="12" w:space="0" w:color="auto"/>
            </w:tcBorders>
            <w:shd w:val="clear" w:color="auto" w:fill="FFFFFF"/>
          </w:tcPr>
          <w:p w:rsidR="009F3A60" w:rsidRPr="006B6999" w:rsidRDefault="008F44E2" w:rsidP="008F44E2">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100</w:t>
            </w:r>
          </w:p>
        </w:tc>
        <w:tc>
          <w:tcPr>
            <w:tcW w:w="1269" w:type="dxa"/>
            <w:tcBorders>
              <w:top w:val="nil"/>
              <w:bottom w:val="single" w:sz="12" w:space="0" w:color="auto"/>
            </w:tcBorders>
            <w:shd w:val="clear" w:color="auto" w:fill="FFFFFF"/>
          </w:tcPr>
          <w:p w:rsidR="009F3A60" w:rsidRPr="006B6999" w:rsidRDefault="009F3A60" w:rsidP="008F44E2">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100,0</w:t>
            </w:r>
          </w:p>
        </w:tc>
        <w:tc>
          <w:tcPr>
            <w:tcW w:w="1455" w:type="dxa"/>
            <w:tcBorders>
              <w:top w:val="nil"/>
              <w:bottom w:val="single" w:sz="12" w:space="0" w:color="auto"/>
              <w:right w:val="single" w:sz="16" w:space="0" w:color="000000"/>
            </w:tcBorders>
            <w:shd w:val="clear" w:color="auto" w:fill="FFFFFF"/>
            <w:vAlign w:val="center"/>
          </w:tcPr>
          <w:p w:rsidR="009F3A60" w:rsidRPr="006B6999" w:rsidRDefault="009F3A60" w:rsidP="008F44E2">
            <w:pPr>
              <w:autoSpaceDE w:val="0"/>
              <w:autoSpaceDN w:val="0"/>
              <w:adjustRightInd w:val="0"/>
              <w:spacing w:after="0" w:line="240" w:lineRule="auto"/>
              <w:jc w:val="center"/>
              <w:rPr>
                <w:rFonts w:ascii="Times New Roman" w:hAnsi="Times New Roman" w:cs="Times New Roman"/>
              </w:rPr>
            </w:pPr>
          </w:p>
        </w:tc>
      </w:tr>
      <w:tr w:rsidR="008F44E2" w:rsidTr="008F44E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0"/>
          <w:jc w:val="center"/>
        </w:trPr>
        <w:tc>
          <w:tcPr>
            <w:tcW w:w="8280" w:type="dxa"/>
            <w:gridSpan w:val="7"/>
          </w:tcPr>
          <w:p w:rsidR="008F44E2" w:rsidRDefault="008F44E2" w:rsidP="008F44E2">
            <w:pPr>
              <w:autoSpaceDE w:val="0"/>
              <w:autoSpaceDN w:val="0"/>
              <w:adjustRightInd w:val="0"/>
              <w:spacing w:after="0" w:line="400" w:lineRule="atLeast"/>
              <w:rPr>
                <w:rFonts w:ascii="Times New Roman" w:hAnsi="Times New Roman" w:cs="Times New Roman"/>
                <w:sz w:val="24"/>
                <w:szCs w:val="24"/>
              </w:rPr>
            </w:pPr>
          </w:p>
        </w:tc>
      </w:tr>
    </w:tbl>
    <w:p w:rsidR="0046459C" w:rsidRDefault="0046459C" w:rsidP="009F3A60">
      <w:pPr>
        <w:autoSpaceDE w:val="0"/>
        <w:autoSpaceDN w:val="0"/>
        <w:adjustRightInd w:val="0"/>
        <w:spacing w:after="0" w:line="400" w:lineRule="atLeast"/>
        <w:rPr>
          <w:rFonts w:ascii="Times New Roman" w:hAnsi="Times New Roman" w:cs="Times New Roman"/>
          <w:sz w:val="24"/>
          <w:szCs w:val="24"/>
        </w:rPr>
      </w:pPr>
    </w:p>
    <w:p w:rsidR="002A7AFD" w:rsidRDefault="002A7AFD" w:rsidP="00576BE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 xml:space="preserve">Iz Tablice 4. Vidljivo je da </w:t>
      </w:r>
      <w:r w:rsidR="00153A70">
        <w:rPr>
          <w:rFonts w:ascii="Times New Roman" w:hAnsi="Times New Roman" w:cs="Times New Roman"/>
          <w:sz w:val="24"/>
          <w:szCs w:val="24"/>
        </w:rPr>
        <w:t>266 studenata (68,9</w:t>
      </w:r>
      <w:r w:rsidR="0046459C">
        <w:rPr>
          <w:rFonts w:ascii="Times New Roman" w:hAnsi="Times New Roman" w:cs="Times New Roman"/>
          <w:sz w:val="24"/>
          <w:szCs w:val="24"/>
        </w:rPr>
        <w:t xml:space="preserve"> %) koji su sudjelovali u istraživa</w:t>
      </w:r>
      <w:r>
        <w:rPr>
          <w:rFonts w:ascii="Times New Roman" w:hAnsi="Times New Roman" w:cs="Times New Roman"/>
          <w:sz w:val="24"/>
          <w:szCs w:val="24"/>
        </w:rPr>
        <w:t xml:space="preserve">nju stanuje u studentskom domu. </w:t>
      </w:r>
      <w:r w:rsidR="0046459C">
        <w:rPr>
          <w:rFonts w:ascii="Times New Roman" w:hAnsi="Times New Roman" w:cs="Times New Roman"/>
          <w:sz w:val="24"/>
          <w:szCs w:val="24"/>
        </w:rPr>
        <w:t>Budući da je poveznica na online upitnik bila postavljena u više Facebook grupa studentskih domova nego u ostale grupe, očekivao se najveći odaziv studenata iz studentskih domova što je u skladu i s  maloprije navedenim podacima o mjestu studiranja, odnosno, s time da ih najveći broj živi izvan prebivališta. Ostali sudionici sta</w:t>
      </w:r>
      <w:r w:rsidR="00153A70">
        <w:rPr>
          <w:rFonts w:ascii="Times New Roman" w:hAnsi="Times New Roman" w:cs="Times New Roman"/>
          <w:sz w:val="24"/>
          <w:szCs w:val="24"/>
        </w:rPr>
        <w:t>nuju u podstanarskom stanu (15 %) ili s roditeljima (12,2</w:t>
      </w:r>
      <w:r w:rsidR="0046459C">
        <w:rPr>
          <w:rFonts w:ascii="Times New Roman" w:hAnsi="Times New Roman" w:cs="Times New Roman"/>
          <w:sz w:val="24"/>
          <w:szCs w:val="24"/>
        </w:rPr>
        <w:t xml:space="preserve"> %) oni u mjestu prebivališta. Nekoliko ih stanuje s partnerom i kolegama.   </w:t>
      </w:r>
    </w:p>
    <w:p w:rsidR="002A7AFD" w:rsidRPr="000D56EC" w:rsidRDefault="004602A1" w:rsidP="004602A1">
      <w:pPr>
        <w:pStyle w:val="Heading1"/>
        <w:rPr>
          <w:rFonts w:ascii="Times New Roman" w:hAnsi="Times New Roman" w:cs="Times New Roman"/>
          <w:b w:val="0"/>
          <w:color w:val="auto"/>
          <w:sz w:val="24"/>
          <w:szCs w:val="24"/>
        </w:rPr>
      </w:pPr>
      <w:bookmarkStart w:id="9" w:name="_Toc386624275"/>
      <w:r w:rsidRPr="000D56EC">
        <w:rPr>
          <w:rFonts w:ascii="Times New Roman" w:hAnsi="Times New Roman" w:cs="Times New Roman"/>
          <w:b w:val="0"/>
          <w:color w:val="auto"/>
          <w:sz w:val="24"/>
          <w:szCs w:val="24"/>
        </w:rPr>
        <w:t xml:space="preserve">4.2. </w:t>
      </w:r>
      <w:r w:rsidR="002A7AFD" w:rsidRPr="000D56EC">
        <w:rPr>
          <w:rFonts w:ascii="Times New Roman" w:hAnsi="Times New Roman" w:cs="Times New Roman"/>
          <w:b w:val="0"/>
          <w:color w:val="auto"/>
          <w:sz w:val="24"/>
          <w:szCs w:val="24"/>
        </w:rPr>
        <w:t>Religioznost studenata</w:t>
      </w:r>
      <w:bookmarkEnd w:id="9"/>
    </w:p>
    <w:p w:rsidR="002A7AFD" w:rsidRPr="002A7AFD" w:rsidRDefault="002A7AFD" w:rsidP="002A7AFD">
      <w:pPr>
        <w:autoSpaceDE w:val="0"/>
        <w:autoSpaceDN w:val="0"/>
        <w:adjustRightInd w:val="0"/>
        <w:spacing w:after="0" w:line="240" w:lineRule="auto"/>
        <w:rPr>
          <w:rFonts w:ascii="Times New Roman" w:hAnsi="Times New Roman" w:cs="Times New Roman"/>
          <w:sz w:val="24"/>
          <w:szCs w:val="24"/>
        </w:rPr>
      </w:pPr>
    </w:p>
    <w:tbl>
      <w:tblPr>
        <w:tblW w:w="8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426"/>
        <w:gridCol w:w="1244"/>
        <w:gridCol w:w="919"/>
        <w:gridCol w:w="1382"/>
        <w:gridCol w:w="1455"/>
      </w:tblGrid>
      <w:tr w:rsidR="009F3A60" w:rsidRPr="00827A35" w:rsidTr="002A7AFD">
        <w:trPr>
          <w:cantSplit/>
          <w:tblHeader/>
          <w:jc w:val="center"/>
        </w:trPr>
        <w:tc>
          <w:tcPr>
            <w:tcW w:w="8365" w:type="dxa"/>
            <w:gridSpan w:val="6"/>
            <w:tcBorders>
              <w:top w:val="nil"/>
              <w:left w:val="nil"/>
              <w:bottom w:val="nil"/>
              <w:right w:val="nil"/>
            </w:tcBorders>
            <w:shd w:val="clear" w:color="auto" w:fill="FFFFFF"/>
            <w:vAlign w:val="center"/>
          </w:tcPr>
          <w:p w:rsidR="00777817" w:rsidRPr="00827A35" w:rsidRDefault="00777817" w:rsidP="004B20F5">
            <w:pPr>
              <w:autoSpaceDE w:val="0"/>
              <w:autoSpaceDN w:val="0"/>
              <w:adjustRightInd w:val="0"/>
              <w:spacing w:after="0" w:line="320" w:lineRule="atLeast"/>
              <w:ind w:left="60" w:right="60"/>
              <w:jc w:val="center"/>
              <w:rPr>
                <w:rFonts w:ascii="Times New Roman" w:hAnsi="Times New Roman" w:cs="Times New Roman"/>
                <w:bCs/>
                <w:color w:val="000000"/>
              </w:rPr>
            </w:pPr>
            <w:r w:rsidRPr="00827A35">
              <w:rPr>
                <w:rFonts w:ascii="Times New Roman" w:hAnsi="Times New Roman" w:cs="Times New Roman"/>
                <w:bCs/>
                <w:color w:val="000000"/>
              </w:rPr>
              <w:t>Tablica 5.</w:t>
            </w:r>
            <w:r w:rsidR="004B20F5" w:rsidRPr="00827A35">
              <w:rPr>
                <w:rFonts w:ascii="Times New Roman" w:hAnsi="Times New Roman" w:cs="Times New Roman"/>
                <w:bCs/>
                <w:color w:val="000000"/>
              </w:rPr>
              <w:t xml:space="preserve"> </w:t>
            </w:r>
            <w:r w:rsidRPr="00827A35">
              <w:rPr>
                <w:rFonts w:ascii="Times New Roman" w:hAnsi="Times New Roman" w:cs="Times New Roman"/>
                <w:bCs/>
                <w:color w:val="000000"/>
              </w:rPr>
              <w:t>Odnos prema religiji</w:t>
            </w:r>
          </w:p>
          <w:p w:rsidR="00777817" w:rsidRPr="00827A35" w:rsidRDefault="00777817" w:rsidP="009F3A60">
            <w:pPr>
              <w:autoSpaceDE w:val="0"/>
              <w:autoSpaceDN w:val="0"/>
              <w:adjustRightInd w:val="0"/>
              <w:spacing w:after="0" w:line="320" w:lineRule="atLeast"/>
              <w:ind w:left="60" w:right="60"/>
              <w:jc w:val="center"/>
              <w:rPr>
                <w:rFonts w:ascii="Times New Roman" w:hAnsi="Times New Roman" w:cs="Times New Roman"/>
                <w:color w:val="000000"/>
              </w:rPr>
            </w:pPr>
          </w:p>
        </w:tc>
      </w:tr>
      <w:tr w:rsidR="009F3A60" w:rsidRPr="00827A35" w:rsidTr="002A7AFD">
        <w:trPr>
          <w:cantSplit/>
          <w:tblHeader/>
          <w:jc w:val="center"/>
        </w:trPr>
        <w:tc>
          <w:tcPr>
            <w:tcW w:w="336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9F3A60" w:rsidRPr="00827A35" w:rsidRDefault="009F3A60" w:rsidP="009F3A60">
            <w:pPr>
              <w:autoSpaceDE w:val="0"/>
              <w:autoSpaceDN w:val="0"/>
              <w:adjustRightInd w:val="0"/>
              <w:spacing w:after="0" w:line="240" w:lineRule="auto"/>
              <w:jc w:val="center"/>
              <w:rPr>
                <w:rFonts w:ascii="Times New Roman" w:hAnsi="Times New Roman" w:cs="Times New Roman"/>
              </w:rPr>
            </w:pPr>
          </w:p>
        </w:tc>
        <w:tc>
          <w:tcPr>
            <w:tcW w:w="1244" w:type="dxa"/>
            <w:tcBorders>
              <w:top w:val="single" w:sz="16" w:space="0" w:color="000000"/>
              <w:left w:val="single" w:sz="16" w:space="0" w:color="000000"/>
              <w:bottom w:val="single" w:sz="16" w:space="0" w:color="000000"/>
            </w:tcBorders>
            <w:shd w:val="clear" w:color="auto" w:fill="FFFFFF"/>
            <w:vAlign w:val="bottom"/>
          </w:tcPr>
          <w:p w:rsidR="009F3A60" w:rsidRPr="00827A35" w:rsidRDefault="002A7AFD" w:rsidP="009F3A60">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Frekvencija</w:t>
            </w:r>
          </w:p>
        </w:tc>
        <w:tc>
          <w:tcPr>
            <w:tcW w:w="919" w:type="dxa"/>
            <w:tcBorders>
              <w:top w:val="single" w:sz="16" w:space="0" w:color="000000"/>
              <w:bottom w:val="single" w:sz="16" w:space="0" w:color="000000"/>
            </w:tcBorders>
            <w:shd w:val="clear" w:color="auto" w:fill="FFFFFF"/>
            <w:vAlign w:val="bottom"/>
          </w:tcPr>
          <w:p w:rsidR="009F3A60" w:rsidRPr="00827A35" w:rsidRDefault="002A7AFD" w:rsidP="009F3A60">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Postotak</w:t>
            </w:r>
          </w:p>
        </w:tc>
        <w:tc>
          <w:tcPr>
            <w:tcW w:w="1382" w:type="dxa"/>
            <w:tcBorders>
              <w:top w:val="single" w:sz="16" w:space="0" w:color="000000"/>
              <w:bottom w:val="single" w:sz="16" w:space="0" w:color="000000"/>
            </w:tcBorders>
            <w:shd w:val="clear" w:color="auto" w:fill="FFFFFF"/>
            <w:vAlign w:val="bottom"/>
          </w:tcPr>
          <w:p w:rsidR="009F3A60" w:rsidRPr="00827A35" w:rsidRDefault="002A7AFD" w:rsidP="009F3A60">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Pr>
                <w:rFonts w:ascii="Times New Roman" w:hAnsi="Times New Roman" w:cs="Times New Roman"/>
                <w:color w:val="000000"/>
              </w:rPr>
              <w:t>Validirani</w:t>
            </w:r>
            <w:proofErr w:type="spellEnd"/>
            <w:r>
              <w:rPr>
                <w:rFonts w:ascii="Times New Roman" w:hAnsi="Times New Roman" w:cs="Times New Roman"/>
                <w:color w:val="000000"/>
              </w:rPr>
              <w:t xml:space="preserve"> postotak</w:t>
            </w:r>
          </w:p>
        </w:tc>
        <w:tc>
          <w:tcPr>
            <w:tcW w:w="1455" w:type="dxa"/>
            <w:tcBorders>
              <w:top w:val="single" w:sz="16" w:space="0" w:color="000000"/>
              <w:bottom w:val="single" w:sz="16" w:space="0" w:color="000000"/>
              <w:right w:val="single" w:sz="16" w:space="0" w:color="000000"/>
            </w:tcBorders>
            <w:shd w:val="clear" w:color="auto" w:fill="FFFFFF"/>
            <w:vAlign w:val="bottom"/>
          </w:tcPr>
          <w:p w:rsidR="009F3A60" w:rsidRPr="00827A35" w:rsidRDefault="002A7AFD" w:rsidP="009F3A60">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Kumulativni postotak</w:t>
            </w:r>
          </w:p>
        </w:tc>
      </w:tr>
      <w:tr w:rsidR="009F3A60" w:rsidRPr="00827A35" w:rsidTr="002A7AFD">
        <w:trPr>
          <w:cantSplit/>
          <w:tblHeader/>
          <w:jc w:val="center"/>
        </w:trPr>
        <w:tc>
          <w:tcPr>
            <w:tcW w:w="939" w:type="dxa"/>
            <w:vMerge w:val="restart"/>
            <w:tcBorders>
              <w:top w:val="single" w:sz="16" w:space="0" w:color="000000"/>
              <w:left w:val="single" w:sz="16" w:space="0" w:color="000000"/>
              <w:bottom w:val="nil"/>
              <w:right w:val="nil"/>
            </w:tcBorders>
            <w:shd w:val="clear" w:color="auto" w:fill="FFFFFF"/>
          </w:tcPr>
          <w:p w:rsidR="009F3A60" w:rsidRPr="00827A35" w:rsidRDefault="009F3A60" w:rsidP="009F3A60">
            <w:pPr>
              <w:autoSpaceDE w:val="0"/>
              <w:autoSpaceDN w:val="0"/>
              <w:adjustRightInd w:val="0"/>
              <w:spacing w:after="0" w:line="320" w:lineRule="atLeast"/>
              <w:ind w:left="60" w:right="60"/>
              <w:rPr>
                <w:rFonts w:ascii="Times New Roman" w:hAnsi="Times New Roman" w:cs="Times New Roman"/>
                <w:color w:val="000000"/>
              </w:rPr>
            </w:pPr>
          </w:p>
        </w:tc>
        <w:tc>
          <w:tcPr>
            <w:tcW w:w="2426" w:type="dxa"/>
            <w:tcBorders>
              <w:top w:val="single" w:sz="16" w:space="0" w:color="000000"/>
              <w:left w:val="nil"/>
              <w:bottom w:val="nil"/>
              <w:right w:val="single" w:sz="16" w:space="0" w:color="000000"/>
            </w:tcBorders>
            <w:shd w:val="clear" w:color="auto" w:fill="FFFFFF"/>
          </w:tcPr>
          <w:p w:rsidR="009F3A60" w:rsidRPr="00827A35" w:rsidRDefault="004B20F5" w:rsidP="009F3A60">
            <w:pPr>
              <w:autoSpaceDE w:val="0"/>
              <w:autoSpaceDN w:val="0"/>
              <w:adjustRightInd w:val="0"/>
              <w:spacing w:after="0" w:line="320" w:lineRule="atLeast"/>
              <w:ind w:left="60" w:right="60"/>
              <w:rPr>
                <w:rFonts w:ascii="Times New Roman" w:hAnsi="Times New Roman" w:cs="Times New Roman"/>
                <w:color w:val="000000"/>
              </w:rPr>
            </w:pPr>
            <w:r w:rsidRPr="00827A35">
              <w:rPr>
                <w:rFonts w:ascii="Times New Roman" w:hAnsi="Times New Roman" w:cs="Times New Roman"/>
                <w:color w:val="000000"/>
              </w:rPr>
              <w:t>R</w:t>
            </w:r>
            <w:r w:rsidR="009F3A60" w:rsidRPr="00827A35">
              <w:rPr>
                <w:rFonts w:ascii="Times New Roman" w:hAnsi="Times New Roman" w:cs="Times New Roman"/>
                <w:color w:val="000000"/>
              </w:rPr>
              <w:t>avnodušan</w:t>
            </w:r>
          </w:p>
        </w:tc>
        <w:tc>
          <w:tcPr>
            <w:tcW w:w="1244" w:type="dxa"/>
            <w:tcBorders>
              <w:top w:val="single" w:sz="16" w:space="0" w:color="000000"/>
              <w:left w:val="single" w:sz="16" w:space="0" w:color="000000"/>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24</w:t>
            </w:r>
          </w:p>
        </w:tc>
        <w:tc>
          <w:tcPr>
            <w:tcW w:w="919" w:type="dxa"/>
            <w:tcBorders>
              <w:top w:val="single" w:sz="16" w:space="0" w:color="000000"/>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6,2</w:t>
            </w:r>
          </w:p>
        </w:tc>
        <w:tc>
          <w:tcPr>
            <w:tcW w:w="1382" w:type="dxa"/>
            <w:tcBorders>
              <w:top w:val="single" w:sz="16" w:space="0" w:color="000000"/>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6,2</w:t>
            </w:r>
          </w:p>
        </w:tc>
        <w:tc>
          <w:tcPr>
            <w:tcW w:w="1455" w:type="dxa"/>
            <w:tcBorders>
              <w:top w:val="single" w:sz="16" w:space="0" w:color="000000"/>
              <w:bottom w:val="nil"/>
              <w:right w:val="single" w:sz="16" w:space="0" w:color="000000"/>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6,2</w:t>
            </w:r>
          </w:p>
        </w:tc>
      </w:tr>
      <w:tr w:rsidR="009F3A60" w:rsidRPr="00827A35" w:rsidTr="002A7AFD">
        <w:trPr>
          <w:cantSplit/>
          <w:tblHeader/>
          <w:jc w:val="center"/>
        </w:trPr>
        <w:tc>
          <w:tcPr>
            <w:tcW w:w="939" w:type="dxa"/>
            <w:vMerge/>
            <w:tcBorders>
              <w:top w:val="single" w:sz="16" w:space="0" w:color="000000"/>
              <w:left w:val="single" w:sz="16" w:space="0" w:color="000000"/>
              <w:bottom w:val="nil"/>
              <w:right w:val="nil"/>
            </w:tcBorders>
            <w:shd w:val="clear" w:color="auto" w:fill="FFFFFF"/>
          </w:tcPr>
          <w:p w:rsidR="009F3A60" w:rsidRPr="00827A35" w:rsidRDefault="009F3A60" w:rsidP="009F3A60">
            <w:pPr>
              <w:autoSpaceDE w:val="0"/>
              <w:autoSpaceDN w:val="0"/>
              <w:adjustRightInd w:val="0"/>
              <w:spacing w:after="0" w:line="240" w:lineRule="auto"/>
              <w:rPr>
                <w:rFonts w:ascii="Times New Roman" w:hAnsi="Times New Roman" w:cs="Times New Roman"/>
                <w:color w:val="000000"/>
              </w:rPr>
            </w:pPr>
          </w:p>
        </w:tc>
        <w:tc>
          <w:tcPr>
            <w:tcW w:w="2426" w:type="dxa"/>
            <w:tcBorders>
              <w:top w:val="nil"/>
              <w:left w:val="nil"/>
              <w:bottom w:val="nil"/>
              <w:right w:val="single" w:sz="16" w:space="0" w:color="000000"/>
            </w:tcBorders>
            <w:shd w:val="clear" w:color="auto" w:fill="FFFFFF"/>
          </w:tcPr>
          <w:p w:rsidR="009F3A60" w:rsidRPr="00827A35" w:rsidRDefault="009F3A60" w:rsidP="009F3A60">
            <w:pPr>
              <w:autoSpaceDE w:val="0"/>
              <w:autoSpaceDN w:val="0"/>
              <w:adjustRightInd w:val="0"/>
              <w:spacing w:after="0" w:line="320" w:lineRule="atLeast"/>
              <w:ind w:left="60" w:right="60"/>
              <w:rPr>
                <w:rFonts w:ascii="Times New Roman" w:hAnsi="Times New Roman" w:cs="Times New Roman"/>
                <w:color w:val="000000"/>
              </w:rPr>
            </w:pPr>
            <w:r w:rsidRPr="00827A35">
              <w:rPr>
                <w:rFonts w:ascii="Times New Roman" w:hAnsi="Times New Roman" w:cs="Times New Roman"/>
                <w:color w:val="000000"/>
              </w:rPr>
              <w:t>nisam religiozan, nisam protiv</w:t>
            </w:r>
          </w:p>
        </w:tc>
        <w:tc>
          <w:tcPr>
            <w:tcW w:w="1244" w:type="dxa"/>
            <w:tcBorders>
              <w:top w:val="nil"/>
              <w:left w:val="single" w:sz="16" w:space="0" w:color="000000"/>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64</w:t>
            </w:r>
          </w:p>
        </w:tc>
        <w:tc>
          <w:tcPr>
            <w:tcW w:w="919" w:type="dxa"/>
            <w:tcBorders>
              <w:top w:val="nil"/>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16,</w:t>
            </w:r>
            <w:r w:rsidR="00A36FE4">
              <w:rPr>
                <w:rFonts w:ascii="Times New Roman" w:hAnsi="Times New Roman" w:cs="Times New Roman"/>
                <w:color w:val="000000"/>
              </w:rPr>
              <w:t>6</w:t>
            </w:r>
          </w:p>
        </w:tc>
        <w:tc>
          <w:tcPr>
            <w:tcW w:w="1382" w:type="dxa"/>
            <w:tcBorders>
              <w:top w:val="nil"/>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16,6</w:t>
            </w:r>
          </w:p>
        </w:tc>
        <w:tc>
          <w:tcPr>
            <w:tcW w:w="1455" w:type="dxa"/>
            <w:tcBorders>
              <w:top w:val="nil"/>
              <w:bottom w:val="nil"/>
              <w:right w:val="single" w:sz="16" w:space="0" w:color="000000"/>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22,8</w:t>
            </w:r>
          </w:p>
        </w:tc>
      </w:tr>
      <w:tr w:rsidR="009F3A60" w:rsidRPr="00827A35" w:rsidTr="002A7AFD">
        <w:trPr>
          <w:cantSplit/>
          <w:tblHeader/>
          <w:jc w:val="center"/>
        </w:trPr>
        <w:tc>
          <w:tcPr>
            <w:tcW w:w="939" w:type="dxa"/>
            <w:vMerge/>
            <w:tcBorders>
              <w:top w:val="single" w:sz="16" w:space="0" w:color="000000"/>
              <w:left w:val="single" w:sz="16" w:space="0" w:color="000000"/>
              <w:bottom w:val="nil"/>
              <w:right w:val="nil"/>
            </w:tcBorders>
            <w:shd w:val="clear" w:color="auto" w:fill="FFFFFF"/>
          </w:tcPr>
          <w:p w:rsidR="009F3A60" w:rsidRPr="00827A35" w:rsidRDefault="009F3A60" w:rsidP="009F3A60">
            <w:pPr>
              <w:autoSpaceDE w:val="0"/>
              <w:autoSpaceDN w:val="0"/>
              <w:adjustRightInd w:val="0"/>
              <w:spacing w:after="0" w:line="240" w:lineRule="auto"/>
              <w:rPr>
                <w:rFonts w:ascii="Times New Roman" w:hAnsi="Times New Roman" w:cs="Times New Roman"/>
                <w:color w:val="000000"/>
              </w:rPr>
            </w:pPr>
          </w:p>
        </w:tc>
        <w:tc>
          <w:tcPr>
            <w:tcW w:w="2426" w:type="dxa"/>
            <w:tcBorders>
              <w:top w:val="nil"/>
              <w:left w:val="nil"/>
              <w:bottom w:val="nil"/>
              <w:right w:val="single" w:sz="16" w:space="0" w:color="000000"/>
            </w:tcBorders>
            <w:shd w:val="clear" w:color="auto" w:fill="FFFFFF"/>
          </w:tcPr>
          <w:p w:rsidR="009F3A60" w:rsidRPr="00827A35" w:rsidRDefault="009F3A60" w:rsidP="009F3A60">
            <w:pPr>
              <w:autoSpaceDE w:val="0"/>
              <w:autoSpaceDN w:val="0"/>
              <w:adjustRightInd w:val="0"/>
              <w:spacing w:after="0" w:line="320" w:lineRule="atLeast"/>
              <w:ind w:left="60" w:right="60"/>
              <w:rPr>
                <w:rFonts w:ascii="Times New Roman" w:hAnsi="Times New Roman" w:cs="Times New Roman"/>
                <w:color w:val="000000"/>
              </w:rPr>
            </w:pPr>
            <w:r w:rsidRPr="00827A35">
              <w:rPr>
                <w:rFonts w:ascii="Times New Roman" w:hAnsi="Times New Roman" w:cs="Times New Roman"/>
                <w:color w:val="000000"/>
              </w:rPr>
              <w:t>nisam religiozan, protiv sam</w:t>
            </w:r>
          </w:p>
        </w:tc>
        <w:tc>
          <w:tcPr>
            <w:tcW w:w="1244" w:type="dxa"/>
            <w:tcBorders>
              <w:top w:val="nil"/>
              <w:left w:val="single" w:sz="16" w:space="0" w:color="000000"/>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24</w:t>
            </w:r>
          </w:p>
        </w:tc>
        <w:tc>
          <w:tcPr>
            <w:tcW w:w="919" w:type="dxa"/>
            <w:tcBorders>
              <w:top w:val="nil"/>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6,2</w:t>
            </w:r>
          </w:p>
        </w:tc>
        <w:tc>
          <w:tcPr>
            <w:tcW w:w="1382" w:type="dxa"/>
            <w:tcBorders>
              <w:top w:val="nil"/>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6,2</w:t>
            </w:r>
          </w:p>
        </w:tc>
        <w:tc>
          <w:tcPr>
            <w:tcW w:w="1455" w:type="dxa"/>
            <w:tcBorders>
              <w:top w:val="nil"/>
              <w:bottom w:val="nil"/>
              <w:right w:val="single" w:sz="16" w:space="0" w:color="000000"/>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29,0</w:t>
            </w:r>
          </w:p>
        </w:tc>
      </w:tr>
      <w:tr w:rsidR="009F3A60" w:rsidRPr="00827A35" w:rsidTr="002A7AFD">
        <w:trPr>
          <w:cantSplit/>
          <w:tblHeader/>
          <w:jc w:val="center"/>
        </w:trPr>
        <w:tc>
          <w:tcPr>
            <w:tcW w:w="939" w:type="dxa"/>
            <w:vMerge/>
            <w:tcBorders>
              <w:top w:val="single" w:sz="16" w:space="0" w:color="000000"/>
              <w:left w:val="single" w:sz="16" w:space="0" w:color="000000"/>
              <w:bottom w:val="nil"/>
              <w:right w:val="nil"/>
            </w:tcBorders>
            <w:shd w:val="clear" w:color="auto" w:fill="FFFFFF"/>
          </w:tcPr>
          <w:p w:rsidR="009F3A60" w:rsidRPr="00827A35" w:rsidRDefault="009F3A60" w:rsidP="009F3A60">
            <w:pPr>
              <w:autoSpaceDE w:val="0"/>
              <w:autoSpaceDN w:val="0"/>
              <w:adjustRightInd w:val="0"/>
              <w:spacing w:after="0" w:line="240" w:lineRule="auto"/>
              <w:rPr>
                <w:rFonts w:ascii="Times New Roman" w:hAnsi="Times New Roman" w:cs="Times New Roman"/>
                <w:color w:val="000000"/>
              </w:rPr>
            </w:pPr>
          </w:p>
        </w:tc>
        <w:tc>
          <w:tcPr>
            <w:tcW w:w="2426" w:type="dxa"/>
            <w:tcBorders>
              <w:top w:val="nil"/>
              <w:left w:val="nil"/>
              <w:bottom w:val="nil"/>
              <w:right w:val="single" w:sz="16" w:space="0" w:color="000000"/>
            </w:tcBorders>
            <w:shd w:val="clear" w:color="auto" w:fill="FFFFFF"/>
          </w:tcPr>
          <w:p w:rsidR="009F3A60" w:rsidRPr="00827A35" w:rsidRDefault="009F3A60" w:rsidP="009F3A60">
            <w:pPr>
              <w:autoSpaceDE w:val="0"/>
              <w:autoSpaceDN w:val="0"/>
              <w:adjustRightInd w:val="0"/>
              <w:spacing w:after="0" w:line="320" w:lineRule="atLeast"/>
              <w:ind w:left="60" w:right="60"/>
              <w:rPr>
                <w:rFonts w:ascii="Times New Roman" w:hAnsi="Times New Roman" w:cs="Times New Roman"/>
                <w:color w:val="000000"/>
              </w:rPr>
            </w:pPr>
            <w:r w:rsidRPr="00827A35">
              <w:rPr>
                <w:rFonts w:ascii="Times New Roman" w:hAnsi="Times New Roman" w:cs="Times New Roman"/>
                <w:color w:val="000000"/>
              </w:rPr>
              <w:t>vjernik, prihvaćam</w:t>
            </w:r>
          </w:p>
        </w:tc>
        <w:tc>
          <w:tcPr>
            <w:tcW w:w="1244" w:type="dxa"/>
            <w:tcBorders>
              <w:top w:val="nil"/>
              <w:left w:val="single" w:sz="16" w:space="0" w:color="000000"/>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112</w:t>
            </w:r>
          </w:p>
        </w:tc>
        <w:tc>
          <w:tcPr>
            <w:tcW w:w="919" w:type="dxa"/>
            <w:tcBorders>
              <w:top w:val="nil"/>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2</w:t>
            </w:r>
            <w:r w:rsidR="00A36FE4">
              <w:rPr>
                <w:rFonts w:ascii="Times New Roman" w:hAnsi="Times New Roman" w:cs="Times New Roman"/>
                <w:color w:val="000000"/>
              </w:rPr>
              <w:t>9,0</w:t>
            </w:r>
          </w:p>
        </w:tc>
        <w:tc>
          <w:tcPr>
            <w:tcW w:w="1382" w:type="dxa"/>
            <w:tcBorders>
              <w:top w:val="nil"/>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29,0</w:t>
            </w:r>
          </w:p>
        </w:tc>
        <w:tc>
          <w:tcPr>
            <w:tcW w:w="1455" w:type="dxa"/>
            <w:tcBorders>
              <w:top w:val="nil"/>
              <w:bottom w:val="nil"/>
              <w:right w:val="single" w:sz="16" w:space="0" w:color="000000"/>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58,0</w:t>
            </w:r>
          </w:p>
        </w:tc>
      </w:tr>
      <w:tr w:rsidR="009F3A60" w:rsidRPr="00827A35" w:rsidTr="002A7AFD">
        <w:trPr>
          <w:cantSplit/>
          <w:tblHeader/>
          <w:jc w:val="center"/>
        </w:trPr>
        <w:tc>
          <w:tcPr>
            <w:tcW w:w="939" w:type="dxa"/>
            <w:vMerge/>
            <w:tcBorders>
              <w:top w:val="single" w:sz="16" w:space="0" w:color="000000"/>
              <w:left w:val="single" w:sz="16" w:space="0" w:color="000000"/>
              <w:bottom w:val="nil"/>
              <w:right w:val="nil"/>
            </w:tcBorders>
            <w:shd w:val="clear" w:color="auto" w:fill="FFFFFF"/>
          </w:tcPr>
          <w:p w:rsidR="009F3A60" w:rsidRPr="00827A35" w:rsidRDefault="009F3A60" w:rsidP="009F3A60">
            <w:pPr>
              <w:autoSpaceDE w:val="0"/>
              <w:autoSpaceDN w:val="0"/>
              <w:adjustRightInd w:val="0"/>
              <w:spacing w:after="0" w:line="240" w:lineRule="auto"/>
              <w:rPr>
                <w:rFonts w:ascii="Times New Roman" w:hAnsi="Times New Roman" w:cs="Times New Roman"/>
                <w:color w:val="000000"/>
              </w:rPr>
            </w:pPr>
          </w:p>
        </w:tc>
        <w:tc>
          <w:tcPr>
            <w:tcW w:w="2426" w:type="dxa"/>
            <w:tcBorders>
              <w:top w:val="nil"/>
              <w:left w:val="nil"/>
              <w:bottom w:val="nil"/>
              <w:right w:val="single" w:sz="16" w:space="0" w:color="000000"/>
            </w:tcBorders>
            <w:shd w:val="clear" w:color="auto" w:fill="FFFFFF"/>
          </w:tcPr>
          <w:p w:rsidR="009F3A60" w:rsidRPr="00827A35" w:rsidRDefault="009F3A60" w:rsidP="009F3A60">
            <w:pPr>
              <w:autoSpaceDE w:val="0"/>
              <w:autoSpaceDN w:val="0"/>
              <w:adjustRightInd w:val="0"/>
              <w:spacing w:after="0" w:line="320" w:lineRule="atLeast"/>
              <w:ind w:left="60" w:right="60"/>
              <w:rPr>
                <w:rFonts w:ascii="Times New Roman" w:hAnsi="Times New Roman" w:cs="Times New Roman"/>
                <w:color w:val="000000"/>
              </w:rPr>
            </w:pPr>
            <w:r w:rsidRPr="00827A35">
              <w:rPr>
                <w:rFonts w:ascii="Times New Roman" w:hAnsi="Times New Roman" w:cs="Times New Roman"/>
                <w:color w:val="000000"/>
              </w:rPr>
              <w:t>religiozan, ne prihvaćam</w:t>
            </w:r>
          </w:p>
        </w:tc>
        <w:tc>
          <w:tcPr>
            <w:tcW w:w="1244" w:type="dxa"/>
            <w:tcBorders>
              <w:top w:val="nil"/>
              <w:left w:val="single" w:sz="16" w:space="0" w:color="000000"/>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126</w:t>
            </w:r>
          </w:p>
        </w:tc>
        <w:tc>
          <w:tcPr>
            <w:tcW w:w="919" w:type="dxa"/>
            <w:tcBorders>
              <w:top w:val="nil"/>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32,</w:t>
            </w:r>
            <w:r w:rsidR="00A36FE4">
              <w:rPr>
                <w:rFonts w:ascii="Times New Roman" w:hAnsi="Times New Roman" w:cs="Times New Roman"/>
                <w:color w:val="000000"/>
              </w:rPr>
              <w:t>6</w:t>
            </w:r>
          </w:p>
        </w:tc>
        <w:tc>
          <w:tcPr>
            <w:tcW w:w="1382" w:type="dxa"/>
            <w:tcBorders>
              <w:top w:val="nil"/>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32,6</w:t>
            </w:r>
          </w:p>
        </w:tc>
        <w:tc>
          <w:tcPr>
            <w:tcW w:w="1455" w:type="dxa"/>
            <w:tcBorders>
              <w:top w:val="nil"/>
              <w:bottom w:val="nil"/>
              <w:right w:val="single" w:sz="16" w:space="0" w:color="000000"/>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90,7</w:t>
            </w:r>
          </w:p>
        </w:tc>
      </w:tr>
      <w:tr w:rsidR="009F3A60" w:rsidRPr="00827A35" w:rsidTr="002A7AFD">
        <w:trPr>
          <w:cantSplit/>
          <w:tblHeader/>
          <w:jc w:val="center"/>
        </w:trPr>
        <w:tc>
          <w:tcPr>
            <w:tcW w:w="939" w:type="dxa"/>
            <w:vMerge/>
            <w:tcBorders>
              <w:top w:val="single" w:sz="16" w:space="0" w:color="000000"/>
              <w:left w:val="single" w:sz="16" w:space="0" w:color="000000"/>
              <w:bottom w:val="nil"/>
              <w:right w:val="nil"/>
            </w:tcBorders>
            <w:shd w:val="clear" w:color="auto" w:fill="FFFFFF"/>
          </w:tcPr>
          <w:p w:rsidR="009F3A60" w:rsidRPr="00827A35" w:rsidRDefault="009F3A60" w:rsidP="009F3A60">
            <w:pPr>
              <w:autoSpaceDE w:val="0"/>
              <w:autoSpaceDN w:val="0"/>
              <w:adjustRightInd w:val="0"/>
              <w:spacing w:after="0" w:line="240" w:lineRule="auto"/>
              <w:rPr>
                <w:rFonts w:ascii="Times New Roman" w:hAnsi="Times New Roman" w:cs="Times New Roman"/>
                <w:color w:val="000000"/>
              </w:rPr>
            </w:pPr>
          </w:p>
        </w:tc>
        <w:tc>
          <w:tcPr>
            <w:tcW w:w="2426" w:type="dxa"/>
            <w:tcBorders>
              <w:top w:val="nil"/>
              <w:left w:val="nil"/>
              <w:bottom w:val="nil"/>
              <w:right w:val="single" w:sz="16" w:space="0" w:color="000000"/>
            </w:tcBorders>
            <w:shd w:val="clear" w:color="auto" w:fill="FFFFFF"/>
          </w:tcPr>
          <w:p w:rsidR="009F3A60" w:rsidRPr="00827A35" w:rsidRDefault="009F3A60" w:rsidP="009F3A60">
            <w:pPr>
              <w:autoSpaceDE w:val="0"/>
              <w:autoSpaceDN w:val="0"/>
              <w:adjustRightInd w:val="0"/>
              <w:spacing w:after="0" w:line="320" w:lineRule="atLeast"/>
              <w:ind w:left="60" w:right="60"/>
              <w:rPr>
                <w:rFonts w:ascii="Times New Roman" w:hAnsi="Times New Roman" w:cs="Times New Roman"/>
                <w:color w:val="000000"/>
              </w:rPr>
            </w:pPr>
            <w:r w:rsidRPr="00827A35">
              <w:rPr>
                <w:rFonts w:ascii="Times New Roman" w:hAnsi="Times New Roman" w:cs="Times New Roman"/>
                <w:color w:val="000000"/>
              </w:rPr>
              <w:t>nisam načisto</w:t>
            </w:r>
          </w:p>
        </w:tc>
        <w:tc>
          <w:tcPr>
            <w:tcW w:w="1244" w:type="dxa"/>
            <w:tcBorders>
              <w:top w:val="nil"/>
              <w:left w:val="single" w:sz="16" w:space="0" w:color="000000"/>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36</w:t>
            </w:r>
          </w:p>
        </w:tc>
        <w:tc>
          <w:tcPr>
            <w:tcW w:w="919" w:type="dxa"/>
            <w:tcBorders>
              <w:top w:val="nil"/>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9,</w:t>
            </w:r>
            <w:r w:rsidR="00A36FE4">
              <w:rPr>
                <w:rFonts w:ascii="Times New Roman" w:hAnsi="Times New Roman" w:cs="Times New Roman"/>
                <w:color w:val="000000"/>
              </w:rPr>
              <w:t>3</w:t>
            </w:r>
          </w:p>
        </w:tc>
        <w:tc>
          <w:tcPr>
            <w:tcW w:w="1382" w:type="dxa"/>
            <w:tcBorders>
              <w:top w:val="nil"/>
              <w:bottom w:val="nil"/>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9,3</w:t>
            </w:r>
          </w:p>
        </w:tc>
        <w:tc>
          <w:tcPr>
            <w:tcW w:w="1455" w:type="dxa"/>
            <w:tcBorders>
              <w:top w:val="nil"/>
              <w:bottom w:val="nil"/>
              <w:right w:val="single" w:sz="16" w:space="0" w:color="000000"/>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100,0</w:t>
            </w:r>
          </w:p>
        </w:tc>
      </w:tr>
      <w:tr w:rsidR="009F3A60" w:rsidRPr="00827A35" w:rsidTr="00A36FE4">
        <w:trPr>
          <w:cantSplit/>
          <w:tblHeader/>
          <w:jc w:val="center"/>
        </w:trPr>
        <w:tc>
          <w:tcPr>
            <w:tcW w:w="939" w:type="dxa"/>
            <w:vMerge/>
            <w:tcBorders>
              <w:top w:val="single" w:sz="16" w:space="0" w:color="000000"/>
              <w:left w:val="single" w:sz="16" w:space="0" w:color="000000"/>
              <w:bottom w:val="single" w:sz="12" w:space="0" w:color="auto"/>
              <w:right w:val="nil"/>
            </w:tcBorders>
            <w:shd w:val="clear" w:color="auto" w:fill="FFFFFF"/>
          </w:tcPr>
          <w:p w:rsidR="009F3A60" w:rsidRPr="00827A35" w:rsidRDefault="009F3A60" w:rsidP="009F3A60">
            <w:pPr>
              <w:autoSpaceDE w:val="0"/>
              <w:autoSpaceDN w:val="0"/>
              <w:adjustRightInd w:val="0"/>
              <w:spacing w:after="0" w:line="240" w:lineRule="auto"/>
              <w:rPr>
                <w:rFonts w:ascii="Times New Roman" w:hAnsi="Times New Roman" w:cs="Times New Roman"/>
                <w:color w:val="000000"/>
              </w:rPr>
            </w:pPr>
          </w:p>
        </w:tc>
        <w:tc>
          <w:tcPr>
            <w:tcW w:w="2426" w:type="dxa"/>
            <w:tcBorders>
              <w:top w:val="nil"/>
              <w:left w:val="nil"/>
              <w:bottom w:val="single" w:sz="12" w:space="0" w:color="auto"/>
              <w:right w:val="single" w:sz="16" w:space="0" w:color="000000"/>
            </w:tcBorders>
            <w:shd w:val="clear" w:color="auto" w:fill="FFFFFF"/>
          </w:tcPr>
          <w:p w:rsidR="009F3A60" w:rsidRPr="00827A35" w:rsidRDefault="008F44E2" w:rsidP="009F3A60">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Ukupno</w:t>
            </w:r>
          </w:p>
        </w:tc>
        <w:tc>
          <w:tcPr>
            <w:tcW w:w="1244" w:type="dxa"/>
            <w:tcBorders>
              <w:top w:val="nil"/>
              <w:left w:val="single" w:sz="16" w:space="0" w:color="000000"/>
              <w:bottom w:val="single" w:sz="12" w:space="0" w:color="auto"/>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386</w:t>
            </w:r>
          </w:p>
        </w:tc>
        <w:tc>
          <w:tcPr>
            <w:tcW w:w="919" w:type="dxa"/>
            <w:tcBorders>
              <w:top w:val="nil"/>
              <w:bottom w:val="single" w:sz="12" w:space="0" w:color="auto"/>
            </w:tcBorders>
            <w:shd w:val="clear" w:color="auto" w:fill="FFFFFF"/>
          </w:tcPr>
          <w:p w:rsidR="009F3A60" w:rsidRPr="00827A35" w:rsidRDefault="00A36FE4" w:rsidP="009F3A60">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100</w:t>
            </w:r>
          </w:p>
        </w:tc>
        <w:tc>
          <w:tcPr>
            <w:tcW w:w="1382" w:type="dxa"/>
            <w:tcBorders>
              <w:top w:val="nil"/>
              <w:bottom w:val="single" w:sz="12" w:space="0" w:color="auto"/>
            </w:tcBorders>
            <w:shd w:val="clear" w:color="auto" w:fill="FFFFFF"/>
          </w:tcPr>
          <w:p w:rsidR="009F3A60" w:rsidRPr="00827A35"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827A35">
              <w:rPr>
                <w:rFonts w:ascii="Times New Roman" w:hAnsi="Times New Roman" w:cs="Times New Roman"/>
                <w:color w:val="000000"/>
              </w:rPr>
              <w:t>100,0</w:t>
            </w:r>
          </w:p>
        </w:tc>
        <w:tc>
          <w:tcPr>
            <w:tcW w:w="1455" w:type="dxa"/>
            <w:tcBorders>
              <w:top w:val="nil"/>
              <w:bottom w:val="single" w:sz="12" w:space="0" w:color="auto"/>
              <w:right w:val="single" w:sz="16" w:space="0" w:color="000000"/>
            </w:tcBorders>
            <w:shd w:val="clear" w:color="auto" w:fill="FFFFFF"/>
            <w:vAlign w:val="center"/>
          </w:tcPr>
          <w:p w:rsidR="009F3A60" w:rsidRPr="00827A35" w:rsidRDefault="009F3A60" w:rsidP="009F3A60">
            <w:pPr>
              <w:autoSpaceDE w:val="0"/>
              <w:autoSpaceDN w:val="0"/>
              <w:adjustRightInd w:val="0"/>
              <w:spacing w:after="0" w:line="240" w:lineRule="auto"/>
              <w:jc w:val="center"/>
              <w:rPr>
                <w:rFonts w:ascii="Times New Roman" w:hAnsi="Times New Roman" w:cs="Times New Roman"/>
              </w:rPr>
            </w:pPr>
          </w:p>
        </w:tc>
      </w:tr>
    </w:tbl>
    <w:p w:rsidR="009F3A60" w:rsidRDefault="009F3A60" w:rsidP="0074016C">
      <w:pPr>
        <w:spacing w:after="40" w:line="360" w:lineRule="auto"/>
        <w:jc w:val="both"/>
        <w:rPr>
          <w:rFonts w:ascii="Times New Roman" w:hAnsi="Times New Roman" w:cs="Times New Roman"/>
          <w:sz w:val="24"/>
          <w:szCs w:val="24"/>
        </w:rPr>
      </w:pPr>
    </w:p>
    <w:p w:rsidR="00AF5E37" w:rsidRDefault="0094683E" w:rsidP="0074016C">
      <w:pPr>
        <w:spacing w:after="40" w:line="360" w:lineRule="auto"/>
        <w:jc w:val="both"/>
        <w:rPr>
          <w:rFonts w:ascii="Times New Roman" w:hAnsi="Times New Roman" w:cs="Times New Roman"/>
          <w:sz w:val="24"/>
          <w:szCs w:val="24"/>
        </w:rPr>
      </w:pPr>
      <w:r>
        <w:rPr>
          <w:rFonts w:ascii="Times New Roman" w:hAnsi="Times New Roman" w:cs="Times New Roman"/>
          <w:sz w:val="24"/>
          <w:szCs w:val="24"/>
        </w:rPr>
        <w:t>U odnosu prema religiji, najveći broj studenata izjasnio se kao religiozni, ali da ne prihvaća</w:t>
      </w:r>
      <w:r w:rsidR="00E703DA">
        <w:rPr>
          <w:rFonts w:ascii="Times New Roman" w:hAnsi="Times New Roman" w:cs="Times New Roman"/>
          <w:sz w:val="24"/>
          <w:szCs w:val="24"/>
        </w:rPr>
        <w:t>ju</w:t>
      </w:r>
      <w:r>
        <w:rPr>
          <w:rFonts w:ascii="Times New Roman" w:hAnsi="Times New Roman" w:cs="Times New Roman"/>
          <w:sz w:val="24"/>
          <w:szCs w:val="24"/>
        </w:rPr>
        <w:t xml:space="preserve"> sve što njiho</w:t>
      </w:r>
      <w:r w:rsidR="00153A70">
        <w:rPr>
          <w:rFonts w:ascii="Times New Roman" w:hAnsi="Times New Roman" w:cs="Times New Roman"/>
          <w:sz w:val="24"/>
          <w:szCs w:val="24"/>
        </w:rPr>
        <w:t>va vjera uči, točnije, njih 32,6</w:t>
      </w:r>
      <w:r>
        <w:rPr>
          <w:rFonts w:ascii="Times New Roman" w:hAnsi="Times New Roman" w:cs="Times New Roman"/>
          <w:sz w:val="24"/>
          <w:szCs w:val="24"/>
        </w:rPr>
        <w:t xml:space="preserve"> %</w:t>
      </w:r>
      <w:r w:rsidR="00153A70">
        <w:rPr>
          <w:rFonts w:ascii="Times New Roman" w:hAnsi="Times New Roman" w:cs="Times New Roman"/>
          <w:sz w:val="24"/>
          <w:szCs w:val="24"/>
        </w:rPr>
        <w:t>, dok se 29,0</w:t>
      </w:r>
      <w:r w:rsidR="002905BE">
        <w:rPr>
          <w:rFonts w:ascii="Times New Roman" w:hAnsi="Times New Roman" w:cs="Times New Roman"/>
          <w:sz w:val="24"/>
          <w:szCs w:val="24"/>
        </w:rPr>
        <w:t xml:space="preserve"> % izjašnjava kao uvjereni vjernici</w:t>
      </w:r>
      <w:r>
        <w:rPr>
          <w:rFonts w:ascii="Times New Roman" w:hAnsi="Times New Roman" w:cs="Times New Roman"/>
          <w:sz w:val="24"/>
          <w:szCs w:val="24"/>
        </w:rPr>
        <w:t>. S druge strane, samo</w:t>
      </w:r>
      <w:r w:rsidR="002905BE">
        <w:rPr>
          <w:rFonts w:ascii="Times New Roman" w:hAnsi="Times New Roman" w:cs="Times New Roman"/>
          <w:sz w:val="24"/>
          <w:szCs w:val="24"/>
        </w:rPr>
        <w:t xml:space="preserve"> 6,2 % studenata je ravnodušno prema religiji, a isti postotak iskazuje </w:t>
      </w:r>
      <w:r w:rsidR="002905BE">
        <w:rPr>
          <w:rFonts w:ascii="Times New Roman" w:hAnsi="Times New Roman" w:cs="Times New Roman"/>
          <w:sz w:val="24"/>
          <w:szCs w:val="24"/>
        </w:rPr>
        <w:lastRenderedPageBreak/>
        <w:t>nereligioznost i protivljenje religiji.</w:t>
      </w:r>
      <w:r w:rsidR="00E3367B">
        <w:rPr>
          <w:rFonts w:ascii="Times New Roman" w:hAnsi="Times New Roman" w:cs="Times New Roman"/>
          <w:sz w:val="24"/>
          <w:szCs w:val="24"/>
        </w:rPr>
        <w:t xml:space="preserve"> No</w:t>
      </w:r>
      <w:r w:rsidR="00153A70">
        <w:rPr>
          <w:rFonts w:ascii="Times New Roman" w:hAnsi="Times New Roman" w:cs="Times New Roman"/>
          <w:sz w:val="24"/>
          <w:szCs w:val="24"/>
        </w:rPr>
        <w:t>, 16,6</w:t>
      </w:r>
      <w:r w:rsidR="00E3367B">
        <w:rPr>
          <w:rFonts w:ascii="Times New Roman" w:hAnsi="Times New Roman" w:cs="Times New Roman"/>
          <w:sz w:val="24"/>
          <w:szCs w:val="24"/>
        </w:rPr>
        <w:t xml:space="preserve"> % nema ništa protiv religije, iako nisu religiozni. 9,3 % studenata dosta razmišlja o religiji, ali nije načisto vjeruje li ili ne.</w:t>
      </w:r>
      <w:r w:rsidR="00107BBE">
        <w:rPr>
          <w:rFonts w:ascii="Times New Roman" w:hAnsi="Times New Roman" w:cs="Times New Roman"/>
          <w:sz w:val="24"/>
          <w:szCs w:val="24"/>
        </w:rPr>
        <w:t xml:space="preserve"> </w:t>
      </w:r>
    </w:p>
    <w:p w:rsidR="002A7AFD" w:rsidRDefault="00AF5E37" w:rsidP="00576BE4">
      <w:pPr>
        <w:spacing w:after="40" w:line="360" w:lineRule="auto"/>
        <w:jc w:val="both"/>
        <w:rPr>
          <w:rFonts w:ascii="Times New Roman" w:hAnsi="Times New Roman" w:cs="Times New Roman"/>
          <w:sz w:val="24"/>
          <w:szCs w:val="24"/>
        </w:rPr>
      </w:pPr>
      <w:r>
        <w:rPr>
          <w:rFonts w:ascii="Times New Roman" w:hAnsi="Times New Roman" w:cs="Times New Roman"/>
          <w:sz w:val="24"/>
          <w:szCs w:val="24"/>
        </w:rPr>
        <w:t xml:space="preserve">Slične rezultate pokazalo je istraživanje </w:t>
      </w:r>
      <w:proofErr w:type="spellStart"/>
      <w:r>
        <w:rPr>
          <w:rFonts w:ascii="Times New Roman" w:hAnsi="Times New Roman" w:cs="Times New Roman"/>
          <w:sz w:val="24"/>
          <w:szCs w:val="24"/>
        </w:rPr>
        <w:t>Mandarić</w:t>
      </w:r>
      <w:proofErr w:type="spellEnd"/>
      <w:r>
        <w:rPr>
          <w:rFonts w:ascii="Times New Roman" w:hAnsi="Times New Roman" w:cs="Times New Roman"/>
          <w:sz w:val="24"/>
          <w:szCs w:val="24"/>
        </w:rPr>
        <w:t xml:space="preserve"> (1999.) koje govori da je vjera izrazito nevažna za 4,4 % mladih, nevažna za njih 3,4 %, indiferentnih prema vjeri ima 18,1%; dok vjeru smatra važnom 34 % mladih, a izrazito važnom drži 39,4 %. Navedeni rezultati </w:t>
      </w:r>
      <w:proofErr w:type="spellStart"/>
      <w:r>
        <w:rPr>
          <w:rFonts w:ascii="Times New Roman" w:hAnsi="Times New Roman" w:cs="Times New Roman"/>
          <w:sz w:val="24"/>
          <w:szCs w:val="24"/>
        </w:rPr>
        <w:t>Mandarića</w:t>
      </w:r>
      <w:proofErr w:type="spellEnd"/>
      <w:r>
        <w:rPr>
          <w:rFonts w:ascii="Times New Roman" w:hAnsi="Times New Roman" w:cs="Times New Roman"/>
          <w:sz w:val="24"/>
          <w:szCs w:val="24"/>
        </w:rPr>
        <w:t xml:space="preserve"> mogu se razumjeti u kontekstu vremena u kojem je provedeno, s obzirom da je to bilo vrijeme kada je Hrvatska izašla iz komunističkog vremena kada je biti vjernik među mladima bio „trend“ (Leutar i Leutar, 2007.). </w:t>
      </w:r>
      <w:r w:rsidR="00827A35">
        <w:rPr>
          <w:rFonts w:ascii="Times New Roman" w:hAnsi="Times New Roman" w:cs="Times New Roman"/>
          <w:sz w:val="24"/>
          <w:szCs w:val="24"/>
        </w:rPr>
        <w:t>U istraživanju Leutar (2000., prema Leutar i Leutar, 2007.) u Hrvatskoj se 70 % mladih smatralo religioznima. Zbrajajući varijable „religiozan sam, premda ne prihvaćam sve što moja vjera uči“ i „uvjeren sam vjernik i prihvaćam sve što moja vjera u</w:t>
      </w:r>
      <w:r w:rsidR="00153A70">
        <w:rPr>
          <w:rFonts w:ascii="Times New Roman" w:hAnsi="Times New Roman" w:cs="Times New Roman"/>
          <w:sz w:val="24"/>
          <w:szCs w:val="24"/>
        </w:rPr>
        <w:t>či“ možemo zaključiti da se 61,6</w:t>
      </w:r>
      <w:r w:rsidR="00827A35">
        <w:rPr>
          <w:rFonts w:ascii="Times New Roman" w:hAnsi="Times New Roman" w:cs="Times New Roman"/>
          <w:sz w:val="24"/>
          <w:szCs w:val="24"/>
        </w:rPr>
        <w:t xml:space="preserve"> % studenata</w:t>
      </w:r>
      <w:r w:rsidR="00B045DF">
        <w:rPr>
          <w:rFonts w:ascii="Times New Roman" w:hAnsi="Times New Roman" w:cs="Times New Roman"/>
          <w:sz w:val="24"/>
          <w:szCs w:val="24"/>
        </w:rPr>
        <w:t xml:space="preserve"> izjasnilo</w:t>
      </w:r>
      <w:r w:rsidR="00827A35">
        <w:rPr>
          <w:rFonts w:ascii="Times New Roman" w:hAnsi="Times New Roman" w:cs="Times New Roman"/>
          <w:sz w:val="24"/>
          <w:szCs w:val="24"/>
        </w:rPr>
        <w:t xml:space="preserve"> relig</w:t>
      </w:r>
      <w:r w:rsidR="00B045DF">
        <w:rPr>
          <w:rFonts w:ascii="Times New Roman" w:hAnsi="Times New Roman" w:cs="Times New Roman"/>
          <w:sz w:val="24"/>
          <w:szCs w:val="24"/>
        </w:rPr>
        <w:t>ioznima</w:t>
      </w:r>
      <w:r w:rsidR="00827A35">
        <w:rPr>
          <w:rFonts w:ascii="Times New Roman" w:hAnsi="Times New Roman" w:cs="Times New Roman"/>
          <w:sz w:val="24"/>
          <w:szCs w:val="24"/>
        </w:rPr>
        <w:t xml:space="preserve"> (za pune tvrdnje u upitniku vidi Prilog 2.).</w:t>
      </w:r>
      <w:r w:rsidR="004335E6">
        <w:rPr>
          <w:rFonts w:ascii="Times New Roman" w:hAnsi="Times New Roman" w:cs="Times New Roman"/>
          <w:sz w:val="24"/>
          <w:szCs w:val="24"/>
        </w:rPr>
        <w:t xml:space="preserve"> Prijašnjim istraživanjem pokazalo se da se studenti općenito slažu s dogmatskim vjerskim istinama (Leutar i Leutar, 2007.), dok iz podataka Tablice 5.</w:t>
      </w:r>
      <w:r w:rsidR="00153A70">
        <w:rPr>
          <w:rFonts w:ascii="Times New Roman" w:hAnsi="Times New Roman" w:cs="Times New Roman"/>
          <w:sz w:val="24"/>
          <w:szCs w:val="24"/>
        </w:rPr>
        <w:t xml:space="preserve"> možemo zaključiti da svega 29,0</w:t>
      </w:r>
      <w:r w:rsidR="004335E6">
        <w:rPr>
          <w:rFonts w:ascii="Times New Roman" w:hAnsi="Times New Roman" w:cs="Times New Roman"/>
          <w:sz w:val="24"/>
          <w:szCs w:val="24"/>
        </w:rPr>
        <w:t xml:space="preserve"> % studenata prihvaća što njihova vjera uči.   </w:t>
      </w:r>
      <w:r w:rsidR="00E3367B">
        <w:rPr>
          <w:rFonts w:ascii="Times New Roman" w:hAnsi="Times New Roman" w:cs="Times New Roman"/>
          <w:sz w:val="24"/>
          <w:szCs w:val="24"/>
        </w:rPr>
        <w:t xml:space="preserve">  </w:t>
      </w:r>
      <w:r w:rsidR="002905BE">
        <w:rPr>
          <w:rFonts w:ascii="Times New Roman" w:hAnsi="Times New Roman" w:cs="Times New Roman"/>
          <w:sz w:val="24"/>
          <w:szCs w:val="24"/>
        </w:rPr>
        <w:t xml:space="preserve"> </w:t>
      </w:r>
    </w:p>
    <w:p w:rsidR="00E3367B" w:rsidRPr="000D56EC" w:rsidRDefault="004602A1" w:rsidP="00576BE4">
      <w:pPr>
        <w:pStyle w:val="Heading1"/>
        <w:spacing w:line="360" w:lineRule="auto"/>
        <w:rPr>
          <w:rFonts w:ascii="Times New Roman" w:hAnsi="Times New Roman" w:cs="Times New Roman"/>
          <w:b w:val="0"/>
          <w:color w:val="auto"/>
          <w:sz w:val="24"/>
          <w:szCs w:val="24"/>
        </w:rPr>
      </w:pPr>
      <w:bookmarkStart w:id="10" w:name="_Toc386624276"/>
      <w:r w:rsidRPr="000D56EC">
        <w:rPr>
          <w:rFonts w:ascii="Times New Roman" w:hAnsi="Times New Roman" w:cs="Times New Roman"/>
          <w:b w:val="0"/>
          <w:color w:val="auto"/>
          <w:sz w:val="24"/>
          <w:szCs w:val="24"/>
        </w:rPr>
        <w:t xml:space="preserve">4.3. </w:t>
      </w:r>
      <w:r w:rsidR="002A7AFD" w:rsidRPr="000D56EC">
        <w:rPr>
          <w:rFonts w:ascii="Times New Roman" w:hAnsi="Times New Roman" w:cs="Times New Roman"/>
          <w:b w:val="0"/>
          <w:color w:val="auto"/>
          <w:sz w:val="24"/>
          <w:szCs w:val="24"/>
        </w:rPr>
        <w:t>Duhovni profil studenata</w:t>
      </w:r>
      <w:bookmarkEnd w:id="10"/>
      <w:r w:rsidR="00AF5E37" w:rsidRPr="000D56EC">
        <w:rPr>
          <w:rFonts w:ascii="Times New Roman" w:hAnsi="Times New Roman" w:cs="Times New Roman"/>
          <w:b w:val="0"/>
          <w:color w:val="auto"/>
          <w:sz w:val="24"/>
          <w:szCs w:val="24"/>
        </w:rPr>
        <w:t xml:space="preserve"> </w:t>
      </w:r>
      <w:r w:rsidR="002905BE" w:rsidRPr="000D56EC">
        <w:rPr>
          <w:rFonts w:ascii="Times New Roman" w:hAnsi="Times New Roman" w:cs="Times New Roman"/>
          <w:b w:val="0"/>
          <w:color w:val="auto"/>
          <w:sz w:val="24"/>
          <w:szCs w:val="24"/>
        </w:rPr>
        <w:t xml:space="preserve">  </w:t>
      </w:r>
      <w:r w:rsidR="0094683E" w:rsidRPr="000D56EC">
        <w:rPr>
          <w:rFonts w:ascii="Times New Roman" w:hAnsi="Times New Roman" w:cs="Times New Roman"/>
          <w:b w:val="0"/>
          <w:color w:val="auto"/>
          <w:sz w:val="24"/>
          <w:szCs w:val="24"/>
        </w:rPr>
        <w:t xml:space="preserve">   </w:t>
      </w:r>
    </w:p>
    <w:p w:rsidR="009F3A60" w:rsidRPr="003F2540" w:rsidRDefault="00777817" w:rsidP="00576BE4">
      <w:pPr>
        <w:spacing w:after="40" w:line="360" w:lineRule="auto"/>
        <w:jc w:val="center"/>
        <w:rPr>
          <w:rFonts w:ascii="Times New Roman" w:hAnsi="Times New Roman" w:cs="Times New Roman"/>
          <w:sz w:val="24"/>
          <w:szCs w:val="24"/>
        </w:rPr>
      </w:pPr>
      <w:r>
        <w:rPr>
          <w:rFonts w:ascii="Times New Roman" w:hAnsi="Times New Roman" w:cs="Times New Roman"/>
          <w:sz w:val="24"/>
          <w:szCs w:val="24"/>
        </w:rPr>
        <w:t>Tablica 6.</w:t>
      </w:r>
      <w:r w:rsidR="004B20F5">
        <w:rPr>
          <w:rFonts w:ascii="Times New Roman" w:hAnsi="Times New Roman" w:cs="Times New Roman"/>
          <w:sz w:val="24"/>
          <w:szCs w:val="24"/>
        </w:rPr>
        <w:t xml:space="preserve"> </w:t>
      </w:r>
      <w:r w:rsidR="004952E3">
        <w:rPr>
          <w:rFonts w:ascii="Times New Roman" w:hAnsi="Times New Roman" w:cs="Times New Roman"/>
          <w:sz w:val="24"/>
          <w:szCs w:val="24"/>
        </w:rPr>
        <w:t>Deskriptivni pokazatelji prakticiranja</w:t>
      </w:r>
      <w:r w:rsidR="009F3A60">
        <w:rPr>
          <w:rFonts w:ascii="Times New Roman" w:hAnsi="Times New Roman" w:cs="Times New Roman"/>
          <w:sz w:val="24"/>
          <w:szCs w:val="24"/>
        </w:rPr>
        <w:t xml:space="preserve"> d</w:t>
      </w:r>
      <w:r w:rsidR="00581A15">
        <w:rPr>
          <w:rFonts w:ascii="Times New Roman" w:hAnsi="Times New Roman" w:cs="Times New Roman"/>
          <w:sz w:val="24"/>
          <w:szCs w:val="24"/>
        </w:rPr>
        <w:t>uhovnosti studenata u Hrvatskoj</w:t>
      </w:r>
    </w:p>
    <w:tbl>
      <w:tblPr>
        <w:tblW w:w="80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10"/>
        <w:gridCol w:w="1062"/>
        <w:gridCol w:w="1093"/>
        <w:gridCol w:w="1010"/>
        <w:gridCol w:w="1428"/>
      </w:tblGrid>
      <w:tr w:rsidR="009F3A60" w:rsidRPr="006B6999" w:rsidTr="00581A15">
        <w:trPr>
          <w:cantSplit/>
          <w:tblHeader/>
          <w:jc w:val="center"/>
        </w:trPr>
        <w:tc>
          <w:tcPr>
            <w:tcW w:w="8027" w:type="dxa"/>
            <w:gridSpan w:val="6"/>
            <w:tcBorders>
              <w:top w:val="nil"/>
              <w:left w:val="nil"/>
              <w:bottom w:val="nil"/>
              <w:right w:val="nil"/>
            </w:tcBorders>
            <w:shd w:val="clear" w:color="auto" w:fill="FFFFFF"/>
            <w:vAlign w:val="center"/>
          </w:tcPr>
          <w:p w:rsidR="009F3A60" w:rsidRPr="006B6999" w:rsidRDefault="009F3A60" w:rsidP="004952E3">
            <w:pPr>
              <w:autoSpaceDE w:val="0"/>
              <w:autoSpaceDN w:val="0"/>
              <w:adjustRightInd w:val="0"/>
              <w:spacing w:after="0" w:line="320" w:lineRule="atLeast"/>
              <w:ind w:right="60"/>
              <w:rPr>
                <w:rFonts w:ascii="Times New Roman" w:hAnsi="Times New Roman" w:cs="Times New Roman"/>
                <w:color w:val="000000"/>
              </w:rPr>
            </w:pPr>
          </w:p>
        </w:tc>
      </w:tr>
      <w:tr w:rsidR="009F3A60" w:rsidRPr="006B6999" w:rsidTr="00581A15">
        <w:trPr>
          <w:cantSplit/>
          <w:tblHeader/>
          <w:jc w:val="center"/>
        </w:trPr>
        <w:tc>
          <w:tcPr>
            <w:tcW w:w="242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F3A60" w:rsidRPr="006B6999" w:rsidRDefault="009F3A60" w:rsidP="009F3A60">
            <w:pPr>
              <w:autoSpaceDE w:val="0"/>
              <w:autoSpaceDN w:val="0"/>
              <w:adjustRightInd w:val="0"/>
              <w:spacing w:after="0" w:line="240" w:lineRule="auto"/>
              <w:jc w:val="center"/>
              <w:rPr>
                <w:rFonts w:ascii="Times New Roman" w:hAnsi="Times New Roman" w:cs="Times New Roman"/>
              </w:rPr>
            </w:pPr>
          </w:p>
        </w:tc>
        <w:tc>
          <w:tcPr>
            <w:tcW w:w="1010" w:type="dxa"/>
            <w:tcBorders>
              <w:top w:val="single" w:sz="16" w:space="0" w:color="000000"/>
              <w:left w:val="single" w:sz="16" w:space="0" w:color="000000"/>
              <w:bottom w:val="single" w:sz="16" w:space="0" w:color="000000"/>
            </w:tcBorders>
            <w:shd w:val="clear" w:color="auto" w:fill="FFFFFF"/>
            <w:vAlign w:val="bottom"/>
          </w:tcPr>
          <w:p w:rsidR="009F3A60" w:rsidRPr="006B6999" w:rsidRDefault="009F3A60" w:rsidP="009F3A60">
            <w:pPr>
              <w:autoSpaceDE w:val="0"/>
              <w:autoSpaceDN w:val="0"/>
              <w:adjustRightInd w:val="0"/>
              <w:spacing w:after="0" w:line="320" w:lineRule="atLeast"/>
              <w:ind w:left="60" w:right="60"/>
              <w:jc w:val="center"/>
              <w:rPr>
                <w:rFonts w:ascii="Times New Roman" w:hAnsi="Times New Roman" w:cs="Times New Roman"/>
                <w:color w:val="000000"/>
              </w:rPr>
            </w:pPr>
            <w:r w:rsidRPr="006B6999">
              <w:rPr>
                <w:rFonts w:ascii="Times New Roman" w:hAnsi="Times New Roman" w:cs="Times New Roman"/>
                <w:color w:val="000000"/>
              </w:rPr>
              <w:t>N</w:t>
            </w:r>
          </w:p>
        </w:tc>
        <w:tc>
          <w:tcPr>
            <w:tcW w:w="1062" w:type="dxa"/>
            <w:tcBorders>
              <w:top w:val="single" w:sz="16" w:space="0" w:color="000000"/>
              <w:bottom w:val="single" w:sz="16" w:space="0" w:color="000000"/>
            </w:tcBorders>
            <w:shd w:val="clear" w:color="auto" w:fill="FFFFFF"/>
            <w:vAlign w:val="bottom"/>
          </w:tcPr>
          <w:p w:rsidR="009F3A60" w:rsidRPr="006B6999" w:rsidRDefault="009F3A60" w:rsidP="009F3A60">
            <w:pPr>
              <w:autoSpaceDE w:val="0"/>
              <w:autoSpaceDN w:val="0"/>
              <w:adjustRightInd w:val="0"/>
              <w:spacing w:after="0" w:line="320" w:lineRule="atLeast"/>
              <w:ind w:left="60" w:right="60"/>
              <w:jc w:val="center"/>
              <w:rPr>
                <w:rFonts w:ascii="Times New Roman" w:hAnsi="Times New Roman" w:cs="Times New Roman"/>
                <w:color w:val="000000"/>
              </w:rPr>
            </w:pPr>
            <w:r w:rsidRPr="006B6999">
              <w:rPr>
                <w:rFonts w:ascii="Times New Roman" w:hAnsi="Times New Roman" w:cs="Times New Roman"/>
                <w:color w:val="000000"/>
              </w:rPr>
              <w:t>Minimum</w:t>
            </w:r>
          </w:p>
        </w:tc>
        <w:tc>
          <w:tcPr>
            <w:tcW w:w="1093" w:type="dxa"/>
            <w:tcBorders>
              <w:top w:val="single" w:sz="16" w:space="0" w:color="000000"/>
              <w:bottom w:val="single" w:sz="16" w:space="0" w:color="000000"/>
            </w:tcBorders>
            <w:shd w:val="clear" w:color="auto" w:fill="FFFFFF"/>
            <w:vAlign w:val="bottom"/>
          </w:tcPr>
          <w:p w:rsidR="009F3A60" w:rsidRPr="006B6999" w:rsidRDefault="009F3A60" w:rsidP="009F3A60">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sidRPr="006B6999">
              <w:rPr>
                <w:rFonts w:ascii="Times New Roman" w:hAnsi="Times New Roman" w:cs="Times New Roman"/>
                <w:color w:val="000000"/>
              </w:rPr>
              <w:t>Maximum</w:t>
            </w:r>
            <w:proofErr w:type="spellEnd"/>
          </w:p>
        </w:tc>
        <w:tc>
          <w:tcPr>
            <w:tcW w:w="1010" w:type="dxa"/>
            <w:tcBorders>
              <w:top w:val="single" w:sz="16" w:space="0" w:color="000000"/>
              <w:bottom w:val="single" w:sz="16" w:space="0" w:color="000000"/>
            </w:tcBorders>
            <w:shd w:val="clear" w:color="auto" w:fill="FFFFFF"/>
            <w:vAlign w:val="bottom"/>
          </w:tcPr>
          <w:p w:rsidR="009F3A60" w:rsidRPr="006B6999" w:rsidRDefault="00DE658D" w:rsidP="009F3A60">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Pr>
                <w:rFonts w:ascii="Times New Roman" w:hAnsi="Times New Roman" w:cs="Times New Roman"/>
                <w:color w:val="000000"/>
              </w:rPr>
              <w:t>Arit.sred</w:t>
            </w:r>
            <w:proofErr w:type="spellEnd"/>
            <w:r>
              <w:rPr>
                <w:rFonts w:ascii="Times New Roman" w:hAnsi="Times New Roman" w:cs="Times New Roman"/>
                <w:color w:val="000000"/>
              </w:rPr>
              <w:t>.</w:t>
            </w:r>
          </w:p>
        </w:tc>
        <w:tc>
          <w:tcPr>
            <w:tcW w:w="1427" w:type="dxa"/>
            <w:tcBorders>
              <w:top w:val="single" w:sz="16" w:space="0" w:color="000000"/>
              <w:bottom w:val="single" w:sz="16" w:space="0" w:color="000000"/>
              <w:right w:val="single" w:sz="16" w:space="0" w:color="000000"/>
            </w:tcBorders>
            <w:shd w:val="clear" w:color="auto" w:fill="FFFFFF"/>
            <w:vAlign w:val="bottom"/>
          </w:tcPr>
          <w:p w:rsidR="009F3A60" w:rsidRPr="006B6999" w:rsidRDefault="00DE658D" w:rsidP="009F3A60">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Pr>
                <w:rFonts w:ascii="Times New Roman" w:hAnsi="Times New Roman" w:cs="Times New Roman"/>
                <w:color w:val="000000"/>
              </w:rPr>
              <w:t>Stand.dev</w:t>
            </w:r>
            <w:proofErr w:type="spellEnd"/>
            <w:r>
              <w:rPr>
                <w:rFonts w:ascii="Times New Roman" w:hAnsi="Times New Roman" w:cs="Times New Roman"/>
                <w:color w:val="000000"/>
              </w:rPr>
              <w:t>.</w:t>
            </w:r>
          </w:p>
        </w:tc>
      </w:tr>
      <w:tr w:rsidR="009F3A60" w:rsidRPr="006B6999" w:rsidTr="00581A15">
        <w:trPr>
          <w:cantSplit/>
          <w:tblHeader/>
          <w:jc w:val="center"/>
        </w:trPr>
        <w:tc>
          <w:tcPr>
            <w:tcW w:w="2425" w:type="dxa"/>
            <w:tcBorders>
              <w:top w:val="single" w:sz="16" w:space="0" w:color="000000"/>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u_razgovoru_često_spominjanje_duhovnih_stvari</w:t>
            </w:r>
            <w:proofErr w:type="spellEnd"/>
          </w:p>
        </w:tc>
        <w:tc>
          <w:tcPr>
            <w:tcW w:w="1010" w:type="dxa"/>
            <w:tcBorders>
              <w:top w:val="single" w:sz="16" w:space="0" w:color="000000"/>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5,00</w:t>
            </w:r>
          </w:p>
        </w:tc>
        <w:tc>
          <w:tcPr>
            <w:tcW w:w="1010" w:type="dxa"/>
            <w:tcBorders>
              <w:top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2,7021</w:t>
            </w:r>
          </w:p>
        </w:tc>
        <w:tc>
          <w:tcPr>
            <w:tcW w:w="1427" w:type="dxa"/>
            <w:tcBorders>
              <w:top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1,05773</w:t>
            </w:r>
          </w:p>
        </w:tc>
      </w:tr>
      <w:tr w:rsidR="009F3A60" w:rsidRPr="006B6999" w:rsidTr="00581A15">
        <w:trPr>
          <w:cantSplit/>
          <w:tblHeader/>
          <w:jc w:val="center"/>
        </w:trPr>
        <w:tc>
          <w:tcPr>
            <w:tcW w:w="2425"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dijeljenje_problema_i_radosti_u_skladu_s_duhovnim_uvjerenjima</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5,00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2,5855</w:t>
            </w:r>
          </w:p>
        </w:tc>
        <w:tc>
          <w:tcPr>
            <w:tcW w:w="1427"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1,15058</w:t>
            </w:r>
          </w:p>
        </w:tc>
      </w:tr>
      <w:tr w:rsidR="009F3A60" w:rsidRPr="006B6999" w:rsidTr="00581A15">
        <w:trPr>
          <w:cantSplit/>
          <w:tblHeader/>
          <w:jc w:val="center"/>
        </w:trPr>
        <w:tc>
          <w:tcPr>
            <w:tcW w:w="2425"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čitanje_duhovnih_materijala</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5,00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2,2098</w:t>
            </w:r>
          </w:p>
        </w:tc>
        <w:tc>
          <w:tcPr>
            <w:tcW w:w="1427"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1,16886</w:t>
            </w:r>
          </w:p>
        </w:tc>
      </w:tr>
      <w:tr w:rsidR="009F3A60" w:rsidRPr="006B6999" w:rsidTr="00581A15">
        <w:trPr>
          <w:cantSplit/>
          <w:tblHeader/>
          <w:jc w:val="center"/>
        </w:trPr>
        <w:tc>
          <w:tcPr>
            <w:tcW w:w="2425"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uključivanje_u_molitve_ili_meditacije</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5,00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2,3705</w:t>
            </w:r>
          </w:p>
        </w:tc>
        <w:tc>
          <w:tcPr>
            <w:tcW w:w="1427"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1,38078</w:t>
            </w:r>
          </w:p>
        </w:tc>
      </w:tr>
      <w:tr w:rsidR="009F3A60" w:rsidRPr="006B6999" w:rsidTr="00581A15">
        <w:trPr>
          <w:cantSplit/>
          <w:tblHeader/>
          <w:jc w:val="center"/>
        </w:trPr>
        <w:tc>
          <w:tcPr>
            <w:tcW w:w="2425"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osjećam_se_blizu_višoj_sili</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5,00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2,6218</w:t>
            </w:r>
          </w:p>
        </w:tc>
        <w:tc>
          <w:tcPr>
            <w:tcW w:w="1427"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1,38524</w:t>
            </w:r>
          </w:p>
        </w:tc>
      </w:tr>
      <w:tr w:rsidR="009F3A60" w:rsidRPr="006B6999" w:rsidTr="00581A15">
        <w:trPr>
          <w:cantSplit/>
          <w:tblHeader/>
          <w:jc w:val="center"/>
        </w:trPr>
        <w:tc>
          <w:tcPr>
            <w:tcW w:w="2425"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moj_duhovni_pogledi_utjecaj_na_život</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5,00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3,2513</w:t>
            </w:r>
          </w:p>
        </w:tc>
        <w:tc>
          <w:tcPr>
            <w:tcW w:w="1427"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1,50205</w:t>
            </w:r>
          </w:p>
        </w:tc>
      </w:tr>
      <w:tr w:rsidR="009F3A60" w:rsidRPr="006B6999" w:rsidTr="00581A15">
        <w:trPr>
          <w:cantSplit/>
          <w:tblHeader/>
          <w:jc w:val="center"/>
        </w:trPr>
        <w:tc>
          <w:tcPr>
            <w:tcW w:w="2425"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oprost_važan_dio_duhovnosti</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5,00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3,3782</w:t>
            </w:r>
          </w:p>
        </w:tc>
        <w:tc>
          <w:tcPr>
            <w:tcW w:w="1427"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1,33171</w:t>
            </w:r>
          </w:p>
        </w:tc>
      </w:tr>
      <w:tr w:rsidR="009F3A60" w:rsidRPr="006B6999" w:rsidTr="00581A15">
        <w:trPr>
          <w:cantSplit/>
          <w:tblHeader/>
          <w:jc w:val="center"/>
        </w:trPr>
        <w:tc>
          <w:tcPr>
            <w:tcW w:w="2425"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pronalazim_duhovno_vodstvo_u_donošenju_odluka</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5,00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2,6425</w:t>
            </w:r>
          </w:p>
        </w:tc>
        <w:tc>
          <w:tcPr>
            <w:tcW w:w="1427"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1,38701</w:t>
            </w:r>
          </w:p>
        </w:tc>
      </w:tr>
      <w:tr w:rsidR="009F3A60" w:rsidRPr="006B6999" w:rsidTr="00581A15">
        <w:trPr>
          <w:cantSplit/>
          <w:tblHeader/>
          <w:jc w:val="center"/>
        </w:trPr>
        <w:tc>
          <w:tcPr>
            <w:tcW w:w="2425"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duhovnost_važan_dio_života</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5,00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3,1244</w:t>
            </w:r>
          </w:p>
        </w:tc>
        <w:tc>
          <w:tcPr>
            <w:tcW w:w="1427"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1,49287</w:t>
            </w:r>
          </w:p>
        </w:tc>
      </w:tr>
      <w:tr w:rsidR="009F3A60" w:rsidRPr="006B6999" w:rsidTr="00581A15">
        <w:trPr>
          <w:cantSplit/>
          <w:tblHeader/>
          <w:jc w:val="center"/>
        </w:trPr>
        <w:tc>
          <w:tcPr>
            <w:tcW w:w="2425"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duhovnost_odgovor_na_pitanja_o_smislu_života</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5,00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2,9171</w:t>
            </w:r>
          </w:p>
        </w:tc>
        <w:tc>
          <w:tcPr>
            <w:tcW w:w="1427"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1,54361</w:t>
            </w:r>
          </w:p>
        </w:tc>
      </w:tr>
      <w:tr w:rsidR="009F3A60" w:rsidRPr="006B6999" w:rsidTr="00581A15">
        <w:trPr>
          <w:cantSplit/>
          <w:jc w:val="center"/>
        </w:trPr>
        <w:tc>
          <w:tcPr>
            <w:tcW w:w="2425" w:type="dxa"/>
            <w:tcBorders>
              <w:top w:val="nil"/>
              <w:left w:val="single" w:sz="16" w:space="0" w:color="000000"/>
              <w:bottom w:val="single" w:sz="16" w:space="0" w:color="000000"/>
              <w:right w:val="single" w:sz="16" w:space="0" w:color="000000"/>
            </w:tcBorders>
            <w:shd w:val="clear" w:color="auto" w:fill="FFFFFF"/>
          </w:tcPr>
          <w:p w:rsidR="009F3A60" w:rsidRPr="006B6999" w:rsidRDefault="00A36FE4" w:rsidP="009F3A60">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Ukupno</w:t>
            </w:r>
          </w:p>
        </w:tc>
        <w:tc>
          <w:tcPr>
            <w:tcW w:w="1010" w:type="dxa"/>
            <w:tcBorders>
              <w:top w:val="nil"/>
              <w:left w:val="single" w:sz="16" w:space="0" w:color="000000"/>
              <w:bottom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single" w:sz="16" w:space="0" w:color="000000"/>
            </w:tcBorders>
            <w:shd w:val="clear" w:color="auto" w:fill="FFFFFF"/>
            <w:vAlign w:val="center"/>
          </w:tcPr>
          <w:p w:rsidR="009F3A60" w:rsidRPr="006B6999" w:rsidRDefault="009F3A60" w:rsidP="009F3A60">
            <w:pPr>
              <w:autoSpaceDE w:val="0"/>
              <w:autoSpaceDN w:val="0"/>
              <w:adjustRightInd w:val="0"/>
              <w:spacing w:after="0" w:line="240" w:lineRule="auto"/>
              <w:jc w:val="center"/>
              <w:rPr>
                <w:rFonts w:ascii="Times New Roman" w:hAnsi="Times New Roman" w:cs="Times New Roman"/>
              </w:rPr>
            </w:pPr>
          </w:p>
        </w:tc>
        <w:tc>
          <w:tcPr>
            <w:tcW w:w="1093" w:type="dxa"/>
            <w:tcBorders>
              <w:top w:val="nil"/>
              <w:bottom w:val="single" w:sz="16" w:space="0" w:color="000000"/>
            </w:tcBorders>
            <w:shd w:val="clear" w:color="auto" w:fill="FFFFFF"/>
            <w:vAlign w:val="center"/>
          </w:tcPr>
          <w:p w:rsidR="009F3A60" w:rsidRPr="006B6999" w:rsidRDefault="009F3A60" w:rsidP="009F3A60">
            <w:pPr>
              <w:autoSpaceDE w:val="0"/>
              <w:autoSpaceDN w:val="0"/>
              <w:adjustRightInd w:val="0"/>
              <w:spacing w:after="0" w:line="240" w:lineRule="auto"/>
              <w:jc w:val="center"/>
              <w:rPr>
                <w:rFonts w:ascii="Times New Roman" w:hAnsi="Times New Roman" w:cs="Times New Roman"/>
              </w:rPr>
            </w:pPr>
          </w:p>
        </w:tc>
        <w:tc>
          <w:tcPr>
            <w:tcW w:w="1010" w:type="dxa"/>
            <w:tcBorders>
              <w:top w:val="nil"/>
              <w:bottom w:val="single" w:sz="16" w:space="0" w:color="000000"/>
            </w:tcBorders>
            <w:shd w:val="clear" w:color="auto" w:fill="FFFFFF"/>
            <w:vAlign w:val="center"/>
          </w:tcPr>
          <w:p w:rsidR="009F3A60" w:rsidRPr="006B6999" w:rsidRDefault="009F3A60" w:rsidP="009F3A60">
            <w:pPr>
              <w:autoSpaceDE w:val="0"/>
              <w:autoSpaceDN w:val="0"/>
              <w:adjustRightInd w:val="0"/>
              <w:spacing w:after="0" w:line="240" w:lineRule="auto"/>
              <w:jc w:val="center"/>
              <w:rPr>
                <w:rFonts w:ascii="Times New Roman" w:hAnsi="Times New Roman" w:cs="Times New Roman"/>
              </w:rPr>
            </w:pPr>
          </w:p>
        </w:tc>
        <w:tc>
          <w:tcPr>
            <w:tcW w:w="1427" w:type="dxa"/>
            <w:tcBorders>
              <w:top w:val="nil"/>
              <w:bottom w:val="single" w:sz="16" w:space="0" w:color="000000"/>
              <w:right w:val="single" w:sz="16" w:space="0" w:color="000000"/>
            </w:tcBorders>
            <w:shd w:val="clear" w:color="auto" w:fill="FFFFFF"/>
            <w:vAlign w:val="center"/>
          </w:tcPr>
          <w:p w:rsidR="009F3A60" w:rsidRPr="006B6999" w:rsidRDefault="009F3A60" w:rsidP="009F3A60">
            <w:pPr>
              <w:autoSpaceDE w:val="0"/>
              <w:autoSpaceDN w:val="0"/>
              <w:adjustRightInd w:val="0"/>
              <w:spacing w:after="0" w:line="240" w:lineRule="auto"/>
              <w:jc w:val="center"/>
              <w:rPr>
                <w:rFonts w:ascii="Times New Roman" w:hAnsi="Times New Roman" w:cs="Times New Roman"/>
              </w:rPr>
            </w:pPr>
          </w:p>
        </w:tc>
      </w:tr>
    </w:tbl>
    <w:p w:rsidR="009F3A60" w:rsidRPr="003F2540" w:rsidRDefault="009F3A60" w:rsidP="009F3A60">
      <w:pPr>
        <w:autoSpaceDE w:val="0"/>
        <w:autoSpaceDN w:val="0"/>
        <w:adjustRightInd w:val="0"/>
        <w:spacing w:after="0" w:line="400" w:lineRule="atLeast"/>
        <w:rPr>
          <w:rFonts w:ascii="Times New Roman" w:hAnsi="Times New Roman" w:cs="Times New Roman"/>
          <w:sz w:val="24"/>
          <w:szCs w:val="24"/>
        </w:rPr>
      </w:pPr>
    </w:p>
    <w:p w:rsidR="009F3A60" w:rsidRDefault="00E3367B" w:rsidP="009F3A60">
      <w:pPr>
        <w:spacing w:after="40" w:line="360" w:lineRule="auto"/>
        <w:jc w:val="both"/>
        <w:rPr>
          <w:rFonts w:ascii="Times New Roman" w:hAnsi="Times New Roman" w:cs="Times New Roman"/>
          <w:sz w:val="24"/>
          <w:szCs w:val="24"/>
        </w:rPr>
      </w:pPr>
      <w:r>
        <w:rPr>
          <w:rFonts w:ascii="Times New Roman" w:hAnsi="Times New Roman" w:cs="Times New Roman"/>
          <w:sz w:val="24"/>
          <w:szCs w:val="24"/>
        </w:rPr>
        <w:t>Studenti u ovom istraživanju iskazuju svoje prakticiranje duhovnosti najviše kroz oprost kao važan dio duhovnosti</w:t>
      </w:r>
      <w:r w:rsidR="00FE4500">
        <w:rPr>
          <w:rFonts w:ascii="Times New Roman" w:hAnsi="Times New Roman" w:cs="Times New Roman"/>
          <w:sz w:val="24"/>
          <w:szCs w:val="24"/>
        </w:rPr>
        <w:t xml:space="preserve"> (M=3,38, </w:t>
      </w:r>
      <w:proofErr w:type="spellStart"/>
      <w:r w:rsidR="00FE4500">
        <w:rPr>
          <w:rFonts w:ascii="Times New Roman" w:hAnsi="Times New Roman" w:cs="Times New Roman"/>
          <w:sz w:val="24"/>
          <w:szCs w:val="24"/>
        </w:rPr>
        <w:t>Sd</w:t>
      </w:r>
      <w:proofErr w:type="spellEnd"/>
      <w:r w:rsidR="00FE4500">
        <w:rPr>
          <w:rFonts w:ascii="Times New Roman" w:hAnsi="Times New Roman" w:cs="Times New Roman"/>
          <w:sz w:val="24"/>
          <w:szCs w:val="24"/>
        </w:rPr>
        <w:t>= 1,33)</w:t>
      </w:r>
      <w:r>
        <w:rPr>
          <w:rFonts w:ascii="Times New Roman" w:hAnsi="Times New Roman" w:cs="Times New Roman"/>
          <w:sz w:val="24"/>
          <w:szCs w:val="24"/>
        </w:rPr>
        <w:t>. Također, pokazalo se da</w:t>
      </w:r>
      <w:r w:rsidR="00FE4500">
        <w:rPr>
          <w:rFonts w:ascii="Times New Roman" w:hAnsi="Times New Roman" w:cs="Times New Roman"/>
          <w:sz w:val="24"/>
          <w:szCs w:val="24"/>
        </w:rPr>
        <w:t xml:space="preserve"> su na njihov život imali i još uvijek imaju</w:t>
      </w:r>
      <w:r>
        <w:rPr>
          <w:rFonts w:ascii="Times New Roman" w:hAnsi="Times New Roman" w:cs="Times New Roman"/>
          <w:sz w:val="24"/>
          <w:szCs w:val="24"/>
        </w:rPr>
        <w:t xml:space="preserve"> utjecaj duhovni pogledi</w:t>
      </w:r>
      <w:r w:rsidR="00FE4500">
        <w:rPr>
          <w:rFonts w:ascii="Times New Roman" w:hAnsi="Times New Roman" w:cs="Times New Roman"/>
          <w:sz w:val="24"/>
          <w:szCs w:val="24"/>
        </w:rPr>
        <w:t xml:space="preserve"> (M=3,25, </w:t>
      </w:r>
      <w:proofErr w:type="spellStart"/>
      <w:r w:rsidR="00FE4500">
        <w:rPr>
          <w:rFonts w:ascii="Times New Roman" w:hAnsi="Times New Roman" w:cs="Times New Roman"/>
          <w:sz w:val="24"/>
          <w:szCs w:val="24"/>
        </w:rPr>
        <w:t>Sd</w:t>
      </w:r>
      <w:proofErr w:type="spellEnd"/>
      <w:r w:rsidR="00FE4500">
        <w:rPr>
          <w:rFonts w:ascii="Times New Roman" w:hAnsi="Times New Roman" w:cs="Times New Roman"/>
          <w:sz w:val="24"/>
          <w:szCs w:val="24"/>
        </w:rPr>
        <w:t xml:space="preserve">=1,5), kao i to da je duhovnost koja im odgovara na mnoga pitanja o smislu  života (M=2,92, </w:t>
      </w:r>
      <w:proofErr w:type="spellStart"/>
      <w:r w:rsidR="00FE4500">
        <w:rPr>
          <w:rFonts w:ascii="Times New Roman" w:hAnsi="Times New Roman" w:cs="Times New Roman"/>
          <w:sz w:val="24"/>
          <w:szCs w:val="24"/>
        </w:rPr>
        <w:t>Sd</w:t>
      </w:r>
      <w:proofErr w:type="spellEnd"/>
      <w:r w:rsidR="00FE4500">
        <w:rPr>
          <w:rFonts w:ascii="Times New Roman" w:hAnsi="Times New Roman" w:cs="Times New Roman"/>
          <w:sz w:val="24"/>
          <w:szCs w:val="24"/>
        </w:rPr>
        <w:t xml:space="preserve">=1,54) važan dio njihovog života (M=3,12, </w:t>
      </w:r>
      <w:proofErr w:type="spellStart"/>
      <w:r w:rsidR="00FE4500">
        <w:rPr>
          <w:rFonts w:ascii="Times New Roman" w:hAnsi="Times New Roman" w:cs="Times New Roman"/>
          <w:sz w:val="24"/>
          <w:szCs w:val="24"/>
        </w:rPr>
        <w:t>Sd</w:t>
      </w:r>
      <w:proofErr w:type="spellEnd"/>
      <w:r w:rsidR="00FE4500">
        <w:rPr>
          <w:rFonts w:ascii="Times New Roman" w:hAnsi="Times New Roman" w:cs="Times New Roman"/>
          <w:sz w:val="24"/>
          <w:szCs w:val="24"/>
        </w:rPr>
        <w:t xml:space="preserve">=1,49). </w:t>
      </w:r>
      <w:r w:rsidR="00CF6126">
        <w:rPr>
          <w:rFonts w:ascii="Times New Roman" w:hAnsi="Times New Roman" w:cs="Times New Roman"/>
          <w:sz w:val="24"/>
          <w:szCs w:val="24"/>
        </w:rPr>
        <w:t>Studenti katkada prakticiraju duhovnost</w:t>
      </w:r>
      <w:r w:rsidR="00FE4500">
        <w:rPr>
          <w:rFonts w:ascii="Times New Roman" w:hAnsi="Times New Roman" w:cs="Times New Roman"/>
          <w:sz w:val="24"/>
          <w:szCs w:val="24"/>
        </w:rPr>
        <w:t xml:space="preserve"> </w:t>
      </w:r>
      <w:r w:rsidR="00CF6126">
        <w:rPr>
          <w:rFonts w:ascii="Times New Roman" w:hAnsi="Times New Roman" w:cs="Times New Roman"/>
          <w:sz w:val="24"/>
          <w:szCs w:val="24"/>
        </w:rPr>
        <w:t xml:space="preserve">čitanjem duhovnih materijala (M=2,21, </w:t>
      </w:r>
      <w:proofErr w:type="spellStart"/>
      <w:r w:rsidR="00CF6126">
        <w:rPr>
          <w:rFonts w:ascii="Times New Roman" w:hAnsi="Times New Roman" w:cs="Times New Roman"/>
          <w:sz w:val="24"/>
          <w:szCs w:val="24"/>
        </w:rPr>
        <w:t>Sd</w:t>
      </w:r>
      <w:proofErr w:type="spellEnd"/>
      <w:r w:rsidR="00CF6126">
        <w:rPr>
          <w:rFonts w:ascii="Times New Roman" w:hAnsi="Times New Roman" w:cs="Times New Roman"/>
          <w:sz w:val="24"/>
          <w:szCs w:val="24"/>
        </w:rPr>
        <w:t xml:space="preserve">=1,17) i uključivanjem u privatne molitve ili meditacije (M=2,37, </w:t>
      </w:r>
      <w:proofErr w:type="spellStart"/>
      <w:r w:rsidR="00CF6126">
        <w:rPr>
          <w:rFonts w:ascii="Times New Roman" w:hAnsi="Times New Roman" w:cs="Times New Roman"/>
          <w:sz w:val="24"/>
          <w:szCs w:val="24"/>
        </w:rPr>
        <w:t>Sd</w:t>
      </w:r>
      <w:proofErr w:type="spellEnd"/>
      <w:r w:rsidR="00CF6126">
        <w:rPr>
          <w:rFonts w:ascii="Times New Roman" w:hAnsi="Times New Roman" w:cs="Times New Roman"/>
          <w:sz w:val="24"/>
          <w:szCs w:val="24"/>
        </w:rPr>
        <w:t xml:space="preserve">=1,38). </w:t>
      </w:r>
    </w:p>
    <w:p w:rsidR="009F3A60" w:rsidRDefault="00B3540E" w:rsidP="009F3A60">
      <w:pPr>
        <w:spacing w:after="40" w:line="360" w:lineRule="auto"/>
        <w:jc w:val="both"/>
        <w:rPr>
          <w:rFonts w:ascii="Times New Roman" w:hAnsi="Times New Roman" w:cs="Times New Roman"/>
          <w:sz w:val="24"/>
          <w:szCs w:val="24"/>
        </w:rPr>
      </w:pPr>
      <w:r>
        <w:rPr>
          <w:rFonts w:ascii="Times New Roman" w:hAnsi="Times New Roman" w:cs="Times New Roman"/>
          <w:sz w:val="24"/>
          <w:szCs w:val="24"/>
        </w:rPr>
        <w:t xml:space="preserve">Uzimajući u obzir da velik broj mladih poistovjećuje duhovnost i religioznost, odnosno, duhovne i religiozne pojmove, možemo uzeti u obzir istraživanje kod studenata (Leutar i Leutar, </w:t>
      </w:r>
      <w:r w:rsidR="004B20F5">
        <w:rPr>
          <w:rFonts w:ascii="Times New Roman" w:hAnsi="Times New Roman" w:cs="Times New Roman"/>
          <w:sz w:val="24"/>
          <w:szCs w:val="24"/>
        </w:rPr>
        <w:t xml:space="preserve">2007.) </w:t>
      </w:r>
      <w:r>
        <w:rPr>
          <w:rFonts w:ascii="Times New Roman" w:hAnsi="Times New Roman" w:cs="Times New Roman"/>
          <w:sz w:val="24"/>
          <w:szCs w:val="24"/>
        </w:rPr>
        <w:t xml:space="preserve">koje je pokazalo da 44% studenata uopće ne čita časopise </w:t>
      </w:r>
      <w:r w:rsidR="004335E6">
        <w:rPr>
          <w:rFonts w:ascii="Times New Roman" w:hAnsi="Times New Roman" w:cs="Times New Roman"/>
          <w:sz w:val="24"/>
          <w:szCs w:val="24"/>
        </w:rPr>
        <w:t>vjerske tematike, dok ih</w:t>
      </w:r>
      <w:r>
        <w:rPr>
          <w:rFonts w:ascii="Times New Roman" w:hAnsi="Times New Roman" w:cs="Times New Roman"/>
          <w:sz w:val="24"/>
          <w:szCs w:val="24"/>
        </w:rPr>
        <w:t xml:space="preserve"> 44 % povremeno pročita</w:t>
      </w:r>
      <w:r w:rsidR="004335E6">
        <w:rPr>
          <w:rFonts w:ascii="Times New Roman" w:hAnsi="Times New Roman" w:cs="Times New Roman"/>
          <w:sz w:val="24"/>
          <w:szCs w:val="24"/>
        </w:rPr>
        <w:t xml:space="preserve">, a redovito takve časopise prati 12 % studenata. Također, općenito vrlo rijetko čitaju knjige o vjerskoj problematici i gotovo nikad u svojoj obitelji ne diskutiraju o aspektima svoje vjere, a s prijateljima i znancima znatno češće (Leutar i Leutar, 2007.). </w:t>
      </w:r>
      <w:r w:rsidR="004335E6">
        <w:rPr>
          <w:rFonts w:ascii="Times New Roman" w:hAnsi="Times New Roman" w:cs="Times New Roman"/>
          <w:sz w:val="24"/>
          <w:szCs w:val="24"/>
        </w:rPr>
        <w:lastRenderedPageBreak/>
        <w:t xml:space="preserve">Navedene podatke možemo usporediti s rezultatima ovog istraživanja gdje studenti katkada ili ponekad u razgovoru sa svojom obitelji ili prijateljima spominju duhovne stvari.    </w:t>
      </w:r>
    </w:p>
    <w:p w:rsidR="00576BE4" w:rsidRPr="000D56EC" w:rsidRDefault="00DE658D" w:rsidP="00576BE4">
      <w:pPr>
        <w:pStyle w:val="Heading1"/>
        <w:spacing w:line="360" w:lineRule="auto"/>
        <w:rPr>
          <w:rFonts w:ascii="Times New Roman" w:hAnsi="Times New Roman" w:cs="Times New Roman"/>
          <w:b w:val="0"/>
          <w:color w:val="auto"/>
          <w:sz w:val="24"/>
          <w:szCs w:val="24"/>
        </w:rPr>
      </w:pPr>
      <w:r w:rsidRPr="004602A1">
        <w:rPr>
          <w:rFonts w:ascii="Times New Roman" w:hAnsi="Times New Roman" w:cs="Times New Roman"/>
          <w:color w:val="auto"/>
          <w:sz w:val="24"/>
          <w:szCs w:val="24"/>
        </w:rPr>
        <w:t xml:space="preserve"> </w:t>
      </w:r>
      <w:bookmarkStart w:id="11" w:name="_Toc386624277"/>
      <w:r w:rsidR="004602A1" w:rsidRPr="000D56EC">
        <w:rPr>
          <w:rFonts w:ascii="Times New Roman" w:hAnsi="Times New Roman" w:cs="Times New Roman"/>
          <w:b w:val="0"/>
          <w:color w:val="auto"/>
          <w:sz w:val="24"/>
          <w:szCs w:val="24"/>
        </w:rPr>
        <w:t xml:space="preserve">4.4. </w:t>
      </w:r>
      <w:r w:rsidR="0074016C" w:rsidRPr="000D56EC">
        <w:rPr>
          <w:rFonts w:ascii="Times New Roman" w:hAnsi="Times New Roman" w:cs="Times New Roman"/>
          <w:b w:val="0"/>
          <w:color w:val="auto"/>
          <w:sz w:val="24"/>
          <w:szCs w:val="24"/>
        </w:rPr>
        <w:t>Zadovoljstvo tjelesnim izgledom</w:t>
      </w:r>
      <w:r w:rsidR="00076A71" w:rsidRPr="000D56EC">
        <w:rPr>
          <w:rFonts w:ascii="Times New Roman" w:hAnsi="Times New Roman" w:cs="Times New Roman"/>
          <w:b w:val="0"/>
          <w:color w:val="auto"/>
          <w:sz w:val="24"/>
          <w:szCs w:val="24"/>
        </w:rPr>
        <w:t xml:space="preserve"> </w:t>
      </w:r>
      <w:r w:rsidRPr="000D56EC">
        <w:rPr>
          <w:rFonts w:ascii="Times New Roman" w:hAnsi="Times New Roman" w:cs="Times New Roman"/>
          <w:b w:val="0"/>
          <w:color w:val="auto"/>
          <w:sz w:val="24"/>
          <w:szCs w:val="24"/>
        </w:rPr>
        <w:t>studenata</w:t>
      </w:r>
      <w:bookmarkEnd w:id="11"/>
      <w:r w:rsidR="00076A71" w:rsidRPr="000D56EC">
        <w:rPr>
          <w:rFonts w:ascii="Times New Roman" w:hAnsi="Times New Roman" w:cs="Times New Roman"/>
          <w:b w:val="0"/>
          <w:color w:val="auto"/>
          <w:sz w:val="24"/>
          <w:szCs w:val="24"/>
        </w:rPr>
        <w:t xml:space="preserve"> </w:t>
      </w:r>
    </w:p>
    <w:p w:rsidR="009F3A60" w:rsidRDefault="00526A58" w:rsidP="00576BE4">
      <w:pPr>
        <w:spacing w:after="40" w:line="360" w:lineRule="auto"/>
        <w:jc w:val="both"/>
        <w:rPr>
          <w:rFonts w:ascii="Times New Roman" w:hAnsi="Times New Roman" w:cs="Times New Roman"/>
          <w:sz w:val="24"/>
          <w:szCs w:val="24"/>
        </w:rPr>
      </w:pPr>
      <w:r>
        <w:rPr>
          <w:rFonts w:ascii="Times New Roman" w:hAnsi="Times New Roman" w:cs="Times New Roman"/>
          <w:sz w:val="24"/>
          <w:szCs w:val="24"/>
        </w:rPr>
        <w:t>Faktorskom analizom (</w:t>
      </w:r>
      <w:r w:rsidR="009F3A60">
        <w:rPr>
          <w:rFonts w:ascii="Times New Roman" w:hAnsi="Times New Roman" w:cs="Times New Roman"/>
          <w:sz w:val="24"/>
          <w:szCs w:val="24"/>
        </w:rPr>
        <w:t>vidi Prilog 1) ovoga rada dobivena je matrica rotiranih komponenti. Prema faktorskim zasićenjima pojedinih varijabli ekstrahiran je jedan faktor kojim je moguće objasniti 63, 67 varijance.</w:t>
      </w:r>
    </w:p>
    <w:p w:rsidR="009F3A60" w:rsidRDefault="009F3A60" w:rsidP="009F3A60">
      <w:pPr>
        <w:spacing w:after="40" w:line="360" w:lineRule="auto"/>
        <w:jc w:val="both"/>
        <w:rPr>
          <w:rFonts w:ascii="Times New Roman" w:hAnsi="Times New Roman" w:cs="Times New Roman"/>
          <w:sz w:val="24"/>
          <w:szCs w:val="24"/>
        </w:rPr>
      </w:pPr>
      <w:r>
        <w:rPr>
          <w:rFonts w:ascii="Times New Roman" w:hAnsi="Times New Roman" w:cs="Times New Roman"/>
          <w:sz w:val="24"/>
          <w:szCs w:val="24"/>
        </w:rPr>
        <w:t>Faktor zadovoljstva izgledom</w:t>
      </w:r>
      <w:r w:rsidR="00220CFF">
        <w:rPr>
          <w:rFonts w:ascii="Times New Roman" w:hAnsi="Times New Roman" w:cs="Times New Roman"/>
          <w:sz w:val="24"/>
          <w:szCs w:val="24"/>
        </w:rPr>
        <w:t xml:space="preserve"> sadržava 4 čestice, </w:t>
      </w:r>
      <w:r>
        <w:rPr>
          <w:rFonts w:ascii="Times New Roman" w:hAnsi="Times New Roman" w:cs="Times New Roman"/>
          <w:sz w:val="24"/>
          <w:szCs w:val="24"/>
        </w:rPr>
        <w:t>a odnose se na emocionalnu razinu pretilosti. Ekstrahirane su sljedeće varijable:</w:t>
      </w:r>
    </w:p>
    <w:p w:rsidR="009F3A60" w:rsidRDefault="009F3A60" w:rsidP="009F3A60">
      <w:pPr>
        <w:spacing w:after="40" w:line="360" w:lineRule="auto"/>
        <w:jc w:val="both"/>
        <w:rPr>
          <w:rFonts w:ascii="Times New Roman" w:hAnsi="Times New Roman" w:cs="Times New Roman"/>
          <w:sz w:val="24"/>
          <w:szCs w:val="24"/>
        </w:rPr>
      </w:pPr>
    </w:p>
    <w:p w:rsidR="0074016C" w:rsidRPr="008B2257" w:rsidRDefault="0074016C" w:rsidP="004B20F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Tablica 7.</w:t>
      </w:r>
      <w:r w:rsidR="004B20F5">
        <w:rPr>
          <w:rFonts w:ascii="Times New Roman" w:hAnsi="Times New Roman" w:cs="Times New Roman"/>
          <w:sz w:val="24"/>
          <w:szCs w:val="24"/>
        </w:rPr>
        <w:t xml:space="preserve"> </w:t>
      </w:r>
      <w:r w:rsidR="005918B0">
        <w:rPr>
          <w:rFonts w:ascii="Times New Roman" w:hAnsi="Times New Roman" w:cs="Times New Roman"/>
          <w:sz w:val="24"/>
          <w:szCs w:val="24"/>
        </w:rPr>
        <w:t>Deskriptivni pokazatelji zadovoljstva</w:t>
      </w:r>
      <w:r>
        <w:rPr>
          <w:rFonts w:ascii="Times New Roman" w:hAnsi="Times New Roman" w:cs="Times New Roman"/>
          <w:sz w:val="24"/>
          <w:szCs w:val="24"/>
        </w:rPr>
        <w:t xml:space="preserve"> tjelesnim izgledom</w:t>
      </w:r>
    </w:p>
    <w:tbl>
      <w:tblPr>
        <w:tblW w:w="80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10"/>
        <w:gridCol w:w="1062"/>
        <w:gridCol w:w="1093"/>
        <w:gridCol w:w="1010"/>
        <w:gridCol w:w="1428"/>
      </w:tblGrid>
      <w:tr w:rsidR="009F3A60" w:rsidRPr="006B6999" w:rsidTr="00AB7261">
        <w:trPr>
          <w:cantSplit/>
          <w:tblHeader/>
          <w:jc w:val="center"/>
        </w:trPr>
        <w:tc>
          <w:tcPr>
            <w:tcW w:w="8030" w:type="dxa"/>
            <w:gridSpan w:val="6"/>
            <w:tcBorders>
              <w:top w:val="nil"/>
              <w:left w:val="nil"/>
              <w:bottom w:val="nil"/>
              <w:right w:val="nil"/>
            </w:tcBorders>
            <w:shd w:val="clear" w:color="auto" w:fill="FFFFFF"/>
            <w:vAlign w:val="center"/>
          </w:tcPr>
          <w:p w:rsidR="009F3A60" w:rsidRPr="006B6999" w:rsidRDefault="009F3A60" w:rsidP="005918B0">
            <w:pPr>
              <w:autoSpaceDE w:val="0"/>
              <w:autoSpaceDN w:val="0"/>
              <w:adjustRightInd w:val="0"/>
              <w:spacing w:after="0" w:line="320" w:lineRule="atLeast"/>
              <w:ind w:left="60" w:right="60"/>
              <w:rPr>
                <w:rFonts w:ascii="Times New Roman" w:hAnsi="Times New Roman" w:cs="Times New Roman"/>
                <w:color w:val="000000"/>
              </w:rPr>
            </w:pPr>
          </w:p>
        </w:tc>
      </w:tr>
      <w:tr w:rsidR="009F3A60" w:rsidRPr="006B6999" w:rsidTr="00AB7261">
        <w:trPr>
          <w:cantSplit/>
          <w:tblHeader/>
          <w:jc w:val="center"/>
        </w:trPr>
        <w:tc>
          <w:tcPr>
            <w:tcW w:w="242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F3A60" w:rsidRPr="006B6999" w:rsidRDefault="009F3A60" w:rsidP="009F3A60">
            <w:pPr>
              <w:autoSpaceDE w:val="0"/>
              <w:autoSpaceDN w:val="0"/>
              <w:adjustRightInd w:val="0"/>
              <w:spacing w:after="0" w:line="240" w:lineRule="auto"/>
              <w:jc w:val="center"/>
              <w:rPr>
                <w:rFonts w:ascii="Times New Roman" w:hAnsi="Times New Roman" w:cs="Times New Roman"/>
              </w:rPr>
            </w:pPr>
          </w:p>
        </w:tc>
        <w:tc>
          <w:tcPr>
            <w:tcW w:w="1010" w:type="dxa"/>
            <w:tcBorders>
              <w:top w:val="single" w:sz="16" w:space="0" w:color="000000"/>
              <w:left w:val="single" w:sz="16" w:space="0" w:color="000000"/>
              <w:bottom w:val="single" w:sz="16" w:space="0" w:color="000000"/>
            </w:tcBorders>
            <w:shd w:val="clear" w:color="auto" w:fill="FFFFFF"/>
            <w:vAlign w:val="bottom"/>
          </w:tcPr>
          <w:p w:rsidR="009F3A60" w:rsidRPr="006B6999" w:rsidRDefault="009F3A60" w:rsidP="009F3A60">
            <w:pPr>
              <w:autoSpaceDE w:val="0"/>
              <w:autoSpaceDN w:val="0"/>
              <w:adjustRightInd w:val="0"/>
              <w:spacing w:after="0" w:line="320" w:lineRule="atLeast"/>
              <w:ind w:left="60" w:right="60"/>
              <w:jc w:val="center"/>
              <w:rPr>
                <w:rFonts w:ascii="Times New Roman" w:hAnsi="Times New Roman" w:cs="Times New Roman"/>
                <w:color w:val="000000"/>
              </w:rPr>
            </w:pPr>
            <w:r w:rsidRPr="006B6999">
              <w:rPr>
                <w:rFonts w:ascii="Times New Roman" w:hAnsi="Times New Roman" w:cs="Times New Roman"/>
                <w:color w:val="000000"/>
              </w:rPr>
              <w:t>N</w:t>
            </w:r>
          </w:p>
        </w:tc>
        <w:tc>
          <w:tcPr>
            <w:tcW w:w="1062" w:type="dxa"/>
            <w:tcBorders>
              <w:top w:val="single" w:sz="16" w:space="0" w:color="000000"/>
              <w:bottom w:val="single" w:sz="16" w:space="0" w:color="000000"/>
            </w:tcBorders>
            <w:shd w:val="clear" w:color="auto" w:fill="FFFFFF"/>
            <w:vAlign w:val="bottom"/>
          </w:tcPr>
          <w:p w:rsidR="009F3A60" w:rsidRPr="006B6999" w:rsidRDefault="009F3A60" w:rsidP="009F3A60">
            <w:pPr>
              <w:autoSpaceDE w:val="0"/>
              <w:autoSpaceDN w:val="0"/>
              <w:adjustRightInd w:val="0"/>
              <w:spacing w:after="0" w:line="320" w:lineRule="atLeast"/>
              <w:ind w:left="60" w:right="60"/>
              <w:jc w:val="center"/>
              <w:rPr>
                <w:rFonts w:ascii="Times New Roman" w:hAnsi="Times New Roman" w:cs="Times New Roman"/>
                <w:color w:val="000000"/>
              </w:rPr>
            </w:pPr>
            <w:r w:rsidRPr="006B6999">
              <w:rPr>
                <w:rFonts w:ascii="Times New Roman" w:hAnsi="Times New Roman" w:cs="Times New Roman"/>
                <w:color w:val="000000"/>
              </w:rPr>
              <w:t>Minimum</w:t>
            </w:r>
          </w:p>
        </w:tc>
        <w:tc>
          <w:tcPr>
            <w:tcW w:w="1093" w:type="dxa"/>
            <w:tcBorders>
              <w:top w:val="single" w:sz="16" w:space="0" w:color="000000"/>
              <w:bottom w:val="single" w:sz="16" w:space="0" w:color="000000"/>
            </w:tcBorders>
            <w:shd w:val="clear" w:color="auto" w:fill="FFFFFF"/>
            <w:vAlign w:val="bottom"/>
          </w:tcPr>
          <w:p w:rsidR="009F3A60" w:rsidRPr="006B6999" w:rsidRDefault="009F3A60" w:rsidP="009F3A60">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sidRPr="006B6999">
              <w:rPr>
                <w:rFonts w:ascii="Times New Roman" w:hAnsi="Times New Roman" w:cs="Times New Roman"/>
                <w:color w:val="000000"/>
              </w:rPr>
              <w:t>Maximum</w:t>
            </w:r>
            <w:proofErr w:type="spellEnd"/>
          </w:p>
        </w:tc>
        <w:tc>
          <w:tcPr>
            <w:tcW w:w="1010" w:type="dxa"/>
            <w:tcBorders>
              <w:top w:val="single" w:sz="16" w:space="0" w:color="000000"/>
              <w:bottom w:val="single" w:sz="16" w:space="0" w:color="000000"/>
            </w:tcBorders>
            <w:shd w:val="clear" w:color="auto" w:fill="FFFFFF"/>
            <w:vAlign w:val="bottom"/>
          </w:tcPr>
          <w:p w:rsidR="009F3A60" w:rsidRPr="006B6999" w:rsidRDefault="00DE658D" w:rsidP="009F3A60">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Pr>
                <w:rFonts w:ascii="Times New Roman" w:hAnsi="Times New Roman" w:cs="Times New Roman"/>
                <w:color w:val="000000"/>
              </w:rPr>
              <w:t>Arit.sred</w:t>
            </w:r>
            <w:proofErr w:type="spellEnd"/>
            <w:r>
              <w:rPr>
                <w:rFonts w:ascii="Times New Roman" w:hAnsi="Times New Roman" w:cs="Times New Roman"/>
                <w:color w:val="000000"/>
              </w:rPr>
              <w:t>.</w:t>
            </w:r>
          </w:p>
        </w:tc>
        <w:tc>
          <w:tcPr>
            <w:tcW w:w="1428" w:type="dxa"/>
            <w:tcBorders>
              <w:top w:val="single" w:sz="16" w:space="0" w:color="000000"/>
              <w:bottom w:val="single" w:sz="16" w:space="0" w:color="000000"/>
              <w:right w:val="single" w:sz="16" w:space="0" w:color="000000"/>
            </w:tcBorders>
            <w:shd w:val="clear" w:color="auto" w:fill="FFFFFF"/>
            <w:vAlign w:val="bottom"/>
          </w:tcPr>
          <w:p w:rsidR="009F3A60" w:rsidRPr="006B6999" w:rsidRDefault="00DE658D" w:rsidP="009F3A60">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Pr>
                <w:rFonts w:ascii="Times New Roman" w:hAnsi="Times New Roman" w:cs="Times New Roman"/>
                <w:color w:val="000000"/>
              </w:rPr>
              <w:t>Stand.dev</w:t>
            </w:r>
            <w:proofErr w:type="spellEnd"/>
            <w:r>
              <w:rPr>
                <w:rFonts w:ascii="Times New Roman" w:hAnsi="Times New Roman" w:cs="Times New Roman"/>
                <w:color w:val="000000"/>
              </w:rPr>
              <w:t>.</w:t>
            </w:r>
          </w:p>
        </w:tc>
      </w:tr>
      <w:tr w:rsidR="009F3A60" w:rsidRPr="006B6999" w:rsidTr="00AB7261">
        <w:trPr>
          <w:cantSplit/>
          <w:tblHeader/>
          <w:jc w:val="center"/>
        </w:trPr>
        <w:tc>
          <w:tcPr>
            <w:tcW w:w="2427" w:type="dxa"/>
            <w:tcBorders>
              <w:top w:val="single" w:sz="16" w:space="0" w:color="000000"/>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brinete_o_izgledu_potreba_za_dijetom</w:t>
            </w:r>
            <w:proofErr w:type="spellEnd"/>
          </w:p>
        </w:tc>
        <w:tc>
          <w:tcPr>
            <w:tcW w:w="1010" w:type="dxa"/>
            <w:tcBorders>
              <w:top w:val="single" w:sz="16" w:space="0" w:color="000000"/>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6,00</w:t>
            </w:r>
          </w:p>
        </w:tc>
        <w:tc>
          <w:tcPr>
            <w:tcW w:w="1010" w:type="dxa"/>
            <w:tcBorders>
              <w:top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2,6399</w:t>
            </w:r>
          </w:p>
        </w:tc>
        <w:tc>
          <w:tcPr>
            <w:tcW w:w="1428" w:type="dxa"/>
            <w:tcBorders>
              <w:top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1,48844</w:t>
            </w:r>
          </w:p>
        </w:tc>
      </w:tr>
      <w:tr w:rsidR="009F3A60" w:rsidRPr="006B6999" w:rsidTr="00AB7261">
        <w:trPr>
          <w:cantSplit/>
          <w:tblHeader/>
          <w:jc w:val="center"/>
        </w:trPr>
        <w:tc>
          <w:tcPr>
            <w:tcW w:w="2427"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bojite_mogli_udebljati</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2,9482</w:t>
            </w:r>
          </w:p>
        </w:tc>
        <w:tc>
          <w:tcPr>
            <w:tcW w:w="1428"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1,62845</w:t>
            </w:r>
          </w:p>
        </w:tc>
      </w:tr>
      <w:tr w:rsidR="009F3A60" w:rsidRPr="006B6999" w:rsidTr="00AB7261">
        <w:trPr>
          <w:cantSplit/>
          <w:tblHeader/>
          <w:jc w:val="center"/>
        </w:trPr>
        <w:tc>
          <w:tcPr>
            <w:tcW w:w="2427"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brinete_što_vaše_tijelo_nije_dovoljno_čvrsto</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3,1036</w:t>
            </w:r>
          </w:p>
        </w:tc>
        <w:tc>
          <w:tcPr>
            <w:tcW w:w="1428"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1,54067</w:t>
            </w:r>
          </w:p>
        </w:tc>
      </w:tr>
      <w:tr w:rsidR="009F3A60" w:rsidRPr="006B6999" w:rsidTr="00AB7261">
        <w:trPr>
          <w:cantSplit/>
          <w:tblHeader/>
          <w:jc w:val="center"/>
        </w:trPr>
        <w:tc>
          <w:tcPr>
            <w:tcW w:w="2427"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osjećam_debelom_nakon_obilnog_obroka</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2,5699</w:t>
            </w:r>
          </w:p>
        </w:tc>
        <w:tc>
          <w:tcPr>
            <w:tcW w:w="1428"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1,58942</w:t>
            </w:r>
          </w:p>
        </w:tc>
      </w:tr>
      <w:tr w:rsidR="009F3A60" w:rsidRPr="006B6999" w:rsidTr="00AB7261">
        <w:trPr>
          <w:cantSplit/>
          <w:tblHeader/>
          <w:jc w:val="center"/>
        </w:trPr>
        <w:tc>
          <w:tcPr>
            <w:tcW w:w="2427"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osjećate_debelim_nakon_malih_količina_hrane</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1,4845</w:t>
            </w:r>
          </w:p>
        </w:tc>
        <w:tc>
          <w:tcPr>
            <w:tcW w:w="1428"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1,03498</w:t>
            </w:r>
          </w:p>
        </w:tc>
      </w:tr>
      <w:tr w:rsidR="009F3A60" w:rsidRPr="006B6999" w:rsidTr="00AB7261">
        <w:trPr>
          <w:cantSplit/>
          <w:tblHeader/>
          <w:jc w:val="center"/>
        </w:trPr>
        <w:tc>
          <w:tcPr>
            <w:tcW w:w="2427"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osjećate_manje_vrijednim_usporedbi_svojeg_tijela_s_drugim</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2,0415</w:t>
            </w:r>
          </w:p>
        </w:tc>
        <w:tc>
          <w:tcPr>
            <w:tcW w:w="1428"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1,34776</w:t>
            </w:r>
          </w:p>
        </w:tc>
      </w:tr>
      <w:tr w:rsidR="009F3A60" w:rsidRPr="006B6999" w:rsidTr="00AB7261">
        <w:trPr>
          <w:cantSplit/>
          <w:tblHeader/>
          <w:jc w:val="center"/>
        </w:trPr>
        <w:tc>
          <w:tcPr>
            <w:tcW w:w="2427"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osjećate_debelo_kad_jedete_slatkiše</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2,0959</w:t>
            </w:r>
          </w:p>
        </w:tc>
        <w:tc>
          <w:tcPr>
            <w:tcW w:w="1428"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1,45892</w:t>
            </w:r>
          </w:p>
        </w:tc>
      </w:tr>
      <w:tr w:rsidR="009F3A60" w:rsidRPr="006B6999" w:rsidTr="00AB7261">
        <w:trPr>
          <w:cantSplit/>
          <w:tblHeader/>
          <w:jc w:val="center"/>
        </w:trPr>
        <w:tc>
          <w:tcPr>
            <w:tcW w:w="2427"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osjećate_li_se_debeli_kad_ste_goli</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2,0415</w:t>
            </w:r>
          </w:p>
        </w:tc>
        <w:tc>
          <w:tcPr>
            <w:tcW w:w="1428"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1,34969</w:t>
            </w:r>
          </w:p>
        </w:tc>
      </w:tr>
      <w:tr w:rsidR="009F3A60" w:rsidRPr="006B6999" w:rsidTr="00AB7261">
        <w:trPr>
          <w:cantSplit/>
          <w:tblHeader/>
          <w:jc w:val="center"/>
        </w:trPr>
        <w:tc>
          <w:tcPr>
            <w:tcW w:w="2427"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čini_li_vas_pogled_na_odraz_svoga_tijela_nezadovoljnim</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2,1606</w:t>
            </w:r>
          </w:p>
        </w:tc>
        <w:tc>
          <w:tcPr>
            <w:tcW w:w="1428"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1,26905</w:t>
            </w:r>
          </w:p>
        </w:tc>
      </w:tr>
      <w:tr w:rsidR="009F3A60" w:rsidRPr="006B6999" w:rsidTr="00AB7261">
        <w:trPr>
          <w:cantSplit/>
          <w:tblHeader/>
          <w:jc w:val="center"/>
        </w:trPr>
        <w:tc>
          <w:tcPr>
            <w:tcW w:w="2427"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brine_drugi_ljudi_vide_naslage_sala_na_vašim_bokovima</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1,9585</w:t>
            </w:r>
          </w:p>
        </w:tc>
        <w:tc>
          <w:tcPr>
            <w:tcW w:w="1428"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1,32639</w:t>
            </w:r>
          </w:p>
        </w:tc>
      </w:tr>
      <w:tr w:rsidR="009F3A60" w:rsidRPr="006B6999" w:rsidTr="00AB7261">
        <w:trPr>
          <w:cantSplit/>
          <w:tblHeader/>
          <w:jc w:val="center"/>
        </w:trPr>
        <w:tc>
          <w:tcPr>
            <w:tcW w:w="2427"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zabrinutost_za_tjelesni_izgled_navela_na_dijetu</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2,1762</w:t>
            </w:r>
          </w:p>
        </w:tc>
        <w:tc>
          <w:tcPr>
            <w:tcW w:w="1428"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1,48238</w:t>
            </w:r>
          </w:p>
        </w:tc>
      </w:tr>
      <w:tr w:rsidR="009F3A60" w:rsidRPr="006B6999" w:rsidTr="00AB7261">
        <w:trPr>
          <w:cantSplit/>
          <w:tblHeader/>
          <w:jc w:val="center"/>
        </w:trPr>
        <w:tc>
          <w:tcPr>
            <w:tcW w:w="2427"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sramite_li_se_svoga_tijela</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1,8523</w:t>
            </w:r>
          </w:p>
        </w:tc>
        <w:tc>
          <w:tcPr>
            <w:tcW w:w="1428"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1,19369</w:t>
            </w:r>
          </w:p>
        </w:tc>
      </w:tr>
      <w:tr w:rsidR="009F3A60" w:rsidRPr="006B6999" w:rsidTr="00AB7261">
        <w:trPr>
          <w:cantSplit/>
          <w:tblHeader/>
          <w:jc w:val="center"/>
        </w:trPr>
        <w:tc>
          <w:tcPr>
            <w:tcW w:w="2427"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osjećate_pretjerano_krupni_i_zaokruženi</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1,6528</w:t>
            </w:r>
          </w:p>
        </w:tc>
        <w:tc>
          <w:tcPr>
            <w:tcW w:w="1428"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1,19684</w:t>
            </w:r>
          </w:p>
        </w:tc>
      </w:tr>
      <w:tr w:rsidR="009F3A60" w:rsidRPr="006B6999" w:rsidTr="00AB7261">
        <w:trPr>
          <w:cantSplit/>
          <w:tblHeader/>
          <w:jc w:val="center"/>
        </w:trPr>
        <w:tc>
          <w:tcPr>
            <w:tcW w:w="2427" w:type="dxa"/>
            <w:tcBorders>
              <w:top w:val="nil"/>
              <w:left w:val="single" w:sz="16" w:space="0" w:color="000000"/>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rPr>
                <w:rFonts w:ascii="Times New Roman" w:hAnsi="Times New Roman" w:cs="Times New Roman"/>
                <w:color w:val="000000"/>
              </w:rPr>
            </w:pPr>
            <w:proofErr w:type="spellStart"/>
            <w:r w:rsidRPr="006B6999">
              <w:rPr>
                <w:rFonts w:ascii="Times New Roman" w:hAnsi="Times New Roman" w:cs="Times New Roman"/>
                <w:color w:val="000000"/>
              </w:rPr>
              <w:t>osjećate_da_nije_pošteno_da_su_drugi_mršaviji</w:t>
            </w:r>
            <w:proofErr w:type="spellEnd"/>
          </w:p>
        </w:tc>
        <w:tc>
          <w:tcPr>
            <w:tcW w:w="1010" w:type="dxa"/>
            <w:tcBorders>
              <w:top w:val="nil"/>
              <w:left w:val="single" w:sz="16" w:space="0" w:color="000000"/>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1,00</w:t>
            </w:r>
          </w:p>
        </w:tc>
        <w:tc>
          <w:tcPr>
            <w:tcW w:w="1093"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6,00</w:t>
            </w:r>
          </w:p>
        </w:tc>
        <w:tc>
          <w:tcPr>
            <w:tcW w:w="1010" w:type="dxa"/>
            <w:tcBorders>
              <w:top w:val="nil"/>
              <w:bottom w:val="nil"/>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1,6295</w:t>
            </w:r>
          </w:p>
        </w:tc>
        <w:tc>
          <w:tcPr>
            <w:tcW w:w="1428" w:type="dxa"/>
            <w:tcBorders>
              <w:top w:val="nil"/>
              <w:bottom w:val="nil"/>
              <w:right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1,21892</w:t>
            </w:r>
          </w:p>
        </w:tc>
      </w:tr>
      <w:tr w:rsidR="009F3A60" w:rsidRPr="006B6999" w:rsidTr="00AB7261">
        <w:trPr>
          <w:cantSplit/>
          <w:jc w:val="center"/>
        </w:trPr>
        <w:tc>
          <w:tcPr>
            <w:tcW w:w="2427" w:type="dxa"/>
            <w:tcBorders>
              <w:top w:val="nil"/>
              <w:left w:val="single" w:sz="16" w:space="0" w:color="000000"/>
              <w:bottom w:val="single" w:sz="16" w:space="0" w:color="000000"/>
              <w:right w:val="single" w:sz="16" w:space="0" w:color="000000"/>
            </w:tcBorders>
            <w:shd w:val="clear" w:color="auto" w:fill="FFFFFF"/>
          </w:tcPr>
          <w:p w:rsidR="009F3A60" w:rsidRPr="006B6999" w:rsidRDefault="00A36FE4" w:rsidP="009F3A60">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Ukupno</w:t>
            </w:r>
          </w:p>
        </w:tc>
        <w:tc>
          <w:tcPr>
            <w:tcW w:w="1010" w:type="dxa"/>
            <w:tcBorders>
              <w:top w:val="nil"/>
              <w:left w:val="single" w:sz="16" w:space="0" w:color="000000"/>
              <w:bottom w:val="single" w:sz="16" w:space="0" w:color="000000"/>
            </w:tcBorders>
            <w:shd w:val="clear" w:color="auto" w:fill="FFFFFF"/>
          </w:tcPr>
          <w:p w:rsidR="009F3A60" w:rsidRPr="006B6999" w:rsidRDefault="009F3A60" w:rsidP="009F3A60">
            <w:pPr>
              <w:autoSpaceDE w:val="0"/>
              <w:autoSpaceDN w:val="0"/>
              <w:adjustRightInd w:val="0"/>
              <w:spacing w:after="0" w:line="320" w:lineRule="atLeast"/>
              <w:ind w:left="60" w:right="60"/>
              <w:jc w:val="right"/>
              <w:rPr>
                <w:rFonts w:ascii="Times New Roman" w:hAnsi="Times New Roman" w:cs="Times New Roman"/>
                <w:color w:val="000000"/>
              </w:rPr>
            </w:pPr>
            <w:r w:rsidRPr="006B6999">
              <w:rPr>
                <w:rFonts w:ascii="Times New Roman" w:hAnsi="Times New Roman" w:cs="Times New Roman"/>
                <w:color w:val="000000"/>
              </w:rPr>
              <w:t>386</w:t>
            </w:r>
          </w:p>
        </w:tc>
        <w:tc>
          <w:tcPr>
            <w:tcW w:w="1062" w:type="dxa"/>
            <w:tcBorders>
              <w:top w:val="nil"/>
              <w:bottom w:val="single" w:sz="16" w:space="0" w:color="000000"/>
            </w:tcBorders>
            <w:shd w:val="clear" w:color="auto" w:fill="FFFFFF"/>
            <w:vAlign w:val="center"/>
          </w:tcPr>
          <w:p w:rsidR="009F3A60" w:rsidRPr="006B6999" w:rsidRDefault="009F3A60" w:rsidP="009F3A60">
            <w:pPr>
              <w:autoSpaceDE w:val="0"/>
              <w:autoSpaceDN w:val="0"/>
              <w:adjustRightInd w:val="0"/>
              <w:spacing w:after="0" w:line="240" w:lineRule="auto"/>
              <w:jc w:val="center"/>
              <w:rPr>
                <w:rFonts w:ascii="Times New Roman" w:hAnsi="Times New Roman" w:cs="Times New Roman"/>
              </w:rPr>
            </w:pPr>
          </w:p>
        </w:tc>
        <w:tc>
          <w:tcPr>
            <w:tcW w:w="1093" w:type="dxa"/>
            <w:tcBorders>
              <w:top w:val="nil"/>
              <w:bottom w:val="single" w:sz="16" w:space="0" w:color="000000"/>
            </w:tcBorders>
            <w:shd w:val="clear" w:color="auto" w:fill="FFFFFF"/>
            <w:vAlign w:val="center"/>
          </w:tcPr>
          <w:p w:rsidR="009F3A60" w:rsidRPr="006B6999" w:rsidRDefault="009F3A60" w:rsidP="009F3A60">
            <w:pPr>
              <w:autoSpaceDE w:val="0"/>
              <w:autoSpaceDN w:val="0"/>
              <w:adjustRightInd w:val="0"/>
              <w:spacing w:after="0" w:line="240" w:lineRule="auto"/>
              <w:jc w:val="center"/>
              <w:rPr>
                <w:rFonts w:ascii="Times New Roman" w:hAnsi="Times New Roman" w:cs="Times New Roman"/>
              </w:rPr>
            </w:pPr>
          </w:p>
        </w:tc>
        <w:tc>
          <w:tcPr>
            <w:tcW w:w="1010" w:type="dxa"/>
            <w:tcBorders>
              <w:top w:val="nil"/>
              <w:bottom w:val="single" w:sz="16" w:space="0" w:color="000000"/>
            </w:tcBorders>
            <w:shd w:val="clear" w:color="auto" w:fill="FFFFFF"/>
            <w:vAlign w:val="center"/>
          </w:tcPr>
          <w:p w:rsidR="009F3A60" w:rsidRPr="006B6999" w:rsidRDefault="009F3A60" w:rsidP="009F3A60">
            <w:pPr>
              <w:autoSpaceDE w:val="0"/>
              <w:autoSpaceDN w:val="0"/>
              <w:adjustRightInd w:val="0"/>
              <w:spacing w:after="0" w:line="240" w:lineRule="auto"/>
              <w:jc w:val="center"/>
              <w:rPr>
                <w:rFonts w:ascii="Times New Roman" w:hAnsi="Times New Roman" w:cs="Times New Roman"/>
              </w:rPr>
            </w:pPr>
          </w:p>
        </w:tc>
        <w:tc>
          <w:tcPr>
            <w:tcW w:w="1428" w:type="dxa"/>
            <w:tcBorders>
              <w:top w:val="nil"/>
              <w:bottom w:val="single" w:sz="16" w:space="0" w:color="000000"/>
              <w:right w:val="single" w:sz="16" w:space="0" w:color="000000"/>
            </w:tcBorders>
            <w:shd w:val="clear" w:color="auto" w:fill="FFFFFF"/>
            <w:vAlign w:val="center"/>
          </w:tcPr>
          <w:p w:rsidR="009F3A60" w:rsidRPr="006B6999" w:rsidRDefault="009F3A60" w:rsidP="009F3A60">
            <w:pPr>
              <w:autoSpaceDE w:val="0"/>
              <w:autoSpaceDN w:val="0"/>
              <w:adjustRightInd w:val="0"/>
              <w:spacing w:after="0" w:line="240" w:lineRule="auto"/>
              <w:jc w:val="center"/>
              <w:rPr>
                <w:rFonts w:ascii="Times New Roman" w:hAnsi="Times New Roman" w:cs="Times New Roman"/>
              </w:rPr>
            </w:pPr>
          </w:p>
        </w:tc>
      </w:tr>
    </w:tbl>
    <w:p w:rsidR="00AB7261" w:rsidRDefault="00AB7261" w:rsidP="00AB7261">
      <w:pPr>
        <w:tabs>
          <w:tab w:val="left" w:pos="2040"/>
        </w:tabs>
        <w:spacing w:line="360" w:lineRule="auto"/>
        <w:jc w:val="both"/>
        <w:rPr>
          <w:rFonts w:ascii="Times New Roman" w:hAnsi="Times New Roman" w:cs="Times New Roman"/>
          <w:sz w:val="24"/>
          <w:szCs w:val="24"/>
        </w:rPr>
      </w:pPr>
    </w:p>
    <w:p w:rsidR="00AB7261" w:rsidRPr="00B314A2" w:rsidRDefault="00AB7261" w:rsidP="00AB7261">
      <w:pPr>
        <w:tabs>
          <w:tab w:val="left" w:pos="2040"/>
        </w:tabs>
        <w:spacing w:line="36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Iz tablice 7. Vidljivo je da su studenti prosječno rijetko ili ponekad nezadovoljni svojim tjelesnim izgledom. S obzirom na to da su bili mogući odgovori od 1 do 5, prosječni odgovori su „nikad“ (M=1,48,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 xml:space="preserve">=1,0) što znači da se studenti prosječno nikad ne osjećaju pretilima nakon uzimanja malih količina hrane; do „ponekad“ (M=3,1,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 xml:space="preserve">=1,54) kada studenti iskazuju ponekad brigu da njihovo tijelo nije dovoljno čvrsto. </w:t>
      </w:r>
      <w:r>
        <w:rPr>
          <w:rFonts w:ascii="Times New Roman" w:eastAsia="Times New Roman" w:hAnsi="Times New Roman" w:cs="Times New Roman"/>
          <w:sz w:val="24"/>
          <w:szCs w:val="24"/>
          <w:lang w:eastAsia="hr-HR"/>
        </w:rPr>
        <w:t xml:space="preserve">Također, studenti pokazuju ponekad ili rijetko bojaznost od debljanja (M=2,95, </w:t>
      </w:r>
      <w:proofErr w:type="spellStart"/>
      <w:r>
        <w:rPr>
          <w:rFonts w:ascii="Times New Roman" w:eastAsia="Times New Roman" w:hAnsi="Times New Roman" w:cs="Times New Roman"/>
          <w:sz w:val="24"/>
          <w:szCs w:val="24"/>
          <w:lang w:eastAsia="hr-HR"/>
        </w:rPr>
        <w:t>Sd</w:t>
      </w:r>
      <w:proofErr w:type="spellEnd"/>
      <w:r>
        <w:rPr>
          <w:rFonts w:ascii="Times New Roman" w:eastAsia="Times New Roman" w:hAnsi="Times New Roman" w:cs="Times New Roman"/>
          <w:sz w:val="24"/>
          <w:szCs w:val="24"/>
          <w:lang w:eastAsia="hr-HR"/>
        </w:rPr>
        <w:t xml:space="preserve">=1,63), kao i to da ponekad ili rijetko toliko brinu o </w:t>
      </w:r>
      <w:r>
        <w:rPr>
          <w:rFonts w:ascii="Times New Roman" w:eastAsia="Times New Roman" w:hAnsi="Times New Roman" w:cs="Times New Roman"/>
          <w:sz w:val="24"/>
          <w:szCs w:val="24"/>
          <w:lang w:eastAsia="hr-HR"/>
        </w:rPr>
        <w:lastRenderedPageBreak/>
        <w:t xml:space="preserve">svom izgledu da osjećaju potrebu za dijetom (M=2,64, </w:t>
      </w:r>
      <w:proofErr w:type="spellStart"/>
      <w:r>
        <w:rPr>
          <w:rFonts w:ascii="Times New Roman" w:eastAsia="Times New Roman" w:hAnsi="Times New Roman" w:cs="Times New Roman"/>
          <w:sz w:val="24"/>
          <w:szCs w:val="24"/>
          <w:lang w:eastAsia="hr-HR"/>
        </w:rPr>
        <w:t>Sd</w:t>
      </w:r>
      <w:proofErr w:type="spellEnd"/>
      <w:r>
        <w:rPr>
          <w:rFonts w:ascii="Times New Roman" w:eastAsia="Times New Roman" w:hAnsi="Times New Roman" w:cs="Times New Roman"/>
          <w:sz w:val="24"/>
          <w:szCs w:val="24"/>
          <w:lang w:eastAsia="hr-HR"/>
        </w:rPr>
        <w:t xml:space="preserve">=1,49). Ono što se isto tako može zamijetiti iz rezultata, studenti se rijetko osjećaju manje vrijednima u usporedbi svojeg tijela s tijelima drugih (M=2,04, </w:t>
      </w:r>
      <w:proofErr w:type="spellStart"/>
      <w:r>
        <w:rPr>
          <w:rFonts w:ascii="Times New Roman" w:eastAsia="Times New Roman" w:hAnsi="Times New Roman" w:cs="Times New Roman"/>
          <w:sz w:val="24"/>
          <w:szCs w:val="24"/>
          <w:lang w:eastAsia="hr-HR"/>
        </w:rPr>
        <w:t>Sd</w:t>
      </w:r>
      <w:proofErr w:type="spellEnd"/>
      <w:r>
        <w:rPr>
          <w:rFonts w:ascii="Times New Roman" w:eastAsia="Times New Roman" w:hAnsi="Times New Roman" w:cs="Times New Roman"/>
          <w:sz w:val="24"/>
          <w:szCs w:val="24"/>
          <w:lang w:eastAsia="hr-HR"/>
        </w:rPr>
        <w:t xml:space="preserve">=1,35) te se rijetko ili nikad srame svoga tijela (M=1,85, </w:t>
      </w:r>
      <w:proofErr w:type="spellStart"/>
      <w:r>
        <w:rPr>
          <w:rFonts w:ascii="Times New Roman" w:eastAsia="Times New Roman" w:hAnsi="Times New Roman" w:cs="Times New Roman"/>
          <w:sz w:val="24"/>
          <w:szCs w:val="24"/>
          <w:lang w:eastAsia="hr-HR"/>
        </w:rPr>
        <w:t>Sd</w:t>
      </w:r>
      <w:proofErr w:type="spellEnd"/>
      <w:r>
        <w:rPr>
          <w:rFonts w:ascii="Times New Roman" w:eastAsia="Times New Roman" w:hAnsi="Times New Roman" w:cs="Times New Roman"/>
          <w:sz w:val="24"/>
          <w:szCs w:val="24"/>
          <w:lang w:eastAsia="hr-HR"/>
        </w:rPr>
        <w:t xml:space="preserve">=1,19). </w:t>
      </w:r>
      <w:r>
        <w:rPr>
          <w:rFonts w:ascii="Times New Roman" w:hAnsi="Times New Roman" w:cs="Times New Roman"/>
          <w:sz w:val="24"/>
          <w:szCs w:val="24"/>
        </w:rPr>
        <w:t xml:space="preserve">Kao što smo ranije spomenuli, prijašnja istraživanja su također došla do spoznaje da se nezadovoljstvo tijelom može kretati od laganog nezadovoljstva pa sve do ekstremnog nezadovoljstva tjelesnim izgledom, odnosno, specifičnim dijelovima tijela </w:t>
      </w:r>
      <w:r w:rsidRPr="00B568D3">
        <w:rPr>
          <w:rFonts w:ascii="Times New Roman" w:eastAsia="Times New Roman" w:hAnsi="Times New Roman" w:cs="Times New Roman"/>
          <w:sz w:val="24"/>
          <w:szCs w:val="24"/>
          <w:lang w:eastAsia="hr-HR"/>
        </w:rPr>
        <w:t>(</w:t>
      </w:r>
      <w:proofErr w:type="spellStart"/>
      <w:r w:rsidRPr="00B568D3">
        <w:rPr>
          <w:rFonts w:ascii="Times New Roman" w:eastAsia="Times New Roman" w:hAnsi="Times New Roman" w:cs="Times New Roman"/>
          <w:sz w:val="24"/>
          <w:szCs w:val="24"/>
          <w:lang w:eastAsia="hr-HR"/>
        </w:rPr>
        <w:t>Garner</w:t>
      </w:r>
      <w:proofErr w:type="spellEnd"/>
      <w:r w:rsidRPr="00B568D3">
        <w:rPr>
          <w:rFonts w:ascii="Times New Roman" w:eastAsia="Times New Roman" w:hAnsi="Times New Roman" w:cs="Times New Roman"/>
          <w:sz w:val="24"/>
          <w:szCs w:val="24"/>
          <w:lang w:eastAsia="hr-HR"/>
        </w:rPr>
        <w:t xml:space="preserve"> i </w:t>
      </w:r>
      <w:proofErr w:type="spellStart"/>
      <w:r w:rsidRPr="00B568D3">
        <w:rPr>
          <w:rFonts w:ascii="Times New Roman" w:eastAsia="Times New Roman" w:hAnsi="Times New Roman" w:cs="Times New Roman"/>
          <w:sz w:val="24"/>
          <w:szCs w:val="24"/>
          <w:lang w:eastAsia="hr-HR"/>
        </w:rPr>
        <w:t>Garfinkel</w:t>
      </w:r>
      <w:proofErr w:type="spellEnd"/>
      <w:r w:rsidRPr="00B568D3">
        <w:rPr>
          <w:rFonts w:ascii="Times New Roman" w:eastAsia="Times New Roman" w:hAnsi="Times New Roman" w:cs="Times New Roman"/>
          <w:sz w:val="24"/>
          <w:szCs w:val="24"/>
          <w:lang w:eastAsia="hr-HR"/>
        </w:rPr>
        <w:t>, 1981., prema Pokrajac-</w:t>
      </w:r>
      <w:proofErr w:type="spellStart"/>
      <w:r w:rsidRPr="00B568D3">
        <w:rPr>
          <w:rFonts w:ascii="Times New Roman" w:eastAsia="Times New Roman" w:hAnsi="Times New Roman" w:cs="Times New Roman"/>
          <w:sz w:val="24"/>
          <w:szCs w:val="24"/>
          <w:lang w:eastAsia="hr-HR"/>
        </w:rPr>
        <w:t>Bulian</w:t>
      </w:r>
      <w:proofErr w:type="spellEnd"/>
      <w:r w:rsidRPr="00B568D3">
        <w:rPr>
          <w:rFonts w:ascii="Times New Roman" w:eastAsia="Times New Roman" w:hAnsi="Times New Roman" w:cs="Times New Roman"/>
          <w:sz w:val="24"/>
          <w:szCs w:val="24"/>
          <w:lang w:eastAsia="hr-HR"/>
        </w:rPr>
        <w:t>, 2000.).</w:t>
      </w:r>
      <w:r>
        <w:rPr>
          <w:rFonts w:ascii="Times New Roman" w:eastAsia="Times New Roman" w:hAnsi="Times New Roman" w:cs="Times New Roman"/>
          <w:sz w:val="24"/>
          <w:szCs w:val="24"/>
          <w:lang w:eastAsia="hr-HR"/>
        </w:rPr>
        <w:t xml:space="preserve"> </w:t>
      </w:r>
    </w:p>
    <w:p w:rsidR="009F3A60" w:rsidRPr="008B2257" w:rsidRDefault="009F3A60" w:rsidP="009F3A60">
      <w:pPr>
        <w:autoSpaceDE w:val="0"/>
        <w:autoSpaceDN w:val="0"/>
        <w:adjustRightInd w:val="0"/>
        <w:spacing w:after="0" w:line="400" w:lineRule="atLeast"/>
        <w:rPr>
          <w:rFonts w:ascii="Times New Roman" w:hAnsi="Times New Roman" w:cs="Times New Roman"/>
          <w:sz w:val="24"/>
          <w:szCs w:val="24"/>
        </w:rPr>
      </w:pPr>
    </w:p>
    <w:p w:rsidR="009F3A60" w:rsidRPr="000D56EC" w:rsidRDefault="004602A1" w:rsidP="004602A1">
      <w:pPr>
        <w:pStyle w:val="Heading1"/>
        <w:rPr>
          <w:rFonts w:ascii="Times New Roman" w:hAnsi="Times New Roman" w:cs="Times New Roman"/>
          <w:b w:val="0"/>
          <w:color w:val="auto"/>
          <w:sz w:val="24"/>
          <w:szCs w:val="24"/>
        </w:rPr>
      </w:pPr>
      <w:bookmarkStart w:id="12" w:name="_Toc386624278"/>
      <w:r w:rsidRPr="000D56EC">
        <w:rPr>
          <w:rFonts w:ascii="Times New Roman" w:hAnsi="Times New Roman" w:cs="Times New Roman"/>
          <w:b w:val="0"/>
          <w:color w:val="auto"/>
          <w:sz w:val="24"/>
          <w:szCs w:val="24"/>
        </w:rPr>
        <w:t>4.5. Povezanost percepcije prakticiranja duhovnosti i tjelesnog izgleda studenata</w:t>
      </w:r>
      <w:bookmarkEnd w:id="12"/>
    </w:p>
    <w:p w:rsidR="00AB7261" w:rsidRPr="000D56EC" w:rsidRDefault="00AB7261" w:rsidP="00F372E7">
      <w:pPr>
        <w:spacing w:after="40" w:line="360" w:lineRule="auto"/>
        <w:jc w:val="center"/>
        <w:rPr>
          <w:rFonts w:ascii="Times New Roman" w:hAnsi="Times New Roman" w:cs="Times New Roman"/>
          <w:sz w:val="24"/>
          <w:szCs w:val="24"/>
        </w:rPr>
      </w:pPr>
    </w:p>
    <w:p w:rsidR="009F3A60" w:rsidRPr="00F372E7" w:rsidRDefault="00F372E7" w:rsidP="00F372E7">
      <w:pPr>
        <w:spacing w:after="40" w:line="360" w:lineRule="auto"/>
        <w:jc w:val="center"/>
        <w:rPr>
          <w:rFonts w:ascii="Times New Roman" w:hAnsi="Times New Roman" w:cs="Times New Roman"/>
        </w:rPr>
      </w:pPr>
      <w:r w:rsidRPr="00F372E7">
        <w:rPr>
          <w:rFonts w:ascii="Times New Roman" w:hAnsi="Times New Roman" w:cs="Times New Roman"/>
          <w:sz w:val="24"/>
          <w:szCs w:val="24"/>
        </w:rPr>
        <w:t>Tablica 8</w:t>
      </w:r>
      <w:r w:rsidR="009F3A60" w:rsidRPr="00F372E7">
        <w:rPr>
          <w:rFonts w:ascii="Times New Roman" w:hAnsi="Times New Roman" w:cs="Times New Roman"/>
        </w:rPr>
        <w:t>. Deskriptivni pokazatelji percepcije duhovnosti i nezadovoljstva tjelesnim izgledom</w:t>
      </w:r>
    </w:p>
    <w:tbl>
      <w:tblPr>
        <w:tblStyle w:val="TableGrid"/>
        <w:tblW w:w="0" w:type="auto"/>
        <w:jc w:val="center"/>
        <w:tblLook w:val="04A0" w:firstRow="1" w:lastRow="0" w:firstColumn="1" w:lastColumn="0" w:noHBand="0" w:noVBand="1"/>
      </w:tblPr>
      <w:tblGrid>
        <w:gridCol w:w="3793"/>
        <w:gridCol w:w="709"/>
        <w:gridCol w:w="709"/>
        <w:gridCol w:w="850"/>
        <w:gridCol w:w="709"/>
        <w:gridCol w:w="851"/>
      </w:tblGrid>
      <w:tr w:rsidR="009F3A60" w:rsidRPr="00362B05" w:rsidTr="00F372E7">
        <w:trPr>
          <w:jc w:val="center"/>
        </w:trPr>
        <w:tc>
          <w:tcPr>
            <w:tcW w:w="37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3A60" w:rsidRPr="00362B05" w:rsidRDefault="009F3A60" w:rsidP="009F3A60">
            <w:pPr>
              <w:spacing w:after="40"/>
              <w:jc w:val="both"/>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Min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Max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SD</w:t>
            </w:r>
          </w:p>
        </w:tc>
      </w:tr>
      <w:tr w:rsidR="009F3A60" w:rsidRPr="00362B05" w:rsidTr="00F372E7">
        <w:trPr>
          <w:jc w:val="center"/>
        </w:trPr>
        <w:tc>
          <w:tcPr>
            <w:tcW w:w="3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581A15" w:rsidRDefault="00581A15" w:rsidP="009F3A60">
            <w:pPr>
              <w:spacing w:after="40"/>
              <w:jc w:val="both"/>
              <w:rPr>
                <w:rFonts w:ascii="Times New Roman" w:hAnsi="Times New Roman" w:cs="Times New Roman"/>
              </w:rPr>
            </w:pPr>
            <w:r>
              <w:rPr>
                <w:rFonts w:ascii="Times New Roman" w:hAnsi="Times New Roman" w:cs="Times New Roman"/>
              </w:rPr>
              <w:t>Prakticiranje</w:t>
            </w:r>
            <w:r w:rsidR="009F3A60" w:rsidRPr="00362B05">
              <w:rPr>
                <w:rFonts w:ascii="Times New Roman" w:hAnsi="Times New Roman" w:cs="Times New Roman"/>
              </w:rPr>
              <w:t xml:space="preserve"> duhovnosti</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386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2,78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1,12</w:t>
            </w:r>
          </w:p>
        </w:tc>
      </w:tr>
      <w:tr w:rsidR="009F3A60" w:rsidRPr="00362B05" w:rsidTr="00F372E7">
        <w:trPr>
          <w:jc w:val="center"/>
        </w:trPr>
        <w:tc>
          <w:tcPr>
            <w:tcW w:w="3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 xml:space="preserve">Nezadovoljstvo tjelesnim izgledom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386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2,43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60" w:rsidRPr="00362B05" w:rsidRDefault="009F3A60" w:rsidP="009F3A60">
            <w:pPr>
              <w:spacing w:after="40"/>
              <w:jc w:val="both"/>
              <w:rPr>
                <w:rFonts w:ascii="Times New Roman" w:eastAsia="Times New Roman" w:hAnsi="Times New Roman" w:cs="Times New Roman"/>
              </w:rPr>
            </w:pPr>
            <w:r w:rsidRPr="00362B05">
              <w:rPr>
                <w:rFonts w:ascii="Times New Roman" w:hAnsi="Times New Roman" w:cs="Times New Roman"/>
              </w:rPr>
              <w:t>1,18</w:t>
            </w:r>
          </w:p>
        </w:tc>
      </w:tr>
    </w:tbl>
    <w:p w:rsidR="009F3A60" w:rsidRDefault="009F3A60" w:rsidP="009F3A60">
      <w:pPr>
        <w:spacing w:after="40" w:line="360" w:lineRule="auto"/>
        <w:jc w:val="both"/>
        <w:rPr>
          <w:rFonts w:ascii="Times New Roman" w:hAnsi="Times New Roman" w:cs="Times New Roman"/>
          <w:sz w:val="24"/>
          <w:szCs w:val="24"/>
        </w:rPr>
      </w:pPr>
    </w:p>
    <w:p w:rsidR="00AB7261" w:rsidRDefault="00AB7261" w:rsidP="00AB7261">
      <w:pPr>
        <w:spacing w:after="40"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Studenti duhovnost prakticiraju katkada, tj. uobičajeno (M=2,78,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 xml:space="preserve">=1,12), dok nezadovoljstvo tijelom iskazuju rijetko ili ponekad (M=2,43,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=1,18) što se već dokazalo prijašnjim pojedinačnim rezultatima prema upitniku o duhovnosti (SPS) i upitniku o tjelesnom izgledu (BSQ 34).</w:t>
      </w:r>
      <w:r w:rsidR="00576BE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B7261" w:rsidRDefault="00AB7261" w:rsidP="009F3A60">
      <w:pPr>
        <w:spacing w:after="40" w:line="360" w:lineRule="auto"/>
        <w:jc w:val="both"/>
        <w:rPr>
          <w:rFonts w:ascii="Times New Roman" w:hAnsi="Times New Roman" w:cs="Times New Roman"/>
          <w:sz w:val="24"/>
          <w:szCs w:val="24"/>
        </w:rPr>
      </w:pPr>
    </w:p>
    <w:p w:rsidR="009F3A60" w:rsidRPr="00362B05" w:rsidRDefault="00F372E7" w:rsidP="00F372E7">
      <w:pPr>
        <w:spacing w:after="40" w:line="360" w:lineRule="auto"/>
        <w:jc w:val="center"/>
        <w:rPr>
          <w:rFonts w:ascii="Times New Roman" w:hAnsi="Times New Roman" w:cs="Times New Roman"/>
          <w:i/>
        </w:rPr>
      </w:pPr>
      <w:r>
        <w:rPr>
          <w:rFonts w:ascii="Times New Roman" w:hAnsi="Times New Roman" w:cs="Times New Roman"/>
        </w:rPr>
        <w:t>Tablica 9</w:t>
      </w:r>
      <w:r w:rsidR="009F3A60" w:rsidRPr="00BF1C39">
        <w:rPr>
          <w:rFonts w:ascii="Times New Roman" w:hAnsi="Times New Roman" w:cs="Times New Roman"/>
        </w:rPr>
        <w:t>.</w:t>
      </w:r>
      <w:r w:rsidR="009F3A60" w:rsidRPr="00362B05">
        <w:rPr>
          <w:rFonts w:ascii="Times New Roman" w:hAnsi="Times New Roman" w:cs="Times New Roman"/>
          <w:i/>
        </w:rPr>
        <w:t xml:space="preserve"> </w:t>
      </w:r>
      <w:r w:rsidR="009F3A60" w:rsidRPr="00153A70">
        <w:rPr>
          <w:rFonts w:ascii="Times New Roman" w:hAnsi="Times New Roman" w:cs="Times New Roman"/>
        </w:rPr>
        <w:t>Prikaz povezanosti percepcije duhovnosti i nezadovoljstva tjelesnim izgledom</w:t>
      </w:r>
    </w:p>
    <w:tbl>
      <w:tblPr>
        <w:tblStyle w:val="TableGrid"/>
        <w:tblpPr w:leftFromText="180" w:rightFromText="180" w:vertAnchor="text" w:horzAnchor="page" w:tblpX="2383" w:tblpY="74"/>
        <w:tblW w:w="0" w:type="auto"/>
        <w:tblLook w:val="04A0" w:firstRow="1" w:lastRow="0" w:firstColumn="1" w:lastColumn="0" w:noHBand="0" w:noVBand="1"/>
      </w:tblPr>
      <w:tblGrid>
        <w:gridCol w:w="2566"/>
        <w:gridCol w:w="729"/>
        <w:gridCol w:w="3901"/>
      </w:tblGrid>
      <w:tr w:rsidR="00F372E7" w:rsidRPr="00362B05" w:rsidTr="00F372E7">
        <w:trPr>
          <w:trHeight w:val="388"/>
        </w:trPr>
        <w:tc>
          <w:tcPr>
            <w:tcW w:w="3295" w:type="dxa"/>
            <w:gridSpan w:val="2"/>
            <w:vAlign w:val="center"/>
          </w:tcPr>
          <w:p w:rsidR="00F372E7" w:rsidRPr="00362B05" w:rsidRDefault="00F372E7" w:rsidP="00F372E7">
            <w:pPr>
              <w:spacing w:after="40" w:line="360" w:lineRule="auto"/>
              <w:jc w:val="both"/>
              <w:rPr>
                <w:rFonts w:ascii="Times New Roman" w:hAnsi="Times New Roman" w:cs="Times New Roman"/>
              </w:rPr>
            </w:pPr>
          </w:p>
        </w:tc>
        <w:tc>
          <w:tcPr>
            <w:tcW w:w="3901" w:type="dxa"/>
            <w:vAlign w:val="center"/>
          </w:tcPr>
          <w:p w:rsidR="00F372E7" w:rsidRPr="00362B05" w:rsidRDefault="00F372E7" w:rsidP="00F372E7">
            <w:pPr>
              <w:spacing w:after="40" w:line="360" w:lineRule="auto"/>
              <w:jc w:val="center"/>
              <w:rPr>
                <w:rFonts w:ascii="Times New Roman" w:hAnsi="Times New Roman" w:cs="Times New Roman"/>
              </w:rPr>
            </w:pPr>
            <w:r>
              <w:rPr>
                <w:rFonts w:ascii="Times New Roman" w:hAnsi="Times New Roman" w:cs="Times New Roman"/>
              </w:rPr>
              <w:t>Nezadovoljstvo</w:t>
            </w:r>
            <w:r w:rsidRPr="00362B05">
              <w:rPr>
                <w:rFonts w:ascii="Times New Roman" w:hAnsi="Times New Roman" w:cs="Times New Roman"/>
              </w:rPr>
              <w:t xml:space="preserve"> tjelesnim izgledom</w:t>
            </w:r>
          </w:p>
        </w:tc>
      </w:tr>
      <w:tr w:rsidR="00F372E7" w:rsidRPr="00362B05" w:rsidTr="00F372E7">
        <w:trPr>
          <w:trHeight w:val="375"/>
        </w:trPr>
        <w:tc>
          <w:tcPr>
            <w:tcW w:w="2566" w:type="dxa"/>
            <w:vMerge w:val="restart"/>
            <w:tcBorders>
              <w:left w:val="single" w:sz="4" w:space="0" w:color="auto"/>
            </w:tcBorders>
            <w:vAlign w:val="center"/>
          </w:tcPr>
          <w:p w:rsidR="00F372E7" w:rsidRPr="00362B05" w:rsidRDefault="00F372E7" w:rsidP="00F372E7">
            <w:pPr>
              <w:spacing w:after="40" w:line="360" w:lineRule="auto"/>
              <w:jc w:val="center"/>
              <w:rPr>
                <w:rFonts w:ascii="Times New Roman" w:hAnsi="Times New Roman" w:cs="Times New Roman"/>
              </w:rPr>
            </w:pPr>
            <w:r>
              <w:rPr>
                <w:rFonts w:ascii="Times New Roman" w:hAnsi="Times New Roman" w:cs="Times New Roman"/>
              </w:rPr>
              <w:t xml:space="preserve">Prakticiranje </w:t>
            </w:r>
            <w:r w:rsidRPr="00362B05">
              <w:rPr>
                <w:rFonts w:ascii="Times New Roman" w:hAnsi="Times New Roman" w:cs="Times New Roman"/>
              </w:rPr>
              <w:t>duhovnosti</w:t>
            </w:r>
          </w:p>
        </w:tc>
        <w:tc>
          <w:tcPr>
            <w:tcW w:w="729" w:type="dxa"/>
            <w:vAlign w:val="center"/>
          </w:tcPr>
          <w:p w:rsidR="00F372E7" w:rsidRPr="00362B05" w:rsidRDefault="009E5D37" w:rsidP="00F372E7">
            <w:pPr>
              <w:spacing w:after="40" w:line="360" w:lineRule="auto"/>
              <w:jc w:val="center"/>
              <w:rPr>
                <w:rFonts w:ascii="Times New Roman" w:hAnsi="Times New Roman" w:cs="Times New Roman"/>
              </w:rPr>
            </w:pPr>
            <w:r>
              <w:rPr>
                <w:rFonts w:ascii="Times New Roman" w:hAnsi="Times New Roman" w:cs="Times New Roman"/>
              </w:rPr>
              <w:t>r</w:t>
            </w:r>
          </w:p>
        </w:tc>
        <w:tc>
          <w:tcPr>
            <w:tcW w:w="3901" w:type="dxa"/>
            <w:vAlign w:val="center"/>
          </w:tcPr>
          <w:p w:rsidR="00F372E7" w:rsidRPr="00362B05" w:rsidRDefault="00F372E7" w:rsidP="00F372E7">
            <w:pPr>
              <w:spacing w:after="40" w:line="360" w:lineRule="auto"/>
              <w:jc w:val="center"/>
              <w:rPr>
                <w:rFonts w:ascii="Times New Roman" w:hAnsi="Times New Roman" w:cs="Times New Roman"/>
              </w:rPr>
            </w:pPr>
            <w:r w:rsidRPr="00362B05">
              <w:rPr>
                <w:rFonts w:ascii="Times New Roman" w:hAnsi="Times New Roman" w:cs="Times New Roman"/>
              </w:rPr>
              <w:t>,101</w:t>
            </w:r>
          </w:p>
        </w:tc>
      </w:tr>
      <w:tr w:rsidR="00F372E7" w:rsidRPr="00362B05" w:rsidTr="00F372E7">
        <w:trPr>
          <w:trHeight w:val="96"/>
        </w:trPr>
        <w:tc>
          <w:tcPr>
            <w:tcW w:w="2566" w:type="dxa"/>
            <w:vMerge/>
            <w:tcBorders>
              <w:left w:val="single" w:sz="4" w:space="0" w:color="auto"/>
            </w:tcBorders>
          </w:tcPr>
          <w:p w:rsidR="00F372E7" w:rsidRPr="00362B05" w:rsidRDefault="00F372E7" w:rsidP="00F372E7">
            <w:pPr>
              <w:spacing w:after="40" w:line="360" w:lineRule="auto"/>
              <w:jc w:val="both"/>
              <w:rPr>
                <w:rFonts w:ascii="Times New Roman" w:hAnsi="Times New Roman" w:cs="Times New Roman"/>
              </w:rPr>
            </w:pPr>
          </w:p>
        </w:tc>
        <w:tc>
          <w:tcPr>
            <w:tcW w:w="729" w:type="dxa"/>
            <w:vAlign w:val="center"/>
          </w:tcPr>
          <w:p w:rsidR="00F372E7" w:rsidRPr="00362B05" w:rsidRDefault="009E5D37" w:rsidP="00F372E7">
            <w:pPr>
              <w:spacing w:after="40" w:line="360" w:lineRule="auto"/>
              <w:jc w:val="center"/>
              <w:rPr>
                <w:rFonts w:ascii="Times New Roman" w:hAnsi="Times New Roman" w:cs="Times New Roman"/>
              </w:rPr>
            </w:pPr>
            <w:r>
              <w:rPr>
                <w:rFonts w:ascii="Times New Roman" w:hAnsi="Times New Roman" w:cs="Times New Roman"/>
              </w:rPr>
              <w:t>p</w:t>
            </w:r>
          </w:p>
        </w:tc>
        <w:tc>
          <w:tcPr>
            <w:tcW w:w="3901" w:type="dxa"/>
            <w:vAlign w:val="center"/>
          </w:tcPr>
          <w:p w:rsidR="00F372E7" w:rsidRPr="00362B05" w:rsidRDefault="00F372E7" w:rsidP="00F372E7">
            <w:pPr>
              <w:spacing w:after="40" w:line="360" w:lineRule="auto"/>
              <w:jc w:val="center"/>
              <w:rPr>
                <w:rFonts w:ascii="Times New Roman" w:hAnsi="Times New Roman" w:cs="Times New Roman"/>
              </w:rPr>
            </w:pPr>
            <w:r w:rsidRPr="00362B05">
              <w:rPr>
                <w:rFonts w:ascii="Times New Roman" w:hAnsi="Times New Roman" w:cs="Times New Roman"/>
              </w:rPr>
              <w:t>,047</w:t>
            </w:r>
          </w:p>
        </w:tc>
      </w:tr>
    </w:tbl>
    <w:p w:rsidR="009F3A60" w:rsidRDefault="009F3A60" w:rsidP="00C84E56">
      <w:pPr>
        <w:spacing w:after="40" w:line="360" w:lineRule="auto"/>
        <w:jc w:val="both"/>
        <w:rPr>
          <w:rFonts w:ascii="Times New Roman" w:hAnsi="Times New Roman" w:cs="Times New Roman"/>
          <w:sz w:val="24"/>
          <w:szCs w:val="24"/>
        </w:rPr>
      </w:pPr>
    </w:p>
    <w:p w:rsidR="009F3A60" w:rsidRDefault="009F3A60" w:rsidP="00C84E56">
      <w:pPr>
        <w:spacing w:after="40" w:line="360" w:lineRule="auto"/>
        <w:jc w:val="both"/>
        <w:rPr>
          <w:rFonts w:ascii="Times New Roman" w:hAnsi="Times New Roman" w:cs="Times New Roman"/>
          <w:sz w:val="24"/>
          <w:szCs w:val="24"/>
        </w:rPr>
      </w:pPr>
    </w:p>
    <w:p w:rsidR="009F3A60" w:rsidRDefault="009F3A60" w:rsidP="00C84E56">
      <w:pPr>
        <w:spacing w:after="40" w:line="360" w:lineRule="auto"/>
        <w:jc w:val="both"/>
        <w:rPr>
          <w:rFonts w:ascii="Times New Roman" w:hAnsi="Times New Roman" w:cs="Times New Roman"/>
          <w:sz w:val="24"/>
          <w:szCs w:val="24"/>
        </w:rPr>
      </w:pPr>
    </w:p>
    <w:p w:rsidR="009F3A60" w:rsidRDefault="009F3A60" w:rsidP="00C84E56">
      <w:pPr>
        <w:spacing w:after="40" w:line="360" w:lineRule="auto"/>
        <w:jc w:val="both"/>
        <w:rPr>
          <w:rFonts w:ascii="Times New Roman" w:hAnsi="Times New Roman" w:cs="Times New Roman"/>
          <w:sz w:val="24"/>
          <w:szCs w:val="24"/>
        </w:rPr>
      </w:pPr>
    </w:p>
    <w:p w:rsidR="001E55FC" w:rsidRDefault="001E55FC" w:rsidP="00C84E56">
      <w:pPr>
        <w:spacing w:after="40" w:line="360" w:lineRule="auto"/>
        <w:jc w:val="both"/>
        <w:rPr>
          <w:rFonts w:ascii="Times New Roman" w:hAnsi="Times New Roman" w:cs="Times New Roman"/>
          <w:sz w:val="24"/>
          <w:szCs w:val="24"/>
        </w:rPr>
      </w:pPr>
      <w:r>
        <w:rPr>
          <w:rFonts w:ascii="Times New Roman" w:hAnsi="Times New Roman" w:cs="Times New Roman"/>
          <w:sz w:val="24"/>
          <w:szCs w:val="24"/>
        </w:rPr>
        <w:t xml:space="preserve">Provedbom ovog istraživanja htjelo se ispitati postoji li povezanost između percepcije duhovnosti studenata i nezadovoljstva tjelesnim izgledom. Za ovaj problem postavili smo </w:t>
      </w:r>
      <w:proofErr w:type="spellStart"/>
      <w:r>
        <w:rPr>
          <w:rFonts w:ascii="Times New Roman" w:hAnsi="Times New Roman" w:cs="Times New Roman"/>
          <w:sz w:val="24"/>
          <w:szCs w:val="24"/>
        </w:rPr>
        <w:t>nul</w:t>
      </w:r>
      <w:proofErr w:type="spellEnd"/>
      <w:r>
        <w:rPr>
          <w:rFonts w:ascii="Times New Roman" w:hAnsi="Times New Roman" w:cs="Times New Roman"/>
          <w:sz w:val="24"/>
          <w:szCs w:val="24"/>
        </w:rPr>
        <w:t xml:space="preserve">-hipotezu odnosno pretpostavili smo da ne postoji povezanost između percepcije duhovnosti studenata i nezadovoljstva tjelesnim izgledom. Za dobivanje odgovora za navedeni problem koristili smo </w:t>
      </w:r>
      <w:proofErr w:type="spellStart"/>
      <w:r>
        <w:rPr>
          <w:rFonts w:ascii="Times New Roman" w:hAnsi="Times New Roman" w:cs="Times New Roman"/>
          <w:sz w:val="24"/>
          <w:szCs w:val="24"/>
        </w:rPr>
        <w:t>Pearsonov</w:t>
      </w:r>
      <w:proofErr w:type="spellEnd"/>
      <w:r>
        <w:rPr>
          <w:rFonts w:ascii="Times New Roman" w:hAnsi="Times New Roman" w:cs="Times New Roman"/>
          <w:sz w:val="24"/>
          <w:szCs w:val="24"/>
        </w:rPr>
        <w:t xml:space="preserve"> koeficijent korelacije.</w:t>
      </w:r>
    </w:p>
    <w:p w:rsidR="00C73C84" w:rsidRDefault="001E55FC" w:rsidP="00EF5100">
      <w:pPr>
        <w:spacing w:after="40" w:line="360" w:lineRule="auto"/>
        <w:jc w:val="both"/>
        <w:rPr>
          <w:rFonts w:ascii="Times New Roman" w:hAnsi="Times New Roman" w:cs="Times New Roman"/>
          <w:sz w:val="24"/>
          <w:szCs w:val="24"/>
        </w:rPr>
      </w:pPr>
      <w:r>
        <w:rPr>
          <w:rFonts w:ascii="Times New Roman" w:hAnsi="Times New Roman" w:cs="Times New Roman"/>
          <w:sz w:val="24"/>
          <w:szCs w:val="24"/>
        </w:rPr>
        <w:t xml:space="preserve">Analizom podataka </w:t>
      </w:r>
      <w:proofErr w:type="spellStart"/>
      <w:r>
        <w:rPr>
          <w:rFonts w:ascii="Times New Roman" w:hAnsi="Times New Roman" w:cs="Times New Roman"/>
          <w:sz w:val="24"/>
          <w:szCs w:val="24"/>
        </w:rPr>
        <w:t>Pearsonov</w:t>
      </w:r>
      <w:proofErr w:type="spellEnd"/>
      <w:r>
        <w:rPr>
          <w:rFonts w:ascii="Times New Roman" w:hAnsi="Times New Roman" w:cs="Times New Roman"/>
          <w:sz w:val="24"/>
          <w:szCs w:val="24"/>
        </w:rPr>
        <w:t xml:space="preserve"> koeficijent povezanosti pokazao j</w:t>
      </w:r>
      <w:r w:rsidR="00C84E56" w:rsidRPr="00362B05">
        <w:rPr>
          <w:rFonts w:ascii="Times New Roman" w:hAnsi="Times New Roman" w:cs="Times New Roman"/>
          <w:sz w:val="24"/>
          <w:szCs w:val="24"/>
        </w:rPr>
        <w:t xml:space="preserve">e da postoji vrlo mala ili neznatna </w:t>
      </w:r>
      <w:r w:rsidR="00F552E4" w:rsidRPr="00362B05">
        <w:rPr>
          <w:rFonts w:ascii="Times New Roman" w:hAnsi="Times New Roman" w:cs="Times New Roman"/>
          <w:sz w:val="24"/>
          <w:szCs w:val="24"/>
        </w:rPr>
        <w:t xml:space="preserve">pozitivna </w:t>
      </w:r>
      <w:r w:rsidR="00C84E56" w:rsidRPr="00362B05">
        <w:rPr>
          <w:rFonts w:ascii="Times New Roman" w:hAnsi="Times New Roman" w:cs="Times New Roman"/>
          <w:sz w:val="24"/>
          <w:szCs w:val="24"/>
        </w:rPr>
        <w:t xml:space="preserve">povezanost između percepcije duhovnosti studenata i njihovim </w:t>
      </w:r>
      <w:r w:rsidR="00C84E56" w:rsidRPr="001E55FC">
        <w:rPr>
          <w:rFonts w:ascii="Times New Roman" w:hAnsi="Times New Roman" w:cs="Times New Roman"/>
          <w:sz w:val="24"/>
          <w:szCs w:val="24"/>
        </w:rPr>
        <w:lastRenderedPageBreak/>
        <w:t>nezadovoljstvom</w:t>
      </w:r>
      <w:r w:rsidR="00C84E56" w:rsidRPr="00362B05">
        <w:rPr>
          <w:rFonts w:ascii="Times New Roman" w:hAnsi="Times New Roman" w:cs="Times New Roman"/>
          <w:sz w:val="24"/>
          <w:szCs w:val="24"/>
        </w:rPr>
        <w:t xml:space="preserve"> tjelesnim izgledom (r= ,101, p&lt; ,05). </w:t>
      </w:r>
      <w:r w:rsidR="00F552E4" w:rsidRPr="00362B05">
        <w:rPr>
          <w:rFonts w:ascii="Times New Roman" w:hAnsi="Times New Roman" w:cs="Times New Roman"/>
          <w:sz w:val="24"/>
          <w:szCs w:val="24"/>
        </w:rPr>
        <w:t>Dakle,</w:t>
      </w:r>
      <w:r w:rsidR="002505E5">
        <w:rPr>
          <w:rFonts w:ascii="Times New Roman" w:hAnsi="Times New Roman" w:cs="Times New Roman"/>
          <w:sz w:val="24"/>
          <w:szCs w:val="24"/>
        </w:rPr>
        <w:t xml:space="preserve"> </w:t>
      </w:r>
      <w:r w:rsidR="002C5E3C" w:rsidRPr="00362B05">
        <w:rPr>
          <w:rFonts w:ascii="Times New Roman" w:hAnsi="Times New Roman" w:cs="Times New Roman"/>
          <w:sz w:val="24"/>
          <w:szCs w:val="24"/>
        </w:rPr>
        <w:t xml:space="preserve">iz rezultata proizlazi </w:t>
      </w:r>
      <w:r w:rsidR="0095619B" w:rsidRPr="00362B05">
        <w:rPr>
          <w:rFonts w:ascii="Times New Roman" w:hAnsi="Times New Roman" w:cs="Times New Roman"/>
          <w:sz w:val="24"/>
          <w:szCs w:val="24"/>
        </w:rPr>
        <w:t>što je bolja percepcija duhovnosti to je veće nezadovoljstvo t</w:t>
      </w:r>
      <w:r w:rsidR="00F552E4" w:rsidRPr="00362B05">
        <w:rPr>
          <w:rFonts w:ascii="Times New Roman" w:hAnsi="Times New Roman" w:cs="Times New Roman"/>
          <w:sz w:val="24"/>
          <w:szCs w:val="24"/>
        </w:rPr>
        <w:t xml:space="preserve">jelesnim izgledom kod studenata, odnosno, što je lošija percepcija duhovnosti to je manje i nezadovoljstvo tjelesnim izgledom kod studenata u </w:t>
      </w:r>
      <w:r w:rsidR="00F552E4" w:rsidRPr="00EF5100">
        <w:rPr>
          <w:rFonts w:ascii="Times New Roman" w:hAnsi="Times New Roman" w:cs="Times New Roman"/>
          <w:sz w:val="24"/>
          <w:szCs w:val="24"/>
        </w:rPr>
        <w:t>Hrvatskoj.</w:t>
      </w:r>
      <w:r w:rsidR="002505E5" w:rsidRPr="00EF5100">
        <w:rPr>
          <w:rFonts w:ascii="Times New Roman" w:hAnsi="Times New Roman" w:cs="Times New Roman"/>
          <w:sz w:val="24"/>
          <w:szCs w:val="24"/>
        </w:rPr>
        <w:t xml:space="preserve"> </w:t>
      </w:r>
    </w:p>
    <w:p w:rsidR="00C73C84" w:rsidRDefault="00C73C84" w:rsidP="00EF5100">
      <w:pPr>
        <w:spacing w:after="40" w:line="360" w:lineRule="auto"/>
        <w:jc w:val="both"/>
        <w:rPr>
          <w:rFonts w:ascii="Times New Roman" w:hAnsi="Times New Roman" w:cs="Times New Roman"/>
          <w:sz w:val="24"/>
          <w:szCs w:val="24"/>
        </w:rPr>
      </w:pPr>
    </w:p>
    <w:p w:rsidR="00C73C84" w:rsidRDefault="00C73C84" w:rsidP="00C73C84">
      <w:pPr>
        <w:jc w:val="center"/>
        <w:rPr>
          <w:rFonts w:ascii="Times New Roman" w:hAnsi="Times New Roman" w:cs="Times New Roman"/>
          <w:sz w:val="24"/>
          <w:szCs w:val="24"/>
        </w:rPr>
      </w:pPr>
      <w:r>
        <w:rPr>
          <w:rFonts w:ascii="Times New Roman" w:hAnsi="Times New Roman" w:cs="Times New Roman"/>
          <w:sz w:val="24"/>
          <w:szCs w:val="24"/>
        </w:rPr>
        <w:t>Tablica 10. Deskriptivni podaci duhovnosti studenata i studentica</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07"/>
        <w:gridCol w:w="573"/>
        <w:gridCol w:w="860"/>
        <w:gridCol w:w="1003"/>
        <w:gridCol w:w="573"/>
        <w:gridCol w:w="861"/>
        <w:gridCol w:w="1003"/>
        <w:gridCol w:w="716"/>
        <w:gridCol w:w="716"/>
      </w:tblGrid>
      <w:tr w:rsidR="00C73C84" w:rsidRPr="002D7885" w:rsidTr="00C73C84">
        <w:trPr>
          <w:trHeight w:val="405"/>
          <w:jc w:val="center"/>
        </w:trPr>
        <w:tc>
          <w:tcPr>
            <w:tcW w:w="2007" w:type="dxa"/>
            <w:vMerge w:val="restart"/>
          </w:tcPr>
          <w:p w:rsidR="00C73C84" w:rsidRPr="002D7885" w:rsidRDefault="00C73C84" w:rsidP="00C73C84">
            <w:pPr>
              <w:jc w:val="center"/>
              <w:rPr>
                <w:rFonts w:ascii="Times New Roman" w:hAnsi="Times New Roman" w:cs="Times New Roman"/>
              </w:rPr>
            </w:pPr>
          </w:p>
        </w:tc>
        <w:tc>
          <w:tcPr>
            <w:tcW w:w="2436" w:type="dxa"/>
            <w:gridSpan w:val="3"/>
          </w:tcPr>
          <w:p w:rsidR="00C73C84" w:rsidRPr="002D7885" w:rsidRDefault="00C73C84" w:rsidP="00C73C84">
            <w:pPr>
              <w:rPr>
                <w:rFonts w:ascii="Times New Roman" w:hAnsi="Times New Roman" w:cs="Times New Roman"/>
              </w:rPr>
            </w:pPr>
            <w:r w:rsidRPr="002D7885">
              <w:rPr>
                <w:rFonts w:ascii="Times New Roman" w:hAnsi="Times New Roman" w:cs="Times New Roman"/>
              </w:rPr>
              <w:t>studentice</w:t>
            </w:r>
          </w:p>
        </w:tc>
        <w:tc>
          <w:tcPr>
            <w:tcW w:w="2437" w:type="dxa"/>
            <w:gridSpan w:val="3"/>
          </w:tcPr>
          <w:p w:rsidR="00C73C84" w:rsidRPr="002D7885" w:rsidRDefault="00C73C84" w:rsidP="00C73C84">
            <w:pPr>
              <w:rPr>
                <w:rFonts w:ascii="Times New Roman" w:hAnsi="Times New Roman" w:cs="Times New Roman"/>
              </w:rPr>
            </w:pPr>
            <w:r w:rsidRPr="002D7885">
              <w:rPr>
                <w:rFonts w:ascii="Times New Roman" w:hAnsi="Times New Roman" w:cs="Times New Roman"/>
              </w:rPr>
              <w:t>studenti</w:t>
            </w:r>
          </w:p>
        </w:tc>
        <w:tc>
          <w:tcPr>
            <w:tcW w:w="716" w:type="dxa"/>
            <w:vMerge w:val="restart"/>
          </w:tcPr>
          <w:p w:rsidR="00C73C84" w:rsidRPr="002D7885" w:rsidRDefault="00C73C84" w:rsidP="00C73C84">
            <w:pPr>
              <w:rPr>
                <w:rFonts w:ascii="Times New Roman" w:hAnsi="Times New Roman" w:cs="Times New Roman"/>
              </w:rPr>
            </w:pPr>
            <w:r w:rsidRPr="002D7885">
              <w:rPr>
                <w:rFonts w:ascii="Times New Roman" w:hAnsi="Times New Roman" w:cs="Times New Roman"/>
              </w:rPr>
              <w:t>t</w:t>
            </w:r>
          </w:p>
        </w:tc>
        <w:tc>
          <w:tcPr>
            <w:tcW w:w="716" w:type="dxa"/>
            <w:vMerge w:val="restart"/>
          </w:tcPr>
          <w:p w:rsidR="00C73C84" w:rsidRPr="002D7885" w:rsidRDefault="00C73C84" w:rsidP="00C73C84">
            <w:pPr>
              <w:rPr>
                <w:rFonts w:ascii="Times New Roman" w:hAnsi="Times New Roman" w:cs="Times New Roman"/>
              </w:rPr>
            </w:pPr>
            <w:r w:rsidRPr="002D7885">
              <w:rPr>
                <w:rFonts w:ascii="Times New Roman" w:hAnsi="Times New Roman" w:cs="Times New Roman"/>
              </w:rPr>
              <w:t>P</w:t>
            </w:r>
          </w:p>
        </w:tc>
      </w:tr>
      <w:tr w:rsidR="00C73C84" w:rsidRPr="002D7885" w:rsidTr="00C73C84">
        <w:trPr>
          <w:trHeight w:val="361"/>
          <w:jc w:val="center"/>
        </w:trPr>
        <w:tc>
          <w:tcPr>
            <w:tcW w:w="2007" w:type="dxa"/>
            <w:vMerge/>
          </w:tcPr>
          <w:p w:rsidR="00C73C84" w:rsidRPr="002D7885" w:rsidRDefault="00C73C84" w:rsidP="00C73C84">
            <w:pPr>
              <w:rPr>
                <w:rFonts w:ascii="Times New Roman" w:hAnsi="Times New Roman" w:cs="Times New Roman"/>
              </w:rPr>
            </w:pPr>
          </w:p>
        </w:tc>
        <w:tc>
          <w:tcPr>
            <w:tcW w:w="573" w:type="dxa"/>
          </w:tcPr>
          <w:p w:rsidR="00C73C84" w:rsidRPr="002D7885" w:rsidRDefault="00C73C84" w:rsidP="00C73C84">
            <w:pPr>
              <w:rPr>
                <w:rFonts w:ascii="Times New Roman" w:hAnsi="Times New Roman" w:cs="Times New Roman"/>
              </w:rPr>
            </w:pPr>
            <w:r w:rsidRPr="002D7885">
              <w:rPr>
                <w:rFonts w:ascii="Times New Roman" w:hAnsi="Times New Roman" w:cs="Times New Roman"/>
              </w:rPr>
              <w:t>N</w:t>
            </w:r>
          </w:p>
        </w:tc>
        <w:tc>
          <w:tcPr>
            <w:tcW w:w="860" w:type="dxa"/>
          </w:tcPr>
          <w:p w:rsidR="00C73C84" w:rsidRPr="002D7885" w:rsidRDefault="00C73C84" w:rsidP="00C73C84">
            <w:pPr>
              <w:rPr>
                <w:rFonts w:ascii="Times New Roman" w:hAnsi="Times New Roman" w:cs="Times New Roman"/>
              </w:rPr>
            </w:pPr>
            <w:r w:rsidRPr="002D7885">
              <w:rPr>
                <w:rFonts w:ascii="Times New Roman" w:hAnsi="Times New Roman" w:cs="Times New Roman"/>
              </w:rPr>
              <w:t>M</w:t>
            </w:r>
          </w:p>
        </w:tc>
        <w:tc>
          <w:tcPr>
            <w:tcW w:w="1003" w:type="dxa"/>
          </w:tcPr>
          <w:p w:rsidR="00C73C84" w:rsidRPr="002D7885" w:rsidRDefault="00C73C84" w:rsidP="00C73C84">
            <w:pPr>
              <w:rPr>
                <w:rFonts w:ascii="Times New Roman" w:hAnsi="Times New Roman" w:cs="Times New Roman"/>
              </w:rPr>
            </w:pPr>
            <w:r w:rsidRPr="002D7885">
              <w:rPr>
                <w:rFonts w:ascii="Times New Roman" w:hAnsi="Times New Roman" w:cs="Times New Roman"/>
              </w:rPr>
              <w:t>SD</w:t>
            </w:r>
          </w:p>
        </w:tc>
        <w:tc>
          <w:tcPr>
            <w:tcW w:w="573" w:type="dxa"/>
          </w:tcPr>
          <w:p w:rsidR="00C73C84" w:rsidRPr="002D7885" w:rsidRDefault="00C73C84" w:rsidP="00C73C84">
            <w:pPr>
              <w:rPr>
                <w:rFonts w:ascii="Times New Roman" w:hAnsi="Times New Roman" w:cs="Times New Roman"/>
              </w:rPr>
            </w:pPr>
            <w:r w:rsidRPr="002D7885">
              <w:rPr>
                <w:rFonts w:ascii="Times New Roman" w:hAnsi="Times New Roman" w:cs="Times New Roman"/>
              </w:rPr>
              <w:t>N</w:t>
            </w:r>
          </w:p>
        </w:tc>
        <w:tc>
          <w:tcPr>
            <w:tcW w:w="861" w:type="dxa"/>
          </w:tcPr>
          <w:p w:rsidR="00C73C84" w:rsidRPr="002D7885" w:rsidRDefault="00C73C84" w:rsidP="00C73C84">
            <w:pPr>
              <w:rPr>
                <w:rFonts w:ascii="Times New Roman" w:hAnsi="Times New Roman" w:cs="Times New Roman"/>
              </w:rPr>
            </w:pPr>
            <w:r w:rsidRPr="002D7885">
              <w:rPr>
                <w:rFonts w:ascii="Times New Roman" w:hAnsi="Times New Roman" w:cs="Times New Roman"/>
              </w:rPr>
              <w:t>M</w:t>
            </w:r>
          </w:p>
        </w:tc>
        <w:tc>
          <w:tcPr>
            <w:tcW w:w="1003" w:type="dxa"/>
          </w:tcPr>
          <w:p w:rsidR="00C73C84" w:rsidRPr="002D7885" w:rsidRDefault="00C73C84" w:rsidP="00C73C84">
            <w:pPr>
              <w:rPr>
                <w:rFonts w:ascii="Times New Roman" w:hAnsi="Times New Roman" w:cs="Times New Roman"/>
              </w:rPr>
            </w:pPr>
            <w:r w:rsidRPr="002D7885">
              <w:rPr>
                <w:rFonts w:ascii="Times New Roman" w:hAnsi="Times New Roman" w:cs="Times New Roman"/>
              </w:rPr>
              <w:t>SD</w:t>
            </w:r>
          </w:p>
        </w:tc>
        <w:tc>
          <w:tcPr>
            <w:tcW w:w="716" w:type="dxa"/>
            <w:vMerge/>
          </w:tcPr>
          <w:p w:rsidR="00C73C84" w:rsidRPr="002D7885" w:rsidRDefault="00C73C84" w:rsidP="00C73C84">
            <w:pPr>
              <w:rPr>
                <w:rFonts w:ascii="Times New Roman" w:hAnsi="Times New Roman" w:cs="Times New Roman"/>
              </w:rPr>
            </w:pPr>
          </w:p>
        </w:tc>
        <w:tc>
          <w:tcPr>
            <w:tcW w:w="716" w:type="dxa"/>
            <w:vMerge/>
          </w:tcPr>
          <w:p w:rsidR="00C73C84" w:rsidRPr="002D7885" w:rsidRDefault="00C73C84" w:rsidP="00C73C84">
            <w:pPr>
              <w:rPr>
                <w:rFonts w:ascii="Times New Roman" w:hAnsi="Times New Roman" w:cs="Times New Roman"/>
              </w:rPr>
            </w:pPr>
          </w:p>
        </w:tc>
      </w:tr>
      <w:tr w:rsidR="00C73C84" w:rsidRPr="002D7885" w:rsidTr="00C73C84">
        <w:trPr>
          <w:trHeight w:val="458"/>
          <w:jc w:val="center"/>
        </w:trPr>
        <w:tc>
          <w:tcPr>
            <w:tcW w:w="2007" w:type="dxa"/>
          </w:tcPr>
          <w:p w:rsidR="00C73C84" w:rsidRPr="002D7885" w:rsidRDefault="00C73C84" w:rsidP="00C73C84">
            <w:pPr>
              <w:rPr>
                <w:rFonts w:ascii="Times New Roman" w:hAnsi="Times New Roman" w:cs="Times New Roman"/>
              </w:rPr>
            </w:pPr>
          </w:p>
          <w:p w:rsidR="00C73C84" w:rsidRPr="002D7885" w:rsidRDefault="00C73C84" w:rsidP="00C73C84">
            <w:pPr>
              <w:rPr>
                <w:rFonts w:ascii="Times New Roman" w:hAnsi="Times New Roman" w:cs="Times New Roman"/>
              </w:rPr>
            </w:pPr>
            <w:r w:rsidRPr="002D7885">
              <w:rPr>
                <w:rFonts w:ascii="Times New Roman" w:hAnsi="Times New Roman" w:cs="Times New Roman"/>
              </w:rPr>
              <w:t>Duhovnost</w:t>
            </w:r>
          </w:p>
        </w:tc>
        <w:tc>
          <w:tcPr>
            <w:tcW w:w="573" w:type="dxa"/>
          </w:tcPr>
          <w:p w:rsidR="00C73C84" w:rsidRPr="002D7885" w:rsidRDefault="00C73C84" w:rsidP="00C73C84">
            <w:pPr>
              <w:rPr>
                <w:rFonts w:ascii="Times New Roman" w:hAnsi="Times New Roman" w:cs="Times New Roman"/>
              </w:rPr>
            </w:pPr>
            <w:r w:rsidRPr="002D7885">
              <w:rPr>
                <w:rFonts w:ascii="Times New Roman" w:hAnsi="Times New Roman" w:cs="Times New Roman"/>
              </w:rPr>
              <w:t>308</w:t>
            </w:r>
          </w:p>
        </w:tc>
        <w:tc>
          <w:tcPr>
            <w:tcW w:w="860" w:type="dxa"/>
          </w:tcPr>
          <w:p w:rsidR="00C73C84" w:rsidRPr="002D7885" w:rsidRDefault="00C73C84" w:rsidP="00C73C84">
            <w:pPr>
              <w:rPr>
                <w:rFonts w:ascii="Times New Roman" w:hAnsi="Times New Roman" w:cs="Times New Roman"/>
              </w:rPr>
            </w:pPr>
            <w:r w:rsidRPr="002D7885">
              <w:rPr>
                <w:rFonts w:ascii="Times New Roman" w:hAnsi="Times New Roman" w:cs="Times New Roman"/>
              </w:rPr>
              <w:t>2,8406</w:t>
            </w:r>
          </w:p>
        </w:tc>
        <w:tc>
          <w:tcPr>
            <w:tcW w:w="1003" w:type="dxa"/>
          </w:tcPr>
          <w:p w:rsidR="00C73C84" w:rsidRPr="002D7885" w:rsidRDefault="00C73C84" w:rsidP="00C73C84">
            <w:pPr>
              <w:rPr>
                <w:rFonts w:ascii="Times New Roman" w:hAnsi="Times New Roman" w:cs="Times New Roman"/>
              </w:rPr>
            </w:pPr>
            <w:r w:rsidRPr="002D7885">
              <w:rPr>
                <w:rFonts w:ascii="Times New Roman" w:hAnsi="Times New Roman" w:cs="Times New Roman"/>
              </w:rPr>
              <w:t>1,12105</w:t>
            </w:r>
          </w:p>
        </w:tc>
        <w:tc>
          <w:tcPr>
            <w:tcW w:w="573" w:type="dxa"/>
          </w:tcPr>
          <w:p w:rsidR="00C73C84" w:rsidRPr="002D7885" w:rsidRDefault="00C73C84" w:rsidP="00C73C84">
            <w:pPr>
              <w:rPr>
                <w:rFonts w:ascii="Times New Roman" w:hAnsi="Times New Roman" w:cs="Times New Roman"/>
              </w:rPr>
            </w:pPr>
            <w:r w:rsidRPr="002D7885">
              <w:rPr>
                <w:rFonts w:ascii="Times New Roman" w:hAnsi="Times New Roman" w:cs="Times New Roman"/>
                <w:color w:val="000000"/>
              </w:rPr>
              <w:t>78</w:t>
            </w:r>
          </w:p>
        </w:tc>
        <w:tc>
          <w:tcPr>
            <w:tcW w:w="861" w:type="dxa"/>
          </w:tcPr>
          <w:p w:rsidR="00C73C84" w:rsidRPr="002D7885" w:rsidRDefault="00C73C84" w:rsidP="00C73C84">
            <w:pPr>
              <w:rPr>
                <w:rFonts w:ascii="Times New Roman" w:hAnsi="Times New Roman" w:cs="Times New Roman"/>
              </w:rPr>
            </w:pPr>
            <w:r w:rsidRPr="002D7885">
              <w:rPr>
                <w:rFonts w:ascii="Times New Roman" w:hAnsi="Times New Roman" w:cs="Times New Roman"/>
              </w:rPr>
              <w:t>2,5423</w:t>
            </w:r>
          </w:p>
        </w:tc>
        <w:tc>
          <w:tcPr>
            <w:tcW w:w="1003" w:type="dxa"/>
          </w:tcPr>
          <w:p w:rsidR="00C73C84" w:rsidRPr="002D7885" w:rsidRDefault="00C73C84" w:rsidP="00C73C84">
            <w:pPr>
              <w:rPr>
                <w:rFonts w:ascii="Times New Roman" w:hAnsi="Times New Roman" w:cs="Times New Roman"/>
              </w:rPr>
            </w:pPr>
            <w:r w:rsidRPr="002D7885">
              <w:rPr>
                <w:rFonts w:ascii="Times New Roman" w:hAnsi="Times New Roman" w:cs="Times New Roman"/>
              </w:rPr>
              <w:t>1,07492</w:t>
            </w:r>
          </w:p>
        </w:tc>
        <w:tc>
          <w:tcPr>
            <w:tcW w:w="716" w:type="dxa"/>
          </w:tcPr>
          <w:p w:rsidR="00C73C84" w:rsidRPr="002D7885" w:rsidRDefault="00C73C84" w:rsidP="00C73C84">
            <w:pPr>
              <w:rPr>
                <w:rFonts w:ascii="Times New Roman" w:hAnsi="Times New Roman" w:cs="Times New Roman"/>
              </w:rPr>
            </w:pPr>
            <w:r w:rsidRPr="002D7885">
              <w:rPr>
                <w:rFonts w:ascii="Times New Roman" w:hAnsi="Times New Roman" w:cs="Times New Roman"/>
              </w:rPr>
              <w:t>2,11</w:t>
            </w:r>
          </w:p>
        </w:tc>
        <w:tc>
          <w:tcPr>
            <w:tcW w:w="716" w:type="dxa"/>
          </w:tcPr>
          <w:p w:rsidR="00C73C84" w:rsidRPr="002D7885" w:rsidRDefault="00C73C84" w:rsidP="00C73C84">
            <w:pPr>
              <w:rPr>
                <w:rFonts w:ascii="Times New Roman" w:hAnsi="Times New Roman" w:cs="Times New Roman"/>
              </w:rPr>
            </w:pPr>
            <w:r w:rsidRPr="002D7885">
              <w:rPr>
                <w:rFonts w:ascii="Times New Roman" w:hAnsi="Times New Roman" w:cs="Times New Roman"/>
              </w:rPr>
              <w:t>0,03</w:t>
            </w:r>
          </w:p>
        </w:tc>
      </w:tr>
    </w:tbl>
    <w:p w:rsidR="00C73C84" w:rsidRDefault="00C73C84" w:rsidP="00EF5100">
      <w:pPr>
        <w:spacing w:after="40" w:line="360" w:lineRule="auto"/>
        <w:jc w:val="both"/>
        <w:rPr>
          <w:rFonts w:ascii="Times New Roman" w:hAnsi="Times New Roman" w:cs="Times New Roman"/>
          <w:sz w:val="24"/>
          <w:szCs w:val="24"/>
        </w:rPr>
      </w:pPr>
    </w:p>
    <w:p w:rsidR="00C73C84" w:rsidRPr="002D7885" w:rsidRDefault="00C73C84" w:rsidP="00C73C84">
      <w:pPr>
        <w:spacing w:line="360" w:lineRule="auto"/>
        <w:jc w:val="both"/>
        <w:rPr>
          <w:rFonts w:ascii="Times New Roman" w:hAnsi="Times New Roman" w:cs="Times New Roman"/>
          <w:sz w:val="24"/>
          <w:szCs w:val="24"/>
        </w:rPr>
      </w:pPr>
      <w:r w:rsidRPr="002D7885">
        <w:rPr>
          <w:rFonts w:ascii="Times New Roman" w:hAnsi="Times New Roman" w:cs="Times New Roman"/>
          <w:sz w:val="24"/>
          <w:szCs w:val="24"/>
        </w:rPr>
        <w:t xml:space="preserve">Rezultati pokazuju da su prema spolu nađene </w:t>
      </w:r>
      <w:r w:rsidR="009E5D37" w:rsidRPr="002D7885">
        <w:rPr>
          <w:rFonts w:ascii="Times New Roman" w:hAnsi="Times New Roman" w:cs="Times New Roman"/>
          <w:sz w:val="24"/>
          <w:szCs w:val="24"/>
        </w:rPr>
        <w:t xml:space="preserve">statistički značajne razlike </w:t>
      </w:r>
      <w:r w:rsidRPr="002D7885">
        <w:rPr>
          <w:rFonts w:ascii="Times New Roman" w:hAnsi="Times New Roman" w:cs="Times New Roman"/>
          <w:sz w:val="24"/>
          <w:szCs w:val="24"/>
        </w:rPr>
        <w:t xml:space="preserve">između studenata (M=2,54, </w:t>
      </w:r>
      <w:proofErr w:type="spellStart"/>
      <w:r w:rsidRPr="002D7885">
        <w:rPr>
          <w:rFonts w:ascii="Times New Roman" w:hAnsi="Times New Roman" w:cs="Times New Roman"/>
          <w:sz w:val="24"/>
          <w:szCs w:val="24"/>
        </w:rPr>
        <w:t>Sd</w:t>
      </w:r>
      <w:proofErr w:type="spellEnd"/>
      <w:r w:rsidRPr="002D7885">
        <w:rPr>
          <w:rFonts w:ascii="Times New Roman" w:hAnsi="Times New Roman" w:cs="Times New Roman"/>
          <w:sz w:val="24"/>
          <w:szCs w:val="24"/>
        </w:rPr>
        <w:t xml:space="preserve">=1,07)  i studentica (M=2,84, </w:t>
      </w:r>
      <w:proofErr w:type="spellStart"/>
      <w:r w:rsidRPr="002D7885">
        <w:rPr>
          <w:rFonts w:ascii="Times New Roman" w:hAnsi="Times New Roman" w:cs="Times New Roman"/>
          <w:sz w:val="24"/>
          <w:szCs w:val="24"/>
        </w:rPr>
        <w:t>Sd</w:t>
      </w:r>
      <w:proofErr w:type="spellEnd"/>
      <w:r w:rsidRPr="002D7885">
        <w:rPr>
          <w:rFonts w:ascii="Times New Roman" w:hAnsi="Times New Roman" w:cs="Times New Roman"/>
          <w:sz w:val="24"/>
          <w:szCs w:val="24"/>
        </w:rPr>
        <w:t>=1,12)</w:t>
      </w:r>
      <w:r w:rsidR="009E5D37">
        <w:rPr>
          <w:rFonts w:ascii="Times New Roman" w:hAnsi="Times New Roman" w:cs="Times New Roman"/>
          <w:sz w:val="24"/>
          <w:szCs w:val="24"/>
        </w:rPr>
        <w:t xml:space="preserve"> </w:t>
      </w:r>
      <w:r w:rsidRPr="002D7885">
        <w:rPr>
          <w:rFonts w:ascii="Times New Roman" w:hAnsi="Times New Roman" w:cs="Times New Roman"/>
          <w:sz w:val="24"/>
          <w:szCs w:val="24"/>
        </w:rPr>
        <w:t>u prakticiranju duhovnosti (</w:t>
      </w:r>
      <w:r w:rsidRPr="002D7885">
        <w:rPr>
          <w:rFonts w:ascii="Times New Roman" w:hAnsi="Times New Roman" w:cs="Times New Roman"/>
          <w:i/>
          <w:sz w:val="24"/>
          <w:szCs w:val="24"/>
        </w:rPr>
        <w:t>t</w:t>
      </w:r>
      <w:r w:rsidRPr="002D7885">
        <w:rPr>
          <w:rFonts w:ascii="Times New Roman" w:hAnsi="Times New Roman" w:cs="Times New Roman"/>
          <w:sz w:val="24"/>
          <w:szCs w:val="24"/>
        </w:rPr>
        <w:t xml:space="preserve">=2,11, </w:t>
      </w:r>
      <w:r w:rsidRPr="002D7885">
        <w:rPr>
          <w:rFonts w:ascii="Times New Roman" w:hAnsi="Times New Roman" w:cs="Times New Roman"/>
          <w:i/>
          <w:sz w:val="24"/>
          <w:szCs w:val="24"/>
        </w:rPr>
        <w:t>p</w:t>
      </w:r>
      <w:r w:rsidRPr="002D7885">
        <w:rPr>
          <w:rFonts w:ascii="Times New Roman" w:hAnsi="Times New Roman" w:cs="Times New Roman"/>
          <w:sz w:val="24"/>
          <w:szCs w:val="24"/>
        </w:rPr>
        <w:t>&gt;0,05). Naime rezultati pokazuju da su studentice za razliku od studenata duhovnije od studenata ali i nezadovoljnije vanjskim izgledom.</w:t>
      </w:r>
    </w:p>
    <w:p w:rsidR="005B4AB7" w:rsidRPr="00EF5100" w:rsidRDefault="002505E5" w:rsidP="00EF5100">
      <w:pPr>
        <w:spacing w:after="40" w:line="360" w:lineRule="auto"/>
        <w:jc w:val="both"/>
        <w:rPr>
          <w:rFonts w:ascii="Times New Roman" w:hAnsi="Times New Roman" w:cs="Times New Roman"/>
          <w:sz w:val="24"/>
          <w:szCs w:val="24"/>
        </w:rPr>
      </w:pPr>
      <w:r w:rsidRPr="00EF5100">
        <w:rPr>
          <w:rFonts w:ascii="Times New Roman" w:hAnsi="Times New Roman" w:cs="Times New Roman"/>
          <w:sz w:val="24"/>
          <w:szCs w:val="24"/>
        </w:rPr>
        <w:t xml:space="preserve">Iako se ovim istraživanjem došlo do navedenih rezultata, </w:t>
      </w:r>
      <w:r w:rsidR="001A0D3A" w:rsidRPr="00EF5100">
        <w:rPr>
          <w:rFonts w:ascii="Times New Roman" w:hAnsi="Times New Roman" w:cs="Times New Roman"/>
          <w:sz w:val="24"/>
          <w:szCs w:val="24"/>
        </w:rPr>
        <w:t xml:space="preserve">istraživanje </w:t>
      </w:r>
      <w:proofErr w:type="spellStart"/>
      <w:r w:rsidR="005B4AB7" w:rsidRPr="00EF5100">
        <w:rPr>
          <w:rFonts w:ascii="Times New Roman" w:hAnsi="Times New Roman" w:cs="Times New Roman"/>
          <w:sz w:val="24"/>
          <w:szCs w:val="24"/>
        </w:rPr>
        <w:t>Boyatzis</w:t>
      </w:r>
      <w:r w:rsidR="001A0D3A" w:rsidRPr="00EF5100">
        <w:rPr>
          <w:rFonts w:ascii="Times New Roman" w:hAnsi="Times New Roman" w:cs="Times New Roman"/>
          <w:sz w:val="24"/>
          <w:szCs w:val="24"/>
        </w:rPr>
        <w:t>a</w:t>
      </w:r>
      <w:proofErr w:type="spellEnd"/>
      <w:r w:rsidR="005B4AB7" w:rsidRPr="00EF5100">
        <w:rPr>
          <w:rFonts w:ascii="Times New Roman" w:hAnsi="Times New Roman" w:cs="Times New Roman"/>
          <w:sz w:val="24"/>
          <w:szCs w:val="24"/>
        </w:rPr>
        <w:t xml:space="preserve"> (2007.) </w:t>
      </w:r>
      <w:r w:rsidR="001A0D3A" w:rsidRPr="00EF5100">
        <w:rPr>
          <w:rFonts w:ascii="Times New Roman" w:hAnsi="Times New Roman" w:cs="Times New Roman"/>
          <w:sz w:val="24"/>
          <w:szCs w:val="24"/>
        </w:rPr>
        <w:t>pokazalo</w:t>
      </w:r>
      <w:r w:rsidR="00392D1D" w:rsidRPr="00EF5100">
        <w:rPr>
          <w:rFonts w:ascii="Times New Roman" w:hAnsi="Times New Roman" w:cs="Times New Roman"/>
          <w:sz w:val="24"/>
          <w:szCs w:val="24"/>
        </w:rPr>
        <w:t xml:space="preserve"> </w:t>
      </w:r>
      <w:r w:rsidR="005B4AB7" w:rsidRPr="00EF5100">
        <w:rPr>
          <w:rFonts w:ascii="Times New Roman" w:hAnsi="Times New Roman" w:cs="Times New Roman"/>
          <w:sz w:val="24"/>
          <w:szCs w:val="24"/>
        </w:rPr>
        <w:t xml:space="preserve">je </w:t>
      </w:r>
      <w:r w:rsidR="001A0D3A" w:rsidRPr="00EF5100">
        <w:rPr>
          <w:rFonts w:ascii="Times New Roman" w:hAnsi="Times New Roman" w:cs="Times New Roman"/>
          <w:sz w:val="24"/>
          <w:szCs w:val="24"/>
        </w:rPr>
        <w:t>da su</w:t>
      </w:r>
      <w:r w:rsidR="00392D1D" w:rsidRPr="00EF5100">
        <w:rPr>
          <w:rFonts w:ascii="Times New Roman" w:hAnsi="Times New Roman" w:cs="Times New Roman"/>
          <w:sz w:val="24"/>
          <w:szCs w:val="24"/>
        </w:rPr>
        <w:t xml:space="preserve"> žene koje su či</w:t>
      </w:r>
      <w:r w:rsidR="001A0D3A" w:rsidRPr="00EF5100">
        <w:rPr>
          <w:rFonts w:ascii="Times New Roman" w:hAnsi="Times New Roman" w:cs="Times New Roman"/>
          <w:sz w:val="24"/>
          <w:szCs w:val="24"/>
        </w:rPr>
        <w:t>tale duhovnu literaturu zadovoljnije</w:t>
      </w:r>
      <w:r w:rsidR="00392D1D" w:rsidRPr="00EF5100">
        <w:rPr>
          <w:rFonts w:ascii="Times New Roman" w:hAnsi="Times New Roman" w:cs="Times New Roman"/>
          <w:sz w:val="24"/>
          <w:szCs w:val="24"/>
        </w:rPr>
        <w:t xml:space="preserve"> sa svojim izgled</w:t>
      </w:r>
      <w:r w:rsidR="001A0D3A" w:rsidRPr="00EF5100">
        <w:rPr>
          <w:rFonts w:ascii="Times New Roman" w:hAnsi="Times New Roman" w:cs="Times New Roman"/>
          <w:sz w:val="24"/>
          <w:szCs w:val="24"/>
        </w:rPr>
        <w:t>om nego</w:t>
      </w:r>
      <w:r w:rsidR="00392D1D" w:rsidRPr="00EF5100">
        <w:rPr>
          <w:rFonts w:ascii="Times New Roman" w:hAnsi="Times New Roman" w:cs="Times New Roman"/>
          <w:sz w:val="24"/>
          <w:szCs w:val="24"/>
        </w:rPr>
        <w:t xml:space="preserve"> žene koje nisu</w:t>
      </w:r>
      <w:r w:rsidR="001A0D3A" w:rsidRPr="00EF5100">
        <w:rPr>
          <w:rFonts w:ascii="Times New Roman" w:hAnsi="Times New Roman" w:cs="Times New Roman"/>
          <w:sz w:val="24"/>
          <w:szCs w:val="24"/>
        </w:rPr>
        <w:t>. T</w:t>
      </w:r>
      <w:r w:rsidR="00F372E7" w:rsidRPr="00EF5100">
        <w:rPr>
          <w:rFonts w:ascii="Times New Roman" w:hAnsi="Times New Roman" w:cs="Times New Roman"/>
          <w:sz w:val="24"/>
          <w:szCs w:val="24"/>
        </w:rPr>
        <w:t>o možemo povezati sa stavkom iz SPS skale o duhovnosti u kojoj su studenti iskazali da rijetko čitaju duhovne materijale</w:t>
      </w:r>
      <w:r w:rsidR="001A0D3A" w:rsidRPr="00EF5100">
        <w:rPr>
          <w:rFonts w:ascii="Times New Roman" w:hAnsi="Times New Roman" w:cs="Times New Roman"/>
          <w:sz w:val="24"/>
          <w:szCs w:val="24"/>
        </w:rPr>
        <w:t xml:space="preserve"> te zbog prethodno navedenih rezultata</w:t>
      </w:r>
      <w:r w:rsidR="00A82593" w:rsidRPr="00EF5100">
        <w:rPr>
          <w:rFonts w:ascii="Times New Roman" w:hAnsi="Times New Roman" w:cs="Times New Roman"/>
          <w:sz w:val="24"/>
          <w:szCs w:val="24"/>
        </w:rPr>
        <w:t xml:space="preserve">. </w:t>
      </w:r>
      <w:r w:rsidR="001A0D3A" w:rsidRPr="00EF5100">
        <w:rPr>
          <w:rFonts w:ascii="Times New Roman" w:hAnsi="Times New Roman" w:cs="Times New Roman"/>
          <w:sz w:val="24"/>
          <w:szCs w:val="24"/>
        </w:rPr>
        <w:t xml:space="preserve">  </w:t>
      </w:r>
      <w:r w:rsidR="00F372E7" w:rsidRPr="00EF5100">
        <w:rPr>
          <w:rFonts w:ascii="Times New Roman" w:hAnsi="Times New Roman" w:cs="Times New Roman"/>
          <w:sz w:val="24"/>
          <w:szCs w:val="24"/>
        </w:rPr>
        <w:t xml:space="preserve"> </w:t>
      </w:r>
    </w:p>
    <w:p w:rsidR="00F372E7" w:rsidRPr="00EF5100" w:rsidRDefault="00F372E7" w:rsidP="00EF5100">
      <w:pPr>
        <w:spacing w:line="360" w:lineRule="auto"/>
        <w:jc w:val="both"/>
        <w:rPr>
          <w:rFonts w:ascii="Times New Roman" w:hAnsi="Times New Roman" w:cs="Times New Roman"/>
          <w:sz w:val="24"/>
          <w:szCs w:val="24"/>
        </w:rPr>
      </w:pPr>
      <w:r w:rsidRPr="00EF5100">
        <w:rPr>
          <w:rFonts w:ascii="Times New Roman" w:hAnsi="Times New Roman" w:cs="Times New Roman"/>
          <w:sz w:val="24"/>
          <w:szCs w:val="24"/>
        </w:rPr>
        <w:t xml:space="preserve">Rezultati </w:t>
      </w:r>
      <w:proofErr w:type="spellStart"/>
      <w:r w:rsidRPr="00EF5100">
        <w:rPr>
          <w:rFonts w:ascii="Times New Roman" w:hAnsi="Times New Roman" w:cs="Times New Roman"/>
          <w:sz w:val="24"/>
          <w:szCs w:val="24"/>
        </w:rPr>
        <w:t>Carlsona</w:t>
      </w:r>
      <w:proofErr w:type="spellEnd"/>
      <w:r w:rsidRPr="00EF5100">
        <w:rPr>
          <w:rFonts w:ascii="Times New Roman" w:hAnsi="Times New Roman" w:cs="Times New Roman"/>
          <w:sz w:val="24"/>
          <w:szCs w:val="24"/>
        </w:rPr>
        <w:t xml:space="preserve"> i suradnika (2007.) indiciraju da žene generalno žele smanjiti svoju tjelesnu masu dok muškarci žele povećati te navodi da nedostaje istraživanja povezanosti  nezadovoljstva tijelom i duhovnosti (</w:t>
      </w:r>
      <w:proofErr w:type="spellStart"/>
      <w:r w:rsidRPr="00EF5100">
        <w:rPr>
          <w:rFonts w:ascii="Times New Roman" w:hAnsi="Times New Roman" w:cs="Times New Roman"/>
          <w:sz w:val="24"/>
          <w:szCs w:val="24"/>
        </w:rPr>
        <w:t>Carlson</w:t>
      </w:r>
      <w:proofErr w:type="spellEnd"/>
      <w:r w:rsidRPr="00EF5100">
        <w:rPr>
          <w:rFonts w:ascii="Times New Roman" w:hAnsi="Times New Roman" w:cs="Times New Roman"/>
          <w:sz w:val="24"/>
          <w:szCs w:val="24"/>
        </w:rPr>
        <w:t xml:space="preserve"> i sur., 2007., </w:t>
      </w:r>
      <w:proofErr w:type="spellStart"/>
      <w:r w:rsidRPr="00EF5100">
        <w:rPr>
          <w:rFonts w:ascii="Times New Roman" w:hAnsi="Times New Roman" w:cs="Times New Roman"/>
          <w:sz w:val="24"/>
          <w:szCs w:val="24"/>
        </w:rPr>
        <w:t>Hayman</w:t>
      </w:r>
      <w:proofErr w:type="spellEnd"/>
      <w:r w:rsidRPr="00EF5100">
        <w:rPr>
          <w:rFonts w:ascii="Times New Roman" w:hAnsi="Times New Roman" w:cs="Times New Roman"/>
          <w:sz w:val="24"/>
          <w:szCs w:val="24"/>
        </w:rPr>
        <w:t xml:space="preserve"> i sur., 2007.). </w:t>
      </w:r>
    </w:p>
    <w:p w:rsidR="00EF5100" w:rsidRPr="00EF5100" w:rsidRDefault="00A82593" w:rsidP="00EF5100">
      <w:pPr>
        <w:spacing w:line="360" w:lineRule="auto"/>
        <w:jc w:val="both"/>
        <w:rPr>
          <w:rFonts w:ascii="Times New Roman" w:hAnsi="Times New Roman" w:cs="Times New Roman"/>
          <w:sz w:val="24"/>
          <w:szCs w:val="24"/>
        </w:rPr>
      </w:pPr>
      <w:r w:rsidRPr="00EF5100">
        <w:rPr>
          <w:rFonts w:ascii="Times New Roman" w:hAnsi="Times New Roman" w:cs="Times New Roman"/>
          <w:sz w:val="24"/>
          <w:szCs w:val="24"/>
        </w:rPr>
        <w:t xml:space="preserve">Istraživanje </w:t>
      </w:r>
      <w:proofErr w:type="spellStart"/>
      <w:r w:rsidRPr="00EF5100">
        <w:rPr>
          <w:rFonts w:ascii="Times New Roman" w:hAnsi="Times New Roman" w:cs="Times New Roman"/>
          <w:sz w:val="24"/>
          <w:szCs w:val="24"/>
        </w:rPr>
        <w:t>Hightowera</w:t>
      </w:r>
      <w:proofErr w:type="spellEnd"/>
      <w:r w:rsidRPr="00EF5100">
        <w:rPr>
          <w:rFonts w:ascii="Times New Roman" w:hAnsi="Times New Roman" w:cs="Times New Roman"/>
          <w:sz w:val="24"/>
          <w:szCs w:val="24"/>
        </w:rPr>
        <w:t xml:space="preserve"> (2010.), pokazuje da je duhovnost srednje povezana sa preokupacijom prekomjernom težinom, odnosno, što je izmjerena veća duhovnost povećava se i preokupacija.</w:t>
      </w:r>
    </w:p>
    <w:p w:rsidR="00F372E7" w:rsidRPr="00EF5100" w:rsidRDefault="00495109" w:rsidP="00CD39F2">
      <w:pPr>
        <w:spacing w:line="360" w:lineRule="auto"/>
        <w:jc w:val="both"/>
        <w:rPr>
          <w:rFonts w:ascii="Times New Roman" w:hAnsi="Times New Roman" w:cs="Times New Roman"/>
          <w:sz w:val="24"/>
          <w:szCs w:val="24"/>
        </w:rPr>
      </w:pPr>
      <w:r w:rsidRPr="00EF5100">
        <w:rPr>
          <w:rFonts w:ascii="Times New Roman" w:hAnsi="Times New Roman" w:cs="Times New Roman"/>
          <w:sz w:val="24"/>
          <w:szCs w:val="24"/>
        </w:rPr>
        <w:t xml:space="preserve">Duhovnost, kao i zadovoljstvo tijelom, ovisi o različitim područjima zdravlja kao što je zadovoljstvo životom, zadovoljstvo bračnim stanjem, samopoštovanjem (Kim &amp; </w:t>
      </w:r>
      <w:proofErr w:type="spellStart"/>
      <w:r w:rsidRPr="00EF5100">
        <w:rPr>
          <w:rFonts w:ascii="Times New Roman" w:hAnsi="Times New Roman" w:cs="Times New Roman"/>
          <w:sz w:val="24"/>
          <w:szCs w:val="24"/>
        </w:rPr>
        <w:t>Seidlitz</w:t>
      </w:r>
      <w:proofErr w:type="spellEnd"/>
      <w:r w:rsidRPr="00EF5100">
        <w:rPr>
          <w:rFonts w:ascii="Times New Roman" w:hAnsi="Times New Roman" w:cs="Times New Roman"/>
          <w:sz w:val="24"/>
          <w:szCs w:val="24"/>
        </w:rPr>
        <w:t xml:space="preserve">, 2002., prema </w:t>
      </w:r>
      <w:proofErr w:type="spellStart"/>
      <w:r w:rsidRPr="00EF5100">
        <w:rPr>
          <w:rFonts w:ascii="Times New Roman" w:hAnsi="Times New Roman" w:cs="Times New Roman"/>
          <w:sz w:val="24"/>
          <w:szCs w:val="24"/>
        </w:rPr>
        <w:t>Carlson</w:t>
      </w:r>
      <w:proofErr w:type="spellEnd"/>
      <w:r w:rsidRPr="00EF5100">
        <w:rPr>
          <w:rFonts w:ascii="Times New Roman" w:hAnsi="Times New Roman" w:cs="Times New Roman"/>
          <w:sz w:val="24"/>
          <w:szCs w:val="24"/>
        </w:rPr>
        <w:t>, 2004.), društvene podrške (</w:t>
      </w:r>
      <w:proofErr w:type="spellStart"/>
      <w:r w:rsidRPr="00EF5100">
        <w:rPr>
          <w:rFonts w:ascii="Times New Roman" w:hAnsi="Times New Roman" w:cs="Times New Roman"/>
          <w:sz w:val="24"/>
          <w:szCs w:val="24"/>
        </w:rPr>
        <w:t>O’Connor</w:t>
      </w:r>
      <w:proofErr w:type="spellEnd"/>
      <w:r w:rsidRPr="00EF5100">
        <w:rPr>
          <w:rFonts w:ascii="Times New Roman" w:hAnsi="Times New Roman" w:cs="Times New Roman"/>
          <w:sz w:val="24"/>
          <w:szCs w:val="24"/>
        </w:rPr>
        <w:t xml:space="preserve"> </w:t>
      </w:r>
      <w:proofErr w:type="spellStart"/>
      <w:r w:rsidRPr="00EF5100">
        <w:rPr>
          <w:rFonts w:ascii="Times New Roman" w:hAnsi="Times New Roman" w:cs="Times New Roman"/>
          <w:sz w:val="24"/>
          <w:szCs w:val="24"/>
        </w:rPr>
        <w:t>et</w:t>
      </w:r>
      <w:proofErr w:type="spellEnd"/>
      <w:r w:rsidRPr="00EF5100">
        <w:rPr>
          <w:rFonts w:ascii="Times New Roman" w:hAnsi="Times New Roman" w:cs="Times New Roman"/>
          <w:sz w:val="24"/>
          <w:szCs w:val="24"/>
        </w:rPr>
        <w:t xml:space="preserve"> </w:t>
      </w:r>
      <w:proofErr w:type="spellStart"/>
      <w:r w:rsidRPr="00EF5100">
        <w:rPr>
          <w:rFonts w:ascii="Times New Roman" w:hAnsi="Times New Roman" w:cs="Times New Roman"/>
          <w:sz w:val="24"/>
          <w:szCs w:val="24"/>
        </w:rPr>
        <w:t>al</w:t>
      </w:r>
      <w:proofErr w:type="spellEnd"/>
      <w:r w:rsidRPr="00EF5100">
        <w:rPr>
          <w:rFonts w:ascii="Times New Roman" w:hAnsi="Times New Roman" w:cs="Times New Roman"/>
          <w:sz w:val="24"/>
          <w:szCs w:val="24"/>
        </w:rPr>
        <w:t xml:space="preserve">., 2003., prema </w:t>
      </w:r>
      <w:proofErr w:type="spellStart"/>
      <w:r w:rsidRPr="00EF5100">
        <w:rPr>
          <w:rFonts w:ascii="Times New Roman" w:hAnsi="Times New Roman" w:cs="Times New Roman"/>
          <w:sz w:val="24"/>
          <w:szCs w:val="24"/>
        </w:rPr>
        <w:t>Carlson</w:t>
      </w:r>
      <w:proofErr w:type="spellEnd"/>
      <w:r w:rsidRPr="00EF5100">
        <w:rPr>
          <w:rFonts w:ascii="Times New Roman" w:hAnsi="Times New Roman" w:cs="Times New Roman"/>
          <w:sz w:val="24"/>
          <w:szCs w:val="24"/>
        </w:rPr>
        <w:t xml:space="preserve">, 2004.), ljubavna veza (Hall i sur., 1998., prema </w:t>
      </w:r>
      <w:proofErr w:type="spellStart"/>
      <w:r w:rsidRPr="00EF5100">
        <w:rPr>
          <w:rFonts w:ascii="Times New Roman" w:hAnsi="Times New Roman" w:cs="Times New Roman"/>
          <w:sz w:val="24"/>
          <w:szCs w:val="24"/>
        </w:rPr>
        <w:t>Carlson</w:t>
      </w:r>
      <w:proofErr w:type="spellEnd"/>
      <w:r w:rsidRPr="00EF5100">
        <w:rPr>
          <w:rFonts w:ascii="Times New Roman" w:hAnsi="Times New Roman" w:cs="Times New Roman"/>
          <w:sz w:val="24"/>
          <w:szCs w:val="24"/>
        </w:rPr>
        <w:t>, 2004.) itd.</w:t>
      </w:r>
    </w:p>
    <w:p w:rsidR="00CD39F2" w:rsidRDefault="00F366B7" w:rsidP="005C50CF">
      <w:pPr>
        <w:spacing w:line="360" w:lineRule="auto"/>
        <w:jc w:val="both"/>
        <w:rPr>
          <w:rFonts w:ascii="Times New Roman" w:hAnsi="Times New Roman" w:cs="Times New Roman"/>
          <w:sz w:val="24"/>
          <w:szCs w:val="24"/>
        </w:rPr>
      </w:pPr>
      <w:r w:rsidRPr="00EF5100">
        <w:rPr>
          <w:rFonts w:ascii="Times New Roman" w:hAnsi="Times New Roman" w:cs="Times New Roman"/>
          <w:sz w:val="24"/>
          <w:szCs w:val="24"/>
        </w:rPr>
        <w:t>Dosadašnjim istraživanjima autori su dolazili do povezanosti različitih stavki sa nezadovol</w:t>
      </w:r>
      <w:r w:rsidR="001429C6" w:rsidRPr="00EF5100">
        <w:rPr>
          <w:rFonts w:ascii="Times New Roman" w:hAnsi="Times New Roman" w:cs="Times New Roman"/>
          <w:sz w:val="24"/>
          <w:szCs w:val="24"/>
        </w:rPr>
        <w:t xml:space="preserve">jstvom tjelesnim izgledom. Postoji značajna povezanost između povjerenja i </w:t>
      </w:r>
      <w:r w:rsidR="001429C6" w:rsidRPr="00EF5100">
        <w:rPr>
          <w:rFonts w:ascii="Times New Roman" w:hAnsi="Times New Roman" w:cs="Times New Roman"/>
          <w:sz w:val="24"/>
          <w:szCs w:val="24"/>
        </w:rPr>
        <w:lastRenderedPageBreak/>
        <w:t>podržavanja u romantičnim vezama i tjelesnog nezadovoljstva kod muškaraca i žena. Jedini faktor kod muškaraca koji dovodi do nezadovoljstva vanjskim izgledom je nedostatak podrške partnerice dok je za pozitivnu sliku žene o sebi važnije povjerenje, ali i podrška partnera (</w:t>
      </w:r>
      <w:proofErr w:type="spellStart"/>
      <w:r w:rsidR="001429C6" w:rsidRPr="00EF5100">
        <w:rPr>
          <w:rFonts w:ascii="Times New Roman" w:hAnsi="Times New Roman" w:cs="Times New Roman"/>
          <w:sz w:val="24"/>
          <w:szCs w:val="24"/>
        </w:rPr>
        <w:t>Juarez</w:t>
      </w:r>
      <w:proofErr w:type="spellEnd"/>
      <w:r w:rsidR="001429C6" w:rsidRPr="00EF5100">
        <w:rPr>
          <w:rFonts w:ascii="Times New Roman" w:hAnsi="Times New Roman" w:cs="Times New Roman"/>
          <w:sz w:val="24"/>
          <w:szCs w:val="24"/>
        </w:rPr>
        <w:t xml:space="preserve"> i </w:t>
      </w:r>
      <w:proofErr w:type="spellStart"/>
      <w:r w:rsidR="001429C6" w:rsidRPr="00EF5100">
        <w:rPr>
          <w:rFonts w:ascii="Times New Roman" w:hAnsi="Times New Roman" w:cs="Times New Roman"/>
          <w:sz w:val="24"/>
          <w:szCs w:val="24"/>
        </w:rPr>
        <w:t>Pritched</w:t>
      </w:r>
      <w:proofErr w:type="spellEnd"/>
      <w:r w:rsidR="001429C6" w:rsidRPr="00EF5100">
        <w:rPr>
          <w:rFonts w:ascii="Times New Roman" w:hAnsi="Times New Roman" w:cs="Times New Roman"/>
          <w:sz w:val="24"/>
          <w:szCs w:val="24"/>
        </w:rPr>
        <w:t>, 2012.). Što se više muškarci smatraju duhovnima to je kod njih manja briga za svoju tjelesnu sliku (</w:t>
      </w:r>
      <w:proofErr w:type="spellStart"/>
      <w:r w:rsidR="001429C6" w:rsidRPr="00EF5100">
        <w:rPr>
          <w:rFonts w:ascii="Times New Roman" w:hAnsi="Times New Roman" w:cs="Times New Roman"/>
          <w:sz w:val="24"/>
          <w:szCs w:val="24"/>
        </w:rPr>
        <w:t>Boyatzis</w:t>
      </w:r>
      <w:proofErr w:type="spellEnd"/>
      <w:r w:rsidR="001429C6" w:rsidRPr="00EF5100">
        <w:rPr>
          <w:rFonts w:ascii="Times New Roman" w:hAnsi="Times New Roman" w:cs="Times New Roman"/>
          <w:sz w:val="24"/>
          <w:szCs w:val="24"/>
        </w:rPr>
        <w:t>, 2007.). Posljednja istraživanja pokazala su da se nezadovoljstvo tijela muškaraca također povećava i da ideologija mišićavosti ima značajan utjecaj na muškarce i njihovo razvijanje slike o sebi muškaraca (Murray i Lewis, 2014.). Oni također ističu nedostatak istraživanja muškaraca</w:t>
      </w:r>
      <w:r w:rsidR="00EF5100" w:rsidRPr="00EF5100">
        <w:rPr>
          <w:rFonts w:ascii="Times New Roman" w:hAnsi="Times New Roman" w:cs="Times New Roman"/>
          <w:sz w:val="24"/>
          <w:szCs w:val="24"/>
        </w:rPr>
        <w:t xml:space="preserve"> kao sudionika</w:t>
      </w:r>
      <w:r w:rsidR="001429C6" w:rsidRPr="00EF5100">
        <w:rPr>
          <w:rFonts w:ascii="Times New Roman" w:hAnsi="Times New Roman" w:cs="Times New Roman"/>
          <w:sz w:val="24"/>
          <w:szCs w:val="24"/>
        </w:rPr>
        <w:t xml:space="preserve"> i njihovih slika o sebi.</w:t>
      </w:r>
      <w:r w:rsidR="00EF5100" w:rsidRPr="00EF5100">
        <w:rPr>
          <w:rFonts w:ascii="Times New Roman" w:hAnsi="Times New Roman" w:cs="Times New Roman"/>
          <w:sz w:val="24"/>
          <w:szCs w:val="24"/>
        </w:rPr>
        <w:t xml:space="preserve"> Žene su zabrinutije i manje zadovoljne izgledom u odnosu na muškarce, sklonije su precjenjivanju vlastite tjelesne težine, iskazuju veću zabrinutost hranjenjem i češće provode dijetu (Pokrajac-</w:t>
      </w:r>
      <w:proofErr w:type="spellStart"/>
      <w:r w:rsidR="00EF5100" w:rsidRPr="00EF5100">
        <w:rPr>
          <w:rFonts w:ascii="Times New Roman" w:hAnsi="Times New Roman" w:cs="Times New Roman"/>
          <w:sz w:val="24"/>
          <w:szCs w:val="24"/>
        </w:rPr>
        <w:t>Bulian</w:t>
      </w:r>
      <w:proofErr w:type="spellEnd"/>
      <w:r w:rsidR="00EF5100" w:rsidRPr="00EF5100">
        <w:rPr>
          <w:rFonts w:ascii="Times New Roman" w:hAnsi="Times New Roman" w:cs="Times New Roman"/>
          <w:sz w:val="24"/>
          <w:szCs w:val="24"/>
        </w:rPr>
        <w:t xml:space="preserve"> i </w:t>
      </w:r>
      <w:proofErr w:type="spellStart"/>
      <w:r w:rsidR="00EF5100" w:rsidRPr="00EF5100">
        <w:rPr>
          <w:rFonts w:ascii="Times New Roman" w:hAnsi="Times New Roman" w:cs="Times New Roman"/>
          <w:sz w:val="24"/>
          <w:szCs w:val="24"/>
        </w:rPr>
        <w:t>Kandare</w:t>
      </w:r>
      <w:proofErr w:type="spellEnd"/>
      <w:r w:rsidR="00EF5100" w:rsidRPr="00EF5100">
        <w:rPr>
          <w:rFonts w:ascii="Times New Roman" w:hAnsi="Times New Roman" w:cs="Times New Roman"/>
          <w:sz w:val="24"/>
          <w:szCs w:val="24"/>
        </w:rPr>
        <w:t>, 1999./2000.</w:t>
      </w:r>
      <w:r w:rsidR="00BF5621">
        <w:rPr>
          <w:rFonts w:ascii="Times New Roman" w:hAnsi="Times New Roman" w:cs="Times New Roman"/>
          <w:sz w:val="24"/>
          <w:szCs w:val="24"/>
        </w:rPr>
        <w:t>, prema Pokrajac-</w:t>
      </w:r>
      <w:proofErr w:type="spellStart"/>
      <w:r w:rsidR="00BF5621">
        <w:rPr>
          <w:rFonts w:ascii="Times New Roman" w:hAnsi="Times New Roman" w:cs="Times New Roman"/>
          <w:sz w:val="24"/>
          <w:szCs w:val="24"/>
        </w:rPr>
        <w:t>Bulian</w:t>
      </w:r>
      <w:proofErr w:type="spellEnd"/>
      <w:r w:rsidR="00BF5621">
        <w:rPr>
          <w:rFonts w:ascii="Times New Roman" w:hAnsi="Times New Roman" w:cs="Times New Roman"/>
          <w:sz w:val="24"/>
          <w:szCs w:val="24"/>
        </w:rPr>
        <w:t xml:space="preserve"> i sur., 2005.</w:t>
      </w:r>
      <w:r w:rsidR="00EF5100" w:rsidRPr="00EF5100">
        <w:rPr>
          <w:rFonts w:ascii="Times New Roman" w:hAnsi="Times New Roman" w:cs="Times New Roman"/>
          <w:sz w:val="24"/>
          <w:szCs w:val="24"/>
        </w:rPr>
        <w:t>)</w:t>
      </w:r>
      <w:r w:rsidR="00EF5100">
        <w:rPr>
          <w:rFonts w:ascii="Times New Roman" w:hAnsi="Times New Roman" w:cs="Times New Roman"/>
          <w:sz w:val="24"/>
          <w:szCs w:val="24"/>
        </w:rPr>
        <w:t>.</w:t>
      </w:r>
      <w:r w:rsidR="00CD39F2">
        <w:rPr>
          <w:rFonts w:ascii="Times New Roman" w:hAnsi="Times New Roman" w:cs="Times New Roman"/>
          <w:sz w:val="24"/>
          <w:szCs w:val="24"/>
        </w:rPr>
        <w:t xml:space="preserve"> Jedno istraživanje je pokazalo da ispitanice </w:t>
      </w:r>
      <w:r w:rsidR="00CD39F2" w:rsidRPr="009323D7">
        <w:rPr>
          <w:rFonts w:ascii="Times New Roman" w:hAnsi="Times New Roman" w:cs="Times New Roman"/>
          <w:sz w:val="24"/>
          <w:szCs w:val="24"/>
        </w:rPr>
        <w:t>s većim rezultatima na skalama svjes</w:t>
      </w:r>
      <w:r w:rsidR="00CD39F2">
        <w:rPr>
          <w:rFonts w:ascii="Times New Roman" w:hAnsi="Times New Roman" w:cs="Times New Roman"/>
          <w:sz w:val="24"/>
          <w:szCs w:val="24"/>
        </w:rPr>
        <w:t>nosti i internalizacije pokazuju</w:t>
      </w:r>
      <w:r w:rsidR="00CD39F2" w:rsidRPr="009323D7">
        <w:rPr>
          <w:rFonts w:ascii="Times New Roman" w:hAnsi="Times New Roman" w:cs="Times New Roman"/>
          <w:sz w:val="24"/>
          <w:szCs w:val="24"/>
        </w:rPr>
        <w:t xml:space="preserve"> manji stupanj zadovoljstva vlastitim tjelesnim izgledom</w:t>
      </w:r>
      <w:r w:rsidR="00CD39F2">
        <w:rPr>
          <w:rFonts w:ascii="Times New Roman" w:hAnsi="Times New Roman" w:cs="Times New Roman"/>
          <w:sz w:val="24"/>
          <w:szCs w:val="24"/>
        </w:rPr>
        <w:t xml:space="preserve"> (Pokrajac-</w:t>
      </w:r>
      <w:proofErr w:type="spellStart"/>
      <w:r w:rsidR="005C50CF">
        <w:rPr>
          <w:rFonts w:ascii="Times New Roman" w:hAnsi="Times New Roman" w:cs="Times New Roman"/>
          <w:sz w:val="24"/>
          <w:szCs w:val="24"/>
        </w:rPr>
        <w:t>Bulian</w:t>
      </w:r>
      <w:proofErr w:type="spellEnd"/>
      <w:r w:rsidR="005C50CF">
        <w:rPr>
          <w:rFonts w:ascii="Times New Roman" w:hAnsi="Times New Roman" w:cs="Times New Roman"/>
          <w:sz w:val="24"/>
          <w:szCs w:val="24"/>
        </w:rPr>
        <w:t xml:space="preserve"> i sur., 2005.)</w:t>
      </w:r>
      <w:r w:rsidR="00CD39F2">
        <w:rPr>
          <w:rFonts w:ascii="Times New Roman" w:hAnsi="Times New Roman" w:cs="Times New Roman"/>
          <w:sz w:val="24"/>
          <w:szCs w:val="24"/>
        </w:rPr>
        <w:t>.</w:t>
      </w:r>
      <w:r w:rsidR="005C50CF">
        <w:rPr>
          <w:rFonts w:ascii="Times New Roman" w:hAnsi="Times New Roman" w:cs="Times New Roman"/>
          <w:sz w:val="24"/>
          <w:szCs w:val="24"/>
        </w:rPr>
        <w:t xml:space="preserve"> Pokrajac-</w:t>
      </w:r>
      <w:proofErr w:type="spellStart"/>
      <w:r w:rsidR="005C50CF">
        <w:rPr>
          <w:rFonts w:ascii="Times New Roman" w:hAnsi="Times New Roman" w:cs="Times New Roman"/>
          <w:sz w:val="24"/>
          <w:szCs w:val="24"/>
        </w:rPr>
        <w:t>Bulian</w:t>
      </w:r>
      <w:proofErr w:type="spellEnd"/>
      <w:r w:rsidR="005C50CF">
        <w:rPr>
          <w:rFonts w:ascii="Times New Roman" w:hAnsi="Times New Roman" w:cs="Times New Roman"/>
          <w:sz w:val="24"/>
          <w:szCs w:val="24"/>
        </w:rPr>
        <w:t xml:space="preserve"> i sur. (2005.) stavljaju u odnos internalizaciju društvene norme idealnog izgleda i indeksa tjelesne mase sa zadovoljstvom vlastitim izgledom i težinom. Internalizaciju ističu kao važniji prediktor za zadovoljstvo izgledom dok za zadovoljstvo težinom ističu da je važniji indeks tjelesne mase. Nadalje, dokazuju da što je usvojenost društvenih normi idealnog izgleda veća te što su društvene norme</w:t>
      </w:r>
      <w:r w:rsidR="005C50CF" w:rsidRPr="005C50CF">
        <w:rPr>
          <w:rFonts w:ascii="Times New Roman" w:hAnsi="Times New Roman" w:cs="Times New Roman"/>
          <w:sz w:val="24"/>
          <w:szCs w:val="24"/>
        </w:rPr>
        <w:t xml:space="preserve"> idealnog izg</w:t>
      </w:r>
      <w:r w:rsidR="005C50CF">
        <w:rPr>
          <w:rFonts w:ascii="Times New Roman" w:hAnsi="Times New Roman" w:cs="Times New Roman"/>
          <w:sz w:val="24"/>
          <w:szCs w:val="24"/>
        </w:rPr>
        <w:t xml:space="preserve">leda </w:t>
      </w:r>
      <w:proofErr w:type="spellStart"/>
      <w:r w:rsidR="005C50CF">
        <w:rPr>
          <w:rFonts w:ascii="Times New Roman" w:hAnsi="Times New Roman" w:cs="Times New Roman"/>
          <w:sz w:val="24"/>
          <w:szCs w:val="24"/>
        </w:rPr>
        <w:t>prihvaćenije</w:t>
      </w:r>
      <w:proofErr w:type="spellEnd"/>
      <w:r w:rsidR="005C50CF">
        <w:rPr>
          <w:rFonts w:ascii="Times New Roman" w:hAnsi="Times New Roman" w:cs="Times New Roman"/>
          <w:sz w:val="24"/>
          <w:szCs w:val="24"/>
        </w:rPr>
        <w:t xml:space="preserve">, a tjelesna </w:t>
      </w:r>
      <w:r w:rsidR="005C50CF" w:rsidRPr="005C50CF">
        <w:rPr>
          <w:rFonts w:ascii="Times New Roman" w:hAnsi="Times New Roman" w:cs="Times New Roman"/>
          <w:sz w:val="24"/>
          <w:szCs w:val="24"/>
        </w:rPr>
        <w:t>težina</w:t>
      </w:r>
      <w:r w:rsidR="005C50CF">
        <w:rPr>
          <w:rFonts w:ascii="Times New Roman" w:hAnsi="Times New Roman" w:cs="Times New Roman"/>
          <w:sz w:val="24"/>
          <w:szCs w:val="24"/>
        </w:rPr>
        <w:t xml:space="preserve"> veća, to će </w:t>
      </w:r>
      <w:r w:rsidR="005C50CF" w:rsidRPr="005C50CF">
        <w:rPr>
          <w:rFonts w:ascii="Times New Roman" w:hAnsi="Times New Roman" w:cs="Times New Roman"/>
          <w:sz w:val="24"/>
          <w:szCs w:val="24"/>
        </w:rPr>
        <w:t xml:space="preserve">zadovoljstvo </w:t>
      </w:r>
      <w:r w:rsidR="005C50CF">
        <w:rPr>
          <w:rFonts w:ascii="Times New Roman" w:hAnsi="Times New Roman" w:cs="Times New Roman"/>
          <w:sz w:val="24"/>
          <w:szCs w:val="24"/>
        </w:rPr>
        <w:t xml:space="preserve">i </w:t>
      </w:r>
      <w:r w:rsidR="005C50CF" w:rsidRPr="005C50CF">
        <w:rPr>
          <w:rFonts w:ascii="Times New Roman" w:hAnsi="Times New Roman" w:cs="Times New Roman"/>
          <w:sz w:val="24"/>
          <w:szCs w:val="24"/>
        </w:rPr>
        <w:t>vlastitim izgledom i težinom</w:t>
      </w:r>
      <w:r w:rsidR="005C50CF">
        <w:rPr>
          <w:rFonts w:ascii="Times New Roman" w:hAnsi="Times New Roman" w:cs="Times New Roman"/>
          <w:sz w:val="24"/>
          <w:szCs w:val="24"/>
        </w:rPr>
        <w:t xml:space="preserve"> biti manje (</w:t>
      </w:r>
      <w:r w:rsidR="00602FE9">
        <w:rPr>
          <w:rFonts w:ascii="Times New Roman" w:hAnsi="Times New Roman" w:cs="Times New Roman"/>
          <w:sz w:val="24"/>
          <w:szCs w:val="24"/>
        </w:rPr>
        <w:t xml:space="preserve">Matić, 2008.). </w:t>
      </w:r>
      <w:r w:rsidR="00CD39F2">
        <w:rPr>
          <w:rFonts w:ascii="Times New Roman" w:hAnsi="Times New Roman" w:cs="Times New Roman"/>
          <w:sz w:val="24"/>
          <w:szCs w:val="24"/>
        </w:rPr>
        <w:t xml:space="preserve"> </w:t>
      </w:r>
    </w:p>
    <w:p w:rsidR="00253720" w:rsidRPr="00576BE4" w:rsidRDefault="00602FE9" w:rsidP="00576BE4">
      <w:pPr>
        <w:spacing w:line="360" w:lineRule="auto"/>
        <w:jc w:val="both"/>
        <w:rPr>
          <w:rFonts w:ascii="Times New Roman" w:hAnsi="Times New Roman" w:cs="Times New Roman"/>
          <w:sz w:val="24"/>
          <w:szCs w:val="24"/>
        </w:rPr>
      </w:pPr>
      <w:r>
        <w:rPr>
          <w:rFonts w:ascii="Times New Roman" w:hAnsi="Times New Roman" w:cs="Times New Roman"/>
          <w:sz w:val="24"/>
          <w:szCs w:val="24"/>
        </w:rPr>
        <w:t>Budući da su i upitnik o duhovnosti i upitnik o zadovoljs</w:t>
      </w:r>
      <w:r w:rsidR="001951DE">
        <w:rPr>
          <w:rFonts w:ascii="Times New Roman" w:hAnsi="Times New Roman" w:cs="Times New Roman"/>
          <w:sz w:val="24"/>
          <w:szCs w:val="24"/>
        </w:rPr>
        <w:t>tvu tjelesnim izgledom prevođeni</w:t>
      </w:r>
      <w:r>
        <w:rPr>
          <w:rFonts w:ascii="Times New Roman" w:hAnsi="Times New Roman" w:cs="Times New Roman"/>
          <w:sz w:val="24"/>
          <w:szCs w:val="24"/>
        </w:rPr>
        <w:t xml:space="preserve"> s izvorno engleske</w:t>
      </w:r>
      <w:r w:rsidR="001429C6">
        <w:rPr>
          <w:rFonts w:ascii="Times New Roman" w:hAnsi="Times New Roman" w:cs="Times New Roman"/>
          <w:sz w:val="24"/>
          <w:szCs w:val="24"/>
        </w:rPr>
        <w:t xml:space="preserve"> </w:t>
      </w:r>
      <w:r>
        <w:rPr>
          <w:rFonts w:ascii="Times New Roman" w:hAnsi="Times New Roman" w:cs="Times New Roman"/>
          <w:sz w:val="24"/>
          <w:szCs w:val="24"/>
        </w:rPr>
        <w:t xml:space="preserve">verzije upitnika na hrvatski jezik, određeni su izrazi i fraze </w:t>
      </w:r>
      <w:r w:rsidR="001951DE">
        <w:rPr>
          <w:rFonts w:ascii="Times New Roman" w:hAnsi="Times New Roman" w:cs="Times New Roman"/>
          <w:sz w:val="24"/>
          <w:szCs w:val="24"/>
        </w:rPr>
        <w:t xml:space="preserve">zbog prirode jezika i konteksta na hrvatskom jeziku izgubili prvotni smisao. Iz tog razloga su ih sudionici mogli shvatiti drugačije. Budući da je anketa provođena putem Interneta, istraživači nisu bili u mogućnosti razjasniti nejasnoće ili nedoumice sudionicima ukoliko su ih imali. Također, poimanje pojmova religioznosti i duhovnosti podložno je subjektivnosti svakog ispitanika ponaosob, a u anketi religioznost i duhovnost kao pojmovi nisu bili definirani.   </w:t>
      </w:r>
      <w:r w:rsidR="00495109" w:rsidRPr="00576BE4">
        <w:rPr>
          <w:rFonts w:ascii="Times New Roman" w:hAnsi="Times New Roman" w:cs="Times New Roman"/>
          <w:b/>
          <w:sz w:val="24"/>
          <w:szCs w:val="24"/>
        </w:rPr>
        <w:tab/>
      </w:r>
    </w:p>
    <w:p w:rsidR="000C76AB" w:rsidRDefault="004602A1" w:rsidP="004602A1">
      <w:pPr>
        <w:pStyle w:val="Heading1"/>
        <w:rPr>
          <w:rFonts w:ascii="Times New Roman" w:hAnsi="Times New Roman" w:cs="Times New Roman"/>
          <w:color w:val="auto"/>
          <w:sz w:val="24"/>
          <w:szCs w:val="24"/>
        </w:rPr>
      </w:pPr>
      <w:bookmarkStart w:id="13" w:name="_Toc386624279"/>
      <w:r w:rsidRPr="004602A1">
        <w:rPr>
          <w:rFonts w:ascii="Times New Roman" w:hAnsi="Times New Roman" w:cs="Times New Roman"/>
          <w:color w:val="auto"/>
          <w:sz w:val="24"/>
          <w:szCs w:val="24"/>
        </w:rPr>
        <w:t xml:space="preserve">5. </w:t>
      </w:r>
      <w:r w:rsidR="00137824" w:rsidRPr="004602A1">
        <w:rPr>
          <w:rFonts w:ascii="Times New Roman" w:hAnsi="Times New Roman" w:cs="Times New Roman"/>
          <w:color w:val="auto"/>
          <w:sz w:val="24"/>
          <w:szCs w:val="24"/>
        </w:rPr>
        <w:t>Zaklju</w:t>
      </w:r>
      <w:bookmarkEnd w:id="13"/>
      <w:r w:rsidR="004479DD">
        <w:rPr>
          <w:rFonts w:ascii="Times New Roman" w:hAnsi="Times New Roman" w:cs="Times New Roman"/>
          <w:color w:val="auto"/>
          <w:sz w:val="24"/>
          <w:szCs w:val="24"/>
        </w:rPr>
        <w:t>čak</w:t>
      </w:r>
    </w:p>
    <w:p w:rsidR="008D3E76" w:rsidRPr="008D3E76" w:rsidRDefault="008D3E76" w:rsidP="008D3E76"/>
    <w:p w:rsidR="004479DD" w:rsidRDefault="008D3E76" w:rsidP="00CD39F2">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U ovom istraživačkom radu krenulo se od cilja dobivanja uvida u percepciju prakticiranja duhovnosti kod studenata i njihovog zadovoljstva tjelesnim izgledom.</w:t>
      </w:r>
      <w:r w:rsidR="00DF1D6B">
        <w:rPr>
          <w:rFonts w:ascii="Times New Roman" w:hAnsi="Times New Roman" w:cs="Times New Roman"/>
          <w:sz w:val="24"/>
          <w:szCs w:val="24"/>
        </w:rPr>
        <w:t xml:space="preserve"> U početku se pretpostavilo da ne postoji povezanost između percepcije prakticiranja duhovnosti kod studenata i zadovoljstva tjelesnim izgledom. Rezultati</w:t>
      </w:r>
      <w:r w:rsidR="0084591F">
        <w:rPr>
          <w:rFonts w:ascii="Times New Roman" w:hAnsi="Times New Roman" w:cs="Times New Roman"/>
          <w:sz w:val="24"/>
          <w:szCs w:val="24"/>
        </w:rPr>
        <w:t xml:space="preserve"> nisi u skladu s postavljenom hipotezom </w:t>
      </w:r>
      <w:r w:rsidR="0084591F">
        <w:rPr>
          <w:rFonts w:ascii="Times New Roman" w:hAnsi="Times New Roman" w:cs="Times New Roman"/>
          <w:sz w:val="24"/>
          <w:szCs w:val="24"/>
        </w:rPr>
        <w:lastRenderedPageBreak/>
        <w:t xml:space="preserve">kojom se pretpostavljalo da nema povezanosti između percepcije prakticiranja duhovnosti i </w:t>
      </w:r>
      <w:r w:rsidR="00DF1D6B">
        <w:rPr>
          <w:rFonts w:ascii="Times New Roman" w:hAnsi="Times New Roman" w:cs="Times New Roman"/>
          <w:sz w:val="24"/>
          <w:szCs w:val="24"/>
        </w:rPr>
        <w:t xml:space="preserve"> </w:t>
      </w:r>
      <w:r w:rsidR="0084591F">
        <w:rPr>
          <w:rFonts w:ascii="Times New Roman" w:hAnsi="Times New Roman" w:cs="Times New Roman"/>
          <w:sz w:val="24"/>
          <w:szCs w:val="24"/>
        </w:rPr>
        <w:t xml:space="preserve">zadovoljstva tjelesnim izgledom. </w:t>
      </w:r>
      <w:r w:rsidR="004479DD">
        <w:rPr>
          <w:rFonts w:ascii="Times New Roman" w:hAnsi="Times New Roman" w:cs="Times New Roman"/>
          <w:sz w:val="24"/>
          <w:szCs w:val="24"/>
        </w:rPr>
        <w:t>Dakle, d</w:t>
      </w:r>
      <w:r w:rsidR="0084591F">
        <w:rPr>
          <w:rFonts w:ascii="Times New Roman" w:hAnsi="Times New Roman" w:cs="Times New Roman"/>
          <w:sz w:val="24"/>
          <w:szCs w:val="24"/>
        </w:rPr>
        <w:t xml:space="preserve">obiveni rezultati </w:t>
      </w:r>
      <w:r w:rsidR="00DF1D6B">
        <w:rPr>
          <w:rFonts w:ascii="Times New Roman" w:hAnsi="Times New Roman" w:cs="Times New Roman"/>
          <w:sz w:val="24"/>
          <w:szCs w:val="24"/>
        </w:rPr>
        <w:t xml:space="preserve">upućuju na postojanje </w:t>
      </w:r>
      <w:r w:rsidR="0084591F">
        <w:rPr>
          <w:rFonts w:ascii="Times New Roman" w:hAnsi="Times New Roman" w:cs="Times New Roman"/>
          <w:sz w:val="24"/>
          <w:szCs w:val="24"/>
        </w:rPr>
        <w:t xml:space="preserve">neznatne, ali pozitivne </w:t>
      </w:r>
      <w:r w:rsidR="00DF1D6B">
        <w:rPr>
          <w:rFonts w:ascii="Times New Roman" w:hAnsi="Times New Roman" w:cs="Times New Roman"/>
          <w:sz w:val="24"/>
          <w:szCs w:val="24"/>
        </w:rPr>
        <w:t xml:space="preserve">povezanosti </w:t>
      </w:r>
      <w:r>
        <w:rPr>
          <w:rFonts w:ascii="Times New Roman" w:hAnsi="Times New Roman" w:cs="Times New Roman"/>
          <w:sz w:val="24"/>
          <w:szCs w:val="24"/>
        </w:rPr>
        <w:t>percepcij</w:t>
      </w:r>
      <w:r w:rsidR="00DF1D6B">
        <w:rPr>
          <w:rFonts w:ascii="Times New Roman" w:hAnsi="Times New Roman" w:cs="Times New Roman"/>
          <w:sz w:val="24"/>
          <w:szCs w:val="24"/>
        </w:rPr>
        <w:t>e</w:t>
      </w:r>
      <w:r>
        <w:rPr>
          <w:rFonts w:ascii="Times New Roman" w:hAnsi="Times New Roman" w:cs="Times New Roman"/>
          <w:sz w:val="24"/>
          <w:szCs w:val="24"/>
        </w:rPr>
        <w:t xml:space="preserve"> prakticiranja duhovnosti i nezadovoljstv</w:t>
      </w:r>
      <w:r w:rsidR="00DF1D6B">
        <w:rPr>
          <w:rFonts w:ascii="Times New Roman" w:hAnsi="Times New Roman" w:cs="Times New Roman"/>
          <w:sz w:val="24"/>
          <w:szCs w:val="24"/>
        </w:rPr>
        <w:t>a</w:t>
      </w:r>
      <w:r>
        <w:rPr>
          <w:rFonts w:ascii="Times New Roman" w:hAnsi="Times New Roman" w:cs="Times New Roman"/>
          <w:sz w:val="24"/>
          <w:szCs w:val="24"/>
        </w:rPr>
        <w:t xml:space="preserve"> tjelesnim izgledom kod studenata u Hrvatskoj.</w:t>
      </w:r>
      <w:r w:rsidR="004479DD">
        <w:rPr>
          <w:rFonts w:ascii="Times New Roman" w:hAnsi="Times New Roman" w:cs="Times New Roman"/>
          <w:sz w:val="24"/>
          <w:szCs w:val="24"/>
        </w:rPr>
        <w:t xml:space="preserve"> Odnosno na to da što više studenti prakticiraju duhovnost</w:t>
      </w:r>
      <w:r w:rsidR="0084591F">
        <w:rPr>
          <w:rFonts w:ascii="Times New Roman" w:hAnsi="Times New Roman" w:cs="Times New Roman"/>
          <w:sz w:val="24"/>
          <w:szCs w:val="24"/>
        </w:rPr>
        <w:t xml:space="preserve"> </w:t>
      </w:r>
      <w:r w:rsidR="004479DD">
        <w:rPr>
          <w:rFonts w:ascii="Times New Roman" w:hAnsi="Times New Roman" w:cs="Times New Roman"/>
          <w:sz w:val="24"/>
          <w:szCs w:val="24"/>
        </w:rPr>
        <w:t xml:space="preserve">iskazuju </w:t>
      </w:r>
      <w:r w:rsidR="0084591F">
        <w:rPr>
          <w:rFonts w:ascii="Times New Roman" w:hAnsi="Times New Roman" w:cs="Times New Roman"/>
          <w:sz w:val="24"/>
          <w:szCs w:val="24"/>
        </w:rPr>
        <w:t>veće nezadovoljstvo tjelesnim izgledom, i obratno, što manje prakticiraju duhovnost iskazuju manje nezadovoljstvo tjelesnim izgledom. D</w:t>
      </w:r>
      <w:r w:rsidR="00DF1D6B">
        <w:rPr>
          <w:rFonts w:ascii="Times New Roman" w:hAnsi="Times New Roman" w:cs="Times New Roman"/>
          <w:sz w:val="24"/>
          <w:szCs w:val="24"/>
        </w:rPr>
        <w:t>osadašnja i</w:t>
      </w:r>
      <w:r w:rsidR="0084591F">
        <w:rPr>
          <w:rFonts w:ascii="Times New Roman" w:hAnsi="Times New Roman" w:cs="Times New Roman"/>
          <w:sz w:val="24"/>
          <w:szCs w:val="24"/>
        </w:rPr>
        <w:t>straživanja pokazuju</w:t>
      </w:r>
      <w:r>
        <w:rPr>
          <w:rFonts w:ascii="Times New Roman" w:hAnsi="Times New Roman" w:cs="Times New Roman"/>
          <w:sz w:val="24"/>
          <w:szCs w:val="24"/>
        </w:rPr>
        <w:t xml:space="preserve"> povezanost percepcije </w:t>
      </w:r>
      <w:r w:rsidR="0084591F">
        <w:rPr>
          <w:rFonts w:ascii="Times New Roman" w:hAnsi="Times New Roman" w:cs="Times New Roman"/>
          <w:sz w:val="24"/>
          <w:szCs w:val="24"/>
        </w:rPr>
        <w:t xml:space="preserve">zadovoljstva </w:t>
      </w:r>
      <w:r>
        <w:rPr>
          <w:rFonts w:ascii="Times New Roman" w:hAnsi="Times New Roman" w:cs="Times New Roman"/>
          <w:sz w:val="24"/>
          <w:szCs w:val="24"/>
        </w:rPr>
        <w:t xml:space="preserve">tjelesnim izgledom i duhovnosti </w:t>
      </w:r>
      <w:r w:rsidR="00DF1D6B">
        <w:rPr>
          <w:rFonts w:ascii="Times New Roman" w:hAnsi="Times New Roman" w:cs="Times New Roman"/>
          <w:sz w:val="24"/>
          <w:szCs w:val="24"/>
        </w:rPr>
        <w:t xml:space="preserve">(Kim, 2006.; </w:t>
      </w:r>
      <w:proofErr w:type="spellStart"/>
      <w:r w:rsidR="00DF1D6B">
        <w:rPr>
          <w:rFonts w:ascii="Times New Roman" w:hAnsi="Times New Roman" w:cs="Times New Roman"/>
          <w:sz w:val="24"/>
          <w:szCs w:val="24"/>
        </w:rPr>
        <w:t>Boyatzis</w:t>
      </w:r>
      <w:proofErr w:type="spellEnd"/>
      <w:r w:rsidR="00DF1D6B">
        <w:rPr>
          <w:rFonts w:ascii="Times New Roman" w:hAnsi="Times New Roman" w:cs="Times New Roman"/>
          <w:sz w:val="24"/>
          <w:szCs w:val="24"/>
        </w:rPr>
        <w:t>, 2007.)</w:t>
      </w:r>
      <w:r w:rsidR="00DF1D6B" w:rsidRPr="00DF1D6B">
        <w:rPr>
          <w:rFonts w:ascii="Times New Roman" w:hAnsi="Times New Roman" w:cs="Times New Roman"/>
          <w:sz w:val="24"/>
          <w:szCs w:val="24"/>
        </w:rPr>
        <w:t xml:space="preserve"> </w:t>
      </w:r>
      <w:r w:rsidR="00DF1D6B">
        <w:rPr>
          <w:rFonts w:ascii="Times New Roman" w:hAnsi="Times New Roman" w:cs="Times New Roman"/>
          <w:sz w:val="24"/>
          <w:szCs w:val="24"/>
        </w:rPr>
        <w:t xml:space="preserve">no </w:t>
      </w:r>
      <w:r>
        <w:rPr>
          <w:rFonts w:ascii="Times New Roman" w:hAnsi="Times New Roman" w:cs="Times New Roman"/>
          <w:sz w:val="24"/>
          <w:szCs w:val="24"/>
        </w:rPr>
        <w:t>n</w:t>
      </w:r>
      <w:r w:rsidR="0084591F">
        <w:rPr>
          <w:rFonts w:ascii="Times New Roman" w:hAnsi="Times New Roman" w:cs="Times New Roman"/>
          <w:sz w:val="24"/>
          <w:szCs w:val="24"/>
        </w:rPr>
        <w:t xml:space="preserve">ašim istraživanjem smo došli do povezanosti nezadovoljstva tjelesnim izgledom i prakticiranjem duhovnosti kod studenata </w:t>
      </w:r>
      <w:r>
        <w:rPr>
          <w:rFonts w:ascii="Times New Roman" w:hAnsi="Times New Roman" w:cs="Times New Roman"/>
          <w:sz w:val="24"/>
          <w:szCs w:val="24"/>
        </w:rPr>
        <w:t xml:space="preserve">. </w:t>
      </w:r>
      <w:r w:rsidR="00DF1D6B">
        <w:rPr>
          <w:rFonts w:ascii="Times New Roman" w:hAnsi="Times New Roman" w:cs="Times New Roman"/>
          <w:sz w:val="24"/>
          <w:szCs w:val="24"/>
        </w:rPr>
        <w:t xml:space="preserve">Slična istraživanja </w:t>
      </w:r>
      <w:r w:rsidR="00576BE4">
        <w:rPr>
          <w:rFonts w:ascii="Times New Roman" w:hAnsi="Times New Roman" w:cs="Times New Roman"/>
          <w:sz w:val="24"/>
          <w:szCs w:val="24"/>
        </w:rPr>
        <w:t>pokazala su da su mnogi drugi čimbenici vezani uz nezadovoljstvo tjelesnim izgledom, kao što su povjerenje i podržavanje u romantičnim vezama (</w:t>
      </w:r>
      <w:proofErr w:type="spellStart"/>
      <w:r w:rsidR="00576BE4">
        <w:rPr>
          <w:rFonts w:ascii="Times New Roman" w:hAnsi="Times New Roman" w:cs="Times New Roman"/>
          <w:sz w:val="24"/>
          <w:szCs w:val="24"/>
        </w:rPr>
        <w:t>Juarez</w:t>
      </w:r>
      <w:proofErr w:type="spellEnd"/>
      <w:r w:rsidR="00576BE4">
        <w:rPr>
          <w:rFonts w:ascii="Times New Roman" w:hAnsi="Times New Roman" w:cs="Times New Roman"/>
          <w:sz w:val="24"/>
          <w:szCs w:val="24"/>
        </w:rPr>
        <w:t xml:space="preserve"> i </w:t>
      </w:r>
      <w:proofErr w:type="spellStart"/>
      <w:r w:rsidR="00576BE4">
        <w:rPr>
          <w:rFonts w:ascii="Times New Roman" w:hAnsi="Times New Roman" w:cs="Times New Roman"/>
          <w:sz w:val="24"/>
          <w:szCs w:val="24"/>
        </w:rPr>
        <w:t>Pritched</w:t>
      </w:r>
      <w:proofErr w:type="spellEnd"/>
      <w:r w:rsidR="00576BE4">
        <w:rPr>
          <w:rFonts w:ascii="Times New Roman" w:hAnsi="Times New Roman" w:cs="Times New Roman"/>
          <w:sz w:val="24"/>
          <w:szCs w:val="24"/>
        </w:rPr>
        <w:t xml:space="preserve">, 2012.). </w:t>
      </w:r>
    </w:p>
    <w:p w:rsidR="00700CE1" w:rsidRDefault="00700CE1" w:rsidP="00CD39F2">
      <w:pPr>
        <w:tabs>
          <w:tab w:val="left" w:pos="2040"/>
        </w:tabs>
        <w:spacing w:line="360" w:lineRule="auto"/>
        <w:jc w:val="both"/>
        <w:rPr>
          <w:rFonts w:ascii="Times New Roman" w:hAnsi="Times New Roman" w:cs="Times New Roman"/>
          <w:sz w:val="24"/>
          <w:szCs w:val="24"/>
        </w:rPr>
      </w:pPr>
      <w:r w:rsidRPr="00CD39F2">
        <w:rPr>
          <w:rFonts w:ascii="Times New Roman" w:hAnsi="Times New Roman" w:cs="Times New Roman"/>
          <w:sz w:val="24"/>
          <w:szCs w:val="24"/>
        </w:rPr>
        <w:t xml:space="preserve">Ove informacije mogu koristiti institucijama koje se bave mladima (npr. Centrima za mlade, Savjetovalištima za studente i sl.) na način da znaju može li im se na taj način </w:t>
      </w:r>
      <w:r>
        <w:rPr>
          <w:rFonts w:ascii="Times New Roman" w:hAnsi="Times New Roman" w:cs="Times New Roman"/>
          <w:sz w:val="24"/>
          <w:szCs w:val="24"/>
        </w:rPr>
        <w:t xml:space="preserve">(kroz duhovnost) </w:t>
      </w:r>
      <w:r w:rsidRPr="00CD39F2">
        <w:rPr>
          <w:rFonts w:ascii="Times New Roman" w:hAnsi="Times New Roman" w:cs="Times New Roman"/>
          <w:sz w:val="24"/>
          <w:szCs w:val="24"/>
        </w:rPr>
        <w:t>pristupiti, pomoći u određenim poteškoćama, problemima s kojima se susreću. Povezujući duhovnost s tjelesnim izgledom, tj. zadovoljstvom tjelesnim izgledom, komponentom koja puno znači kako osobama ženske tako i muške populacije</w:t>
      </w:r>
      <w:r>
        <w:rPr>
          <w:rFonts w:ascii="Times New Roman" w:hAnsi="Times New Roman" w:cs="Times New Roman"/>
          <w:sz w:val="24"/>
          <w:szCs w:val="24"/>
        </w:rPr>
        <w:t>, saznalo se da se njihovo prakticiranje</w:t>
      </w:r>
      <w:r w:rsidRPr="00CD39F2">
        <w:rPr>
          <w:rFonts w:ascii="Times New Roman" w:hAnsi="Times New Roman" w:cs="Times New Roman"/>
          <w:sz w:val="24"/>
          <w:szCs w:val="24"/>
        </w:rPr>
        <w:t xml:space="preserve"> duhovnosti</w:t>
      </w:r>
      <w:r>
        <w:rPr>
          <w:rFonts w:ascii="Times New Roman" w:hAnsi="Times New Roman" w:cs="Times New Roman"/>
          <w:sz w:val="24"/>
          <w:szCs w:val="24"/>
        </w:rPr>
        <w:t xml:space="preserve"> odražava</w:t>
      </w:r>
      <w:r w:rsidRPr="00CD39F2">
        <w:rPr>
          <w:rFonts w:ascii="Times New Roman" w:hAnsi="Times New Roman" w:cs="Times New Roman"/>
          <w:sz w:val="24"/>
          <w:szCs w:val="24"/>
        </w:rPr>
        <w:t xml:space="preserve"> na </w:t>
      </w:r>
      <w:r w:rsidR="004479DD">
        <w:rPr>
          <w:rFonts w:ascii="Times New Roman" w:hAnsi="Times New Roman" w:cs="Times New Roman"/>
          <w:sz w:val="24"/>
          <w:szCs w:val="24"/>
        </w:rPr>
        <w:t>zadovoljstvo tjelesnim izgledom</w:t>
      </w:r>
      <w:r>
        <w:rPr>
          <w:rFonts w:ascii="Times New Roman" w:hAnsi="Times New Roman" w:cs="Times New Roman"/>
          <w:sz w:val="24"/>
          <w:szCs w:val="24"/>
        </w:rPr>
        <w:t xml:space="preserve">. Duhovnost nudi novu perspektivu ljepote spajajući tjelesni izgled s onim  najdubljim u čovjeku. Kako su već prije navodili različiti autori, potrebna su daljnja i detaljnija istraživanja u ovom, koliko god navodno poznatom području, toliko i neistraženom i potpuno ne definiranom pristupu </w:t>
      </w:r>
      <w:r w:rsidR="00576BE4">
        <w:rPr>
          <w:rFonts w:ascii="Times New Roman" w:hAnsi="Times New Roman" w:cs="Times New Roman"/>
          <w:sz w:val="24"/>
          <w:szCs w:val="24"/>
        </w:rPr>
        <w:t>duhovnosti kao onome najdubljem</w:t>
      </w:r>
      <w:r>
        <w:rPr>
          <w:rFonts w:ascii="Times New Roman" w:hAnsi="Times New Roman" w:cs="Times New Roman"/>
          <w:sz w:val="24"/>
          <w:szCs w:val="24"/>
        </w:rPr>
        <w:t xml:space="preserve">  u svakom čovjeku.</w:t>
      </w:r>
    </w:p>
    <w:p w:rsidR="004479DD" w:rsidRDefault="004479DD" w:rsidP="00CD39F2">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Budući da u Hrvatskoj gotovo da ne postoje istraživanja povezanosti duhovnosti i tjelesnog izgleda, a pokazalo se da postoji potreba za njima, ovo istraživanje može poslužiti daljnjim istraživačima u njihovom radu na ovom području. </w:t>
      </w:r>
    </w:p>
    <w:p w:rsidR="00495109" w:rsidRPr="00CD39F2" w:rsidRDefault="008A0C72" w:rsidP="00CD39F2">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28DC">
        <w:rPr>
          <w:rFonts w:ascii="Times New Roman" w:hAnsi="Times New Roman" w:cs="Times New Roman"/>
          <w:sz w:val="24"/>
          <w:szCs w:val="24"/>
        </w:rPr>
        <w:t xml:space="preserve"> </w:t>
      </w:r>
    </w:p>
    <w:p w:rsidR="00B45569" w:rsidRDefault="00B45569" w:rsidP="00B45569">
      <w:pPr>
        <w:pStyle w:val="ListParagraph"/>
        <w:tabs>
          <w:tab w:val="left" w:pos="2040"/>
        </w:tabs>
        <w:spacing w:line="360" w:lineRule="auto"/>
        <w:ind w:left="360"/>
        <w:jc w:val="both"/>
        <w:rPr>
          <w:rFonts w:ascii="Times New Roman" w:hAnsi="Times New Roman" w:cs="Times New Roman"/>
          <w:b/>
          <w:sz w:val="24"/>
          <w:szCs w:val="24"/>
        </w:rPr>
      </w:pPr>
    </w:p>
    <w:p w:rsidR="008A0C72" w:rsidRDefault="008A0C72" w:rsidP="00B45569">
      <w:pPr>
        <w:pStyle w:val="ListParagraph"/>
        <w:tabs>
          <w:tab w:val="left" w:pos="2040"/>
        </w:tabs>
        <w:spacing w:line="360" w:lineRule="auto"/>
        <w:ind w:left="360"/>
        <w:jc w:val="both"/>
        <w:rPr>
          <w:rFonts w:ascii="Times New Roman" w:hAnsi="Times New Roman" w:cs="Times New Roman"/>
          <w:b/>
          <w:sz w:val="24"/>
          <w:szCs w:val="24"/>
        </w:rPr>
      </w:pPr>
    </w:p>
    <w:p w:rsidR="008A0C72" w:rsidRDefault="008A0C72" w:rsidP="00B45569">
      <w:pPr>
        <w:pStyle w:val="ListParagraph"/>
        <w:tabs>
          <w:tab w:val="left" w:pos="2040"/>
        </w:tabs>
        <w:spacing w:line="360" w:lineRule="auto"/>
        <w:ind w:left="360"/>
        <w:jc w:val="both"/>
        <w:rPr>
          <w:rFonts w:ascii="Times New Roman" w:hAnsi="Times New Roman" w:cs="Times New Roman"/>
          <w:b/>
          <w:sz w:val="24"/>
          <w:szCs w:val="24"/>
        </w:rPr>
      </w:pPr>
    </w:p>
    <w:p w:rsidR="008A0C72" w:rsidRDefault="008A0C72" w:rsidP="00B45569">
      <w:pPr>
        <w:pStyle w:val="ListParagraph"/>
        <w:tabs>
          <w:tab w:val="left" w:pos="2040"/>
        </w:tabs>
        <w:spacing w:line="360" w:lineRule="auto"/>
        <w:ind w:left="360"/>
        <w:jc w:val="both"/>
        <w:rPr>
          <w:rFonts w:ascii="Times New Roman" w:hAnsi="Times New Roman" w:cs="Times New Roman"/>
          <w:b/>
          <w:sz w:val="24"/>
          <w:szCs w:val="24"/>
        </w:rPr>
      </w:pPr>
    </w:p>
    <w:p w:rsidR="008A0C72" w:rsidRDefault="008A0C72" w:rsidP="00B45569">
      <w:pPr>
        <w:pStyle w:val="ListParagraph"/>
        <w:tabs>
          <w:tab w:val="left" w:pos="2040"/>
        </w:tabs>
        <w:spacing w:line="360" w:lineRule="auto"/>
        <w:ind w:left="360"/>
        <w:jc w:val="both"/>
        <w:rPr>
          <w:rFonts w:ascii="Times New Roman" w:hAnsi="Times New Roman" w:cs="Times New Roman"/>
          <w:b/>
          <w:sz w:val="24"/>
          <w:szCs w:val="24"/>
        </w:rPr>
      </w:pPr>
    </w:p>
    <w:p w:rsidR="008A0C72" w:rsidRPr="008A0C72" w:rsidRDefault="008A0C72" w:rsidP="008A0C72">
      <w:pPr>
        <w:tabs>
          <w:tab w:val="left" w:pos="2040"/>
        </w:tabs>
        <w:spacing w:line="360" w:lineRule="auto"/>
        <w:jc w:val="both"/>
        <w:rPr>
          <w:rFonts w:ascii="Times New Roman" w:hAnsi="Times New Roman" w:cs="Times New Roman"/>
          <w:b/>
          <w:sz w:val="24"/>
          <w:szCs w:val="24"/>
        </w:rPr>
      </w:pPr>
    </w:p>
    <w:p w:rsidR="00253720" w:rsidRPr="004602A1" w:rsidRDefault="004602A1" w:rsidP="004602A1">
      <w:pPr>
        <w:pStyle w:val="Heading1"/>
        <w:rPr>
          <w:rFonts w:ascii="Times New Roman" w:hAnsi="Times New Roman" w:cs="Times New Roman"/>
          <w:color w:val="auto"/>
          <w:sz w:val="24"/>
          <w:szCs w:val="24"/>
        </w:rPr>
      </w:pPr>
      <w:bookmarkStart w:id="14" w:name="_Toc386624280"/>
      <w:r w:rsidRPr="004602A1">
        <w:rPr>
          <w:rFonts w:ascii="Times New Roman" w:hAnsi="Times New Roman" w:cs="Times New Roman"/>
          <w:color w:val="auto"/>
          <w:sz w:val="24"/>
          <w:szCs w:val="24"/>
        </w:rPr>
        <w:lastRenderedPageBreak/>
        <w:t xml:space="preserve">6. </w:t>
      </w:r>
      <w:r w:rsidR="00253720" w:rsidRPr="004602A1">
        <w:rPr>
          <w:rFonts w:ascii="Times New Roman" w:hAnsi="Times New Roman" w:cs="Times New Roman"/>
          <w:color w:val="auto"/>
          <w:sz w:val="24"/>
          <w:szCs w:val="24"/>
        </w:rPr>
        <w:t>Literatura</w:t>
      </w:r>
      <w:bookmarkEnd w:id="14"/>
      <w:r w:rsidR="00253720" w:rsidRPr="004602A1">
        <w:rPr>
          <w:rFonts w:ascii="Times New Roman" w:hAnsi="Times New Roman" w:cs="Times New Roman"/>
          <w:color w:val="auto"/>
          <w:sz w:val="24"/>
          <w:szCs w:val="24"/>
        </w:rPr>
        <w:t xml:space="preserve"> </w:t>
      </w:r>
    </w:p>
    <w:p w:rsidR="00581A15" w:rsidRPr="008D604F" w:rsidRDefault="00581A15" w:rsidP="00B45569">
      <w:pPr>
        <w:pStyle w:val="ListParagraph"/>
        <w:numPr>
          <w:ilvl w:val="0"/>
          <w:numId w:val="21"/>
        </w:numPr>
        <w:spacing w:after="0" w:line="360" w:lineRule="auto"/>
        <w:jc w:val="both"/>
        <w:rPr>
          <w:rFonts w:ascii="Times New Roman" w:eastAsia="Times New Roman" w:hAnsi="Times New Roman" w:cs="Times New Roman"/>
          <w:sz w:val="24"/>
          <w:szCs w:val="24"/>
          <w:lang w:eastAsia="hr-HR"/>
        </w:rPr>
      </w:pPr>
      <w:proofErr w:type="spellStart"/>
      <w:r w:rsidRPr="008D604F">
        <w:rPr>
          <w:rFonts w:ascii="Times New Roman" w:eastAsia="Times New Roman" w:hAnsi="Times New Roman" w:cs="Times New Roman"/>
          <w:sz w:val="24"/>
          <w:szCs w:val="24"/>
          <w:lang w:eastAsia="hr-HR"/>
        </w:rPr>
        <w:t>Ambrosi-Randić</w:t>
      </w:r>
      <w:proofErr w:type="spellEnd"/>
      <w:r>
        <w:rPr>
          <w:rFonts w:ascii="Times New Roman" w:eastAsia="Times New Roman" w:hAnsi="Times New Roman" w:cs="Times New Roman"/>
          <w:sz w:val="24"/>
          <w:szCs w:val="24"/>
          <w:lang w:eastAsia="hr-HR"/>
        </w:rPr>
        <w:t>, N. (2001)</w:t>
      </w:r>
      <w:r w:rsidRPr="008D604F">
        <w:rPr>
          <w:rFonts w:ascii="Times New Roman" w:eastAsia="Times New Roman" w:hAnsi="Times New Roman" w:cs="Times New Roman"/>
          <w:sz w:val="24"/>
          <w:szCs w:val="24"/>
          <w:lang w:eastAsia="hr-HR"/>
        </w:rPr>
        <w:t>. Biološki, psihološki i socijalni faktori u razvoju poremećaja hranjenja. Doktorska disertacija. Zagreb:</w:t>
      </w:r>
      <w:r>
        <w:rPr>
          <w:rFonts w:ascii="Times New Roman" w:eastAsia="Times New Roman" w:hAnsi="Times New Roman" w:cs="Times New Roman"/>
          <w:sz w:val="24"/>
          <w:szCs w:val="24"/>
          <w:lang w:eastAsia="hr-HR"/>
        </w:rPr>
        <w:t xml:space="preserve"> Filozofski fakultet,</w:t>
      </w:r>
      <w:r w:rsidRPr="008D604F">
        <w:rPr>
          <w:rFonts w:ascii="Times New Roman" w:eastAsia="Times New Roman" w:hAnsi="Times New Roman" w:cs="Times New Roman"/>
          <w:sz w:val="24"/>
          <w:szCs w:val="24"/>
          <w:lang w:eastAsia="hr-HR"/>
        </w:rPr>
        <w:t xml:space="preserve"> Odsjek za</w:t>
      </w:r>
      <w:r>
        <w:rPr>
          <w:rFonts w:ascii="Times New Roman" w:eastAsia="Times New Roman" w:hAnsi="Times New Roman" w:cs="Times New Roman"/>
          <w:sz w:val="24"/>
          <w:szCs w:val="24"/>
          <w:lang w:eastAsia="hr-HR"/>
        </w:rPr>
        <w:t xml:space="preserve"> </w:t>
      </w:r>
      <w:r w:rsidRPr="008D604F">
        <w:rPr>
          <w:rFonts w:ascii="Times New Roman" w:eastAsia="Times New Roman" w:hAnsi="Times New Roman" w:cs="Times New Roman"/>
          <w:sz w:val="24"/>
          <w:szCs w:val="24"/>
          <w:lang w:eastAsia="hr-HR"/>
        </w:rPr>
        <w:t>psihologiju</w:t>
      </w:r>
      <w:r>
        <w:rPr>
          <w:rFonts w:ascii="Times New Roman" w:eastAsia="Times New Roman" w:hAnsi="Times New Roman" w:cs="Times New Roman"/>
          <w:sz w:val="24"/>
          <w:szCs w:val="24"/>
          <w:lang w:eastAsia="hr-HR"/>
        </w:rPr>
        <w:t>, Sveučilište</w:t>
      </w:r>
      <w:r w:rsidRPr="008D604F">
        <w:rPr>
          <w:rFonts w:ascii="Times New Roman" w:eastAsia="Times New Roman" w:hAnsi="Times New Roman" w:cs="Times New Roman"/>
          <w:sz w:val="24"/>
          <w:szCs w:val="24"/>
          <w:lang w:eastAsia="hr-HR"/>
        </w:rPr>
        <w:t xml:space="preserve"> u Zagrebu. </w:t>
      </w:r>
    </w:p>
    <w:p w:rsidR="00581A15" w:rsidRDefault="00581A15" w:rsidP="00B45569">
      <w:pPr>
        <w:pStyle w:val="ListParagraph"/>
        <w:numPr>
          <w:ilvl w:val="0"/>
          <w:numId w:val="21"/>
        </w:numPr>
        <w:tabs>
          <w:tab w:val="left" w:pos="2040"/>
        </w:tabs>
        <w:spacing w:line="360" w:lineRule="auto"/>
        <w:jc w:val="both"/>
        <w:rPr>
          <w:rFonts w:ascii="Times New Roman" w:hAnsi="Times New Roman" w:cs="Times New Roman"/>
          <w:sz w:val="24"/>
          <w:szCs w:val="24"/>
        </w:rPr>
      </w:pPr>
      <w:r w:rsidRPr="00045AC8">
        <w:rPr>
          <w:rFonts w:ascii="Times New Roman" w:hAnsi="Times New Roman" w:cs="Times New Roman"/>
          <w:sz w:val="24"/>
          <w:szCs w:val="24"/>
        </w:rPr>
        <w:t xml:space="preserve">Baker, D.C. (2003). </w:t>
      </w:r>
      <w:proofErr w:type="spellStart"/>
      <w:r w:rsidRPr="00045AC8">
        <w:rPr>
          <w:rFonts w:ascii="Times New Roman" w:hAnsi="Times New Roman" w:cs="Times New Roman"/>
          <w:sz w:val="24"/>
          <w:szCs w:val="24"/>
        </w:rPr>
        <w:t>Studies</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of</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the</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inner</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life</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The</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impact</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of</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spirituality</w:t>
      </w:r>
      <w:proofErr w:type="spellEnd"/>
      <w:r w:rsidRPr="00045AC8">
        <w:rPr>
          <w:rFonts w:ascii="Times New Roman" w:hAnsi="Times New Roman" w:cs="Times New Roman"/>
          <w:sz w:val="24"/>
          <w:szCs w:val="24"/>
        </w:rPr>
        <w:t xml:space="preserve"> on </w:t>
      </w:r>
      <w:proofErr w:type="spellStart"/>
      <w:r w:rsidRPr="00045AC8">
        <w:rPr>
          <w:rFonts w:ascii="Times New Roman" w:hAnsi="Times New Roman" w:cs="Times New Roman"/>
          <w:sz w:val="24"/>
          <w:szCs w:val="24"/>
        </w:rPr>
        <w:t>quality</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of</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life</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i/>
          <w:sz w:val="24"/>
          <w:szCs w:val="24"/>
        </w:rPr>
        <w:t>Quality</w:t>
      </w:r>
      <w:proofErr w:type="spellEnd"/>
      <w:r w:rsidRPr="00045AC8">
        <w:rPr>
          <w:rFonts w:ascii="Times New Roman" w:hAnsi="Times New Roman" w:cs="Times New Roman"/>
          <w:i/>
          <w:sz w:val="24"/>
          <w:szCs w:val="24"/>
        </w:rPr>
        <w:t xml:space="preserve"> </w:t>
      </w:r>
      <w:proofErr w:type="spellStart"/>
      <w:r w:rsidRPr="00045AC8">
        <w:rPr>
          <w:rFonts w:ascii="Times New Roman" w:hAnsi="Times New Roman" w:cs="Times New Roman"/>
          <w:i/>
          <w:sz w:val="24"/>
          <w:szCs w:val="24"/>
        </w:rPr>
        <w:t>of</w:t>
      </w:r>
      <w:proofErr w:type="spellEnd"/>
      <w:r w:rsidRPr="00045AC8">
        <w:rPr>
          <w:rFonts w:ascii="Times New Roman" w:hAnsi="Times New Roman" w:cs="Times New Roman"/>
          <w:i/>
          <w:sz w:val="24"/>
          <w:szCs w:val="24"/>
        </w:rPr>
        <w:t xml:space="preserve"> Life Research, 12</w:t>
      </w:r>
      <w:r w:rsidRPr="00045AC8">
        <w:rPr>
          <w:rFonts w:ascii="Times New Roman" w:hAnsi="Times New Roman" w:cs="Times New Roman"/>
          <w:sz w:val="24"/>
          <w:szCs w:val="24"/>
        </w:rPr>
        <w:t xml:space="preserve">(1), 51-57. </w:t>
      </w:r>
    </w:p>
    <w:p w:rsidR="00581A15" w:rsidRPr="00446DCC" w:rsidRDefault="00581A15" w:rsidP="00B45569">
      <w:pPr>
        <w:pStyle w:val="ListParagraph"/>
        <w:numPr>
          <w:ilvl w:val="0"/>
          <w:numId w:val="21"/>
        </w:numPr>
        <w:tabs>
          <w:tab w:val="left" w:pos="2040"/>
        </w:tabs>
        <w:spacing w:line="360" w:lineRule="auto"/>
        <w:jc w:val="both"/>
        <w:rPr>
          <w:rFonts w:ascii="Times New Roman" w:hAnsi="Times New Roman" w:cs="Times New Roman"/>
          <w:sz w:val="24"/>
          <w:szCs w:val="24"/>
        </w:rPr>
      </w:pPr>
      <w:r w:rsidRPr="00DE16FF">
        <w:rPr>
          <w:rFonts w:ascii="Times New Roman" w:hAnsi="Times New Roman" w:cs="Times New Roman"/>
          <w:sz w:val="24"/>
          <w:szCs w:val="24"/>
        </w:rPr>
        <w:t>Blašković, M. (2008).</w:t>
      </w:r>
      <w:r w:rsidRPr="00DE16FF">
        <w:rPr>
          <w:rFonts w:ascii="Times New Roman" w:hAnsi="Times New Roman" w:cs="Times New Roman"/>
          <w:i/>
          <w:sz w:val="24"/>
          <w:szCs w:val="24"/>
        </w:rPr>
        <w:t xml:space="preserve"> Samopoštovanje i zadovoljstvo tjelesnim izgledom u adolescenciji</w:t>
      </w:r>
      <w:r>
        <w:rPr>
          <w:rFonts w:ascii="Times New Roman" w:hAnsi="Times New Roman" w:cs="Times New Roman"/>
          <w:i/>
          <w:sz w:val="24"/>
          <w:szCs w:val="24"/>
        </w:rPr>
        <w:t xml:space="preserve">. </w:t>
      </w:r>
      <w:r>
        <w:rPr>
          <w:rFonts w:ascii="Times New Roman" w:hAnsi="Times New Roman" w:cs="Times New Roman"/>
          <w:sz w:val="24"/>
          <w:szCs w:val="24"/>
        </w:rPr>
        <w:t>Doktorska disertacija</w:t>
      </w:r>
      <w:r w:rsidRPr="00DE16FF">
        <w:rPr>
          <w:rFonts w:ascii="Times New Roman" w:hAnsi="Times New Roman" w:cs="Times New Roman"/>
          <w:sz w:val="24"/>
          <w:szCs w:val="24"/>
        </w:rPr>
        <w:t xml:space="preserve">. </w:t>
      </w:r>
      <w:r w:rsidRPr="00DE16FF">
        <w:rPr>
          <w:rFonts w:ascii="Times New Roman" w:hAnsi="Times New Roman" w:cs="Times New Roman"/>
          <w:bCs/>
          <w:sz w:val="24"/>
          <w:szCs w:val="24"/>
        </w:rPr>
        <w:t>Zagreb</w:t>
      </w:r>
      <w:r w:rsidRPr="00DE16FF">
        <w:rPr>
          <w:rFonts w:ascii="Times New Roman" w:hAnsi="Times New Roman" w:cs="Times New Roman"/>
          <w:sz w:val="24"/>
          <w:szCs w:val="24"/>
        </w:rPr>
        <w:t xml:space="preserve">: </w:t>
      </w:r>
      <w:r w:rsidRPr="00DE16FF">
        <w:rPr>
          <w:rFonts w:ascii="Times New Roman" w:hAnsi="Times New Roman" w:cs="Times New Roman"/>
          <w:bCs/>
          <w:sz w:val="24"/>
          <w:szCs w:val="24"/>
        </w:rPr>
        <w:t>Filozofski fakultet, Odsjek za psihologiju, Sveučilište u Zagrebu</w:t>
      </w:r>
      <w:r>
        <w:rPr>
          <w:rFonts w:ascii="Times New Roman" w:hAnsi="Times New Roman" w:cs="Times New Roman"/>
          <w:bCs/>
          <w:sz w:val="24"/>
          <w:szCs w:val="24"/>
        </w:rPr>
        <w:t xml:space="preserve">. </w:t>
      </w:r>
    </w:p>
    <w:p w:rsidR="00581A15" w:rsidRPr="00045AC8" w:rsidRDefault="00581A15" w:rsidP="00B45569">
      <w:pPr>
        <w:pStyle w:val="ListParagraph"/>
        <w:numPr>
          <w:ilvl w:val="0"/>
          <w:numId w:val="21"/>
        </w:numPr>
        <w:tabs>
          <w:tab w:val="left" w:pos="2040"/>
        </w:tabs>
        <w:spacing w:line="360" w:lineRule="auto"/>
        <w:jc w:val="both"/>
        <w:rPr>
          <w:rFonts w:ascii="Times New Roman" w:hAnsi="Times New Roman" w:cs="Times New Roman"/>
          <w:sz w:val="24"/>
          <w:szCs w:val="24"/>
        </w:rPr>
      </w:pPr>
      <w:proofErr w:type="spellStart"/>
      <w:r w:rsidRPr="00446DCC">
        <w:rPr>
          <w:rFonts w:ascii="Times New Roman" w:hAnsi="Times New Roman" w:cs="Times New Roman"/>
          <w:sz w:val="24"/>
          <w:szCs w:val="24"/>
        </w:rPr>
        <w:t>Boyatzis</w:t>
      </w:r>
      <w:proofErr w:type="spellEnd"/>
      <w:r>
        <w:rPr>
          <w:rFonts w:ascii="Times New Roman" w:hAnsi="Times New Roman" w:cs="Times New Roman"/>
          <w:sz w:val="24"/>
          <w:szCs w:val="24"/>
        </w:rPr>
        <w:t xml:space="preserve">, C. J., </w:t>
      </w:r>
      <w:r w:rsidRPr="00446DCC">
        <w:rPr>
          <w:rFonts w:ascii="Times New Roman" w:hAnsi="Times New Roman" w:cs="Times New Roman"/>
          <w:sz w:val="24"/>
          <w:szCs w:val="24"/>
        </w:rPr>
        <w:t>Kline</w:t>
      </w:r>
      <w:r>
        <w:rPr>
          <w:rFonts w:ascii="Times New Roman" w:hAnsi="Times New Roman" w:cs="Times New Roman"/>
          <w:sz w:val="24"/>
          <w:szCs w:val="24"/>
        </w:rPr>
        <w:t>, S. &amp;</w:t>
      </w:r>
      <w:r w:rsidRPr="00446DCC">
        <w:rPr>
          <w:rFonts w:ascii="Times New Roman" w:hAnsi="Times New Roman" w:cs="Times New Roman"/>
          <w:sz w:val="24"/>
          <w:szCs w:val="24"/>
        </w:rPr>
        <w:t xml:space="preserve"> </w:t>
      </w:r>
      <w:proofErr w:type="spellStart"/>
      <w:r w:rsidRPr="00446DCC">
        <w:rPr>
          <w:rFonts w:ascii="Times New Roman" w:hAnsi="Times New Roman" w:cs="Times New Roman"/>
          <w:sz w:val="24"/>
          <w:szCs w:val="24"/>
        </w:rPr>
        <w:t>Backof</w:t>
      </w:r>
      <w:proofErr w:type="spellEnd"/>
      <w:r>
        <w:rPr>
          <w:rFonts w:ascii="Times New Roman" w:hAnsi="Times New Roman" w:cs="Times New Roman"/>
          <w:sz w:val="24"/>
          <w:szCs w:val="24"/>
        </w:rPr>
        <w:t xml:space="preserve">, S. (2007). </w:t>
      </w:r>
      <w:proofErr w:type="spellStart"/>
      <w:r w:rsidRPr="00446DCC">
        <w:rPr>
          <w:rFonts w:ascii="Times New Roman" w:hAnsi="Times New Roman" w:cs="Times New Roman"/>
          <w:sz w:val="24"/>
          <w:szCs w:val="24"/>
        </w:rPr>
        <w:t>Experimental</w:t>
      </w:r>
      <w:proofErr w:type="spellEnd"/>
      <w:r w:rsidRPr="00446DCC">
        <w:rPr>
          <w:rFonts w:ascii="Times New Roman" w:hAnsi="Times New Roman" w:cs="Times New Roman"/>
          <w:sz w:val="24"/>
          <w:szCs w:val="24"/>
        </w:rPr>
        <w:t xml:space="preserve"> </w:t>
      </w:r>
      <w:proofErr w:type="spellStart"/>
      <w:r w:rsidRPr="00446DCC">
        <w:rPr>
          <w:rFonts w:ascii="Times New Roman" w:hAnsi="Times New Roman" w:cs="Times New Roman"/>
          <w:sz w:val="24"/>
          <w:szCs w:val="24"/>
        </w:rPr>
        <w:t>Evidence</w:t>
      </w:r>
      <w:proofErr w:type="spellEnd"/>
      <w:r w:rsidRPr="00446DCC">
        <w:rPr>
          <w:rFonts w:ascii="Times New Roman" w:hAnsi="Times New Roman" w:cs="Times New Roman"/>
          <w:sz w:val="24"/>
          <w:szCs w:val="24"/>
        </w:rPr>
        <w:t xml:space="preserve"> </w:t>
      </w:r>
      <w:proofErr w:type="spellStart"/>
      <w:r w:rsidRPr="00446DCC">
        <w:rPr>
          <w:rFonts w:ascii="Times New Roman" w:hAnsi="Times New Roman" w:cs="Times New Roman"/>
          <w:sz w:val="24"/>
          <w:szCs w:val="24"/>
        </w:rPr>
        <w:t>that</w:t>
      </w:r>
      <w:proofErr w:type="spellEnd"/>
      <w:r w:rsidRPr="00446DCC">
        <w:rPr>
          <w:rFonts w:ascii="Times New Roman" w:hAnsi="Times New Roman" w:cs="Times New Roman"/>
          <w:sz w:val="24"/>
          <w:szCs w:val="24"/>
        </w:rPr>
        <w:t xml:space="preserve"> </w:t>
      </w:r>
      <w:proofErr w:type="spellStart"/>
      <w:r w:rsidRPr="00446DCC">
        <w:rPr>
          <w:rFonts w:ascii="Times New Roman" w:hAnsi="Times New Roman" w:cs="Times New Roman"/>
          <w:sz w:val="24"/>
          <w:szCs w:val="24"/>
        </w:rPr>
        <w:t>Theistic-Religious</w:t>
      </w:r>
      <w:proofErr w:type="spellEnd"/>
      <w:r w:rsidRPr="00446DCC">
        <w:rPr>
          <w:rFonts w:ascii="Times New Roman" w:hAnsi="Times New Roman" w:cs="Times New Roman"/>
          <w:sz w:val="24"/>
          <w:szCs w:val="24"/>
        </w:rPr>
        <w:t xml:space="preserve"> </w:t>
      </w:r>
      <w:proofErr w:type="spellStart"/>
      <w:r w:rsidRPr="00446DCC">
        <w:rPr>
          <w:rFonts w:ascii="Times New Roman" w:hAnsi="Times New Roman" w:cs="Times New Roman"/>
          <w:sz w:val="24"/>
          <w:szCs w:val="24"/>
        </w:rPr>
        <w:t>Body</w:t>
      </w:r>
      <w:proofErr w:type="spellEnd"/>
      <w:r w:rsidRPr="00446DCC">
        <w:rPr>
          <w:rFonts w:ascii="Times New Roman" w:hAnsi="Times New Roman" w:cs="Times New Roman"/>
          <w:sz w:val="24"/>
          <w:szCs w:val="24"/>
        </w:rPr>
        <w:t xml:space="preserve"> </w:t>
      </w:r>
      <w:proofErr w:type="spellStart"/>
      <w:r w:rsidRPr="00446DCC">
        <w:rPr>
          <w:rFonts w:ascii="Times New Roman" w:hAnsi="Times New Roman" w:cs="Times New Roman"/>
          <w:sz w:val="24"/>
          <w:szCs w:val="24"/>
        </w:rPr>
        <w:t>Afﬁrmations</w:t>
      </w:r>
      <w:proofErr w:type="spellEnd"/>
      <w:r w:rsidRPr="00446DCC">
        <w:rPr>
          <w:rFonts w:ascii="Times New Roman" w:hAnsi="Times New Roman" w:cs="Times New Roman"/>
          <w:sz w:val="24"/>
          <w:szCs w:val="24"/>
        </w:rPr>
        <w:t xml:space="preserve"> </w:t>
      </w:r>
      <w:proofErr w:type="spellStart"/>
      <w:r w:rsidRPr="00446DCC">
        <w:rPr>
          <w:rFonts w:ascii="Times New Roman" w:hAnsi="Times New Roman" w:cs="Times New Roman"/>
          <w:sz w:val="24"/>
          <w:szCs w:val="24"/>
        </w:rPr>
        <w:t>Improve</w:t>
      </w:r>
      <w:proofErr w:type="spellEnd"/>
      <w:r w:rsidRPr="00446DCC">
        <w:rPr>
          <w:rFonts w:ascii="Times New Roman" w:hAnsi="Times New Roman" w:cs="Times New Roman"/>
          <w:sz w:val="24"/>
          <w:szCs w:val="24"/>
        </w:rPr>
        <w:t xml:space="preserve"> </w:t>
      </w:r>
      <w:proofErr w:type="spellStart"/>
      <w:r w:rsidRPr="00446DCC">
        <w:rPr>
          <w:rFonts w:ascii="Times New Roman" w:hAnsi="Times New Roman" w:cs="Times New Roman"/>
          <w:sz w:val="24"/>
          <w:szCs w:val="24"/>
        </w:rPr>
        <w:t>Women’s</w:t>
      </w:r>
      <w:proofErr w:type="spellEnd"/>
      <w:r w:rsidRPr="00446DCC">
        <w:rPr>
          <w:rFonts w:ascii="Times New Roman" w:hAnsi="Times New Roman" w:cs="Times New Roman"/>
          <w:sz w:val="24"/>
          <w:szCs w:val="24"/>
        </w:rPr>
        <w:t xml:space="preserve"> </w:t>
      </w:r>
      <w:proofErr w:type="spellStart"/>
      <w:r w:rsidRPr="00446DCC">
        <w:rPr>
          <w:rFonts w:ascii="Times New Roman" w:hAnsi="Times New Roman" w:cs="Times New Roman"/>
          <w:sz w:val="24"/>
          <w:szCs w:val="24"/>
        </w:rPr>
        <w:t>Body</w:t>
      </w:r>
      <w:proofErr w:type="spellEnd"/>
      <w:r w:rsidRPr="00446DCC">
        <w:rPr>
          <w:rFonts w:ascii="Times New Roman" w:hAnsi="Times New Roman" w:cs="Times New Roman"/>
          <w:sz w:val="24"/>
          <w:szCs w:val="24"/>
        </w:rPr>
        <w:t xml:space="preserve"> </w:t>
      </w:r>
      <w:proofErr w:type="spellStart"/>
      <w:r w:rsidRPr="00446DCC">
        <w:rPr>
          <w:rFonts w:ascii="Times New Roman" w:hAnsi="Times New Roman" w:cs="Times New Roman"/>
          <w:sz w:val="24"/>
          <w:szCs w:val="24"/>
        </w:rPr>
        <w:t>Image</w:t>
      </w:r>
      <w:proofErr w:type="spellEnd"/>
      <w:r>
        <w:rPr>
          <w:rFonts w:ascii="Times New Roman" w:hAnsi="Times New Roman" w:cs="Times New Roman"/>
          <w:sz w:val="24"/>
          <w:szCs w:val="24"/>
        </w:rPr>
        <w:t xml:space="preserve">. </w:t>
      </w:r>
      <w:r w:rsidRPr="00446DCC">
        <w:rPr>
          <w:rFonts w:ascii="Times New Roman" w:hAnsi="Times New Roman" w:cs="Times New Roman"/>
          <w:i/>
          <w:sz w:val="24"/>
          <w:szCs w:val="24"/>
        </w:rPr>
        <w:t xml:space="preserve">Journal for </w:t>
      </w:r>
      <w:proofErr w:type="spellStart"/>
      <w:r w:rsidRPr="00446DCC">
        <w:rPr>
          <w:rFonts w:ascii="Times New Roman" w:hAnsi="Times New Roman" w:cs="Times New Roman"/>
          <w:i/>
          <w:sz w:val="24"/>
          <w:szCs w:val="24"/>
        </w:rPr>
        <w:t>the</w:t>
      </w:r>
      <w:proofErr w:type="spellEnd"/>
      <w:r w:rsidRPr="00446DCC">
        <w:rPr>
          <w:rFonts w:ascii="Times New Roman" w:hAnsi="Times New Roman" w:cs="Times New Roman"/>
          <w:i/>
          <w:sz w:val="24"/>
          <w:szCs w:val="24"/>
        </w:rPr>
        <w:t xml:space="preserve"> </w:t>
      </w:r>
      <w:proofErr w:type="spellStart"/>
      <w:r w:rsidRPr="00446DCC">
        <w:rPr>
          <w:rFonts w:ascii="Times New Roman" w:hAnsi="Times New Roman" w:cs="Times New Roman"/>
          <w:i/>
          <w:sz w:val="24"/>
          <w:szCs w:val="24"/>
        </w:rPr>
        <w:t>Sc</w:t>
      </w:r>
      <w:r>
        <w:rPr>
          <w:rFonts w:ascii="Times New Roman" w:hAnsi="Times New Roman" w:cs="Times New Roman"/>
          <w:i/>
          <w:sz w:val="24"/>
          <w:szCs w:val="24"/>
        </w:rPr>
        <w:t>ientiﬁc</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Study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Religion</w:t>
      </w:r>
      <w:proofErr w:type="spellEnd"/>
      <w:r>
        <w:rPr>
          <w:rFonts w:ascii="Times New Roman" w:hAnsi="Times New Roman" w:cs="Times New Roman"/>
          <w:i/>
          <w:sz w:val="24"/>
          <w:szCs w:val="24"/>
        </w:rPr>
        <w:t>,</w:t>
      </w:r>
      <w:r w:rsidRPr="00446DCC">
        <w:rPr>
          <w:rFonts w:ascii="Times New Roman" w:hAnsi="Times New Roman" w:cs="Times New Roman"/>
          <w:i/>
          <w:sz w:val="24"/>
          <w:szCs w:val="24"/>
        </w:rPr>
        <w:t xml:space="preserve"> 46</w:t>
      </w:r>
      <w:r>
        <w:rPr>
          <w:rFonts w:ascii="Times New Roman" w:hAnsi="Times New Roman" w:cs="Times New Roman"/>
          <w:sz w:val="24"/>
          <w:szCs w:val="24"/>
        </w:rPr>
        <w:t xml:space="preserve">(4), </w:t>
      </w:r>
      <w:r w:rsidRPr="00446DCC">
        <w:rPr>
          <w:rFonts w:ascii="Times New Roman" w:hAnsi="Times New Roman" w:cs="Times New Roman"/>
          <w:sz w:val="24"/>
          <w:szCs w:val="24"/>
        </w:rPr>
        <w:t>553–564</w:t>
      </w:r>
      <w:r>
        <w:rPr>
          <w:rFonts w:ascii="Times New Roman" w:hAnsi="Times New Roman" w:cs="Times New Roman"/>
          <w:sz w:val="24"/>
          <w:szCs w:val="24"/>
        </w:rPr>
        <w:t xml:space="preserve">. </w:t>
      </w:r>
    </w:p>
    <w:p w:rsidR="00581A15" w:rsidRDefault="00581A15" w:rsidP="00B45569">
      <w:pPr>
        <w:pStyle w:val="ListParagraph"/>
        <w:numPr>
          <w:ilvl w:val="0"/>
          <w:numId w:val="21"/>
        </w:numPr>
        <w:autoSpaceDE w:val="0"/>
        <w:autoSpaceDN w:val="0"/>
        <w:adjustRightInd w:val="0"/>
        <w:spacing w:after="0" w:line="360" w:lineRule="auto"/>
        <w:jc w:val="both"/>
        <w:rPr>
          <w:rFonts w:ascii="Times New Roman" w:hAnsi="Times New Roman" w:cs="Times New Roman"/>
          <w:bCs/>
          <w:sz w:val="24"/>
          <w:szCs w:val="24"/>
        </w:rPr>
      </w:pPr>
      <w:proofErr w:type="spellStart"/>
      <w:r w:rsidRPr="00045AC8">
        <w:rPr>
          <w:rFonts w:ascii="Times New Roman" w:hAnsi="Times New Roman" w:cs="Times New Roman"/>
          <w:sz w:val="24"/>
          <w:szCs w:val="24"/>
        </w:rPr>
        <w:t>Buser</w:t>
      </w:r>
      <w:proofErr w:type="spellEnd"/>
      <w:r w:rsidRPr="00045AC8">
        <w:rPr>
          <w:rFonts w:ascii="Times New Roman" w:hAnsi="Times New Roman" w:cs="Times New Roman"/>
          <w:sz w:val="24"/>
          <w:szCs w:val="24"/>
        </w:rPr>
        <w:t xml:space="preserve">, J.K. &amp; </w:t>
      </w:r>
      <w:proofErr w:type="spellStart"/>
      <w:r w:rsidRPr="00045AC8">
        <w:rPr>
          <w:rFonts w:ascii="Times New Roman" w:hAnsi="Times New Roman" w:cs="Times New Roman"/>
          <w:sz w:val="24"/>
          <w:szCs w:val="24"/>
        </w:rPr>
        <w:t>Parkins</w:t>
      </w:r>
      <w:proofErr w:type="spellEnd"/>
      <w:r w:rsidRPr="00045AC8">
        <w:rPr>
          <w:rFonts w:ascii="Times New Roman" w:hAnsi="Times New Roman" w:cs="Times New Roman"/>
          <w:sz w:val="24"/>
          <w:szCs w:val="24"/>
        </w:rPr>
        <w:t xml:space="preserve">, R.A. (2013). </w:t>
      </w:r>
      <w:proofErr w:type="spellStart"/>
      <w:r w:rsidRPr="00045AC8">
        <w:rPr>
          <w:rFonts w:ascii="Times New Roman" w:hAnsi="Times New Roman" w:cs="Times New Roman"/>
          <w:bCs/>
          <w:sz w:val="24"/>
          <w:szCs w:val="24"/>
        </w:rPr>
        <w:t>Made</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This</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Way</w:t>
      </w:r>
      <w:proofErr w:type="spellEnd"/>
      <w:r w:rsidRPr="00045AC8">
        <w:rPr>
          <w:rFonts w:ascii="Times New Roman" w:hAnsi="Times New Roman" w:cs="Times New Roman"/>
          <w:bCs/>
          <w:sz w:val="24"/>
          <w:szCs w:val="24"/>
        </w:rPr>
        <w:t xml:space="preserve"> for a </w:t>
      </w:r>
      <w:proofErr w:type="spellStart"/>
      <w:r w:rsidRPr="00045AC8">
        <w:rPr>
          <w:rFonts w:ascii="Times New Roman" w:hAnsi="Times New Roman" w:cs="Times New Roman"/>
          <w:bCs/>
          <w:sz w:val="24"/>
          <w:szCs w:val="24"/>
        </w:rPr>
        <w:t>Reason</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Body</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Satisfaction</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and</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Spirituality</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i/>
          <w:sz w:val="24"/>
          <w:szCs w:val="24"/>
        </w:rPr>
        <w:t>Adultspan</w:t>
      </w:r>
      <w:proofErr w:type="spellEnd"/>
      <w:r w:rsidRPr="00045AC8">
        <w:rPr>
          <w:rFonts w:ascii="Times New Roman" w:hAnsi="Times New Roman" w:cs="Times New Roman"/>
          <w:bCs/>
          <w:i/>
          <w:sz w:val="24"/>
          <w:szCs w:val="24"/>
        </w:rPr>
        <w:t xml:space="preserve"> Journal, 12</w:t>
      </w:r>
      <w:r w:rsidRPr="00045AC8">
        <w:rPr>
          <w:rFonts w:ascii="Times New Roman" w:hAnsi="Times New Roman" w:cs="Times New Roman"/>
          <w:bCs/>
          <w:sz w:val="24"/>
          <w:szCs w:val="24"/>
        </w:rPr>
        <w:t xml:space="preserve">(1), 24-37.  </w:t>
      </w:r>
    </w:p>
    <w:p w:rsidR="00581A15" w:rsidRDefault="00581A15" w:rsidP="00B45569">
      <w:pPr>
        <w:pStyle w:val="ListParagraph"/>
        <w:numPr>
          <w:ilvl w:val="0"/>
          <w:numId w:val="21"/>
        </w:numPr>
        <w:autoSpaceDE w:val="0"/>
        <w:autoSpaceDN w:val="0"/>
        <w:adjustRightInd w:val="0"/>
        <w:spacing w:after="0" w:line="360" w:lineRule="auto"/>
        <w:jc w:val="both"/>
        <w:rPr>
          <w:rFonts w:ascii="Times New Roman" w:hAnsi="Times New Roman" w:cs="Times New Roman"/>
          <w:bCs/>
          <w:sz w:val="24"/>
          <w:szCs w:val="24"/>
        </w:rPr>
      </w:pPr>
      <w:proofErr w:type="spellStart"/>
      <w:r w:rsidRPr="000D13B7">
        <w:rPr>
          <w:rFonts w:ascii="Times New Roman" w:hAnsi="Times New Roman" w:cs="Times New Roman"/>
          <w:bCs/>
          <w:sz w:val="24"/>
          <w:szCs w:val="24"/>
        </w:rPr>
        <w:t>Canda</w:t>
      </w:r>
      <w:proofErr w:type="spellEnd"/>
      <w:r w:rsidRPr="000D13B7">
        <w:rPr>
          <w:rFonts w:ascii="Times New Roman" w:hAnsi="Times New Roman" w:cs="Times New Roman"/>
          <w:bCs/>
          <w:sz w:val="24"/>
          <w:szCs w:val="24"/>
        </w:rPr>
        <w:t xml:space="preserve">, E. R. (2008). </w:t>
      </w:r>
      <w:proofErr w:type="spellStart"/>
      <w:r w:rsidRPr="000D13B7">
        <w:rPr>
          <w:rFonts w:ascii="Times New Roman" w:hAnsi="Times New Roman" w:cs="Times New Roman"/>
          <w:bCs/>
          <w:sz w:val="24"/>
          <w:szCs w:val="24"/>
        </w:rPr>
        <w:t>Spiritual</w:t>
      </w:r>
      <w:proofErr w:type="spellEnd"/>
      <w:r w:rsidRPr="000D13B7">
        <w:rPr>
          <w:rFonts w:ascii="Times New Roman" w:hAnsi="Times New Roman" w:cs="Times New Roman"/>
          <w:bCs/>
          <w:sz w:val="24"/>
          <w:szCs w:val="24"/>
        </w:rPr>
        <w:t xml:space="preserve"> </w:t>
      </w:r>
      <w:proofErr w:type="spellStart"/>
      <w:r w:rsidRPr="000D13B7">
        <w:rPr>
          <w:rFonts w:ascii="Times New Roman" w:hAnsi="Times New Roman" w:cs="Times New Roman"/>
          <w:bCs/>
          <w:sz w:val="24"/>
          <w:szCs w:val="24"/>
        </w:rPr>
        <w:t>connections</w:t>
      </w:r>
      <w:proofErr w:type="spellEnd"/>
      <w:r w:rsidRPr="000D13B7">
        <w:rPr>
          <w:rFonts w:ascii="Times New Roman" w:hAnsi="Times New Roman" w:cs="Times New Roman"/>
          <w:bCs/>
          <w:sz w:val="24"/>
          <w:szCs w:val="24"/>
        </w:rPr>
        <w:t xml:space="preserve"> </w:t>
      </w:r>
      <w:proofErr w:type="spellStart"/>
      <w:r w:rsidRPr="000D13B7">
        <w:rPr>
          <w:rFonts w:ascii="Times New Roman" w:hAnsi="Times New Roman" w:cs="Times New Roman"/>
          <w:bCs/>
          <w:sz w:val="24"/>
          <w:szCs w:val="24"/>
        </w:rPr>
        <w:t>in</w:t>
      </w:r>
      <w:proofErr w:type="spellEnd"/>
      <w:r w:rsidRPr="000D13B7">
        <w:rPr>
          <w:rFonts w:ascii="Times New Roman" w:hAnsi="Times New Roman" w:cs="Times New Roman"/>
          <w:bCs/>
          <w:sz w:val="24"/>
          <w:szCs w:val="24"/>
        </w:rPr>
        <w:t xml:space="preserve"> </w:t>
      </w:r>
      <w:proofErr w:type="spellStart"/>
      <w:r w:rsidRPr="000D13B7">
        <w:rPr>
          <w:rFonts w:ascii="Times New Roman" w:hAnsi="Times New Roman" w:cs="Times New Roman"/>
          <w:bCs/>
          <w:sz w:val="24"/>
          <w:szCs w:val="24"/>
        </w:rPr>
        <w:t>social</w:t>
      </w:r>
      <w:proofErr w:type="spellEnd"/>
      <w:r w:rsidRPr="000D13B7">
        <w:rPr>
          <w:rFonts w:ascii="Times New Roman" w:hAnsi="Times New Roman" w:cs="Times New Roman"/>
          <w:bCs/>
          <w:sz w:val="24"/>
          <w:szCs w:val="24"/>
        </w:rPr>
        <w:t xml:space="preserve"> </w:t>
      </w:r>
      <w:proofErr w:type="spellStart"/>
      <w:r w:rsidRPr="000D13B7">
        <w:rPr>
          <w:rFonts w:ascii="Times New Roman" w:hAnsi="Times New Roman" w:cs="Times New Roman"/>
          <w:bCs/>
          <w:sz w:val="24"/>
          <w:szCs w:val="24"/>
        </w:rPr>
        <w:t>work</w:t>
      </w:r>
      <w:proofErr w:type="spellEnd"/>
      <w:r w:rsidRPr="000D13B7">
        <w:rPr>
          <w:rFonts w:ascii="Times New Roman" w:hAnsi="Times New Roman" w:cs="Times New Roman"/>
          <w:bCs/>
          <w:sz w:val="24"/>
          <w:szCs w:val="24"/>
        </w:rPr>
        <w:t xml:space="preserve">: </w:t>
      </w:r>
      <w:proofErr w:type="spellStart"/>
      <w:r w:rsidRPr="000D13B7">
        <w:rPr>
          <w:rFonts w:ascii="Times New Roman" w:hAnsi="Times New Roman" w:cs="Times New Roman"/>
          <w:bCs/>
          <w:sz w:val="24"/>
          <w:szCs w:val="24"/>
        </w:rPr>
        <w:t>Boundary</w:t>
      </w:r>
      <w:proofErr w:type="spellEnd"/>
      <w:r w:rsidRPr="000D13B7">
        <w:rPr>
          <w:rFonts w:ascii="Times New Roman" w:hAnsi="Times New Roman" w:cs="Times New Roman"/>
          <w:bCs/>
          <w:sz w:val="24"/>
          <w:szCs w:val="24"/>
        </w:rPr>
        <w:t xml:space="preserve"> </w:t>
      </w:r>
      <w:proofErr w:type="spellStart"/>
      <w:r w:rsidRPr="000D13B7">
        <w:rPr>
          <w:rFonts w:ascii="Times New Roman" w:hAnsi="Times New Roman" w:cs="Times New Roman"/>
          <w:bCs/>
          <w:sz w:val="24"/>
          <w:szCs w:val="24"/>
        </w:rPr>
        <w:t>violations</w:t>
      </w:r>
      <w:proofErr w:type="spellEnd"/>
      <w:r w:rsidRPr="000D13B7">
        <w:rPr>
          <w:rFonts w:ascii="Times New Roman" w:hAnsi="Times New Roman" w:cs="Times New Roman"/>
          <w:bCs/>
          <w:sz w:val="24"/>
          <w:szCs w:val="24"/>
        </w:rPr>
        <w:t xml:space="preserve"> </w:t>
      </w:r>
      <w:proofErr w:type="spellStart"/>
      <w:r w:rsidRPr="000D13B7">
        <w:rPr>
          <w:rFonts w:ascii="Times New Roman" w:hAnsi="Times New Roman" w:cs="Times New Roman"/>
          <w:bCs/>
          <w:sz w:val="24"/>
          <w:szCs w:val="24"/>
        </w:rPr>
        <w:t>and</w:t>
      </w:r>
      <w:proofErr w:type="spellEnd"/>
      <w:r w:rsidRPr="000D13B7">
        <w:rPr>
          <w:rFonts w:ascii="Times New Roman" w:hAnsi="Times New Roman" w:cs="Times New Roman"/>
          <w:bCs/>
          <w:sz w:val="24"/>
          <w:szCs w:val="24"/>
        </w:rPr>
        <w:t xml:space="preserve"> </w:t>
      </w:r>
      <w:proofErr w:type="spellStart"/>
      <w:r w:rsidRPr="000D13B7">
        <w:rPr>
          <w:rFonts w:ascii="Times New Roman" w:hAnsi="Times New Roman" w:cs="Times New Roman"/>
          <w:bCs/>
          <w:sz w:val="24"/>
          <w:szCs w:val="24"/>
        </w:rPr>
        <w:t>transcendence</w:t>
      </w:r>
      <w:proofErr w:type="spellEnd"/>
      <w:r w:rsidRPr="000D13B7">
        <w:rPr>
          <w:rFonts w:ascii="Times New Roman" w:hAnsi="Times New Roman" w:cs="Times New Roman"/>
          <w:bCs/>
          <w:sz w:val="24"/>
          <w:szCs w:val="24"/>
        </w:rPr>
        <w:t xml:space="preserve">. </w:t>
      </w:r>
      <w:r w:rsidRPr="000D13B7">
        <w:rPr>
          <w:rFonts w:ascii="Times New Roman" w:hAnsi="Times New Roman" w:cs="Times New Roman"/>
          <w:bCs/>
          <w:i/>
          <w:sz w:val="24"/>
          <w:szCs w:val="24"/>
        </w:rPr>
        <w:t xml:space="preserve">Journal </w:t>
      </w:r>
      <w:proofErr w:type="spellStart"/>
      <w:r w:rsidRPr="000D13B7">
        <w:rPr>
          <w:rFonts w:ascii="Times New Roman" w:hAnsi="Times New Roman" w:cs="Times New Roman"/>
          <w:bCs/>
          <w:i/>
          <w:sz w:val="24"/>
          <w:szCs w:val="24"/>
        </w:rPr>
        <w:t>of</w:t>
      </w:r>
      <w:proofErr w:type="spellEnd"/>
      <w:r w:rsidRPr="000D13B7">
        <w:rPr>
          <w:rFonts w:ascii="Times New Roman" w:hAnsi="Times New Roman" w:cs="Times New Roman"/>
          <w:bCs/>
          <w:i/>
          <w:sz w:val="24"/>
          <w:szCs w:val="24"/>
        </w:rPr>
        <w:t xml:space="preserve"> </w:t>
      </w:r>
      <w:proofErr w:type="spellStart"/>
      <w:r w:rsidRPr="000D13B7">
        <w:rPr>
          <w:rFonts w:ascii="Times New Roman" w:hAnsi="Times New Roman" w:cs="Times New Roman"/>
          <w:bCs/>
          <w:i/>
          <w:sz w:val="24"/>
          <w:szCs w:val="24"/>
        </w:rPr>
        <w:t>Religion</w:t>
      </w:r>
      <w:proofErr w:type="spellEnd"/>
      <w:r w:rsidRPr="000D13B7">
        <w:rPr>
          <w:rFonts w:ascii="Times New Roman" w:hAnsi="Times New Roman" w:cs="Times New Roman"/>
          <w:bCs/>
          <w:i/>
          <w:sz w:val="24"/>
          <w:szCs w:val="24"/>
        </w:rPr>
        <w:t xml:space="preserve"> &amp; </w:t>
      </w:r>
      <w:proofErr w:type="spellStart"/>
      <w:r w:rsidRPr="000D13B7">
        <w:rPr>
          <w:rFonts w:ascii="Times New Roman" w:hAnsi="Times New Roman" w:cs="Times New Roman"/>
          <w:bCs/>
          <w:i/>
          <w:sz w:val="24"/>
          <w:szCs w:val="24"/>
        </w:rPr>
        <w:t>Spiritualitiy</w:t>
      </w:r>
      <w:proofErr w:type="spellEnd"/>
      <w:r w:rsidRPr="000D13B7">
        <w:rPr>
          <w:rFonts w:ascii="Times New Roman" w:hAnsi="Times New Roman" w:cs="Times New Roman"/>
          <w:bCs/>
          <w:i/>
          <w:sz w:val="24"/>
          <w:szCs w:val="24"/>
        </w:rPr>
        <w:t xml:space="preserve"> </w:t>
      </w:r>
      <w:proofErr w:type="spellStart"/>
      <w:r w:rsidRPr="000D13B7">
        <w:rPr>
          <w:rFonts w:ascii="Times New Roman" w:hAnsi="Times New Roman" w:cs="Times New Roman"/>
          <w:bCs/>
          <w:i/>
          <w:sz w:val="24"/>
          <w:szCs w:val="24"/>
        </w:rPr>
        <w:t>in</w:t>
      </w:r>
      <w:proofErr w:type="spellEnd"/>
      <w:r w:rsidRPr="000D13B7">
        <w:rPr>
          <w:rFonts w:ascii="Times New Roman" w:hAnsi="Times New Roman" w:cs="Times New Roman"/>
          <w:bCs/>
          <w:i/>
          <w:sz w:val="24"/>
          <w:szCs w:val="24"/>
        </w:rPr>
        <w:t xml:space="preserve"> </w:t>
      </w:r>
      <w:proofErr w:type="spellStart"/>
      <w:r w:rsidRPr="000D13B7">
        <w:rPr>
          <w:rFonts w:ascii="Times New Roman" w:hAnsi="Times New Roman" w:cs="Times New Roman"/>
          <w:bCs/>
          <w:i/>
          <w:sz w:val="24"/>
          <w:szCs w:val="24"/>
        </w:rPr>
        <w:t>Social</w:t>
      </w:r>
      <w:proofErr w:type="spellEnd"/>
      <w:r w:rsidRPr="000D13B7">
        <w:rPr>
          <w:rFonts w:ascii="Times New Roman" w:hAnsi="Times New Roman" w:cs="Times New Roman"/>
          <w:bCs/>
          <w:i/>
          <w:sz w:val="24"/>
          <w:szCs w:val="24"/>
        </w:rPr>
        <w:t xml:space="preserve"> </w:t>
      </w:r>
      <w:proofErr w:type="spellStart"/>
      <w:r w:rsidRPr="000D13B7">
        <w:rPr>
          <w:rFonts w:ascii="Times New Roman" w:hAnsi="Times New Roman" w:cs="Times New Roman"/>
          <w:bCs/>
          <w:i/>
          <w:sz w:val="24"/>
          <w:szCs w:val="24"/>
        </w:rPr>
        <w:t>Work</w:t>
      </w:r>
      <w:proofErr w:type="spellEnd"/>
      <w:r w:rsidRPr="000D13B7">
        <w:rPr>
          <w:rFonts w:ascii="Times New Roman" w:hAnsi="Times New Roman" w:cs="Times New Roman"/>
          <w:bCs/>
          <w:i/>
          <w:sz w:val="24"/>
          <w:szCs w:val="24"/>
        </w:rPr>
        <w:t>, 27</w:t>
      </w:r>
      <w:r w:rsidRPr="000D13B7">
        <w:rPr>
          <w:rFonts w:ascii="Times New Roman" w:hAnsi="Times New Roman" w:cs="Times New Roman"/>
          <w:bCs/>
          <w:sz w:val="24"/>
          <w:szCs w:val="24"/>
        </w:rPr>
        <w:t>(1/2), 25-40</w:t>
      </w:r>
      <w:r>
        <w:rPr>
          <w:rFonts w:ascii="Times New Roman" w:hAnsi="Times New Roman" w:cs="Times New Roman"/>
          <w:bCs/>
          <w:sz w:val="24"/>
          <w:szCs w:val="24"/>
        </w:rPr>
        <w:t xml:space="preserve">. </w:t>
      </w:r>
    </w:p>
    <w:p w:rsidR="00581A15" w:rsidRPr="004E5F6F" w:rsidRDefault="00581A15" w:rsidP="00B45569">
      <w:pPr>
        <w:pStyle w:val="ListParagraph"/>
        <w:numPr>
          <w:ilvl w:val="0"/>
          <w:numId w:val="21"/>
        </w:numPr>
        <w:spacing w:after="0" w:line="360" w:lineRule="auto"/>
        <w:jc w:val="both"/>
        <w:rPr>
          <w:rFonts w:ascii="Times New Roman" w:hAnsi="Times New Roman" w:cs="Times New Roman"/>
          <w:sz w:val="24"/>
          <w:szCs w:val="24"/>
        </w:rPr>
      </w:pPr>
      <w:proofErr w:type="spellStart"/>
      <w:r w:rsidRPr="00483FC7">
        <w:rPr>
          <w:rFonts w:ascii="Times New Roman" w:hAnsi="Times New Roman" w:cs="Times New Roman"/>
          <w:sz w:val="24"/>
          <w:szCs w:val="24"/>
        </w:rPr>
        <w:t>Carlson</w:t>
      </w:r>
      <w:proofErr w:type="spellEnd"/>
      <w:r w:rsidRPr="00483FC7">
        <w:rPr>
          <w:rFonts w:ascii="Times New Roman" w:hAnsi="Times New Roman" w:cs="Times New Roman"/>
          <w:sz w:val="24"/>
          <w:szCs w:val="24"/>
        </w:rPr>
        <w:t xml:space="preserve">, S. R., </w:t>
      </w:r>
      <w:proofErr w:type="spellStart"/>
      <w:r w:rsidRPr="00483FC7">
        <w:rPr>
          <w:rFonts w:ascii="Times New Roman" w:hAnsi="Times New Roman" w:cs="Times New Roman"/>
          <w:sz w:val="24"/>
          <w:szCs w:val="24"/>
        </w:rPr>
        <w:t>Kelbley</w:t>
      </w:r>
      <w:proofErr w:type="spellEnd"/>
      <w:r w:rsidRPr="00483FC7">
        <w:rPr>
          <w:rFonts w:ascii="Times New Roman" w:hAnsi="Times New Roman" w:cs="Times New Roman"/>
          <w:sz w:val="24"/>
          <w:szCs w:val="24"/>
        </w:rPr>
        <w:t xml:space="preserve">, A. M. &amp; </w:t>
      </w:r>
      <w:proofErr w:type="spellStart"/>
      <w:r w:rsidRPr="00483FC7">
        <w:rPr>
          <w:rFonts w:ascii="Times New Roman" w:hAnsi="Times New Roman" w:cs="Times New Roman"/>
          <w:sz w:val="24"/>
          <w:szCs w:val="24"/>
        </w:rPr>
        <w:t>Likins</w:t>
      </w:r>
      <w:proofErr w:type="spellEnd"/>
      <w:r w:rsidRPr="00483FC7">
        <w:rPr>
          <w:rFonts w:ascii="Times New Roman" w:hAnsi="Times New Roman" w:cs="Times New Roman"/>
          <w:sz w:val="24"/>
          <w:szCs w:val="24"/>
        </w:rPr>
        <w:t xml:space="preserve">, K. B. (2004). </w:t>
      </w:r>
      <w:proofErr w:type="spellStart"/>
      <w:r w:rsidRPr="00483FC7">
        <w:rPr>
          <w:rFonts w:ascii="Times New Roman" w:hAnsi="Times New Roman" w:cs="Times New Roman"/>
          <w:sz w:val="24"/>
          <w:szCs w:val="24"/>
        </w:rPr>
        <w:t>Does</w:t>
      </w:r>
      <w:proofErr w:type="spellEnd"/>
      <w:r w:rsidRPr="00483FC7">
        <w:rPr>
          <w:rFonts w:ascii="Times New Roman" w:hAnsi="Times New Roman" w:cs="Times New Roman"/>
          <w:sz w:val="24"/>
          <w:szCs w:val="24"/>
        </w:rPr>
        <w:t xml:space="preserve"> </w:t>
      </w:r>
      <w:proofErr w:type="spellStart"/>
      <w:r w:rsidRPr="00483FC7">
        <w:rPr>
          <w:rFonts w:ascii="Times New Roman" w:hAnsi="Times New Roman" w:cs="Times New Roman"/>
          <w:sz w:val="24"/>
          <w:szCs w:val="24"/>
        </w:rPr>
        <w:t>Spirituality</w:t>
      </w:r>
      <w:proofErr w:type="spellEnd"/>
      <w:r w:rsidRPr="00483FC7">
        <w:rPr>
          <w:rFonts w:ascii="Times New Roman" w:hAnsi="Times New Roman" w:cs="Times New Roman"/>
          <w:sz w:val="24"/>
          <w:szCs w:val="24"/>
        </w:rPr>
        <w:t xml:space="preserve"> </w:t>
      </w:r>
      <w:proofErr w:type="spellStart"/>
      <w:r w:rsidRPr="00483FC7">
        <w:rPr>
          <w:rFonts w:ascii="Times New Roman" w:hAnsi="Times New Roman" w:cs="Times New Roman"/>
          <w:sz w:val="24"/>
          <w:szCs w:val="24"/>
        </w:rPr>
        <w:t>Corre</w:t>
      </w:r>
      <w:r>
        <w:rPr>
          <w:rFonts w:ascii="Times New Roman" w:hAnsi="Times New Roman" w:cs="Times New Roman"/>
          <w:sz w:val="24"/>
          <w:szCs w:val="24"/>
        </w:rPr>
        <w:t>late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Dissatisfaction</w:t>
      </w:r>
      <w:proofErr w:type="spellEnd"/>
      <w:r>
        <w:rPr>
          <w:rFonts w:ascii="Times New Roman" w:hAnsi="Times New Roman" w:cs="Times New Roman"/>
          <w:sz w:val="24"/>
          <w:szCs w:val="24"/>
        </w:rPr>
        <w:t>?</w:t>
      </w:r>
      <w:r w:rsidRPr="00483FC7">
        <w:rPr>
          <w:rFonts w:ascii="Times New Roman" w:hAnsi="Times New Roman" w:cs="Times New Roman"/>
          <w:sz w:val="24"/>
          <w:szCs w:val="24"/>
        </w:rPr>
        <w:t xml:space="preserve"> </w:t>
      </w:r>
      <w:proofErr w:type="spellStart"/>
      <w:r w:rsidRPr="00483FC7">
        <w:rPr>
          <w:rFonts w:ascii="Times New Roman" w:hAnsi="Times New Roman" w:cs="Times New Roman"/>
          <w:i/>
          <w:sz w:val="24"/>
          <w:szCs w:val="24"/>
        </w:rPr>
        <w:t>Epistimi</w:t>
      </w:r>
      <w:proofErr w:type="spellEnd"/>
      <w:r w:rsidRPr="00483FC7">
        <w:rPr>
          <w:rFonts w:ascii="Times New Roman" w:hAnsi="Times New Roman" w:cs="Times New Roman"/>
          <w:i/>
          <w:sz w:val="24"/>
          <w:szCs w:val="24"/>
        </w:rPr>
        <w:t xml:space="preserve"> 1</w:t>
      </w:r>
      <w:r w:rsidRPr="00483FC7">
        <w:rPr>
          <w:rFonts w:ascii="Times New Roman" w:hAnsi="Times New Roman" w:cs="Times New Roman"/>
          <w:sz w:val="24"/>
          <w:szCs w:val="24"/>
        </w:rPr>
        <w:t>(1), 2-5.</w:t>
      </w:r>
    </w:p>
    <w:p w:rsidR="00581A15" w:rsidRPr="00AC1ABE" w:rsidRDefault="00581A15" w:rsidP="00B45569">
      <w:pPr>
        <w:pStyle w:val="ListParagraph"/>
        <w:numPr>
          <w:ilvl w:val="0"/>
          <w:numId w:val="21"/>
        </w:numPr>
        <w:autoSpaceDE w:val="0"/>
        <w:autoSpaceDN w:val="0"/>
        <w:adjustRightInd w:val="0"/>
        <w:spacing w:after="0" w:line="360" w:lineRule="auto"/>
        <w:jc w:val="both"/>
        <w:rPr>
          <w:rFonts w:ascii="Times New Roman" w:hAnsi="Times New Roman" w:cs="Times New Roman"/>
          <w:bCs/>
          <w:sz w:val="24"/>
          <w:szCs w:val="24"/>
        </w:rPr>
      </w:pPr>
      <w:proofErr w:type="spellStart"/>
      <w:r w:rsidRPr="00045AC8">
        <w:rPr>
          <w:rFonts w:ascii="Times New Roman" w:hAnsi="Times New Roman" w:cs="Times New Roman"/>
          <w:bCs/>
          <w:sz w:val="24"/>
          <w:szCs w:val="24"/>
        </w:rPr>
        <w:t>Cooper</w:t>
      </w:r>
      <w:proofErr w:type="spellEnd"/>
      <w:r w:rsidRPr="00045AC8">
        <w:rPr>
          <w:rFonts w:ascii="Times New Roman" w:hAnsi="Times New Roman" w:cs="Times New Roman"/>
          <w:bCs/>
          <w:sz w:val="24"/>
          <w:szCs w:val="24"/>
        </w:rPr>
        <w:t xml:space="preserve">, P. J., Taylor, M. J., </w:t>
      </w:r>
      <w:proofErr w:type="spellStart"/>
      <w:r w:rsidRPr="00045AC8">
        <w:rPr>
          <w:rFonts w:ascii="Times New Roman" w:hAnsi="Times New Roman" w:cs="Times New Roman"/>
          <w:bCs/>
          <w:sz w:val="24"/>
          <w:szCs w:val="24"/>
        </w:rPr>
        <w:t>Cooper</w:t>
      </w:r>
      <w:proofErr w:type="spellEnd"/>
      <w:r w:rsidRPr="00045AC8">
        <w:rPr>
          <w:rFonts w:ascii="Times New Roman" w:hAnsi="Times New Roman" w:cs="Times New Roman"/>
          <w:bCs/>
          <w:sz w:val="24"/>
          <w:szCs w:val="24"/>
        </w:rPr>
        <w:t xml:space="preserve">, Z. &amp; </w:t>
      </w:r>
      <w:proofErr w:type="spellStart"/>
      <w:r w:rsidRPr="00045AC8">
        <w:rPr>
          <w:rFonts w:ascii="Times New Roman" w:hAnsi="Times New Roman" w:cs="Times New Roman"/>
          <w:bCs/>
          <w:sz w:val="24"/>
          <w:szCs w:val="24"/>
        </w:rPr>
        <w:t>Fairburn</w:t>
      </w:r>
      <w:proofErr w:type="spellEnd"/>
      <w:r w:rsidRPr="00045AC8">
        <w:rPr>
          <w:rFonts w:ascii="Times New Roman" w:hAnsi="Times New Roman" w:cs="Times New Roman"/>
          <w:bCs/>
          <w:sz w:val="24"/>
          <w:szCs w:val="24"/>
        </w:rPr>
        <w:t xml:space="preserve">, C.G. (1987.). </w:t>
      </w:r>
      <w:proofErr w:type="spellStart"/>
      <w:r w:rsidRPr="00045AC8">
        <w:rPr>
          <w:rFonts w:ascii="Times New Roman" w:hAnsi="Times New Roman" w:cs="Times New Roman"/>
          <w:bCs/>
          <w:sz w:val="24"/>
          <w:szCs w:val="24"/>
        </w:rPr>
        <w:t>The</w:t>
      </w:r>
      <w:proofErr w:type="spellEnd"/>
      <w:r w:rsidRPr="00045AC8">
        <w:rPr>
          <w:rFonts w:ascii="Times New Roman" w:hAnsi="Times New Roman" w:cs="Times New Roman"/>
          <w:bCs/>
          <w:sz w:val="24"/>
          <w:szCs w:val="24"/>
        </w:rPr>
        <w:t xml:space="preserve"> development </w:t>
      </w:r>
      <w:proofErr w:type="spellStart"/>
      <w:r w:rsidRPr="00045AC8">
        <w:rPr>
          <w:rFonts w:ascii="Times New Roman" w:hAnsi="Times New Roman" w:cs="Times New Roman"/>
          <w:bCs/>
          <w:sz w:val="24"/>
          <w:szCs w:val="24"/>
        </w:rPr>
        <w:t>and</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validation</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of</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the</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Body</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Shape</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Questionnaire</w:t>
      </w:r>
      <w:proofErr w:type="spellEnd"/>
      <w:r w:rsidRPr="00045AC8">
        <w:rPr>
          <w:rFonts w:ascii="Times New Roman" w:hAnsi="Times New Roman" w:cs="Times New Roman"/>
          <w:bCs/>
          <w:sz w:val="24"/>
          <w:szCs w:val="24"/>
        </w:rPr>
        <w:t xml:space="preserve">. </w:t>
      </w:r>
      <w:r w:rsidRPr="00045AC8">
        <w:rPr>
          <w:rFonts w:ascii="Times New Roman" w:hAnsi="Times New Roman" w:cs="Times New Roman"/>
          <w:bCs/>
          <w:i/>
          <w:sz w:val="24"/>
          <w:szCs w:val="24"/>
        </w:rPr>
        <w:t xml:space="preserve">International Journal </w:t>
      </w:r>
      <w:proofErr w:type="spellStart"/>
      <w:r w:rsidRPr="00045AC8">
        <w:rPr>
          <w:rFonts w:ascii="Times New Roman" w:hAnsi="Times New Roman" w:cs="Times New Roman"/>
          <w:bCs/>
          <w:i/>
          <w:sz w:val="24"/>
          <w:szCs w:val="24"/>
        </w:rPr>
        <w:t>of</w:t>
      </w:r>
      <w:proofErr w:type="spellEnd"/>
      <w:r w:rsidRPr="00045AC8">
        <w:rPr>
          <w:rFonts w:ascii="Times New Roman" w:hAnsi="Times New Roman" w:cs="Times New Roman"/>
          <w:bCs/>
          <w:i/>
          <w:sz w:val="24"/>
          <w:szCs w:val="24"/>
        </w:rPr>
        <w:t xml:space="preserve"> </w:t>
      </w:r>
      <w:proofErr w:type="spellStart"/>
      <w:r w:rsidRPr="00045AC8">
        <w:rPr>
          <w:rFonts w:ascii="Times New Roman" w:hAnsi="Times New Roman" w:cs="Times New Roman"/>
          <w:bCs/>
          <w:i/>
          <w:sz w:val="24"/>
          <w:szCs w:val="24"/>
        </w:rPr>
        <w:t>Eating</w:t>
      </w:r>
      <w:proofErr w:type="spellEnd"/>
      <w:r w:rsidRPr="00045AC8">
        <w:rPr>
          <w:rFonts w:ascii="Times New Roman" w:hAnsi="Times New Roman" w:cs="Times New Roman"/>
          <w:bCs/>
          <w:i/>
          <w:sz w:val="24"/>
          <w:szCs w:val="24"/>
        </w:rPr>
        <w:t xml:space="preserve"> </w:t>
      </w:r>
      <w:proofErr w:type="spellStart"/>
      <w:r w:rsidRPr="00045AC8">
        <w:rPr>
          <w:rFonts w:ascii="Times New Roman" w:hAnsi="Times New Roman" w:cs="Times New Roman"/>
          <w:bCs/>
          <w:i/>
          <w:sz w:val="24"/>
          <w:szCs w:val="24"/>
        </w:rPr>
        <w:t>Disorders</w:t>
      </w:r>
      <w:proofErr w:type="spellEnd"/>
      <w:r w:rsidRPr="00045AC8">
        <w:rPr>
          <w:rFonts w:ascii="Times New Roman" w:hAnsi="Times New Roman" w:cs="Times New Roman"/>
          <w:bCs/>
          <w:i/>
          <w:sz w:val="24"/>
          <w:szCs w:val="24"/>
        </w:rPr>
        <w:t>, 6</w:t>
      </w:r>
      <w:r>
        <w:rPr>
          <w:rFonts w:ascii="Times New Roman" w:hAnsi="Times New Roman" w:cs="Times New Roman"/>
          <w:bCs/>
          <w:sz w:val="24"/>
          <w:szCs w:val="24"/>
        </w:rPr>
        <w:t xml:space="preserve">(1), 485-494. </w:t>
      </w:r>
    </w:p>
    <w:p w:rsidR="00581A15" w:rsidRDefault="00581A15" w:rsidP="00B45569">
      <w:pPr>
        <w:pStyle w:val="ListParagraph"/>
        <w:numPr>
          <w:ilvl w:val="0"/>
          <w:numId w:val="21"/>
        </w:numPr>
        <w:autoSpaceDE w:val="0"/>
        <w:autoSpaceDN w:val="0"/>
        <w:adjustRightInd w:val="0"/>
        <w:spacing w:after="0" w:line="360" w:lineRule="auto"/>
        <w:jc w:val="both"/>
        <w:rPr>
          <w:rFonts w:ascii="Times New Roman" w:hAnsi="Times New Roman" w:cs="Times New Roman"/>
          <w:bCs/>
          <w:sz w:val="24"/>
          <w:szCs w:val="24"/>
        </w:rPr>
      </w:pPr>
      <w:proofErr w:type="spellStart"/>
      <w:r w:rsidRPr="00045AC8">
        <w:rPr>
          <w:rFonts w:ascii="Times New Roman" w:hAnsi="Times New Roman" w:cs="Times New Roman"/>
          <w:bCs/>
          <w:sz w:val="24"/>
          <w:szCs w:val="24"/>
        </w:rPr>
        <w:t>Hayman</w:t>
      </w:r>
      <w:proofErr w:type="spellEnd"/>
      <w:r w:rsidRPr="00045AC8">
        <w:rPr>
          <w:rFonts w:ascii="Times New Roman" w:hAnsi="Times New Roman" w:cs="Times New Roman"/>
          <w:bCs/>
          <w:sz w:val="24"/>
          <w:szCs w:val="24"/>
        </w:rPr>
        <w:t xml:space="preserve">, W.J., </w:t>
      </w:r>
      <w:proofErr w:type="spellStart"/>
      <w:r w:rsidRPr="00045AC8">
        <w:rPr>
          <w:rFonts w:ascii="Times New Roman" w:hAnsi="Times New Roman" w:cs="Times New Roman"/>
          <w:bCs/>
          <w:sz w:val="24"/>
          <w:szCs w:val="24"/>
        </w:rPr>
        <w:t>Kurpius</w:t>
      </w:r>
      <w:proofErr w:type="spellEnd"/>
      <w:r w:rsidRPr="00045AC8">
        <w:rPr>
          <w:rFonts w:ascii="Times New Roman" w:hAnsi="Times New Roman" w:cs="Times New Roman"/>
          <w:bCs/>
          <w:sz w:val="24"/>
          <w:szCs w:val="24"/>
        </w:rPr>
        <w:t xml:space="preserve">, S.R., </w:t>
      </w:r>
      <w:proofErr w:type="spellStart"/>
      <w:r w:rsidRPr="00045AC8">
        <w:rPr>
          <w:rFonts w:ascii="Times New Roman" w:hAnsi="Times New Roman" w:cs="Times New Roman"/>
          <w:bCs/>
          <w:sz w:val="24"/>
          <w:szCs w:val="24"/>
        </w:rPr>
        <w:t>Befort</w:t>
      </w:r>
      <w:proofErr w:type="spellEnd"/>
      <w:r w:rsidRPr="00045AC8">
        <w:rPr>
          <w:rFonts w:ascii="Times New Roman" w:hAnsi="Times New Roman" w:cs="Times New Roman"/>
          <w:bCs/>
          <w:sz w:val="24"/>
          <w:szCs w:val="24"/>
        </w:rPr>
        <w:t xml:space="preserve">, C., </w:t>
      </w:r>
      <w:proofErr w:type="spellStart"/>
      <w:r w:rsidRPr="00045AC8">
        <w:rPr>
          <w:rFonts w:ascii="Times New Roman" w:hAnsi="Times New Roman" w:cs="Times New Roman"/>
          <w:bCs/>
          <w:sz w:val="24"/>
          <w:szCs w:val="24"/>
        </w:rPr>
        <w:t>Nicpon</w:t>
      </w:r>
      <w:proofErr w:type="spellEnd"/>
      <w:r w:rsidRPr="00045AC8">
        <w:rPr>
          <w:rFonts w:ascii="Times New Roman" w:hAnsi="Times New Roman" w:cs="Times New Roman"/>
          <w:bCs/>
          <w:sz w:val="24"/>
          <w:szCs w:val="24"/>
        </w:rPr>
        <w:t xml:space="preserve">, M.F., </w:t>
      </w:r>
      <w:proofErr w:type="spellStart"/>
      <w:r w:rsidRPr="00045AC8">
        <w:rPr>
          <w:rFonts w:ascii="Times New Roman" w:hAnsi="Times New Roman" w:cs="Times New Roman"/>
          <w:bCs/>
          <w:sz w:val="24"/>
          <w:szCs w:val="24"/>
        </w:rPr>
        <w:t>Hull-Blanks</w:t>
      </w:r>
      <w:proofErr w:type="spellEnd"/>
      <w:r w:rsidRPr="00045AC8">
        <w:rPr>
          <w:rFonts w:ascii="Times New Roman" w:hAnsi="Times New Roman" w:cs="Times New Roman"/>
          <w:bCs/>
          <w:sz w:val="24"/>
          <w:szCs w:val="24"/>
        </w:rPr>
        <w:t xml:space="preserve">, E., </w:t>
      </w:r>
      <w:proofErr w:type="spellStart"/>
      <w:r w:rsidRPr="00045AC8">
        <w:rPr>
          <w:rFonts w:ascii="Times New Roman" w:hAnsi="Times New Roman" w:cs="Times New Roman"/>
          <w:bCs/>
          <w:sz w:val="24"/>
          <w:szCs w:val="24"/>
        </w:rPr>
        <w:t>Sollenberger</w:t>
      </w:r>
      <w:proofErr w:type="spellEnd"/>
      <w:r w:rsidRPr="00045AC8">
        <w:rPr>
          <w:rFonts w:ascii="Times New Roman" w:hAnsi="Times New Roman" w:cs="Times New Roman"/>
          <w:bCs/>
          <w:sz w:val="24"/>
          <w:szCs w:val="24"/>
        </w:rPr>
        <w:t xml:space="preserve">, S. &amp; </w:t>
      </w:r>
      <w:proofErr w:type="spellStart"/>
      <w:r w:rsidRPr="00045AC8">
        <w:rPr>
          <w:rFonts w:ascii="Times New Roman" w:hAnsi="Times New Roman" w:cs="Times New Roman"/>
          <w:bCs/>
          <w:sz w:val="24"/>
          <w:szCs w:val="24"/>
        </w:rPr>
        <w:t>Huser</w:t>
      </w:r>
      <w:proofErr w:type="spellEnd"/>
      <w:r w:rsidRPr="00045AC8">
        <w:rPr>
          <w:rFonts w:ascii="Times New Roman" w:hAnsi="Times New Roman" w:cs="Times New Roman"/>
          <w:bCs/>
          <w:sz w:val="24"/>
          <w:szCs w:val="24"/>
        </w:rPr>
        <w:t xml:space="preserve">, L. (2007). </w:t>
      </w:r>
      <w:proofErr w:type="spellStart"/>
      <w:r w:rsidRPr="00045AC8">
        <w:rPr>
          <w:rFonts w:ascii="Times New Roman" w:hAnsi="Times New Roman" w:cs="Times New Roman"/>
          <w:bCs/>
          <w:sz w:val="24"/>
          <w:szCs w:val="24"/>
        </w:rPr>
        <w:t>Spirituality</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Among</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College</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Freshmen</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Relationship</w:t>
      </w:r>
      <w:proofErr w:type="spellEnd"/>
      <w:r w:rsidRPr="00045AC8">
        <w:rPr>
          <w:rFonts w:ascii="Times New Roman" w:hAnsi="Times New Roman" w:cs="Times New Roman"/>
          <w:bCs/>
          <w:sz w:val="24"/>
          <w:szCs w:val="24"/>
        </w:rPr>
        <w:t xml:space="preserve"> to </w:t>
      </w:r>
      <w:proofErr w:type="spellStart"/>
      <w:r w:rsidRPr="00045AC8">
        <w:rPr>
          <w:rFonts w:ascii="Times New Roman" w:hAnsi="Times New Roman" w:cs="Times New Roman"/>
          <w:bCs/>
          <w:sz w:val="24"/>
          <w:szCs w:val="24"/>
        </w:rPr>
        <w:t>Self-Esteem</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Body</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Image</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and</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sz w:val="24"/>
          <w:szCs w:val="24"/>
        </w:rPr>
        <w:t>Stress</w:t>
      </w:r>
      <w:proofErr w:type="spellEnd"/>
      <w:r w:rsidRPr="00045AC8">
        <w:rPr>
          <w:rFonts w:ascii="Times New Roman" w:hAnsi="Times New Roman" w:cs="Times New Roman"/>
          <w:bCs/>
          <w:sz w:val="24"/>
          <w:szCs w:val="24"/>
        </w:rPr>
        <w:t xml:space="preserve">. </w:t>
      </w:r>
      <w:proofErr w:type="spellStart"/>
      <w:r w:rsidRPr="00045AC8">
        <w:rPr>
          <w:rFonts w:ascii="Times New Roman" w:hAnsi="Times New Roman" w:cs="Times New Roman"/>
          <w:bCs/>
          <w:i/>
          <w:sz w:val="24"/>
          <w:szCs w:val="24"/>
        </w:rPr>
        <w:t>Counseling</w:t>
      </w:r>
      <w:proofErr w:type="spellEnd"/>
      <w:r w:rsidRPr="00045AC8">
        <w:rPr>
          <w:rFonts w:ascii="Times New Roman" w:hAnsi="Times New Roman" w:cs="Times New Roman"/>
          <w:bCs/>
          <w:i/>
          <w:sz w:val="24"/>
          <w:szCs w:val="24"/>
        </w:rPr>
        <w:t xml:space="preserve"> </w:t>
      </w:r>
      <w:proofErr w:type="spellStart"/>
      <w:r w:rsidRPr="00045AC8">
        <w:rPr>
          <w:rFonts w:ascii="Times New Roman" w:hAnsi="Times New Roman" w:cs="Times New Roman"/>
          <w:bCs/>
          <w:i/>
          <w:sz w:val="24"/>
          <w:szCs w:val="24"/>
        </w:rPr>
        <w:t>and</w:t>
      </w:r>
      <w:proofErr w:type="spellEnd"/>
      <w:r w:rsidRPr="00045AC8">
        <w:rPr>
          <w:rFonts w:ascii="Times New Roman" w:hAnsi="Times New Roman" w:cs="Times New Roman"/>
          <w:bCs/>
          <w:i/>
          <w:sz w:val="24"/>
          <w:szCs w:val="24"/>
        </w:rPr>
        <w:t xml:space="preserve"> </w:t>
      </w:r>
      <w:proofErr w:type="spellStart"/>
      <w:r w:rsidRPr="00045AC8">
        <w:rPr>
          <w:rFonts w:ascii="Times New Roman" w:hAnsi="Times New Roman" w:cs="Times New Roman"/>
          <w:bCs/>
          <w:i/>
          <w:sz w:val="24"/>
          <w:szCs w:val="24"/>
        </w:rPr>
        <w:t>Valeus</w:t>
      </w:r>
      <w:proofErr w:type="spellEnd"/>
      <w:r w:rsidRPr="00045AC8">
        <w:rPr>
          <w:rFonts w:ascii="Times New Roman" w:hAnsi="Times New Roman" w:cs="Times New Roman"/>
          <w:bCs/>
          <w:i/>
          <w:sz w:val="24"/>
          <w:szCs w:val="24"/>
        </w:rPr>
        <w:t>, 52</w:t>
      </w:r>
      <w:r w:rsidRPr="00045AC8">
        <w:rPr>
          <w:rFonts w:ascii="Times New Roman" w:hAnsi="Times New Roman" w:cs="Times New Roman"/>
          <w:bCs/>
          <w:sz w:val="24"/>
          <w:szCs w:val="24"/>
        </w:rPr>
        <w:t>(1), 55-70.</w:t>
      </w:r>
    </w:p>
    <w:p w:rsidR="00581A15" w:rsidRPr="00BB1DAA" w:rsidRDefault="00581A15" w:rsidP="00B45569">
      <w:pPr>
        <w:pStyle w:val="ListParagraph"/>
        <w:numPr>
          <w:ilvl w:val="0"/>
          <w:numId w:val="21"/>
        </w:numPr>
        <w:shd w:val="clear" w:color="auto" w:fill="FFFFFF"/>
        <w:spacing w:after="0" w:line="360" w:lineRule="auto"/>
        <w:jc w:val="both"/>
        <w:outlineLvl w:val="0"/>
        <w:rPr>
          <w:rFonts w:ascii="Times New Roman" w:eastAsia="Times New Roman" w:hAnsi="Times New Roman" w:cs="Times New Roman"/>
          <w:color w:val="000000"/>
          <w:kern w:val="36"/>
          <w:sz w:val="24"/>
          <w:szCs w:val="24"/>
          <w:lang w:eastAsia="hr-HR"/>
        </w:rPr>
      </w:pPr>
      <w:bookmarkStart w:id="15" w:name="_Toc386623985"/>
      <w:bookmarkStart w:id="16" w:name="_Toc386624281"/>
      <w:proofErr w:type="spellStart"/>
      <w:r>
        <w:rPr>
          <w:rFonts w:ascii="Times New Roman" w:eastAsia="Times New Roman" w:hAnsi="Times New Roman" w:cs="Times New Roman"/>
          <w:color w:val="000000"/>
          <w:kern w:val="36"/>
          <w:sz w:val="24"/>
          <w:szCs w:val="24"/>
          <w:lang w:eastAsia="hr-HR"/>
        </w:rPr>
        <w:t>Hightower</w:t>
      </w:r>
      <w:proofErr w:type="spellEnd"/>
      <w:r>
        <w:rPr>
          <w:rFonts w:ascii="Times New Roman" w:eastAsia="Times New Roman" w:hAnsi="Times New Roman" w:cs="Times New Roman"/>
          <w:color w:val="000000"/>
          <w:kern w:val="36"/>
          <w:sz w:val="24"/>
          <w:szCs w:val="24"/>
          <w:lang w:eastAsia="hr-HR"/>
        </w:rPr>
        <w:t xml:space="preserve">, S. (2010). </w:t>
      </w:r>
      <w:proofErr w:type="spellStart"/>
      <w:r w:rsidRPr="00483FC7">
        <w:rPr>
          <w:rFonts w:ascii="Times New Roman" w:eastAsia="Times New Roman" w:hAnsi="Times New Roman" w:cs="Times New Roman"/>
          <w:i/>
          <w:color w:val="000000"/>
          <w:kern w:val="36"/>
          <w:sz w:val="24"/>
          <w:szCs w:val="24"/>
          <w:lang w:eastAsia="hr-HR"/>
        </w:rPr>
        <w:t>The</w:t>
      </w:r>
      <w:proofErr w:type="spellEnd"/>
      <w:r w:rsidRPr="00483FC7">
        <w:rPr>
          <w:rFonts w:ascii="Times New Roman" w:eastAsia="Times New Roman" w:hAnsi="Times New Roman" w:cs="Times New Roman"/>
          <w:i/>
          <w:color w:val="000000"/>
          <w:kern w:val="36"/>
          <w:sz w:val="24"/>
          <w:szCs w:val="24"/>
          <w:lang w:eastAsia="hr-HR"/>
        </w:rPr>
        <w:t xml:space="preserve"> Media, </w:t>
      </w:r>
      <w:proofErr w:type="spellStart"/>
      <w:r w:rsidRPr="00483FC7">
        <w:rPr>
          <w:rFonts w:ascii="Times New Roman" w:eastAsia="Times New Roman" w:hAnsi="Times New Roman" w:cs="Times New Roman"/>
          <w:i/>
          <w:color w:val="000000"/>
          <w:kern w:val="36"/>
          <w:sz w:val="24"/>
          <w:szCs w:val="24"/>
          <w:lang w:eastAsia="hr-HR"/>
        </w:rPr>
        <w:t>Body</w:t>
      </w:r>
      <w:proofErr w:type="spellEnd"/>
      <w:r w:rsidRPr="00483FC7">
        <w:rPr>
          <w:rFonts w:ascii="Times New Roman" w:eastAsia="Times New Roman" w:hAnsi="Times New Roman" w:cs="Times New Roman"/>
          <w:i/>
          <w:color w:val="000000"/>
          <w:kern w:val="36"/>
          <w:sz w:val="24"/>
          <w:szCs w:val="24"/>
          <w:lang w:eastAsia="hr-HR"/>
        </w:rPr>
        <w:t xml:space="preserve"> </w:t>
      </w:r>
      <w:proofErr w:type="spellStart"/>
      <w:r w:rsidRPr="00483FC7">
        <w:rPr>
          <w:rFonts w:ascii="Times New Roman" w:eastAsia="Times New Roman" w:hAnsi="Times New Roman" w:cs="Times New Roman"/>
          <w:i/>
          <w:color w:val="000000"/>
          <w:kern w:val="36"/>
          <w:sz w:val="24"/>
          <w:szCs w:val="24"/>
          <w:lang w:eastAsia="hr-HR"/>
        </w:rPr>
        <w:t>Image</w:t>
      </w:r>
      <w:proofErr w:type="spellEnd"/>
      <w:r w:rsidRPr="00483FC7">
        <w:rPr>
          <w:rFonts w:ascii="Times New Roman" w:eastAsia="Times New Roman" w:hAnsi="Times New Roman" w:cs="Times New Roman"/>
          <w:i/>
          <w:color w:val="000000"/>
          <w:kern w:val="36"/>
          <w:sz w:val="24"/>
          <w:szCs w:val="24"/>
          <w:lang w:eastAsia="hr-HR"/>
        </w:rPr>
        <w:t xml:space="preserve">, </w:t>
      </w:r>
      <w:proofErr w:type="spellStart"/>
      <w:r w:rsidRPr="00483FC7">
        <w:rPr>
          <w:rFonts w:ascii="Times New Roman" w:eastAsia="Times New Roman" w:hAnsi="Times New Roman" w:cs="Times New Roman"/>
          <w:i/>
          <w:color w:val="000000"/>
          <w:kern w:val="36"/>
          <w:sz w:val="24"/>
          <w:szCs w:val="24"/>
          <w:lang w:eastAsia="hr-HR"/>
        </w:rPr>
        <w:t>and</w:t>
      </w:r>
      <w:proofErr w:type="spellEnd"/>
      <w:r w:rsidRPr="00483FC7">
        <w:rPr>
          <w:rFonts w:ascii="Times New Roman" w:eastAsia="Times New Roman" w:hAnsi="Times New Roman" w:cs="Times New Roman"/>
          <w:i/>
          <w:color w:val="000000"/>
          <w:kern w:val="36"/>
          <w:sz w:val="24"/>
          <w:szCs w:val="24"/>
          <w:lang w:eastAsia="hr-HR"/>
        </w:rPr>
        <w:t xml:space="preserve"> </w:t>
      </w:r>
      <w:proofErr w:type="spellStart"/>
      <w:r w:rsidRPr="00483FC7">
        <w:rPr>
          <w:rFonts w:ascii="Times New Roman" w:eastAsia="Times New Roman" w:hAnsi="Times New Roman" w:cs="Times New Roman"/>
          <w:i/>
          <w:color w:val="000000"/>
          <w:kern w:val="36"/>
          <w:sz w:val="24"/>
          <w:szCs w:val="24"/>
          <w:lang w:eastAsia="hr-HR"/>
        </w:rPr>
        <w:t>Spirituality</w:t>
      </w:r>
      <w:proofErr w:type="spellEnd"/>
      <w:r w:rsidRPr="00483FC7">
        <w:rPr>
          <w:rFonts w:ascii="Times New Roman" w:eastAsia="Times New Roman" w:hAnsi="Times New Roman" w:cs="Times New Roman"/>
          <w:i/>
          <w:color w:val="000000"/>
          <w:kern w:val="36"/>
          <w:sz w:val="24"/>
          <w:szCs w:val="24"/>
          <w:lang w:eastAsia="hr-HR"/>
        </w:rPr>
        <w:t xml:space="preserve"> </w:t>
      </w:r>
      <w:proofErr w:type="spellStart"/>
      <w:r w:rsidRPr="00483FC7">
        <w:rPr>
          <w:rFonts w:ascii="Times New Roman" w:eastAsia="Times New Roman" w:hAnsi="Times New Roman" w:cs="Times New Roman"/>
          <w:i/>
          <w:color w:val="000000"/>
          <w:kern w:val="36"/>
          <w:sz w:val="24"/>
          <w:szCs w:val="24"/>
          <w:lang w:eastAsia="hr-HR"/>
        </w:rPr>
        <w:t>in</w:t>
      </w:r>
      <w:proofErr w:type="spellEnd"/>
      <w:r w:rsidRPr="00483FC7">
        <w:rPr>
          <w:rFonts w:ascii="Times New Roman" w:eastAsia="Times New Roman" w:hAnsi="Times New Roman" w:cs="Times New Roman"/>
          <w:i/>
          <w:color w:val="000000"/>
          <w:kern w:val="36"/>
          <w:sz w:val="24"/>
          <w:szCs w:val="24"/>
          <w:lang w:eastAsia="hr-HR"/>
        </w:rPr>
        <w:t xml:space="preserve"> </w:t>
      </w:r>
      <w:proofErr w:type="spellStart"/>
      <w:r w:rsidRPr="00483FC7">
        <w:rPr>
          <w:rFonts w:ascii="Times New Roman" w:eastAsia="Times New Roman" w:hAnsi="Times New Roman" w:cs="Times New Roman"/>
          <w:i/>
          <w:color w:val="000000"/>
          <w:kern w:val="36"/>
          <w:sz w:val="24"/>
          <w:szCs w:val="24"/>
          <w:lang w:eastAsia="hr-HR"/>
        </w:rPr>
        <w:t>College</w:t>
      </w:r>
      <w:proofErr w:type="spellEnd"/>
      <w:r w:rsidRPr="00483FC7">
        <w:rPr>
          <w:rFonts w:ascii="Times New Roman" w:eastAsia="Times New Roman" w:hAnsi="Times New Roman" w:cs="Times New Roman"/>
          <w:i/>
          <w:color w:val="000000"/>
          <w:kern w:val="36"/>
          <w:sz w:val="24"/>
          <w:szCs w:val="24"/>
          <w:lang w:eastAsia="hr-HR"/>
        </w:rPr>
        <w:t xml:space="preserve"> </w:t>
      </w:r>
      <w:proofErr w:type="spellStart"/>
      <w:r w:rsidRPr="00483FC7">
        <w:rPr>
          <w:rFonts w:ascii="Times New Roman" w:eastAsia="Times New Roman" w:hAnsi="Times New Roman" w:cs="Times New Roman"/>
          <w:i/>
          <w:color w:val="000000"/>
          <w:kern w:val="36"/>
          <w:sz w:val="24"/>
          <w:szCs w:val="24"/>
          <w:lang w:eastAsia="hr-HR"/>
        </w:rPr>
        <w:t>Females</w:t>
      </w:r>
      <w:proofErr w:type="spellEnd"/>
      <w:r w:rsidRPr="00483FC7">
        <w:rPr>
          <w:rFonts w:ascii="Times New Roman" w:eastAsia="Times New Roman" w:hAnsi="Times New Roman" w:cs="Times New Roman"/>
          <w:i/>
          <w:color w:val="000000"/>
          <w:kern w:val="36"/>
          <w:sz w:val="24"/>
          <w:szCs w:val="24"/>
          <w:lang w:eastAsia="hr-HR"/>
        </w:rPr>
        <w:t>.</w:t>
      </w:r>
      <w:r>
        <w:rPr>
          <w:rFonts w:ascii="Times New Roman" w:eastAsia="Times New Roman" w:hAnsi="Times New Roman" w:cs="Times New Roman"/>
          <w:color w:val="000000"/>
          <w:kern w:val="36"/>
          <w:sz w:val="24"/>
          <w:szCs w:val="24"/>
          <w:lang w:eastAsia="hr-HR"/>
        </w:rPr>
        <w:t xml:space="preserve"> </w:t>
      </w:r>
      <w:proofErr w:type="spellStart"/>
      <w:r>
        <w:rPr>
          <w:rFonts w:ascii="Times New Roman" w:eastAsia="Times New Roman" w:hAnsi="Times New Roman" w:cs="Times New Roman"/>
          <w:color w:val="000000"/>
          <w:kern w:val="36"/>
          <w:sz w:val="24"/>
          <w:szCs w:val="24"/>
          <w:lang w:eastAsia="hr-HR"/>
        </w:rPr>
        <w:t>Jon</w:t>
      </w:r>
      <w:proofErr w:type="spellEnd"/>
      <w:r>
        <w:rPr>
          <w:rFonts w:ascii="Times New Roman" w:eastAsia="Times New Roman" w:hAnsi="Times New Roman" w:cs="Times New Roman"/>
          <w:color w:val="000000"/>
          <w:kern w:val="36"/>
          <w:sz w:val="24"/>
          <w:szCs w:val="24"/>
          <w:lang w:eastAsia="hr-HR"/>
        </w:rPr>
        <w:t xml:space="preserve"> </w:t>
      </w:r>
      <w:proofErr w:type="spellStart"/>
      <w:r>
        <w:rPr>
          <w:rFonts w:ascii="Times New Roman" w:eastAsia="Times New Roman" w:hAnsi="Times New Roman" w:cs="Times New Roman"/>
          <w:color w:val="000000"/>
          <w:kern w:val="36"/>
          <w:sz w:val="24"/>
          <w:szCs w:val="24"/>
          <w:lang w:eastAsia="hr-HR"/>
        </w:rPr>
        <w:t>C.Dalton</w:t>
      </w:r>
      <w:proofErr w:type="spellEnd"/>
      <w:r>
        <w:rPr>
          <w:rFonts w:ascii="Times New Roman" w:eastAsia="Times New Roman" w:hAnsi="Times New Roman" w:cs="Times New Roman"/>
          <w:color w:val="000000"/>
          <w:kern w:val="36"/>
          <w:sz w:val="24"/>
          <w:szCs w:val="24"/>
          <w:lang w:eastAsia="hr-HR"/>
        </w:rPr>
        <w:t xml:space="preserve"> Institute on </w:t>
      </w:r>
      <w:proofErr w:type="spellStart"/>
      <w:r>
        <w:rPr>
          <w:rFonts w:ascii="Times New Roman" w:eastAsia="Times New Roman" w:hAnsi="Times New Roman" w:cs="Times New Roman"/>
          <w:color w:val="000000"/>
          <w:kern w:val="36"/>
          <w:sz w:val="24"/>
          <w:szCs w:val="24"/>
          <w:lang w:eastAsia="hr-HR"/>
        </w:rPr>
        <w:t>College</w:t>
      </w:r>
      <w:proofErr w:type="spellEnd"/>
      <w:r>
        <w:rPr>
          <w:rFonts w:ascii="Times New Roman" w:eastAsia="Times New Roman" w:hAnsi="Times New Roman" w:cs="Times New Roman"/>
          <w:color w:val="000000"/>
          <w:kern w:val="36"/>
          <w:sz w:val="24"/>
          <w:szCs w:val="24"/>
          <w:lang w:eastAsia="hr-HR"/>
        </w:rPr>
        <w:t xml:space="preserve"> Student </w:t>
      </w:r>
      <w:proofErr w:type="spellStart"/>
      <w:r>
        <w:rPr>
          <w:rFonts w:ascii="Times New Roman" w:eastAsia="Times New Roman" w:hAnsi="Times New Roman" w:cs="Times New Roman"/>
          <w:color w:val="000000"/>
          <w:kern w:val="36"/>
          <w:sz w:val="24"/>
          <w:szCs w:val="24"/>
          <w:lang w:eastAsia="hr-HR"/>
        </w:rPr>
        <w:t>Values</w:t>
      </w:r>
      <w:proofErr w:type="spellEnd"/>
      <w:r w:rsidRPr="004E5F6F">
        <w:rPr>
          <w:rFonts w:ascii="Times New Roman" w:eastAsia="Times New Roman" w:hAnsi="Times New Roman" w:cs="Times New Roman"/>
          <w:kern w:val="36"/>
          <w:sz w:val="24"/>
          <w:szCs w:val="24"/>
          <w:lang w:eastAsia="hr-HR"/>
        </w:rPr>
        <w:t>. Posjećeno 20. travnja na mrežnoj s</w:t>
      </w:r>
      <w:r w:rsidR="008A0C72">
        <w:rPr>
          <w:rFonts w:ascii="Times New Roman" w:eastAsia="Times New Roman" w:hAnsi="Times New Roman" w:cs="Times New Roman"/>
          <w:kern w:val="36"/>
          <w:sz w:val="24"/>
          <w:szCs w:val="24"/>
          <w:lang w:eastAsia="hr-HR"/>
        </w:rPr>
        <w:t xml:space="preserve">tranici instituta </w:t>
      </w:r>
      <w:proofErr w:type="spellStart"/>
      <w:r w:rsidR="008A0C72">
        <w:rPr>
          <w:rFonts w:ascii="Times New Roman" w:eastAsia="Times New Roman" w:hAnsi="Times New Roman" w:cs="Times New Roman"/>
          <w:kern w:val="36"/>
          <w:sz w:val="24"/>
          <w:szCs w:val="24"/>
          <w:lang w:eastAsia="hr-HR"/>
        </w:rPr>
        <w:t>Jon</w:t>
      </w:r>
      <w:proofErr w:type="spellEnd"/>
      <w:r w:rsidR="008A0C72">
        <w:rPr>
          <w:rFonts w:ascii="Times New Roman" w:eastAsia="Times New Roman" w:hAnsi="Times New Roman" w:cs="Times New Roman"/>
          <w:kern w:val="36"/>
          <w:sz w:val="24"/>
          <w:szCs w:val="24"/>
          <w:lang w:eastAsia="hr-HR"/>
        </w:rPr>
        <w:t xml:space="preserve"> </w:t>
      </w:r>
      <w:proofErr w:type="spellStart"/>
      <w:r w:rsidR="008A0C72">
        <w:rPr>
          <w:rFonts w:ascii="Times New Roman" w:eastAsia="Times New Roman" w:hAnsi="Times New Roman" w:cs="Times New Roman"/>
          <w:kern w:val="36"/>
          <w:sz w:val="24"/>
          <w:szCs w:val="24"/>
          <w:lang w:eastAsia="hr-HR"/>
        </w:rPr>
        <w:t>C.Dalton</w:t>
      </w:r>
      <w:proofErr w:type="spellEnd"/>
      <w:r w:rsidR="008A0C72">
        <w:rPr>
          <w:rFonts w:ascii="Times New Roman" w:eastAsia="Times New Roman" w:hAnsi="Times New Roman" w:cs="Times New Roman"/>
          <w:kern w:val="36"/>
          <w:sz w:val="24"/>
          <w:szCs w:val="24"/>
          <w:lang w:eastAsia="hr-HR"/>
        </w:rPr>
        <w:t>:</w:t>
      </w:r>
      <w:r w:rsidRPr="004E5F6F">
        <w:rPr>
          <w:rFonts w:ascii="Times New Roman" w:eastAsia="Times New Roman" w:hAnsi="Times New Roman" w:cs="Times New Roman"/>
          <w:kern w:val="36"/>
          <w:sz w:val="24"/>
          <w:szCs w:val="24"/>
          <w:lang w:eastAsia="hr-HR"/>
        </w:rPr>
        <w:t xml:space="preserve"> </w:t>
      </w:r>
      <w:hyperlink r:id="rId10" w:history="1">
        <w:r w:rsidRPr="008A0C72">
          <w:rPr>
            <w:rStyle w:val="Hyperlink"/>
            <w:rFonts w:ascii="Times New Roman" w:eastAsia="Times New Roman" w:hAnsi="Times New Roman" w:cs="Times New Roman"/>
            <w:color w:val="auto"/>
            <w:kern w:val="36"/>
            <w:sz w:val="24"/>
            <w:szCs w:val="24"/>
            <w:u w:val="none"/>
            <w:lang w:eastAsia="hr-HR"/>
          </w:rPr>
          <w:t>http://studentvalues.fsu.edu/Proceedings/2010/The-Media-Body-Image-and-Spirituality-in-College-Females</w:t>
        </w:r>
      </w:hyperlink>
      <w:r w:rsidRPr="008A0C72">
        <w:rPr>
          <w:rStyle w:val="Hyperlink"/>
          <w:rFonts w:ascii="Times New Roman" w:eastAsia="Times New Roman" w:hAnsi="Times New Roman" w:cs="Times New Roman"/>
          <w:color w:val="auto"/>
          <w:kern w:val="36"/>
          <w:sz w:val="24"/>
          <w:szCs w:val="24"/>
          <w:u w:val="none"/>
          <w:lang w:eastAsia="hr-HR"/>
        </w:rPr>
        <w:t>.</w:t>
      </w:r>
      <w:bookmarkEnd w:id="15"/>
      <w:bookmarkEnd w:id="16"/>
      <w:r w:rsidRPr="004E5F6F">
        <w:rPr>
          <w:rStyle w:val="Hyperlink"/>
          <w:rFonts w:ascii="Times New Roman" w:eastAsia="Times New Roman" w:hAnsi="Times New Roman" w:cs="Times New Roman"/>
          <w:color w:val="auto"/>
          <w:kern w:val="36"/>
          <w:sz w:val="24"/>
          <w:szCs w:val="24"/>
          <w:lang w:eastAsia="hr-HR"/>
        </w:rPr>
        <w:t xml:space="preserve"> </w:t>
      </w:r>
      <w:r w:rsidRPr="004E5F6F">
        <w:rPr>
          <w:rFonts w:ascii="Times New Roman" w:hAnsi="Times New Roman" w:cs="Times New Roman"/>
          <w:bCs/>
          <w:sz w:val="24"/>
          <w:szCs w:val="24"/>
        </w:rPr>
        <w:t xml:space="preserve"> </w:t>
      </w:r>
    </w:p>
    <w:p w:rsidR="00581A15" w:rsidRPr="004E5F6F" w:rsidRDefault="00581A15" w:rsidP="00B45569">
      <w:pPr>
        <w:pStyle w:val="ListParagraph"/>
        <w:numPr>
          <w:ilvl w:val="0"/>
          <w:numId w:val="21"/>
        </w:numPr>
        <w:shd w:val="clear" w:color="auto" w:fill="FFFFFF"/>
        <w:spacing w:after="0" w:line="360" w:lineRule="auto"/>
        <w:jc w:val="both"/>
        <w:outlineLvl w:val="0"/>
        <w:rPr>
          <w:rFonts w:ascii="Times New Roman" w:eastAsia="Times New Roman" w:hAnsi="Times New Roman" w:cs="Times New Roman"/>
          <w:color w:val="000000"/>
          <w:kern w:val="36"/>
          <w:sz w:val="24"/>
          <w:szCs w:val="24"/>
          <w:lang w:eastAsia="hr-HR"/>
        </w:rPr>
      </w:pPr>
      <w:bookmarkStart w:id="17" w:name="_Toc386623986"/>
      <w:bookmarkStart w:id="18" w:name="_Toc386624282"/>
      <w:r>
        <w:rPr>
          <w:rFonts w:ascii="Times New Roman" w:hAnsi="Times New Roman" w:cs="Times New Roman"/>
          <w:bCs/>
          <w:sz w:val="24"/>
          <w:szCs w:val="24"/>
        </w:rPr>
        <w:t xml:space="preserve">Ivančić, T. (2010). </w:t>
      </w:r>
      <w:proofErr w:type="spellStart"/>
      <w:r w:rsidRPr="00BB1DAA">
        <w:rPr>
          <w:rFonts w:ascii="Times New Roman" w:hAnsi="Times New Roman" w:cs="Times New Roman"/>
          <w:bCs/>
          <w:i/>
          <w:sz w:val="24"/>
          <w:szCs w:val="24"/>
        </w:rPr>
        <w:t>Hagioterapijska</w:t>
      </w:r>
      <w:proofErr w:type="spellEnd"/>
      <w:r w:rsidRPr="00BB1DAA">
        <w:rPr>
          <w:rFonts w:ascii="Times New Roman" w:hAnsi="Times New Roman" w:cs="Times New Roman"/>
          <w:bCs/>
          <w:i/>
          <w:sz w:val="24"/>
          <w:szCs w:val="24"/>
        </w:rPr>
        <w:t xml:space="preserve"> antropologija – antropologija u </w:t>
      </w:r>
      <w:proofErr w:type="spellStart"/>
      <w:r w:rsidRPr="00BB1DAA">
        <w:rPr>
          <w:rFonts w:ascii="Times New Roman" w:hAnsi="Times New Roman" w:cs="Times New Roman"/>
          <w:bCs/>
          <w:i/>
          <w:sz w:val="24"/>
          <w:szCs w:val="24"/>
        </w:rPr>
        <w:t>konteksu</w:t>
      </w:r>
      <w:proofErr w:type="spellEnd"/>
      <w:r w:rsidRPr="00BB1DAA">
        <w:rPr>
          <w:rFonts w:ascii="Times New Roman" w:hAnsi="Times New Roman" w:cs="Times New Roman"/>
          <w:bCs/>
          <w:i/>
          <w:sz w:val="24"/>
          <w:szCs w:val="24"/>
        </w:rPr>
        <w:t xml:space="preserve"> patologije i terapije duhovne duše</w:t>
      </w:r>
      <w:r>
        <w:rPr>
          <w:rFonts w:ascii="Times New Roman" w:hAnsi="Times New Roman" w:cs="Times New Roman"/>
          <w:bCs/>
          <w:sz w:val="24"/>
          <w:szCs w:val="24"/>
        </w:rPr>
        <w:t xml:space="preserve">. Zagreb: </w:t>
      </w:r>
      <w:proofErr w:type="spellStart"/>
      <w:r>
        <w:rPr>
          <w:rFonts w:ascii="Times New Roman" w:hAnsi="Times New Roman" w:cs="Times New Roman"/>
          <w:bCs/>
          <w:sz w:val="24"/>
          <w:szCs w:val="24"/>
        </w:rPr>
        <w:t>Teovizija</w:t>
      </w:r>
      <w:proofErr w:type="spellEnd"/>
      <w:r>
        <w:rPr>
          <w:rFonts w:ascii="Times New Roman" w:hAnsi="Times New Roman" w:cs="Times New Roman"/>
          <w:bCs/>
          <w:sz w:val="24"/>
          <w:szCs w:val="24"/>
        </w:rPr>
        <w:t>.</w:t>
      </w:r>
      <w:bookmarkEnd w:id="17"/>
      <w:bookmarkEnd w:id="18"/>
      <w:r>
        <w:rPr>
          <w:rFonts w:ascii="Times New Roman" w:hAnsi="Times New Roman" w:cs="Times New Roman"/>
          <w:bCs/>
          <w:sz w:val="24"/>
          <w:szCs w:val="24"/>
        </w:rPr>
        <w:t xml:space="preserve">  </w:t>
      </w:r>
    </w:p>
    <w:p w:rsidR="00581A15" w:rsidRPr="00AC1ABE" w:rsidRDefault="00581A15" w:rsidP="00B45569">
      <w:pPr>
        <w:pStyle w:val="ListParagraph"/>
        <w:numPr>
          <w:ilvl w:val="0"/>
          <w:numId w:val="21"/>
        </w:numPr>
        <w:spacing w:after="0" w:line="360" w:lineRule="auto"/>
        <w:jc w:val="both"/>
        <w:rPr>
          <w:rFonts w:ascii="Times New Roman" w:hAnsi="Times New Roman" w:cs="Times New Roman"/>
          <w:sz w:val="24"/>
          <w:szCs w:val="24"/>
        </w:rPr>
      </w:pPr>
      <w:proofErr w:type="spellStart"/>
      <w:r w:rsidRPr="001E7D1A">
        <w:rPr>
          <w:rFonts w:ascii="Times New Roman" w:hAnsi="Times New Roman" w:cs="Times New Roman"/>
          <w:sz w:val="24"/>
          <w:szCs w:val="24"/>
        </w:rPr>
        <w:t>Juarez</w:t>
      </w:r>
      <w:proofErr w:type="spellEnd"/>
      <w:r w:rsidRPr="001E7D1A">
        <w:rPr>
          <w:rFonts w:ascii="Times New Roman" w:hAnsi="Times New Roman" w:cs="Times New Roman"/>
          <w:sz w:val="24"/>
          <w:szCs w:val="24"/>
        </w:rPr>
        <w:t xml:space="preserve">, L. &amp; </w:t>
      </w:r>
      <w:proofErr w:type="spellStart"/>
      <w:r w:rsidRPr="001E7D1A">
        <w:rPr>
          <w:rFonts w:ascii="Times New Roman" w:hAnsi="Times New Roman" w:cs="Times New Roman"/>
          <w:sz w:val="24"/>
          <w:szCs w:val="24"/>
        </w:rPr>
        <w:t>Pritchard</w:t>
      </w:r>
      <w:proofErr w:type="spellEnd"/>
      <w:r w:rsidRPr="001E7D1A">
        <w:rPr>
          <w:rFonts w:ascii="Times New Roman" w:hAnsi="Times New Roman" w:cs="Times New Roman"/>
          <w:sz w:val="24"/>
          <w:szCs w:val="24"/>
        </w:rPr>
        <w:t>, M.</w:t>
      </w:r>
      <w:r>
        <w:rPr>
          <w:rFonts w:ascii="Times New Roman" w:hAnsi="Times New Roman" w:cs="Times New Roman"/>
          <w:sz w:val="24"/>
          <w:szCs w:val="24"/>
        </w:rPr>
        <w:t xml:space="preserve"> (2</w:t>
      </w:r>
      <w:r w:rsidRPr="001E7D1A">
        <w:rPr>
          <w:rFonts w:ascii="Times New Roman" w:hAnsi="Times New Roman" w:cs="Times New Roman"/>
          <w:sz w:val="24"/>
          <w:szCs w:val="24"/>
        </w:rPr>
        <w:t xml:space="preserve">012). </w:t>
      </w:r>
      <w:proofErr w:type="spellStart"/>
      <w:r w:rsidRPr="001E7D1A">
        <w:rPr>
          <w:rFonts w:ascii="Times New Roman" w:hAnsi="Times New Roman" w:cs="Times New Roman"/>
          <w:sz w:val="24"/>
          <w:szCs w:val="24"/>
        </w:rPr>
        <w:t>Body</w:t>
      </w:r>
      <w:proofErr w:type="spellEnd"/>
      <w:r w:rsidRPr="001E7D1A">
        <w:rPr>
          <w:rFonts w:ascii="Times New Roman" w:hAnsi="Times New Roman" w:cs="Times New Roman"/>
          <w:sz w:val="24"/>
          <w:szCs w:val="24"/>
        </w:rPr>
        <w:t xml:space="preserve"> </w:t>
      </w:r>
      <w:proofErr w:type="spellStart"/>
      <w:r w:rsidRPr="001E7D1A">
        <w:rPr>
          <w:rFonts w:ascii="Times New Roman" w:hAnsi="Times New Roman" w:cs="Times New Roman"/>
          <w:sz w:val="24"/>
          <w:szCs w:val="24"/>
        </w:rPr>
        <w:t>Dissatisfaction</w:t>
      </w:r>
      <w:proofErr w:type="spellEnd"/>
      <w:r w:rsidRPr="001E7D1A">
        <w:rPr>
          <w:rFonts w:ascii="Times New Roman" w:hAnsi="Times New Roman" w:cs="Times New Roman"/>
          <w:sz w:val="24"/>
          <w:szCs w:val="24"/>
        </w:rPr>
        <w:t xml:space="preserve">: </w:t>
      </w:r>
      <w:proofErr w:type="spellStart"/>
      <w:r w:rsidRPr="001E7D1A">
        <w:rPr>
          <w:rFonts w:ascii="Times New Roman" w:hAnsi="Times New Roman" w:cs="Times New Roman"/>
          <w:sz w:val="24"/>
          <w:szCs w:val="24"/>
        </w:rPr>
        <w:t>Commitment</w:t>
      </w:r>
      <w:proofErr w:type="spellEnd"/>
      <w:r w:rsidRPr="001E7D1A">
        <w:rPr>
          <w:rFonts w:ascii="Times New Roman" w:hAnsi="Times New Roman" w:cs="Times New Roman"/>
          <w:sz w:val="24"/>
          <w:szCs w:val="24"/>
        </w:rPr>
        <w:t xml:space="preserve">, </w:t>
      </w:r>
      <w:proofErr w:type="spellStart"/>
      <w:r w:rsidRPr="001E7D1A">
        <w:rPr>
          <w:rFonts w:ascii="Times New Roman" w:hAnsi="Times New Roman" w:cs="Times New Roman"/>
          <w:sz w:val="24"/>
          <w:szCs w:val="24"/>
        </w:rPr>
        <w:t>Support</w:t>
      </w:r>
      <w:proofErr w:type="spellEnd"/>
      <w:r w:rsidRPr="001E7D1A">
        <w:rPr>
          <w:rFonts w:ascii="Times New Roman" w:hAnsi="Times New Roman" w:cs="Times New Roman"/>
          <w:sz w:val="24"/>
          <w:szCs w:val="24"/>
        </w:rPr>
        <w:t xml:space="preserve"> </w:t>
      </w:r>
      <w:proofErr w:type="spellStart"/>
      <w:r w:rsidRPr="001E7D1A">
        <w:rPr>
          <w:rFonts w:ascii="Times New Roman" w:hAnsi="Times New Roman" w:cs="Times New Roman"/>
          <w:sz w:val="24"/>
          <w:szCs w:val="24"/>
        </w:rPr>
        <w:t>and</w:t>
      </w:r>
      <w:proofErr w:type="spellEnd"/>
      <w:r w:rsidRPr="001E7D1A">
        <w:rPr>
          <w:rFonts w:ascii="Times New Roman" w:hAnsi="Times New Roman" w:cs="Times New Roman"/>
          <w:sz w:val="24"/>
          <w:szCs w:val="24"/>
        </w:rPr>
        <w:t xml:space="preserve"> </w:t>
      </w:r>
      <w:r>
        <w:rPr>
          <w:rFonts w:ascii="Times New Roman" w:hAnsi="Times New Roman" w:cs="Times New Roman"/>
          <w:sz w:val="24"/>
          <w:szCs w:val="24"/>
        </w:rPr>
        <w:t xml:space="preserve">Trust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Romantic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Relationships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Journal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Human </w:t>
      </w:r>
      <w:proofErr w:type="spellStart"/>
      <w:r>
        <w:rPr>
          <w:rFonts w:ascii="Times New Roman" w:hAnsi="Times New Roman" w:cs="Times New Roman"/>
          <w:i/>
          <w:sz w:val="24"/>
          <w:szCs w:val="24"/>
        </w:rPr>
        <w:t>Behaviour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the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Social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Enviroment</w:t>
      </w:r>
      <w:proofErr w:type="spellEnd"/>
      <w:r>
        <w:rPr>
          <w:rFonts w:ascii="Times New Roman" w:hAnsi="Times New Roman" w:cs="Times New Roman"/>
          <w:i/>
          <w:sz w:val="24"/>
          <w:szCs w:val="24"/>
        </w:rPr>
        <w:t>, 22</w:t>
      </w:r>
      <w:r>
        <w:rPr>
          <w:rFonts w:ascii="Times New Roman" w:hAnsi="Times New Roman" w:cs="Times New Roman"/>
          <w:sz w:val="24"/>
          <w:szCs w:val="24"/>
        </w:rPr>
        <w:t>(2).</w:t>
      </w:r>
    </w:p>
    <w:p w:rsidR="00581A15" w:rsidRPr="00045AC8" w:rsidRDefault="00581A15" w:rsidP="00B45569">
      <w:pPr>
        <w:pStyle w:val="ListParagraph"/>
        <w:numPr>
          <w:ilvl w:val="0"/>
          <w:numId w:val="21"/>
        </w:numPr>
        <w:autoSpaceDE w:val="0"/>
        <w:autoSpaceDN w:val="0"/>
        <w:adjustRightInd w:val="0"/>
        <w:spacing w:after="0" w:line="360" w:lineRule="auto"/>
        <w:jc w:val="both"/>
        <w:rPr>
          <w:rFonts w:ascii="Times New Roman" w:hAnsi="Times New Roman" w:cs="Times New Roman"/>
          <w:bCs/>
          <w:sz w:val="24"/>
          <w:szCs w:val="24"/>
        </w:rPr>
      </w:pPr>
      <w:r w:rsidRPr="00045AC8">
        <w:rPr>
          <w:rFonts w:ascii="Times New Roman" w:hAnsi="Times New Roman" w:cs="Times New Roman"/>
          <w:bCs/>
          <w:sz w:val="24"/>
          <w:szCs w:val="24"/>
        </w:rPr>
        <w:t xml:space="preserve">Kim, K.H. (2006). </w:t>
      </w:r>
      <w:proofErr w:type="spellStart"/>
      <w:r w:rsidRPr="00045AC8">
        <w:rPr>
          <w:rFonts w:ascii="Times New Roman" w:eastAsia="Arial Unicode MS" w:hAnsi="Times New Roman" w:cs="Times New Roman"/>
          <w:bCs/>
          <w:kern w:val="36"/>
          <w:sz w:val="24"/>
          <w:szCs w:val="24"/>
        </w:rPr>
        <w:t>Religion</w:t>
      </w:r>
      <w:proofErr w:type="spellEnd"/>
      <w:r w:rsidRPr="00045AC8">
        <w:rPr>
          <w:rFonts w:ascii="Times New Roman" w:eastAsia="Arial Unicode MS" w:hAnsi="Times New Roman" w:cs="Times New Roman"/>
          <w:bCs/>
          <w:kern w:val="36"/>
          <w:sz w:val="24"/>
          <w:szCs w:val="24"/>
        </w:rPr>
        <w:t xml:space="preserve">, </w:t>
      </w:r>
      <w:proofErr w:type="spellStart"/>
      <w:r w:rsidRPr="00045AC8">
        <w:rPr>
          <w:rFonts w:ascii="Times New Roman" w:eastAsia="Arial Unicode MS" w:hAnsi="Times New Roman" w:cs="Times New Roman"/>
          <w:bCs/>
          <w:kern w:val="36"/>
          <w:sz w:val="24"/>
          <w:szCs w:val="24"/>
        </w:rPr>
        <w:t>body</w:t>
      </w:r>
      <w:proofErr w:type="spellEnd"/>
      <w:r w:rsidRPr="00045AC8">
        <w:rPr>
          <w:rFonts w:ascii="Times New Roman" w:eastAsia="Arial Unicode MS" w:hAnsi="Times New Roman" w:cs="Times New Roman"/>
          <w:bCs/>
          <w:kern w:val="36"/>
          <w:sz w:val="24"/>
          <w:szCs w:val="24"/>
        </w:rPr>
        <w:t xml:space="preserve"> </w:t>
      </w:r>
      <w:proofErr w:type="spellStart"/>
      <w:r w:rsidRPr="00045AC8">
        <w:rPr>
          <w:rFonts w:ascii="Times New Roman" w:eastAsia="Arial Unicode MS" w:hAnsi="Times New Roman" w:cs="Times New Roman"/>
          <w:bCs/>
          <w:kern w:val="36"/>
          <w:sz w:val="24"/>
          <w:szCs w:val="24"/>
        </w:rPr>
        <w:t>satisfaction</w:t>
      </w:r>
      <w:proofErr w:type="spellEnd"/>
      <w:r w:rsidRPr="00045AC8">
        <w:rPr>
          <w:rFonts w:ascii="Times New Roman" w:eastAsia="Arial Unicode MS" w:hAnsi="Times New Roman" w:cs="Times New Roman"/>
          <w:bCs/>
          <w:kern w:val="36"/>
          <w:sz w:val="24"/>
          <w:szCs w:val="24"/>
        </w:rPr>
        <w:t xml:space="preserve"> </w:t>
      </w:r>
      <w:proofErr w:type="spellStart"/>
      <w:r w:rsidRPr="00045AC8">
        <w:rPr>
          <w:rFonts w:ascii="Times New Roman" w:eastAsia="Arial Unicode MS" w:hAnsi="Times New Roman" w:cs="Times New Roman"/>
          <w:bCs/>
          <w:kern w:val="36"/>
          <w:sz w:val="24"/>
          <w:szCs w:val="24"/>
        </w:rPr>
        <w:t>and</w:t>
      </w:r>
      <w:proofErr w:type="spellEnd"/>
      <w:r w:rsidRPr="00045AC8">
        <w:rPr>
          <w:rFonts w:ascii="Times New Roman" w:eastAsia="Arial Unicode MS" w:hAnsi="Times New Roman" w:cs="Times New Roman"/>
          <w:bCs/>
          <w:kern w:val="36"/>
          <w:sz w:val="24"/>
          <w:szCs w:val="24"/>
        </w:rPr>
        <w:t xml:space="preserve"> </w:t>
      </w:r>
      <w:proofErr w:type="spellStart"/>
      <w:r w:rsidRPr="00045AC8">
        <w:rPr>
          <w:rFonts w:ascii="Times New Roman" w:eastAsia="Arial Unicode MS" w:hAnsi="Times New Roman" w:cs="Times New Roman"/>
          <w:bCs/>
          <w:kern w:val="36"/>
          <w:sz w:val="24"/>
          <w:szCs w:val="24"/>
        </w:rPr>
        <w:t>dieting</w:t>
      </w:r>
      <w:proofErr w:type="spellEnd"/>
      <w:r w:rsidRPr="00045AC8">
        <w:rPr>
          <w:rFonts w:ascii="Times New Roman" w:eastAsia="Arial Unicode MS" w:hAnsi="Times New Roman" w:cs="Times New Roman"/>
          <w:bCs/>
          <w:kern w:val="36"/>
          <w:sz w:val="24"/>
          <w:szCs w:val="24"/>
        </w:rPr>
        <w:t xml:space="preserve">. </w:t>
      </w:r>
      <w:proofErr w:type="spellStart"/>
      <w:r w:rsidRPr="00045AC8">
        <w:rPr>
          <w:rFonts w:ascii="Times New Roman" w:eastAsia="Arial Unicode MS" w:hAnsi="Times New Roman" w:cs="Times New Roman"/>
          <w:bCs/>
          <w:i/>
          <w:kern w:val="36"/>
          <w:sz w:val="24"/>
          <w:szCs w:val="24"/>
        </w:rPr>
        <w:t>Appetite</w:t>
      </w:r>
      <w:proofErr w:type="spellEnd"/>
      <w:r w:rsidRPr="00045AC8">
        <w:rPr>
          <w:rFonts w:ascii="Times New Roman" w:eastAsia="Arial Unicode MS" w:hAnsi="Times New Roman" w:cs="Times New Roman"/>
          <w:bCs/>
          <w:i/>
          <w:kern w:val="36"/>
          <w:sz w:val="24"/>
          <w:szCs w:val="24"/>
        </w:rPr>
        <w:t>, 46</w:t>
      </w:r>
      <w:r w:rsidRPr="00045AC8">
        <w:rPr>
          <w:rFonts w:ascii="Times New Roman" w:eastAsia="Arial Unicode MS" w:hAnsi="Times New Roman" w:cs="Times New Roman"/>
          <w:bCs/>
          <w:kern w:val="36"/>
          <w:sz w:val="24"/>
          <w:szCs w:val="24"/>
        </w:rPr>
        <w:t xml:space="preserve">(3), 285-296. </w:t>
      </w:r>
    </w:p>
    <w:p w:rsidR="00581A15" w:rsidRPr="00045AC8" w:rsidRDefault="00581A15" w:rsidP="00B45569">
      <w:pPr>
        <w:pStyle w:val="ListParagraph"/>
        <w:numPr>
          <w:ilvl w:val="0"/>
          <w:numId w:val="21"/>
        </w:numPr>
        <w:autoSpaceDE w:val="0"/>
        <w:autoSpaceDN w:val="0"/>
        <w:adjustRightInd w:val="0"/>
        <w:spacing w:after="0" w:line="360" w:lineRule="auto"/>
        <w:jc w:val="both"/>
        <w:rPr>
          <w:rFonts w:ascii="Times New Roman" w:hAnsi="Times New Roman" w:cs="Times New Roman"/>
          <w:bCs/>
          <w:sz w:val="24"/>
          <w:szCs w:val="24"/>
        </w:rPr>
      </w:pPr>
      <w:r w:rsidRPr="00045AC8">
        <w:rPr>
          <w:rFonts w:ascii="Times New Roman" w:eastAsia="Arial Unicode MS" w:hAnsi="Times New Roman" w:cs="Times New Roman"/>
          <w:bCs/>
          <w:kern w:val="36"/>
          <w:sz w:val="24"/>
          <w:szCs w:val="24"/>
        </w:rPr>
        <w:lastRenderedPageBreak/>
        <w:t xml:space="preserve">Leutar, Z. &amp; Leutar, I. (2010). Religioznost i duhovnost u socijalnom radu. </w:t>
      </w:r>
      <w:r w:rsidRPr="00045AC8">
        <w:rPr>
          <w:rFonts w:ascii="Times New Roman" w:eastAsia="Arial Unicode MS" w:hAnsi="Times New Roman" w:cs="Times New Roman"/>
          <w:bCs/>
          <w:i/>
          <w:kern w:val="36"/>
          <w:sz w:val="24"/>
          <w:szCs w:val="24"/>
        </w:rPr>
        <w:t>Crkva u svijetu, 45</w:t>
      </w:r>
      <w:r w:rsidRPr="00045AC8">
        <w:rPr>
          <w:rFonts w:ascii="Times New Roman" w:eastAsia="Arial Unicode MS" w:hAnsi="Times New Roman" w:cs="Times New Roman"/>
          <w:bCs/>
          <w:kern w:val="36"/>
          <w:sz w:val="24"/>
          <w:szCs w:val="24"/>
        </w:rPr>
        <w:t xml:space="preserve">(1), 78-103.  </w:t>
      </w:r>
    </w:p>
    <w:p w:rsidR="00581A15" w:rsidRDefault="00581A15" w:rsidP="00B45569">
      <w:pPr>
        <w:pStyle w:val="ListParagraph"/>
        <w:numPr>
          <w:ilvl w:val="0"/>
          <w:numId w:val="21"/>
        </w:numPr>
        <w:autoSpaceDE w:val="0"/>
        <w:autoSpaceDN w:val="0"/>
        <w:adjustRightInd w:val="0"/>
        <w:spacing w:after="0" w:line="360" w:lineRule="auto"/>
        <w:jc w:val="both"/>
        <w:rPr>
          <w:rStyle w:val="Strong"/>
          <w:rFonts w:ascii="Times New Roman" w:hAnsi="Times New Roman" w:cs="Times New Roman"/>
          <w:b w:val="0"/>
          <w:sz w:val="24"/>
          <w:szCs w:val="24"/>
        </w:rPr>
      </w:pPr>
      <w:r w:rsidRPr="00045AC8">
        <w:rPr>
          <w:rFonts w:ascii="Times New Roman" w:eastAsia="Arial Unicode MS" w:hAnsi="Times New Roman" w:cs="Times New Roman"/>
          <w:bCs/>
          <w:kern w:val="36"/>
          <w:sz w:val="24"/>
          <w:szCs w:val="24"/>
        </w:rPr>
        <w:t xml:space="preserve">Leutar, Z., Leutar I. &amp; Turčinović J. (2013). </w:t>
      </w:r>
      <w:r w:rsidRPr="00045AC8">
        <w:rPr>
          <w:rStyle w:val="Strong"/>
          <w:rFonts w:ascii="Times New Roman" w:hAnsi="Times New Roman" w:cs="Times New Roman"/>
          <w:b w:val="0"/>
          <w:sz w:val="24"/>
          <w:szCs w:val="24"/>
        </w:rPr>
        <w:t xml:space="preserve">Iskustvo socijalnih radnika o duhovnosti u socijalnom radu. </w:t>
      </w:r>
      <w:r w:rsidRPr="00045AC8">
        <w:rPr>
          <w:rStyle w:val="Strong"/>
          <w:rFonts w:ascii="Times New Roman" w:hAnsi="Times New Roman" w:cs="Times New Roman"/>
          <w:b w:val="0"/>
          <w:i/>
          <w:sz w:val="24"/>
          <w:szCs w:val="24"/>
        </w:rPr>
        <w:t>Ljetopis socijalnog rada, 20</w:t>
      </w:r>
      <w:r w:rsidRPr="00045AC8">
        <w:rPr>
          <w:rStyle w:val="Strong"/>
          <w:rFonts w:ascii="Times New Roman" w:hAnsi="Times New Roman" w:cs="Times New Roman"/>
          <w:b w:val="0"/>
          <w:sz w:val="24"/>
          <w:szCs w:val="24"/>
        </w:rPr>
        <w:t xml:space="preserve">(2), 215-239. </w:t>
      </w:r>
    </w:p>
    <w:p w:rsidR="00495109" w:rsidRDefault="00495109" w:rsidP="00B45569">
      <w:pPr>
        <w:pStyle w:val="ListParagraph"/>
        <w:numPr>
          <w:ilvl w:val="0"/>
          <w:numId w:val="21"/>
        </w:numPr>
        <w:autoSpaceDE w:val="0"/>
        <w:autoSpaceDN w:val="0"/>
        <w:adjustRightInd w:val="0"/>
        <w:spacing w:after="0" w:line="360" w:lineRule="auto"/>
        <w:jc w:val="both"/>
        <w:rPr>
          <w:rStyle w:val="Strong"/>
          <w:rFonts w:ascii="Times New Roman" w:hAnsi="Times New Roman" w:cs="Times New Roman"/>
          <w:b w:val="0"/>
          <w:sz w:val="24"/>
          <w:szCs w:val="24"/>
        </w:rPr>
      </w:pPr>
      <w:proofErr w:type="spellStart"/>
      <w:r>
        <w:rPr>
          <w:rStyle w:val="Strong"/>
          <w:rFonts w:ascii="Times New Roman" w:hAnsi="Times New Roman" w:cs="Times New Roman"/>
          <w:b w:val="0"/>
          <w:sz w:val="24"/>
          <w:szCs w:val="24"/>
        </w:rPr>
        <w:t>MacDonald</w:t>
      </w:r>
      <w:proofErr w:type="spellEnd"/>
      <w:r>
        <w:rPr>
          <w:rStyle w:val="Strong"/>
          <w:rFonts w:ascii="Times New Roman" w:hAnsi="Times New Roman" w:cs="Times New Roman"/>
          <w:b w:val="0"/>
          <w:sz w:val="24"/>
          <w:szCs w:val="24"/>
        </w:rPr>
        <w:t xml:space="preserve">, D. (2004). </w:t>
      </w:r>
      <w:proofErr w:type="spellStart"/>
      <w:r>
        <w:rPr>
          <w:rStyle w:val="Strong"/>
          <w:rFonts w:ascii="Times New Roman" w:hAnsi="Times New Roman" w:cs="Times New Roman"/>
          <w:b w:val="0"/>
          <w:sz w:val="24"/>
          <w:szCs w:val="24"/>
        </w:rPr>
        <w:t>Collaborating</w:t>
      </w:r>
      <w:proofErr w:type="spellEnd"/>
      <w:r>
        <w:rPr>
          <w:rStyle w:val="Strong"/>
          <w:rFonts w:ascii="Times New Roman" w:hAnsi="Times New Roman" w:cs="Times New Roman"/>
          <w:b w:val="0"/>
          <w:sz w:val="24"/>
          <w:szCs w:val="24"/>
        </w:rPr>
        <w:t xml:space="preserve"> </w:t>
      </w:r>
      <w:proofErr w:type="spellStart"/>
      <w:r>
        <w:rPr>
          <w:rStyle w:val="Strong"/>
          <w:rFonts w:ascii="Times New Roman" w:hAnsi="Times New Roman" w:cs="Times New Roman"/>
          <w:b w:val="0"/>
          <w:sz w:val="24"/>
          <w:szCs w:val="24"/>
        </w:rPr>
        <w:t>with</w:t>
      </w:r>
      <w:proofErr w:type="spellEnd"/>
      <w:r>
        <w:rPr>
          <w:rStyle w:val="Strong"/>
          <w:rFonts w:ascii="Times New Roman" w:hAnsi="Times New Roman" w:cs="Times New Roman"/>
          <w:b w:val="0"/>
          <w:sz w:val="24"/>
          <w:szCs w:val="24"/>
        </w:rPr>
        <w:t xml:space="preserve"> </w:t>
      </w:r>
      <w:proofErr w:type="spellStart"/>
      <w:r>
        <w:rPr>
          <w:rStyle w:val="Strong"/>
          <w:rFonts w:ascii="Times New Roman" w:hAnsi="Times New Roman" w:cs="Times New Roman"/>
          <w:b w:val="0"/>
          <w:sz w:val="24"/>
          <w:szCs w:val="24"/>
        </w:rPr>
        <w:t>Students</w:t>
      </w:r>
      <w:proofErr w:type="spellEnd"/>
      <w:r>
        <w:rPr>
          <w:rStyle w:val="Strong"/>
          <w:rFonts w:ascii="Times New Roman" w:hAnsi="Times New Roman" w:cs="Times New Roman"/>
          <w:b w:val="0"/>
          <w:sz w:val="24"/>
          <w:szCs w:val="24"/>
        </w:rPr>
        <w:t xml:space="preserve"> </w:t>
      </w:r>
      <w:proofErr w:type="spellStart"/>
      <w:r>
        <w:rPr>
          <w:rStyle w:val="Strong"/>
          <w:rFonts w:ascii="Times New Roman" w:hAnsi="Times New Roman" w:cs="Times New Roman"/>
          <w:b w:val="0"/>
          <w:sz w:val="24"/>
          <w:szCs w:val="24"/>
        </w:rPr>
        <w:t>Spirituality</w:t>
      </w:r>
      <w:proofErr w:type="spellEnd"/>
      <w:r>
        <w:rPr>
          <w:rStyle w:val="Strong"/>
          <w:rFonts w:ascii="Times New Roman" w:hAnsi="Times New Roman" w:cs="Times New Roman"/>
          <w:b w:val="0"/>
          <w:sz w:val="24"/>
          <w:szCs w:val="24"/>
        </w:rPr>
        <w:t xml:space="preserve">. </w:t>
      </w:r>
      <w:r>
        <w:rPr>
          <w:rStyle w:val="Strong"/>
          <w:rFonts w:ascii="Times New Roman" w:hAnsi="Times New Roman" w:cs="Times New Roman"/>
          <w:b w:val="0"/>
          <w:i/>
          <w:sz w:val="24"/>
          <w:szCs w:val="24"/>
        </w:rPr>
        <w:t xml:space="preserve">Professional </w:t>
      </w:r>
      <w:proofErr w:type="spellStart"/>
      <w:r>
        <w:rPr>
          <w:rStyle w:val="Strong"/>
          <w:rFonts w:ascii="Times New Roman" w:hAnsi="Times New Roman" w:cs="Times New Roman"/>
          <w:b w:val="0"/>
          <w:i/>
          <w:sz w:val="24"/>
          <w:szCs w:val="24"/>
        </w:rPr>
        <w:t>School</w:t>
      </w:r>
      <w:proofErr w:type="spellEnd"/>
      <w:r>
        <w:rPr>
          <w:rStyle w:val="Strong"/>
          <w:rFonts w:ascii="Times New Roman" w:hAnsi="Times New Roman" w:cs="Times New Roman"/>
          <w:b w:val="0"/>
          <w:i/>
          <w:sz w:val="24"/>
          <w:szCs w:val="24"/>
        </w:rPr>
        <w:t xml:space="preserve"> </w:t>
      </w:r>
      <w:proofErr w:type="spellStart"/>
      <w:r>
        <w:rPr>
          <w:rStyle w:val="Strong"/>
          <w:rFonts w:ascii="Times New Roman" w:hAnsi="Times New Roman" w:cs="Times New Roman"/>
          <w:b w:val="0"/>
          <w:i/>
          <w:sz w:val="24"/>
          <w:szCs w:val="24"/>
        </w:rPr>
        <w:t>Conseling</w:t>
      </w:r>
      <w:proofErr w:type="spellEnd"/>
      <w:r>
        <w:rPr>
          <w:rStyle w:val="Strong"/>
          <w:rFonts w:ascii="Times New Roman" w:hAnsi="Times New Roman" w:cs="Times New Roman"/>
          <w:b w:val="0"/>
          <w:i/>
          <w:sz w:val="24"/>
          <w:szCs w:val="24"/>
        </w:rPr>
        <w:t>, 7</w:t>
      </w:r>
      <w:r>
        <w:rPr>
          <w:rStyle w:val="Strong"/>
          <w:rFonts w:ascii="Times New Roman" w:hAnsi="Times New Roman" w:cs="Times New Roman"/>
          <w:b w:val="0"/>
          <w:sz w:val="24"/>
          <w:szCs w:val="24"/>
        </w:rPr>
        <w:t xml:space="preserve">(5), 293-300.   </w:t>
      </w:r>
    </w:p>
    <w:p w:rsidR="00581A15" w:rsidRPr="004E5F6F" w:rsidRDefault="00581A15" w:rsidP="00B45569">
      <w:pPr>
        <w:pStyle w:val="ListParagraph"/>
        <w:numPr>
          <w:ilvl w:val="0"/>
          <w:numId w:val="21"/>
        </w:numPr>
        <w:autoSpaceDE w:val="0"/>
        <w:autoSpaceDN w:val="0"/>
        <w:adjustRightInd w:val="0"/>
        <w:spacing w:after="0" w:line="360" w:lineRule="auto"/>
        <w:rPr>
          <w:rStyle w:val="Strong"/>
          <w:rFonts w:ascii="Times New Roman" w:eastAsia="Times New Roman" w:hAnsi="Times New Roman" w:cs="Times New Roman"/>
          <w:b w:val="0"/>
          <w:bCs w:val="0"/>
          <w:color w:val="000000"/>
          <w:kern w:val="36"/>
          <w:sz w:val="24"/>
          <w:szCs w:val="24"/>
          <w:lang w:eastAsia="hr-HR"/>
        </w:rPr>
      </w:pPr>
      <w:proofErr w:type="spellStart"/>
      <w:r w:rsidRPr="009164A2">
        <w:rPr>
          <w:rFonts w:ascii="Times New Roman" w:eastAsia="Batang" w:hAnsi="Times New Roman" w:cs="Times New Roman"/>
          <w:color w:val="231F20"/>
          <w:sz w:val="24"/>
          <w:szCs w:val="24"/>
        </w:rPr>
        <w:t>Mahoney</w:t>
      </w:r>
      <w:proofErr w:type="spellEnd"/>
      <w:r w:rsidRPr="009164A2">
        <w:rPr>
          <w:rFonts w:ascii="Times New Roman" w:eastAsia="Batang" w:hAnsi="Times New Roman" w:cs="Times New Roman"/>
          <w:color w:val="231F20"/>
          <w:sz w:val="24"/>
          <w:szCs w:val="24"/>
        </w:rPr>
        <w:t xml:space="preserve">, A., </w:t>
      </w:r>
      <w:proofErr w:type="spellStart"/>
      <w:r w:rsidRPr="009164A2">
        <w:rPr>
          <w:rFonts w:ascii="Times New Roman" w:eastAsia="Batang" w:hAnsi="Times New Roman" w:cs="Times New Roman"/>
          <w:color w:val="231F20"/>
          <w:sz w:val="24"/>
          <w:szCs w:val="24"/>
        </w:rPr>
        <w:t>Carels</w:t>
      </w:r>
      <w:proofErr w:type="spellEnd"/>
      <w:r w:rsidRPr="009164A2">
        <w:rPr>
          <w:rFonts w:ascii="Times New Roman" w:eastAsia="Batang" w:hAnsi="Times New Roman" w:cs="Times New Roman"/>
          <w:color w:val="231F20"/>
          <w:sz w:val="24"/>
          <w:szCs w:val="24"/>
        </w:rPr>
        <w:t xml:space="preserve">, R. A., </w:t>
      </w:r>
      <w:proofErr w:type="spellStart"/>
      <w:r w:rsidRPr="004E5F6F">
        <w:rPr>
          <w:rFonts w:ascii="Times New Roman" w:eastAsia="Batang" w:hAnsi="Times New Roman" w:cs="Times New Roman"/>
          <w:sz w:val="24"/>
          <w:szCs w:val="24"/>
        </w:rPr>
        <w:t>Pargament</w:t>
      </w:r>
      <w:proofErr w:type="spellEnd"/>
      <w:r w:rsidRPr="004E5F6F">
        <w:rPr>
          <w:rFonts w:ascii="Times New Roman" w:eastAsia="Batang" w:hAnsi="Times New Roman" w:cs="Times New Roman"/>
          <w:sz w:val="24"/>
          <w:szCs w:val="24"/>
        </w:rPr>
        <w:t xml:space="preserve">, K. I., </w:t>
      </w:r>
      <w:proofErr w:type="spellStart"/>
      <w:r w:rsidRPr="004E5F6F">
        <w:rPr>
          <w:rFonts w:ascii="Times New Roman" w:eastAsia="Batang" w:hAnsi="Times New Roman" w:cs="Times New Roman"/>
          <w:sz w:val="24"/>
          <w:szCs w:val="24"/>
        </w:rPr>
        <w:t>Wachholtz</w:t>
      </w:r>
      <w:proofErr w:type="spellEnd"/>
      <w:r w:rsidRPr="004E5F6F">
        <w:rPr>
          <w:rFonts w:ascii="Times New Roman" w:eastAsia="Batang" w:hAnsi="Times New Roman" w:cs="Times New Roman"/>
          <w:sz w:val="24"/>
          <w:szCs w:val="24"/>
        </w:rPr>
        <w:t xml:space="preserve">, A., </w:t>
      </w:r>
      <w:proofErr w:type="spellStart"/>
      <w:r w:rsidRPr="004E5F6F">
        <w:rPr>
          <w:rFonts w:ascii="Times New Roman" w:eastAsia="Batang" w:hAnsi="Times New Roman" w:cs="Times New Roman"/>
          <w:sz w:val="24"/>
          <w:szCs w:val="24"/>
        </w:rPr>
        <w:t>Leeper</w:t>
      </w:r>
      <w:proofErr w:type="spellEnd"/>
      <w:r w:rsidRPr="004E5F6F">
        <w:rPr>
          <w:rFonts w:ascii="Times New Roman" w:eastAsia="Batang" w:hAnsi="Times New Roman" w:cs="Times New Roman"/>
          <w:sz w:val="24"/>
          <w:szCs w:val="24"/>
        </w:rPr>
        <w:t xml:space="preserve">, L.E., Kaplar, M. &amp; </w:t>
      </w:r>
      <w:proofErr w:type="spellStart"/>
      <w:r w:rsidRPr="004E5F6F">
        <w:rPr>
          <w:rFonts w:ascii="Times New Roman" w:eastAsia="Batang" w:hAnsi="Times New Roman" w:cs="Times New Roman"/>
          <w:sz w:val="24"/>
          <w:szCs w:val="24"/>
        </w:rPr>
        <w:t>Frutchey</w:t>
      </w:r>
      <w:proofErr w:type="spellEnd"/>
      <w:r w:rsidRPr="004E5F6F">
        <w:rPr>
          <w:rFonts w:ascii="Times New Roman" w:eastAsia="Batang" w:hAnsi="Times New Roman" w:cs="Times New Roman"/>
          <w:sz w:val="24"/>
          <w:szCs w:val="24"/>
        </w:rPr>
        <w:t xml:space="preserve">, R. (2005). </w:t>
      </w:r>
      <w:proofErr w:type="spellStart"/>
      <w:r w:rsidRPr="004E5F6F">
        <w:rPr>
          <w:rFonts w:ascii="Times New Roman" w:eastAsia="Batang" w:hAnsi="Times New Roman" w:cs="Times New Roman"/>
          <w:sz w:val="24"/>
          <w:szCs w:val="24"/>
        </w:rPr>
        <w:t>The</w:t>
      </w:r>
      <w:proofErr w:type="spellEnd"/>
      <w:r w:rsidRPr="004E5F6F">
        <w:rPr>
          <w:rFonts w:ascii="Times New Roman" w:eastAsia="Batang" w:hAnsi="Times New Roman" w:cs="Times New Roman"/>
          <w:sz w:val="24"/>
          <w:szCs w:val="24"/>
        </w:rPr>
        <w:t xml:space="preserve"> </w:t>
      </w:r>
      <w:proofErr w:type="spellStart"/>
      <w:r w:rsidRPr="004E5F6F">
        <w:rPr>
          <w:rFonts w:ascii="Times New Roman" w:eastAsia="Batang" w:hAnsi="Times New Roman" w:cs="Times New Roman"/>
          <w:sz w:val="24"/>
          <w:szCs w:val="24"/>
        </w:rPr>
        <w:t>Sanctification</w:t>
      </w:r>
      <w:proofErr w:type="spellEnd"/>
      <w:r w:rsidRPr="004E5F6F">
        <w:rPr>
          <w:rFonts w:ascii="Times New Roman" w:eastAsia="Batang" w:hAnsi="Times New Roman" w:cs="Times New Roman"/>
          <w:sz w:val="24"/>
          <w:szCs w:val="24"/>
        </w:rPr>
        <w:t xml:space="preserve"> </w:t>
      </w:r>
      <w:proofErr w:type="spellStart"/>
      <w:r w:rsidRPr="004E5F6F">
        <w:rPr>
          <w:rFonts w:ascii="Times New Roman" w:eastAsia="Batang" w:hAnsi="Times New Roman" w:cs="Times New Roman"/>
          <w:sz w:val="24"/>
          <w:szCs w:val="24"/>
        </w:rPr>
        <w:t>of</w:t>
      </w:r>
      <w:proofErr w:type="spellEnd"/>
      <w:r w:rsidRPr="004E5F6F">
        <w:rPr>
          <w:rFonts w:ascii="Times New Roman" w:eastAsia="Batang" w:hAnsi="Times New Roman" w:cs="Times New Roman"/>
          <w:sz w:val="24"/>
          <w:szCs w:val="24"/>
        </w:rPr>
        <w:t xml:space="preserve"> </w:t>
      </w:r>
      <w:proofErr w:type="spellStart"/>
      <w:r w:rsidRPr="004E5F6F">
        <w:rPr>
          <w:rFonts w:ascii="Times New Roman" w:eastAsia="Batang" w:hAnsi="Times New Roman" w:cs="Times New Roman"/>
          <w:sz w:val="24"/>
          <w:szCs w:val="24"/>
        </w:rPr>
        <w:t>the</w:t>
      </w:r>
      <w:proofErr w:type="spellEnd"/>
      <w:r w:rsidRPr="004E5F6F">
        <w:rPr>
          <w:rFonts w:ascii="Times New Roman" w:eastAsia="Batang" w:hAnsi="Times New Roman" w:cs="Times New Roman"/>
          <w:sz w:val="24"/>
          <w:szCs w:val="24"/>
        </w:rPr>
        <w:t xml:space="preserve"> </w:t>
      </w:r>
      <w:proofErr w:type="spellStart"/>
      <w:r w:rsidRPr="004E5F6F">
        <w:rPr>
          <w:rFonts w:ascii="Times New Roman" w:eastAsia="Batang" w:hAnsi="Times New Roman" w:cs="Times New Roman"/>
          <w:sz w:val="24"/>
          <w:szCs w:val="24"/>
        </w:rPr>
        <w:t>Body</w:t>
      </w:r>
      <w:proofErr w:type="spellEnd"/>
      <w:r w:rsidRPr="004E5F6F">
        <w:rPr>
          <w:rFonts w:ascii="Times New Roman" w:eastAsia="Batang" w:hAnsi="Times New Roman" w:cs="Times New Roman"/>
          <w:sz w:val="24"/>
          <w:szCs w:val="24"/>
        </w:rPr>
        <w:t xml:space="preserve"> </w:t>
      </w:r>
      <w:proofErr w:type="spellStart"/>
      <w:r w:rsidRPr="004E5F6F">
        <w:rPr>
          <w:rFonts w:ascii="Times New Roman" w:eastAsia="Batang" w:hAnsi="Times New Roman" w:cs="Times New Roman"/>
          <w:sz w:val="24"/>
          <w:szCs w:val="24"/>
        </w:rPr>
        <w:t>and</w:t>
      </w:r>
      <w:proofErr w:type="spellEnd"/>
      <w:r w:rsidRPr="004E5F6F">
        <w:rPr>
          <w:rFonts w:ascii="Times New Roman" w:eastAsia="Batang" w:hAnsi="Times New Roman" w:cs="Times New Roman"/>
          <w:sz w:val="24"/>
          <w:szCs w:val="24"/>
        </w:rPr>
        <w:t xml:space="preserve"> </w:t>
      </w:r>
      <w:proofErr w:type="spellStart"/>
      <w:r w:rsidRPr="004E5F6F">
        <w:rPr>
          <w:rFonts w:ascii="Times New Roman" w:eastAsia="Batang" w:hAnsi="Times New Roman" w:cs="Times New Roman"/>
          <w:sz w:val="24"/>
          <w:szCs w:val="24"/>
        </w:rPr>
        <w:t>Behavioral</w:t>
      </w:r>
      <w:proofErr w:type="spellEnd"/>
      <w:r w:rsidRPr="004E5F6F">
        <w:rPr>
          <w:rFonts w:ascii="Times New Roman" w:eastAsia="Batang" w:hAnsi="Times New Roman" w:cs="Times New Roman"/>
          <w:sz w:val="24"/>
          <w:szCs w:val="24"/>
        </w:rPr>
        <w:t xml:space="preserve"> Health </w:t>
      </w:r>
      <w:proofErr w:type="spellStart"/>
      <w:r w:rsidRPr="004E5F6F">
        <w:rPr>
          <w:rFonts w:ascii="Times New Roman" w:eastAsia="Batang" w:hAnsi="Times New Roman" w:cs="Times New Roman"/>
          <w:sz w:val="24"/>
          <w:szCs w:val="24"/>
        </w:rPr>
        <w:t>Patterns</w:t>
      </w:r>
      <w:proofErr w:type="spellEnd"/>
      <w:r w:rsidRPr="004E5F6F">
        <w:rPr>
          <w:rFonts w:ascii="Times New Roman" w:eastAsia="Batang" w:hAnsi="Times New Roman" w:cs="Times New Roman"/>
          <w:sz w:val="24"/>
          <w:szCs w:val="24"/>
        </w:rPr>
        <w:t xml:space="preserve"> </w:t>
      </w:r>
      <w:proofErr w:type="spellStart"/>
      <w:r w:rsidRPr="004E5F6F">
        <w:rPr>
          <w:rFonts w:ascii="Times New Roman" w:eastAsia="Batang" w:hAnsi="Times New Roman" w:cs="Times New Roman"/>
          <w:sz w:val="24"/>
          <w:szCs w:val="24"/>
        </w:rPr>
        <w:t>of</w:t>
      </w:r>
      <w:proofErr w:type="spellEnd"/>
      <w:r w:rsidRPr="004E5F6F">
        <w:rPr>
          <w:rFonts w:ascii="Times New Roman" w:eastAsia="Batang" w:hAnsi="Times New Roman" w:cs="Times New Roman"/>
          <w:sz w:val="24"/>
          <w:szCs w:val="24"/>
        </w:rPr>
        <w:t xml:space="preserve"> </w:t>
      </w:r>
      <w:proofErr w:type="spellStart"/>
      <w:r w:rsidRPr="004E5F6F">
        <w:rPr>
          <w:rFonts w:ascii="Times New Roman" w:eastAsia="Batang" w:hAnsi="Times New Roman" w:cs="Times New Roman"/>
          <w:sz w:val="24"/>
          <w:szCs w:val="24"/>
        </w:rPr>
        <w:t>College</w:t>
      </w:r>
      <w:proofErr w:type="spellEnd"/>
      <w:r w:rsidRPr="004E5F6F">
        <w:rPr>
          <w:rFonts w:ascii="Times New Roman" w:eastAsia="Batang" w:hAnsi="Times New Roman" w:cs="Times New Roman"/>
          <w:sz w:val="24"/>
          <w:szCs w:val="24"/>
        </w:rPr>
        <w:t xml:space="preserve"> </w:t>
      </w:r>
      <w:proofErr w:type="spellStart"/>
      <w:r w:rsidRPr="004E5F6F">
        <w:rPr>
          <w:rFonts w:ascii="Times New Roman" w:eastAsia="Batang" w:hAnsi="Times New Roman" w:cs="Times New Roman"/>
          <w:sz w:val="24"/>
          <w:szCs w:val="24"/>
        </w:rPr>
        <w:t>Students</w:t>
      </w:r>
      <w:proofErr w:type="spellEnd"/>
      <w:r w:rsidRPr="004E5F6F">
        <w:rPr>
          <w:rFonts w:ascii="Times New Roman" w:eastAsia="Batang" w:hAnsi="Times New Roman" w:cs="Times New Roman"/>
          <w:sz w:val="24"/>
          <w:szCs w:val="24"/>
        </w:rPr>
        <w:t xml:space="preserve">. </w:t>
      </w:r>
      <w:proofErr w:type="spellStart"/>
      <w:r w:rsidRPr="004E5F6F">
        <w:rPr>
          <w:rFonts w:ascii="Times New Roman" w:eastAsia="Batang" w:hAnsi="Times New Roman" w:cs="Times New Roman"/>
          <w:i/>
          <w:sz w:val="24"/>
          <w:szCs w:val="24"/>
        </w:rPr>
        <w:t>The</w:t>
      </w:r>
      <w:proofErr w:type="spellEnd"/>
      <w:r w:rsidRPr="004E5F6F">
        <w:rPr>
          <w:rFonts w:ascii="Times New Roman" w:eastAsia="Batang" w:hAnsi="Times New Roman" w:cs="Times New Roman"/>
          <w:i/>
          <w:sz w:val="24"/>
          <w:szCs w:val="24"/>
        </w:rPr>
        <w:t xml:space="preserve"> </w:t>
      </w:r>
      <w:proofErr w:type="spellStart"/>
      <w:r w:rsidRPr="004E5F6F">
        <w:rPr>
          <w:rFonts w:ascii="Times New Roman" w:eastAsia="Batang" w:hAnsi="Times New Roman" w:cs="Times New Roman"/>
          <w:i/>
          <w:sz w:val="24"/>
          <w:szCs w:val="24"/>
        </w:rPr>
        <w:t>international</w:t>
      </w:r>
      <w:proofErr w:type="spellEnd"/>
      <w:r w:rsidRPr="004E5F6F">
        <w:rPr>
          <w:rFonts w:ascii="Times New Roman" w:eastAsia="Batang" w:hAnsi="Times New Roman" w:cs="Times New Roman"/>
          <w:i/>
          <w:sz w:val="24"/>
          <w:szCs w:val="24"/>
        </w:rPr>
        <w:t xml:space="preserve"> Journal for </w:t>
      </w:r>
      <w:proofErr w:type="spellStart"/>
      <w:r w:rsidRPr="004E5F6F">
        <w:rPr>
          <w:rFonts w:ascii="Times New Roman" w:eastAsia="Batang" w:hAnsi="Times New Roman" w:cs="Times New Roman"/>
          <w:i/>
          <w:sz w:val="24"/>
          <w:szCs w:val="24"/>
        </w:rPr>
        <w:t>the</w:t>
      </w:r>
      <w:proofErr w:type="spellEnd"/>
      <w:r w:rsidRPr="004E5F6F">
        <w:rPr>
          <w:rFonts w:ascii="Times New Roman" w:eastAsia="Batang" w:hAnsi="Times New Roman" w:cs="Times New Roman"/>
          <w:i/>
          <w:sz w:val="24"/>
          <w:szCs w:val="24"/>
        </w:rPr>
        <w:t xml:space="preserve"> </w:t>
      </w:r>
      <w:proofErr w:type="spellStart"/>
      <w:r w:rsidRPr="004E5F6F">
        <w:rPr>
          <w:rFonts w:ascii="Times New Roman" w:eastAsia="Batang" w:hAnsi="Times New Roman" w:cs="Times New Roman"/>
          <w:i/>
          <w:sz w:val="24"/>
          <w:szCs w:val="24"/>
        </w:rPr>
        <w:t>Psychology</w:t>
      </w:r>
      <w:proofErr w:type="spellEnd"/>
      <w:r w:rsidRPr="004E5F6F">
        <w:rPr>
          <w:rFonts w:ascii="Times New Roman" w:eastAsia="Batang" w:hAnsi="Times New Roman" w:cs="Times New Roman"/>
          <w:i/>
          <w:sz w:val="24"/>
          <w:szCs w:val="24"/>
        </w:rPr>
        <w:t xml:space="preserve"> </w:t>
      </w:r>
      <w:proofErr w:type="spellStart"/>
      <w:r w:rsidRPr="004E5F6F">
        <w:rPr>
          <w:rFonts w:ascii="Times New Roman" w:eastAsia="Batang" w:hAnsi="Times New Roman" w:cs="Times New Roman"/>
          <w:i/>
          <w:sz w:val="24"/>
          <w:szCs w:val="24"/>
        </w:rPr>
        <w:t>of</w:t>
      </w:r>
      <w:proofErr w:type="spellEnd"/>
      <w:r w:rsidRPr="004E5F6F">
        <w:rPr>
          <w:rFonts w:ascii="Times New Roman" w:eastAsia="Batang" w:hAnsi="Times New Roman" w:cs="Times New Roman"/>
          <w:i/>
          <w:sz w:val="24"/>
          <w:szCs w:val="24"/>
        </w:rPr>
        <w:t xml:space="preserve"> </w:t>
      </w:r>
      <w:proofErr w:type="spellStart"/>
      <w:r w:rsidRPr="004E5F6F">
        <w:rPr>
          <w:rFonts w:ascii="Times New Roman" w:eastAsia="Batang" w:hAnsi="Times New Roman" w:cs="Times New Roman"/>
          <w:i/>
          <w:sz w:val="24"/>
          <w:szCs w:val="24"/>
        </w:rPr>
        <w:t>Religion</w:t>
      </w:r>
      <w:proofErr w:type="spellEnd"/>
      <w:r w:rsidRPr="004E5F6F">
        <w:rPr>
          <w:rFonts w:ascii="Times New Roman" w:eastAsia="Batang" w:hAnsi="Times New Roman" w:cs="Times New Roman"/>
          <w:i/>
          <w:sz w:val="24"/>
          <w:szCs w:val="24"/>
        </w:rPr>
        <w:t xml:space="preserve">, </w:t>
      </w:r>
      <w:r w:rsidRPr="004E5F6F">
        <w:rPr>
          <w:rFonts w:ascii="Times New Roman" w:eastAsia="Batang" w:hAnsi="Times New Roman" w:cs="Times New Roman"/>
          <w:sz w:val="24"/>
          <w:szCs w:val="24"/>
        </w:rPr>
        <w:t xml:space="preserve">15(3), 221-238. </w:t>
      </w:r>
    </w:p>
    <w:p w:rsidR="00581A15" w:rsidRPr="00AC1ABE" w:rsidRDefault="00581A15" w:rsidP="00B45569">
      <w:pPr>
        <w:pStyle w:val="ListParagraph"/>
        <w:numPr>
          <w:ilvl w:val="0"/>
          <w:numId w:val="21"/>
        </w:numPr>
        <w:spacing w:after="0" w:line="360" w:lineRule="auto"/>
        <w:jc w:val="both"/>
        <w:rPr>
          <w:rFonts w:ascii="Times New Roman" w:hAnsi="Times New Roman" w:cs="Times New Roman"/>
          <w:i/>
          <w:iCs/>
          <w:sz w:val="24"/>
          <w:szCs w:val="24"/>
        </w:rPr>
      </w:pPr>
      <w:r w:rsidRPr="00B45569">
        <w:rPr>
          <w:rFonts w:ascii="Times New Roman" w:hAnsi="Times New Roman" w:cs="Times New Roman"/>
          <w:bCs/>
          <w:sz w:val="24"/>
          <w:szCs w:val="24"/>
        </w:rPr>
        <w:t>M</w:t>
      </w:r>
      <w:r>
        <w:rPr>
          <w:rFonts w:ascii="Times New Roman" w:hAnsi="Times New Roman" w:cs="Times New Roman"/>
          <w:bCs/>
          <w:sz w:val="24"/>
          <w:szCs w:val="24"/>
        </w:rPr>
        <w:t xml:space="preserve">atić, V. (2008). </w:t>
      </w:r>
      <w:proofErr w:type="spellStart"/>
      <w:r>
        <w:rPr>
          <w:rFonts w:ascii="Times New Roman" w:hAnsi="Times New Roman" w:cs="Times New Roman"/>
          <w:bCs/>
          <w:sz w:val="24"/>
          <w:szCs w:val="24"/>
        </w:rPr>
        <w:t>Sociokulturalni</w:t>
      </w:r>
      <w:proofErr w:type="spellEnd"/>
      <w:r>
        <w:rPr>
          <w:rFonts w:ascii="Times New Roman" w:hAnsi="Times New Roman" w:cs="Times New Roman"/>
          <w:bCs/>
          <w:sz w:val="24"/>
          <w:szCs w:val="24"/>
        </w:rPr>
        <w:t xml:space="preserve"> faktori i nezadovoljstvo vlastitim tijelom kod adolescentica. Diplomski rad. </w:t>
      </w:r>
      <w:r w:rsidRPr="00DE16FF">
        <w:rPr>
          <w:rFonts w:ascii="Times New Roman" w:hAnsi="Times New Roman" w:cs="Times New Roman"/>
          <w:bCs/>
          <w:sz w:val="24"/>
          <w:szCs w:val="24"/>
        </w:rPr>
        <w:t>Zagreb</w:t>
      </w:r>
      <w:r w:rsidRPr="00DE16FF">
        <w:rPr>
          <w:rFonts w:ascii="Times New Roman" w:hAnsi="Times New Roman" w:cs="Times New Roman"/>
          <w:sz w:val="24"/>
          <w:szCs w:val="24"/>
        </w:rPr>
        <w:t xml:space="preserve">: </w:t>
      </w:r>
      <w:r w:rsidRPr="00DE16FF">
        <w:rPr>
          <w:rFonts w:ascii="Times New Roman" w:hAnsi="Times New Roman" w:cs="Times New Roman"/>
          <w:bCs/>
          <w:sz w:val="24"/>
          <w:szCs w:val="24"/>
        </w:rPr>
        <w:t>Filozofski fakultet, Odsjek za psihologiju, Sveučilište u Zagrebu.</w:t>
      </w:r>
    </w:p>
    <w:p w:rsidR="00581A15" w:rsidRPr="00AC1ABE" w:rsidRDefault="00581A15" w:rsidP="00B45569">
      <w:pPr>
        <w:pStyle w:val="ListParagraph"/>
        <w:numPr>
          <w:ilvl w:val="0"/>
          <w:numId w:val="21"/>
        </w:numPr>
        <w:spacing w:after="0" w:line="360" w:lineRule="auto"/>
        <w:jc w:val="both"/>
        <w:rPr>
          <w:rStyle w:val="Strong"/>
          <w:rFonts w:ascii="Times New Roman" w:hAnsi="Times New Roman" w:cs="Times New Roman"/>
          <w:b w:val="0"/>
          <w:bCs w:val="0"/>
          <w:sz w:val="24"/>
          <w:szCs w:val="24"/>
        </w:rPr>
      </w:pPr>
      <w:r>
        <w:rPr>
          <w:rFonts w:ascii="Times New Roman" w:hAnsi="Times New Roman" w:cs="Times New Roman"/>
          <w:sz w:val="24"/>
          <w:szCs w:val="24"/>
        </w:rPr>
        <w:t xml:space="preserve">Murray, T. &amp; Lewis, V. (2014). </w:t>
      </w:r>
      <w:proofErr w:type="spellStart"/>
      <w:r w:rsidRPr="00317D4A">
        <w:rPr>
          <w:rFonts w:ascii="Times New Roman" w:hAnsi="Times New Roman" w:cs="Times New Roman"/>
          <w:sz w:val="24"/>
          <w:szCs w:val="24"/>
        </w:rPr>
        <w:t>Gender</w:t>
      </w:r>
      <w:proofErr w:type="spellEnd"/>
      <w:r w:rsidRPr="00317D4A">
        <w:rPr>
          <w:rFonts w:ascii="Times New Roman" w:hAnsi="Times New Roman" w:cs="Times New Roman"/>
          <w:sz w:val="24"/>
          <w:szCs w:val="24"/>
        </w:rPr>
        <w:t xml:space="preserve">-role </w:t>
      </w:r>
      <w:proofErr w:type="spellStart"/>
      <w:r w:rsidRPr="00317D4A">
        <w:rPr>
          <w:rFonts w:ascii="Times New Roman" w:hAnsi="Times New Roman" w:cs="Times New Roman"/>
          <w:sz w:val="24"/>
          <w:szCs w:val="24"/>
        </w:rPr>
        <w:t>conflict</w:t>
      </w:r>
      <w:proofErr w:type="spellEnd"/>
      <w:r w:rsidRPr="00317D4A">
        <w:rPr>
          <w:rFonts w:ascii="Times New Roman" w:hAnsi="Times New Roman" w:cs="Times New Roman"/>
          <w:sz w:val="24"/>
          <w:szCs w:val="24"/>
        </w:rPr>
        <w:t xml:space="preserve"> </w:t>
      </w:r>
      <w:proofErr w:type="spellStart"/>
      <w:r w:rsidRPr="00317D4A">
        <w:rPr>
          <w:rFonts w:ascii="Times New Roman" w:hAnsi="Times New Roman" w:cs="Times New Roman"/>
          <w:sz w:val="24"/>
          <w:szCs w:val="24"/>
        </w:rPr>
        <w:t>and</w:t>
      </w:r>
      <w:proofErr w:type="spellEnd"/>
      <w:r w:rsidRPr="00317D4A">
        <w:rPr>
          <w:rFonts w:ascii="Times New Roman" w:hAnsi="Times New Roman" w:cs="Times New Roman"/>
          <w:sz w:val="24"/>
          <w:szCs w:val="24"/>
        </w:rPr>
        <w:t xml:space="preserve"> </w:t>
      </w:r>
      <w:proofErr w:type="spellStart"/>
      <w:r w:rsidRPr="00317D4A">
        <w:rPr>
          <w:rFonts w:ascii="Times New Roman" w:hAnsi="Times New Roman" w:cs="Times New Roman"/>
          <w:sz w:val="24"/>
          <w:szCs w:val="24"/>
        </w:rPr>
        <w:t>men’s</w:t>
      </w:r>
      <w:proofErr w:type="spellEnd"/>
      <w:r w:rsidRPr="00317D4A">
        <w:rPr>
          <w:rFonts w:ascii="Times New Roman" w:hAnsi="Times New Roman" w:cs="Times New Roman"/>
          <w:sz w:val="24"/>
          <w:szCs w:val="24"/>
        </w:rPr>
        <w:t xml:space="preserve"> </w:t>
      </w:r>
      <w:proofErr w:type="spellStart"/>
      <w:r w:rsidRPr="00317D4A">
        <w:rPr>
          <w:rFonts w:ascii="Times New Roman" w:hAnsi="Times New Roman" w:cs="Times New Roman"/>
          <w:sz w:val="24"/>
          <w:szCs w:val="24"/>
        </w:rPr>
        <w:t>body</w:t>
      </w:r>
      <w:proofErr w:type="spellEnd"/>
      <w:r w:rsidRPr="00317D4A">
        <w:rPr>
          <w:rFonts w:ascii="Times New Roman" w:hAnsi="Times New Roman" w:cs="Times New Roman"/>
          <w:sz w:val="24"/>
          <w:szCs w:val="24"/>
        </w:rPr>
        <w:t xml:space="preserve"> </w:t>
      </w:r>
      <w:proofErr w:type="spellStart"/>
      <w:r w:rsidRPr="00317D4A">
        <w:rPr>
          <w:rFonts w:ascii="Times New Roman" w:hAnsi="Times New Roman" w:cs="Times New Roman"/>
          <w:sz w:val="24"/>
          <w:szCs w:val="24"/>
        </w:rPr>
        <w:t>satisfaction</w:t>
      </w:r>
      <w:proofErr w:type="spellEnd"/>
      <w:r w:rsidRPr="00317D4A">
        <w:rPr>
          <w:rFonts w:ascii="Times New Roman" w:hAnsi="Times New Roman" w:cs="Times New Roman"/>
          <w:sz w:val="24"/>
          <w:szCs w:val="24"/>
        </w:rPr>
        <w:t xml:space="preserve">: </w:t>
      </w:r>
      <w:proofErr w:type="spellStart"/>
      <w:r w:rsidRPr="00317D4A">
        <w:rPr>
          <w:rFonts w:ascii="Times New Roman" w:hAnsi="Times New Roman" w:cs="Times New Roman"/>
          <w:sz w:val="24"/>
          <w:szCs w:val="24"/>
        </w:rPr>
        <w:t>The</w:t>
      </w:r>
      <w:proofErr w:type="spellEnd"/>
      <w:r w:rsidRPr="00317D4A">
        <w:rPr>
          <w:rFonts w:ascii="Times New Roman" w:hAnsi="Times New Roman" w:cs="Times New Roman"/>
          <w:sz w:val="24"/>
          <w:szCs w:val="24"/>
        </w:rPr>
        <w:t xml:space="preserve"> </w:t>
      </w:r>
      <w:proofErr w:type="spellStart"/>
      <w:r w:rsidRPr="00317D4A">
        <w:rPr>
          <w:rFonts w:ascii="Times New Roman" w:hAnsi="Times New Roman" w:cs="Times New Roman"/>
          <w:sz w:val="24"/>
          <w:szCs w:val="24"/>
        </w:rPr>
        <w:t>moderating</w:t>
      </w:r>
      <w:proofErr w:type="spellEnd"/>
      <w:r w:rsidRPr="00317D4A">
        <w:rPr>
          <w:rFonts w:ascii="Times New Roman" w:hAnsi="Times New Roman" w:cs="Times New Roman"/>
          <w:sz w:val="24"/>
          <w:szCs w:val="24"/>
        </w:rPr>
        <w:t xml:space="preserve"> role </w:t>
      </w:r>
      <w:proofErr w:type="spellStart"/>
      <w:r w:rsidRPr="00317D4A">
        <w:rPr>
          <w:rFonts w:ascii="Times New Roman" w:hAnsi="Times New Roman" w:cs="Times New Roman"/>
          <w:sz w:val="24"/>
          <w:szCs w:val="24"/>
        </w:rPr>
        <w:t>of</w:t>
      </w:r>
      <w:proofErr w:type="spellEnd"/>
      <w:r w:rsidRPr="00317D4A">
        <w:rPr>
          <w:rFonts w:ascii="Times New Roman" w:hAnsi="Times New Roman" w:cs="Times New Roman"/>
          <w:sz w:val="24"/>
          <w:szCs w:val="24"/>
        </w:rPr>
        <w:t xml:space="preserve"> age.</w:t>
      </w:r>
      <w:r>
        <w:rPr>
          <w:rFonts w:ascii="Times New Roman" w:hAnsi="Times New Roman" w:cs="Times New Roman"/>
          <w:sz w:val="24"/>
          <w:szCs w:val="24"/>
        </w:rPr>
        <w:t xml:space="preserve"> </w:t>
      </w:r>
      <w:proofErr w:type="spellStart"/>
      <w:r w:rsidRPr="00317D4A">
        <w:rPr>
          <w:rFonts w:ascii="Times New Roman" w:hAnsi="Times New Roman" w:cs="Times New Roman"/>
          <w:i/>
          <w:sz w:val="24"/>
          <w:szCs w:val="24"/>
        </w:rPr>
        <w:t>Psych</w:t>
      </w:r>
      <w:r>
        <w:rPr>
          <w:rFonts w:ascii="Times New Roman" w:hAnsi="Times New Roman" w:cs="Times New Roman"/>
          <w:i/>
          <w:sz w:val="24"/>
          <w:szCs w:val="24"/>
        </w:rPr>
        <w:t>ology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Masculinity</w:t>
      </w:r>
      <w:proofErr w:type="spellEnd"/>
      <w:r>
        <w:rPr>
          <w:rFonts w:ascii="Times New Roman" w:hAnsi="Times New Roman" w:cs="Times New Roman"/>
          <w:i/>
          <w:sz w:val="24"/>
          <w:szCs w:val="24"/>
        </w:rPr>
        <w:t xml:space="preserve">, </w:t>
      </w:r>
      <w:r w:rsidRPr="00317D4A">
        <w:rPr>
          <w:rFonts w:ascii="Times New Roman" w:hAnsi="Times New Roman" w:cs="Times New Roman"/>
          <w:i/>
          <w:sz w:val="24"/>
          <w:szCs w:val="24"/>
        </w:rPr>
        <w:t>15</w:t>
      </w:r>
      <w:r w:rsidRPr="00317D4A">
        <w:rPr>
          <w:rFonts w:ascii="Times New Roman" w:hAnsi="Times New Roman" w:cs="Times New Roman"/>
          <w:sz w:val="24"/>
          <w:szCs w:val="24"/>
        </w:rPr>
        <w:t>(1), 40-48</w:t>
      </w:r>
      <w:r>
        <w:rPr>
          <w:rFonts w:ascii="Times New Roman" w:hAnsi="Times New Roman" w:cs="Times New Roman"/>
          <w:sz w:val="24"/>
          <w:szCs w:val="24"/>
        </w:rPr>
        <w:t>.</w:t>
      </w:r>
    </w:p>
    <w:p w:rsidR="00581A15" w:rsidRPr="00045AC8" w:rsidRDefault="00581A15" w:rsidP="00B45569">
      <w:pPr>
        <w:pStyle w:val="ListParagraph"/>
        <w:numPr>
          <w:ilvl w:val="0"/>
          <w:numId w:val="21"/>
        </w:numPr>
        <w:spacing w:after="40" w:line="360" w:lineRule="auto"/>
        <w:jc w:val="both"/>
        <w:rPr>
          <w:rStyle w:val="Strong"/>
          <w:rFonts w:ascii="Times New Roman" w:hAnsi="Times New Roman" w:cs="Times New Roman"/>
          <w:b w:val="0"/>
          <w:bCs w:val="0"/>
          <w:sz w:val="24"/>
          <w:szCs w:val="24"/>
        </w:rPr>
      </w:pPr>
      <w:r w:rsidRPr="00045AC8">
        <w:rPr>
          <w:rFonts w:ascii="Times New Roman" w:hAnsi="Times New Roman" w:cs="Times New Roman"/>
          <w:sz w:val="24"/>
          <w:szCs w:val="24"/>
        </w:rPr>
        <w:t xml:space="preserve">Milas, G. (2005). </w:t>
      </w:r>
      <w:r w:rsidRPr="00045AC8">
        <w:rPr>
          <w:rFonts w:ascii="Times New Roman" w:hAnsi="Times New Roman" w:cs="Times New Roman"/>
          <w:i/>
          <w:sz w:val="24"/>
          <w:szCs w:val="24"/>
        </w:rPr>
        <w:t>Istraživačke metode u psihologiji i drugim društvenim znanostima</w:t>
      </w:r>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Jastebarsko</w:t>
      </w:r>
      <w:proofErr w:type="spellEnd"/>
      <w:r w:rsidRPr="00045AC8">
        <w:rPr>
          <w:rFonts w:ascii="Times New Roman" w:hAnsi="Times New Roman" w:cs="Times New Roman"/>
          <w:sz w:val="24"/>
          <w:szCs w:val="24"/>
        </w:rPr>
        <w:t>: Naklada Slap.</w:t>
      </w:r>
    </w:p>
    <w:p w:rsidR="00581A15" w:rsidRPr="008D604F" w:rsidRDefault="0074016C" w:rsidP="00B45569">
      <w:pPr>
        <w:pStyle w:val="ListParagraph"/>
        <w:numPr>
          <w:ilvl w:val="0"/>
          <w:numId w:val="21"/>
        </w:numPr>
        <w:autoSpaceDE w:val="0"/>
        <w:autoSpaceDN w:val="0"/>
        <w:adjustRightInd w:val="0"/>
        <w:spacing w:after="0" w:line="36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Pokrajac-</w:t>
      </w:r>
      <w:proofErr w:type="spellStart"/>
      <w:r>
        <w:rPr>
          <w:rStyle w:val="Strong"/>
          <w:rFonts w:ascii="Times New Roman" w:hAnsi="Times New Roman" w:cs="Times New Roman"/>
          <w:b w:val="0"/>
          <w:sz w:val="24"/>
          <w:szCs w:val="24"/>
        </w:rPr>
        <w:t>Bu</w:t>
      </w:r>
      <w:r w:rsidR="00581A15" w:rsidRPr="00045AC8">
        <w:rPr>
          <w:rStyle w:val="Strong"/>
          <w:rFonts w:ascii="Times New Roman" w:hAnsi="Times New Roman" w:cs="Times New Roman"/>
          <w:b w:val="0"/>
          <w:sz w:val="24"/>
          <w:szCs w:val="24"/>
        </w:rPr>
        <w:t>lian</w:t>
      </w:r>
      <w:proofErr w:type="spellEnd"/>
      <w:r w:rsidR="00581A15" w:rsidRPr="00045AC8">
        <w:rPr>
          <w:rStyle w:val="Strong"/>
          <w:rFonts w:ascii="Times New Roman" w:hAnsi="Times New Roman" w:cs="Times New Roman"/>
          <w:b w:val="0"/>
          <w:sz w:val="24"/>
          <w:szCs w:val="24"/>
        </w:rPr>
        <w:t xml:space="preserve">, A. (1998). Nezadovoljstvo tijelom i </w:t>
      </w:r>
      <w:proofErr w:type="spellStart"/>
      <w:r w:rsidR="00581A15" w:rsidRPr="00045AC8">
        <w:rPr>
          <w:rStyle w:val="Strong"/>
          <w:rFonts w:ascii="Times New Roman" w:hAnsi="Times New Roman" w:cs="Times New Roman"/>
          <w:b w:val="0"/>
          <w:sz w:val="24"/>
          <w:szCs w:val="24"/>
        </w:rPr>
        <w:t>bulimični</w:t>
      </w:r>
      <w:proofErr w:type="spellEnd"/>
      <w:r w:rsidR="00581A15" w:rsidRPr="00045AC8">
        <w:rPr>
          <w:rStyle w:val="Strong"/>
          <w:rFonts w:ascii="Times New Roman" w:hAnsi="Times New Roman" w:cs="Times New Roman"/>
          <w:b w:val="0"/>
          <w:sz w:val="24"/>
          <w:szCs w:val="24"/>
        </w:rPr>
        <w:t xml:space="preserve"> simptomi u studentskoj </w:t>
      </w:r>
      <w:r w:rsidR="00581A15" w:rsidRPr="008D604F">
        <w:rPr>
          <w:rStyle w:val="Strong"/>
          <w:rFonts w:ascii="Times New Roman" w:hAnsi="Times New Roman" w:cs="Times New Roman"/>
          <w:b w:val="0"/>
          <w:sz w:val="24"/>
          <w:szCs w:val="24"/>
        </w:rPr>
        <w:t xml:space="preserve">populaciji. </w:t>
      </w:r>
      <w:r w:rsidR="00581A15" w:rsidRPr="008D604F">
        <w:rPr>
          <w:rStyle w:val="Strong"/>
          <w:rFonts w:ascii="Times New Roman" w:hAnsi="Times New Roman" w:cs="Times New Roman"/>
          <w:b w:val="0"/>
          <w:i/>
          <w:sz w:val="24"/>
          <w:szCs w:val="24"/>
        </w:rPr>
        <w:t>Društvena istraživanja, 4-5</w:t>
      </w:r>
      <w:r w:rsidR="00581A15" w:rsidRPr="008D604F">
        <w:rPr>
          <w:rStyle w:val="Strong"/>
          <w:rFonts w:ascii="Times New Roman" w:hAnsi="Times New Roman" w:cs="Times New Roman"/>
          <w:b w:val="0"/>
          <w:sz w:val="24"/>
          <w:szCs w:val="24"/>
        </w:rPr>
        <w:t xml:space="preserve">(36-37), 581-601. </w:t>
      </w:r>
    </w:p>
    <w:p w:rsidR="00581A15" w:rsidRPr="008D604F" w:rsidRDefault="00581A15" w:rsidP="00B45569">
      <w:pPr>
        <w:pStyle w:val="ListParagraph"/>
        <w:numPr>
          <w:ilvl w:val="0"/>
          <w:numId w:val="21"/>
        </w:numPr>
        <w:spacing w:line="360" w:lineRule="auto"/>
        <w:jc w:val="both"/>
        <w:rPr>
          <w:rStyle w:val="Strong"/>
          <w:rFonts w:ascii="Times New Roman" w:eastAsia="Times New Roman" w:hAnsi="Times New Roman" w:cs="Times New Roman"/>
          <w:b w:val="0"/>
          <w:bCs w:val="0"/>
          <w:sz w:val="24"/>
          <w:szCs w:val="24"/>
          <w:lang w:eastAsia="hr-HR"/>
        </w:rPr>
      </w:pPr>
      <w:r w:rsidRPr="008D604F">
        <w:rPr>
          <w:rFonts w:ascii="Times New Roman" w:eastAsia="Times New Roman" w:hAnsi="Times New Roman" w:cs="Times New Roman"/>
          <w:sz w:val="24"/>
          <w:szCs w:val="24"/>
          <w:lang w:eastAsia="hr-HR"/>
        </w:rPr>
        <w:t>Pokrajac-</w:t>
      </w:r>
      <w:proofErr w:type="spellStart"/>
      <w:r w:rsidRPr="008D604F">
        <w:rPr>
          <w:rFonts w:ascii="Times New Roman" w:eastAsia="Times New Roman" w:hAnsi="Times New Roman" w:cs="Times New Roman"/>
          <w:sz w:val="24"/>
          <w:szCs w:val="24"/>
          <w:lang w:eastAsia="hr-HR"/>
        </w:rPr>
        <w:t>Bulian</w:t>
      </w:r>
      <w:proofErr w:type="spellEnd"/>
      <w:r w:rsidRPr="008D604F">
        <w:rPr>
          <w:rFonts w:ascii="Times New Roman" w:eastAsia="Times New Roman" w:hAnsi="Times New Roman" w:cs="Times New Roman"/>
          <w:sz w:val="24"/>
          <w:szCs w:val="24"/>
          <w:lang w:eastAsia="hr-HR"/>
        </w:rPr>
        <w:t xml:space="preserve">, A. (2000). Nezadovoljstvo vlastitim tijelom i teškoće emocionalne prilagodbe kao odrednice nastanka poremećaja hranjenja. Doktorska disertacija. </w:t>
      </w:r>
      <w:r>
        <w:rPr>
          <w:rFonts w:ascii="Times New Roman" w:eastAsia="Times New Roman" w:hAnsi="Times New Roman" w:cs="Times New Roman"/>
          <w:sz w:val="24"/>
          <w:szCs w:val="24"/>
          <w:lang w:eastAsia="hr-HR"/>
        </w:rPr>
        <w:t xml:space="preserve">Zagreb: Filozofski fakultet, </w:t>
      </w:r>
      <w:r w:rsidRPr="008D604F">
        <w:rPr>
          <w:rFonts w:ascii="Times New Roman" w:eastAsia="Times New Roman" w:hAnsi="Times New Roman" w:cs="Times New Roman"/>
          <w:sz w:val="24"/>
          <w:szCs w:val="24"/>
          <w:lang w:eastAsia="hr-HR"/>
        </w:rPr>
        <w:t xml:space="preserve">Odsjek za </w:t>
      </w:r>
      <w:r>
        <w:rPr>
          <w:rFonts w:ascii="Times New Roman" w:eastAsia="Times New Roman" w:hAnsi="Times New Roman" w:cs="Times New Roman"/>
          <w:sz w:val="24"/>
          <w:szCs w:val="24"/>
          <w:lang w:eastAsia="hr-HR"/>
        </w:rPr>
        <w:t>psihologiju, Sveučilište</w:t>
      </w:r>
      <w:r w:rsidRPr="008D604F">
        <w:rPr>
          <w:rFonts w:ascii="Times New Roman" w:eastAsia="Times New Roman" w:hAnsi="Times New Roman" w:cs="Times New Roman"/>
          <w:sz w:val="24"/>
          <w:szCs w:val="24"/>
          <w:lang w:eastAsia="hr-HR"/>
        </w:rPr>
        <w:t xml:space="preserve"> u Zagrebu</w:t>
      </w:r>
      <w:r>
        <w:rPr>
          <w:rFonts w:ascii="Times New Roman" w:eastAsia="Times New Roman" w:hAnsi="Times New Roman" w:cs="Times New Roman"/>
          <w:sz w:val="24"/>
          <w:szCs w:val="24"/>
          <w:lang w:eastAsia="hr-HR"/>
        </w:rPr>
        <w:t xml:space="preserve">. </w:t>
      </w:r>
      <w:r w:rsidRPr="008D604F">
        <w:rPr>
          <w:rFonts w:ascii="Times New Roman" w:eastAsia="Times New Roman" w:hAnsi="Times New Roman" w:cs="Times New Roman"/>
          <w:sz w:val="24"/>
          <w:szCs w:val="24"/>
          <w:lang w:eastAsia="hr-HR"/>
        </w:rPr>
        <w:t xml:space="preserve"> </w:t>
      </w:r>
    </w:p>
    <w:p w:rsidR="00581A15" w:rsidRPr="00AC1ABE" w:rsidRDefault="00581A15" w:rsidP="00B45569">
      <w:pPr>
        <w:pStyle w:val="ListParagraph"/>
        <w:numPr>
          <w:ilvl w:val="0"/>
          <w:numId w:val="21"/>
        </w:numPr>
        <w:spacing w:line="360" w:lineRule="auto"/>
        <w:jc w:val="both"/>
        <w:rPr>
          <w:rFonts w:ascii="Times New Roman" w:hAnsi="Times New Roman" w:cs="Times New Roman"/>
          <w:sz w:val="24"/>
          <w:szCs w:val="24"/>
        </w:rPr>
      </w:pPr>
      <w:r w:rsidRPr="008D604F">
        <w:rPr>
          <w:rFonts w:ascii="Times New Roman" w:hAnsi="Times New Roman" w:cs="Times New Roman"/>
          <w:sz w:val="24"/>
          <w:szCs w:val="24"/>
        </w:rPr>
        <w:t>Pokrajac-</w:t>
      </w:r>
      <w:proofErr w:type="spellStart"/>
      <w:r w:rsidRPr="008D604F">
        <w:rPr>
          <w:rFonts w:ascii="Times New Roman" w:hAnsi="Times New Roman" w:cs="Times New Roman"/>
          <w:sz w:val="24"/>
          <w:szCs w:val="24"/>
        </w:rPr>
        <w:t>Bulian</w:t>
      </w:r>
      <w:proofErr w:type="spellEnd"/>
      <w:r w:rsidRPr="00DE16FF">
        <w:rPr>
          <w:rFonts w:ascii="Times New Roman" w:hAnsi="Times New Roman" w:cs="Times New Roman"/>
          <w:sz w:val="24"/>
          <w:szCs w:val="24"/>
        </w:rPr>
        <w:t xml:space="preserve">, A., </w:t>
      </w:r>
      <w:proofErr w:type="spellStart"/>
      <w:r w:rsidRPr="00DE16FF">
        <w:rPr>
          <w:rFonts w:ascii="Times New Roman" w:hAnsi="Times New Roman" w:cs="Times New Roman"/>
          <w:sz w:val="24"/>
          <w:szCs w:val="24"/>
        </w:rPr>
        <w:t>Živčić-Bećirević</w:t>
      </w:r>
      <w:proofErr w:type="spellEnd"/>
      <w:r w:rsidRPr="00DE16FF">
        <w:rPr>
          <w:rFonts w:ascii="Times New Roman" w:hAnsi="Times New Roman" w:cs="Times New Roman"/>
          <w:sz w:val="24"/>
          <w:szCs w:val="24"/>
        </w:rPr>
        <w:t xml:space="preserve">, I., Vukmanović, S. &amp; </w:t>
      </w:r>
      <w:proofErr w:type="spellStart"/>
      <w:r w:rsidRPr="00DE16FF">
        <w:rPr>
          <w:rFonts w:ascii="Times New Roman" w:hAnsi="Times New Roman" w:cs="Times New Roman"/>
          <w:sz w:val="24"/>
          <w:szCs w:val="24"/>
        </w:rPr>
        <w:t>Forbes</w:t>
      </w:r>
      <w:proofErr w:type="spellEnd"/>
      <w:r w:rsidRPr="00DE16FF">
        <w:rPr>
          <w:rFonts w:ascii="Times New Roman" w:hAnsi="Times New Roman" w:cs="Times New Roman"/>
          <w:sz w:val="24"/>
          <w:szCs w:val="24"/>
        </w:rPr>
        <w:t>, G. (2005).</w:t>
      </w:r>
      <w:r>
        <w:rPr>
          <w:rFonts w:ascii="Times New Roman" w:hAnsi="Times New Roman" w:cs="Times New Roman"/>
          <w:sz w:val="24"/>
          <w:szCs w:val="24"/>
        </w:rPr>
        <w:t xml:space="preserve"> </w:t>
      </w:r>
      <w:r w:rsidRPr="00DE16FF">
        <w:rPr>
          <w:rFonts w:ascii="Times New Roman" w:hAnsi="Times New Roman" w:cs="Times New Roman"/>
          <w:sz w:val="24"/>
          <w:szCs w:val="24"/>
        </w:rPr>
        <w:t xml:space="preserve"> </w:t>
      </w:r>
      <w:r w:rsidRPr="00DE16FF">
        <w:rPr>
          <w:rFonts w:ascii="Times New Roman" w:hAnsi="Times New Roman" w:cs="Times New Roman"/>
          <w:i/>
          <w:sz w:val="24"/>
          <w:szCs w:val="24"/>
        </w:rPr>
        <w:t>Psihologijske teme , 14</w:t>
      </w:r>
      <w:r w:rsidRPr="00DE16FF">
        <w:rPr>
          <w:rFonts w:ascii="Times New Roman" w:hAnsi="Times New Roman" w:cs="Times New Roman"/>
          <w:sz w:val="24"/>
          <w:szCs w:val="24"/>
        </w:rPr>
        <w:t>(1), 57-70.</w:t>
      </w:r>
    </w:p>
    <w:p w:rsidR="00581A15" w:rsidRDefault="00581A15" w:rsidP="00B45569">
      <w:pPr>
        <w:pStyle w:val="ListParagraph"/>
        <w:numPr>
          <w:ilvl w:val="0"/>
          <w:numId w:val="21"/>
        </w:numPr>
        <w:tabs>
          <w:tab w:val="left" w:pos="2040"/>
        </w:tabs>
        <w:spacing w:line="360" w:lineRule="auto"/>
        <w:jc w:val="both"/>
        <w:rPr>
          <w:rFonts w:ascii="Times New Roman" w:hAnsi="Times New Roman" w:cs="Times New Roman"/>
          <w:sz w:val="24"/>
          <w:szCs w:val="24"/>
        </w:rPr>
      </w:pPr>
      <w:proofErr w:type="spellStart"/>
      <w:r w:rsidRPr="00045AC8">
        <w:rPr>
          <w:rFonts w:ascii="Times New Roman" w:hAnsi="Times New Roman" w:cs="Times New Roman"/>
          <w:sz w:val="24"/>
          <w:szCs w:val="24"/>
        </w:rPr>
        <w:t>Tiggemann</w:t>
      </w:r>
      <w:proofErr w:type="spellEnd"/>
      <w:r w:rsidRPr="00045AC8">
        <w:rPr>
          <w:rFonts w:ascii="Times New Roman" w:hAnsi="Times New Roman" w:cs="Times New Roman"/>
          <w:sz w:val="24"/>
          <w:szCs w:val="24"/>
        </w:rPr>
        <w:t xml:space="preserve">, M. (2004). </w:t>
      </w:r>
      <w:proofErr w:type="spellStart"/>
      <w:r w:rsidRPr="00045AC8">
        <w:rPr>
          <w:rFonts w:ascii="Times New Roman" w:hAnsi="Times New Roman" w:cs="Times New Roman"/>
          <w:sz w:val="24"/>
          <w:szCs w:val="24"/>
        </w:rPr>
        <w:t>Body</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image</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across</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the</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adult</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life</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span</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Stability</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and</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sz w:val="24"/>
          <w:szCs w:val="24"/>
        </w:rPr>
        <w:t>change</w:t>
      </w:r>
      <w:proofErr w:type="spellEnd"/>
      <w:r w:rsidRPr="00045AC8">
        <w:rPr>
          <w:rFonts w:ascii="Times New Roman" w:hAnsi="Times New Roman" w:cs="Times New Roman"/>
          <w:sz w:val="24"/>
          <w:szCs w:val="24"/>
        </w:rPr>
        <w:t xml:space="preserve">. </w:t>
      </w:r>
      <w:proofErr w:type="spellStart"/>
      <w:r w:rsidRPr="00045AC8">
        <w:rPr>
          <w:rFonts w:ascii="Times New Roman" w:hAnsi="Times New Roman" w:cs="Times New Roman"/>
          <w:i/>
          <w:iCs/>
          <w:sz w:val="24"/>
          <w:szCs w:val="24"/>
        </w:rPr>
        <w:t>Body</w:t>
      </w:r>
      <w:proofErr w:type="spellEnd"/>
      <w:r w:rsidRPr="00045AC8">
        <w:rPr>
          <w:rFonts w:ascii="Times New Roman" w:hAnsi="Times New Roman" w:cs="Times New Roman"/>
          <w:i/>
          <w:iCs/>
          <w:sz w:val="24"/>
          <w:szCs w:val="24"/>
        </w:rPr>
        <w:t xml:space="preserve"> </w:t>
      </w:r>
      <w:proofErr w:type="spellStart"/>
      <w:r w:rsidRPr="00045AC8">
        <w:rPr>
          <w:rFonts w:ascii="Times New Roman" w:hAnsi="Times New Roman" w:cs="Times New Roman"/>
          <w:i/>
          <w:iCs/>
          <w:sz w:val="24"/>
          <w:szCs w:val="24"/>
        </w:rPr>
        <w:t>Image</w:t>
      </w:r>
      <w:proofErr w:type="spellEnd"/>
      <w:r w:rsidRPr="00045AC8">
        <w:rPr>
          <w:rFonts w:ascii="Times New Roman" w:hAnsi="Times New Roman" w:cs="Times New Roman"/>
          <w:i/>
          <w:iCs/>
          <w:sz w:val="24"/>
          <w:szCs w:val="24"/>
        </w:rPr>
        <w:t>, 1</w:t>
      </w:r>
      <w:r w:rsidRPr="00045AC8">
        <w:rPr>
          <w:rFonts w:ascii="Times New Roman" w:hAnsi="Times New Roman" w:cs="Times New Roman"/>
          <w:iCs/>
          <w:sz w:val="24"/>
          <w:szCs w:val="24"/>
        </w:rPr>
        <w:t>(1)</w:t>
      </w:r>
      <w:r w:rsidRPr="00045AC8">
        <w:rPr>
          <w:rFonts w:ascii="Times New Roman" w:hAnsi="Times New Roman" w:cs="Times New Roman"/>
          <w:i/>
          <w:iCs/>
          <w:sz w:val="24"/>
          <w:szCs w:val="24"/>
        </w:rPr>
        <w:t xml:space="preserve">, </w:t>
      </w:r>
      <w:r w:rsidRPr="00045AC8">
        <w:rPr>
          <w:rFonts w:ascii="Times New Roman" w:hAnsi="Times New Roman" w:cs="Times New Roman"/>
          <w:sz w:val="24"/>
          <w:szCs w:val="24"/>
        </w:rPr>
        <w:t>29-41</w:t>
      </w:r>
      <w:r w:rsidRPr="00362B05">
        <w:rPr>
          <w:rFonts w:ascii="Times New Roman" w:hAnsi="Times New Roman" w:cs="Times New Roman"/>
          <w:sz w:val="24"/>
          <w:szCs w:val="24"/>
        </w:rPr>
        <w:t xml:space="preserve">. </w:t>
      </w:r>
    </w:p>
    <w:p w:rsidR="00581A15" w:rsidRPr="00BD18C8" w:rsidRDefault="00581A15" w:rsidP="00B45569">
      <w:pPr>
        <w:pStyle w:val="ListParagraph"/>
        <w:numPr>
          <w:ilvl w:val="0"/>
          <w:numId w:val="21"/>
        </w:numPr>
        <w:autoSpaceDE w:val="0"/>
        <w:autoSpaceDN w:val="0"/>
        <w:adjustRightInd w:val="0"/>
        <w:spacing w:after="0" w:line="360" w:lineRule="auto"/>
        <w:rPr>
          <w:rFonts w:ascii="Times New Roman" w:hAnsi="Times New Roman" w:cs="Times New Roman"/>
          <w:sz w:val="24"/>
          <w:szCs w:val="24"/>
        </w:rPr>
      </w:pPr>
      <w:proofErr w:type="spellStart"/>
      <w:r w:rsidRPr="00BD18C8">
        <w:rPr>
          <w:rFonts w:ascii="Times New Roman" w:eastAsia="Batang" w:hAnsi="Times New Roman" w:cs="Times New Roman"/>
          <w:color w:val="000000"/>
          <w:sz w:val="24"/>
          <w:szCs w:val="24"/>
        </w:rPr>
        <w:t>Zhang</w:t>
      </w:r>
      <w:proofErr w:type="spellEnd"/>
      <w:r w:rsidRPr="00BD18C8">
        <w:rPr>
          <w:rFonts w:ascii="Times New Roman" w:eastAsia="Batang" w:hAnsi="Times New Roman" w:cs="Times New Roman"/>
          <w:color w:val="000000"/>
          <w:sz w:val="24"/>
          <w:szCs w:val="24"/>
        </w:rPr>
        <w:t xml:space="preserve">, K. C. (2013). </w:t>
      </w:r>
      <w:proofErr w:type="spellStart"/>
      <w:r w:rsidRPr="00BD18C8">
        <w:rPr>
          <w:rFonts w:ascii="Times New Roman" w:eastAsia="Batang" w:hAnsi="Times New Roman" w:cs="Times New Roman"/>
          <w:color w:val="000000"/>
          <w:sz w:val="24"/>
          <w:szCs w:val="24"/>
        </w:rPr>
        <w:t>What</w:t>
      </w:r>
      <w:proofErr w:type="spellEnd"/>
      <w:r w:rsidRPr="00BD18C8">
        <w:rPr>
          <w:rFonts w:ascii="Times New Roman" w:eastAsia="Batang" w:hAnsi="Times New Roman" w:cs="Times New Roman"/>
          <w:color w:val="000000"/>
          <w:sz w:val="24"/>
          <w:szCs w:val="24"/>
        </w:rPr>
        <w:t xml:space="preserve"> I </w:t>
      </w:r>
      <w:proofErr w:type="spellStart"/>
      <w:r w:rsidRPr="00BD18C8">
        <w:rPr>
          <w:rFonts w:ascii="Times New Roman" w:eastAsia="Batang" w:hAnsi="Times New Roman" w:cs="Times New Roman"/>
          <w:color w:val="000000"/>
          <w:sz w:val="24"/>
          <w:szCs w:val="24"/>
        </w:rPr>
        <w:t>Look</w:t>
      </w:r>
      <w:proofErr w:type="spellEnd"/>
      <w:r w:rsidRPr="00BD18C8">
        <w:rPr>
          <w:rFonts w:ascii="Times New Roman" w:eastAsia="Batang" w:hAnsi="Times New Roman" w:cs="Times New Roman"/>
          <w:color w:val="000000"/>
          <w:sz w:val="24"/>
          <w:szCs w:val="24"/>
        </w:rPr>
        <w:t xml:space="preserve"> Like: </w:t>
      </w:r>
      <w:proofErr w:type="spellStart"/>
      <w:r w:rsidRPr="00BD18C8">
        <w:rPr>
          <w:rFonts w:ascii="Times New Roman" w:eastAsia="Batang" w:hAnsi="Times New Roman" w:cs="Times New Roman"/>
          <w:color w:val="000000"/>
          <w:sz w:val="24"/>
          <w:szCs w:val="24"/>
        </w:rPr>
        <w:t>College</w:t>
      </w:r>
      <w:proofErr w:type="spellEnd"/>
      <w:r w:rsidRPr="00BD18C8">
        <w:rPr>
          <w:rFonts w:ascii="Times New Roman" w:eastAsia="Batang" w:hAnsi="Times New Roman" w:cs="Times New Roman"/>
          <w:color w:val="000000"/>
          <w:sz w:val="24"/>
          <w:szCs w:val="24"/>
        </w:rPr>
        <w:t xml:space="preserve"> </w:t>
      </w:r>
      <w:proofErr w:type="spellStart"/>
      <w:r w:rsidRPr="00BD18C8">
        <w:rPr>
          <w:rFonts w:ascii="Times New Roman" w:eastAsia="Batang" w:hAnsi="Times New Roman" w:cs="Times New Roman"/>
          <w:color w:val="000000"/>
          <w:sz w:val="24"/>
          <w:szCs w:val="24"/>
        </w:rPr>
        <w:t>Women</w:t>
      </w:r>
      <w:proofErr w:type="spellEnd"/>
      <w:r w:rsidRPr="00BD18C8">
        <w:rPr>
          <w:rFonts w:ascii="Times New Roman" w:eastAsia="Batang" w:hAnsi="Times New Roman" w:cs="Times New Roman"/>
          <w:color w:val="000000"/>
          <w:sz w:val="24"/>
          <w:szCs w:val="24"/>
        </w:rPr>
        <w:t xml:space="preserve">, </w:t>
      </w:r>
      <w:proofErr w:type="spellStart"/>
      <w:r w:rsidRPr="00BD18C8">
        <w:rPr>
          <w:rFonts w:ascii="Times New Roman" w:eastAsia="Batang" w:hAnsi="Times New Roman" w:cs="Times New Roman"/>
          <w:color w:val="000000"/>
          <w:sz w:val="24"/>
          <w:szCs w:val="24"/>
        </w:rPr>
        <w:t>Body</w:t>
      </w:r>
      <w:proofErr w:type="spellEnd"/>
      <w:r w:rsidRPr="00BD18C8">
        <w:rPr>
          <w:rFonts w:ascii="Times New Roman" w:eastAsia="Batang" w:hAnsi="Times New Roman" w:cs="Times New Roman"/>
          <w:color w:val="000000"/>
          <w:sz w:val="24"/>
          <w:szCs w:val="24"/>
        </w:rPr>
        <w:t xml:space="preserve"> </w:t>
      </w:r>
      <w:proofErr w:type="spellStart"/>
      <w:r w:rsidRPr="00BD18C8">
        <w:rPr>
          <w:rFonts w:ascii="Times New Roman" w:eastAsia="Batang" w:hAnsi="Times New Roman" w:cs="Times New Roman"/>
          <w:color w:val="000000"/>
          <w:sz w:val="24"/>
          <w:szCs w:val="24"/>
        </w:rPr>
        <w:t>Image</w:t>
      </w:r>
      <w:proofErr w:type="spellEnd"/>
      <w:r w:rsidRPr="00BD18C8">
        <w:rPr>
          <w:rFonts w:ascii="Times New Roman" w:eastAsia="Batang" w:hAnsi="Times New Roman" w:cs="Times New Roman"/>
          <w:color w:val="000000"/>
          <w:sz w:val="24"/>
          <w:szCs w:val="24"/>
        </w:rPr>
        <w:t xml:space="preserve">, </w:t>
      </w:r>
      <w:proofErr w:type="spellStart"/>
      <w:r w:rsidRPr="00BD18C8">
        <w:rPr>
          <w:rFonts w:ascii="Times New Roman" w:eastAsia="Batang" w:hAnsi="Times New Roman" w:cs="Times New Roman"/>
          <w:color w:val="000000"/>
          <w:sz w:val="24"/>
          <w:szCs w:val="24"/>
        </w:rPr>
        <w:t>and</w:t>
      </w:r>
      <w:proofErr w:type="spellEnd"/>
      <w:r w:rsidRPr="00BD18C8">
        <w:rPr>
          <w:rFonts w:ascii="Times New Roman" w:eastAsia="Batang" w:hAnsi="Times New Roman" w:cs="Times New Roman"/>
          <w:color w:val="000000"/>
          <w:sz w:val="24"/>
          <w:szCs w:val="24"/>
        </w:rPr>
        <w:t xml:space="preserve"> </w:t>
      </w:r>
      <w:proofErr w:type="spellStart"/>
      <w:r>
        <w:rPr>
          <w:rFonts w:ascii="Times New Roman" w:eastAsia="Batang" w:hAnsi="Times New Roman" w:cs="Times New Roman"/>
          <w:color w:val="000000"/>
          <w:sz w:val="24"/>
          <w:szCs w:val="24"/>
        </w:rPr>
        <w:t>S</w:t>
      </w:r>
      <w:r w:rsidRPr="00BD18C8">
        <w:rPr>
          <w:rFonts w:ascii="Times New Roman" w:eastAsia="Batang" w:hAnsi="Times New Roman" w:cs="Times New Roman"/>
          <w:color w:val="000000"/>
          <w:sz w:val="24"/>
          <w:szCs w:val="24"/>
        </w:rPr>
        <w:t>pirituality</w:t>
      </w:r>
      <w:proofErr w:type="spellEnd"/>
      <w:r w:rsidRPr="00BD18C8">
        <w:rPr>
          <w:rFonts w:ascii="Times New Roman" w:eastAsia="Batang" w:hAnsi="Times New Roman" w:cs="Times New Roman"/>
          <w:color w:val="000000"/>
          <w:sz w:val="24"/>
          <w:szCs w:val="24"/>
        </w:rPr>
        <w:t xml:space="preserve">. </w:t>
      </w:r>
      <w:r w:rsidRPr="00BD18C8">
        <w:rPr>
          <w:rFonts w:ascii="Times New Roman" w:eastAsia="Batang" w:hAnsi="Times New Roman" w:cs="Times New Roman"/>
          <w:i/>
          <w:color w:val="000000"/>
          <w:sz w:val="24"/>
          <w:szCs w:val="24"/>
        </w:rPr>
        <w:t>J</w:t>
      </w:r>
      <w:r w:rsidR="008A0C72">
        <w:rPr>
          <w:rFonts w:ascii="Times New Roman" w:eastAsia="Batang" w:hAnsi="Times New Roman" w:cs="Times New Roman"/>
          <w:i/>
          <w:color w:val="000000"/>
          <w:sz w:val="24"/>
          <w:szCs w:val="24"/>
        </w:rPr>
        <w:t xml:space="preserve">ournal </w:t>
      </w:r>
      <w:proofErr w:type="spellStart"/>
      <w:r w:rsidR="008A0C72">
        <w:rPr>
          <w:rFonts w:ascii="Times New Roman" w:eastAsia="Batang" w:hAnsi="Times New Roman" w:cs="Times New Roman"/>
          <w:i/>
          <w:color w:val="000000"/>
          <w:sz w:val="24"/>
          <w:szCs w:val="24"/>
        </w:rPr>
        <w:t>of</w:t>
      </w:r>
      <w:proofErr w:type="spellEnd"/>
      <w:r w:rsidRPr="00BD18C8">
        <w:rPr>
          <w:rFonts w:ascii="Times New Roman" w:eastAsia="Batang" w:hAnsi="Times New Roman" w:cs="Times New Roman"/>
          <w:i/>
          <w:color w:val="000000"/>
          <w:sz w:val="24"/>
          <w:szCs w:val="24"/>
        </w:rPr>
        <w:t xml:space="preserve"> </w:t>
      </w:r>
      <w:proofErr w:type="spellStart"/>
      <w:r w:rsidRPr="00BD18C8">
        <w:rPr>
          <w:rFonts w:ascii="Times New Roman" w:eastAsia="Batang" w:hAnsi="Times New Roman" w:cs="Times New Roman"/>
          <w:i/>
          <w:color w:val="000000"/>
          <w:sz w:val="24"/>
          <w:szCs w:val="24"/>
        </w:rPr>
        <w:t>Relig</w:t>
      </w:r>
      <w:r w:rsidR="008A0C72">
        <w:rPr>
          <w:rFonts w:ascii="Times New Roman" w:eastAsia="Batang" w:hAnsi="Times New Roman" w:cs="Times New Roman"/>
          <w:i/>
          <w:color w:val="000000"/>
          <w:sz w:val="24"/>
          <w:szCs w:val="24"/>
        </w:rPr>
        <w:t>ion</w:t>
      </w:r>
      <w:proofErr w:type="spellEnd"/>
      <w:r w:rsidRPr="00BD18C8">
        <w:rPr>
          <w:rFonts w:ascii="Times New Roman" w:eastAsia="Batang" w:hAnsi="Times New Roman" w:cs="Times New Roman"/>
          <w:i/>
          <w:color w:val="000000"/>
          <w:sz w:val="24"/>
          <w:szCs w:val="24"/>
        </w:rPr>
        <w:t xml:space="preserve"> Health, 52</w:t>
      </w:r>
      <w:r w:rsidRPr="00BD18C8">
        <w:rPr>
          <w:rFonts w:ascii="Times New Roman" w:eastAsia="Batang" w:hAnsi="Times New Roman" w:cs="Times New Roman"/>
          <w:color w:val="000000"/>
          <w:sz w:val="24"/>
          <w:szCs w:val="24"/>
        </w:rPr>
        <w:t>(1), 1240-1252.</w:t>
      </w:r>
      <w:r>
        <w:rPr>
          <w:rFonts w:ascii="Times New Roman" w:eastAsia="Batang" w:hAnsi="Times New Roman" w:cs="Times New Roman"/>
          <w:color w:val="000000"/>
          <w:sz w:val="24"/>
          <w:szCs w:val="24"/>
        </w:rPr>
        <w:t xml:space="preserve"> </w:t>
      </w:r>
    </w:p>
    <w:p w:rsidR="008A0C72" w:rsidRDefault="008A0C72" w:rsidP="00AC23FC">
      <w:pPr>
        <w:tabs>
          <w:tab w:val="left" w:pos="2040"/>
        </w:tabs>
        <w:spacing w:line="360" w:lineRule="auto"/>
        <w:jc w:val="both"/>
        <w:rPr>
          <w:rFonts w:ascii="Times New Roman" w:hAnsi="Times New Roman" w:cs="Times New Roman"/>
          <w:sz w:val="24"/>
          <w:szCs w:val="24"/>
        </w:rPr>
      </w:pPr>
    </w:p>
    <w:p w:rsidR="007A70D7" w:rsidRDefault="007A70D7" w:rsidP="00AC23FC">
      <w:pPr>
        <w:tabs>
          <w:tab w:val="left" w:pos="2040"/>
        </w:tabs>
        <w:spacing w:line="360" w:lineRule="auto"/>
        <w:jc w:val="both"/>
        <w:rPr>
          <w:rFonts w:ascii="Times New Roman" w:hAnsi="Times New Roman" w:cs="Times New Roman"/>
          <w:sz w:val="24"/>
          <w:szCs w:val="24"/>
        </w:rPr>
      </w:pPr>
    </w:p>
    <w:p w:rsidR="007A70D7" w:rsidRDefault="007A70D7" w:rsidP="00AC23FC">
      <w:pPr>
        <w:tabs>
          <w:tab w:val="left" w:pos="2040"/>
        </w:tabs>
        <w:spacing w:line="360" w:lineRule="auto"/>
        <w:jc w:val="both"/>
        <w:rPr>
          <w:rFonts w:ascii="Times New Roman" w:hAnsi="Times New Roman" w:cs="Times New Roman"/>
          <w:sz w:val="24"/>
          <w:szCs w:val="24"/>
        </w:rPr>
      </w:pPr>
    </w:p>
    <w:p w:rsidR="004C17FE" w:rsidRPr="004602A1" w:rsidRDefault="004602A1" w:rsidP="004602A1">
      <w:pPr>
        <w:pStyle w:val="Heading1"/>
        <w:rPr>
          <w:rFonts w:ascii="Times New Roman" w:hAnsi="Times New Roman" w:cs="Times New Roman"/>
          <w:color w:val="auto"/>
          <w:sz w:val="24"/>
          <w:szCs w:val="24"/>
        </w:rPr>
      </w:pPr>
      <w:bookmarkStart w:id="19" w:name="_Toc386624283"/>
      <w:r w:rsidRPr="004602A1">
        <w:rPr>
          <w:rFonts w:ascii="Times New Roman" w:hAnsi="Times New Roman" w:cs="Times New Roman"/>
          <w:color w:val="auto"/>
          <w:sz w:val="24"/>
          <w:szCs w:val="24"/>
        </w:rPr>
        <w:lastRenderedPageBreak/>
        <w:t xml:space="preserve">7. </w:t>
      </w:r>
      <w:r w:rsidR="004C17FE" w:rsidRPr="004602A1">
        <w:rPr>
          <w:rFonts w:ascii="Times New Roman" w:hAnsi="Times New Roman" w:cs="Times New Roman"/>
          <w:color w:val="auto"/>
          <w:sz w:val="24"/>
          <w:szCs w:val="24"/>
        </w:rPr>
        <w:t>Prilozi</w:t>
      </w:r>
      <w:bookmarkEnd w:id="19"/>
    </w:p>
    <w:p w:rsidR="00526A58" w:rsidRPr="00526A58" w:rsidRDefault="00526A58" w:rsidP="00526A58">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26A58">
        <w:rPr>
          <w:rFonts w:ascii="Times New Roman" w:hAnsi="Times New Roman" w:cs="Times New Roman"/>
          <w:sz w:val="24"/>
          <w:szCs w:val="24"/>
        </w:rPr>
        <w:t>Prilog: faktorska analiza</w:t>
      </w:r>
    </w:p>
    <w:tbl>
      <w:tblPr>
        <w:tblW w:w="45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10"/>
        <w:gridCol w:w="1092"/>
      </w:tblGrid>
      <w:tr w:rsidR="00526A58" w:rsidRPr="00444112" w:rsidTr="008552AA">
        <w:trPr>
          <w:cantSplit/>
          <w:tblHeader/>
        </w:trPr>
        <w:tc>
          <w:tcPr>
            <w:tcW w:w="4527" w:type="dxa"/>
            <w:gridSpan w:val="3"/>
            <w:tcBorders>
              <w:top w:val="nil"/>
              <w:left w:val="nil"/>
              <w:bottom w:val="nil"/>
              <w:right w:val="nil"/>
            </w:tcBorders>
            <w:shd w:val="clear" w:color="auto" w:fill="FFFFFF"/>
            <w:vAlign w:val="center"/>
          </w:tcPr>
          <w:p w:rsidR="00526A58" w:rsidRPr="008A0C72" w:rsidRDefault="00526A58" w:rsidP="008552AA">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sidRPr="008A0C72">
              <w:rPr>
                <w:rFonts w:ascii="Times New Roman" w:hAnsi="Times New Roman" w:cs="Times New Roman"/>
                <w:b/>
                <w:bCs/>
                <w:color w:val="000000"/>
              </w:rPr>
              <w:t>Communalities</w:t>
            </w:r>
            <w:proofErr w:type="spellEnd"/>
          </w:p>
        </w:tc>
      </w:tr>
      <w:tr w:rsidR="00526A58" w:rsidRPr="00444112" w:rsidTr="008552AA">
        <w:trPr>
          <w:cantSplit/>
          <w:tblHeader/>
        </w:trPr>
        <w:tc>
          <w:tcPr>
            <w:tcW w:w="242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010" w:type="dxa"/>
            <w:tcBorders>
              <w:top w:val="single" w:sz="16" w:space="0" w:color="000000"/>
              <w:left w:val="single" w:sz="16" w:space="0" w:color="000000"/>
              <w:bottom w:val="single" w:sz="16" w:space="0" w:color="000000"/>
            </w:tcBorders>
            <w:shd w:val="clear" w:color="auto" w:fill="FFFFFF"/>
            <w:vAlign w:val="bottom"/>
          </w:tcPr>
          <w:p w:rsidR="00526A58" w:rsidRPr="008A0C72" w:rsidRDefault="00526A58" w:rsidP="008552AA">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sidRPr="008A0C72">
              <w:rPr>
                <w:rFonts w:ascii="Times New Roman" w:hAnsi="Times New Roman" w:cs="Times New Roman"/>
                <w:color w:val="000000"/>
              </w:rPr>
              <w:t>Initial</w:t>
            </w:r>
            <w:proofErr w:type="spellEnd"/>
          </w:p>
        </w:tc>
        <w:tc>
          <w:tcPr>
            <w:tcW w:w="1092" w:type="dxa"/>
            <w:tcBorders>
              <w:top w:val="single" w:sz="16" w:space="0" w:color="000000"/>
              <w:bottom w:val="single" w:sz="16" w:space="0" w:color="000000"/>
              <w:right w:val="single" w:sz="16" w:space="0" w:color="000000"/>
            </w:tcBorders>
            <w:shd w:val="clear" w:color="auto" w:fill="FFFFFF"/>
            <w:vAlign w:val="bottom"/>
          </w:tcPr>
          <w:p w:rsidR="00526A58" w:rsidRPr="008A0C72" w:rsidRDefault="00526A58" w:rsidP="008552AA">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sidRPr="008A0C72">
              <w:rPr>
                <w:rFonts w:ascii="Times New Roman" w:hAnsi="Times New Roman" w:cs="Times New Roman"/>
                <w:color w:val="000000"/>
              </w:rPr>
              <w:t>Extraction</w:t>
            </w:r>
            <w:proofErr w:type="spellEnd"/>
          </w:p>
        </w:tc>
      </w:tr>
      <w:tr w:rsidR="00526A58" w:rsidRPr="00444112" w:rsidTr="008552AA">
        <w:trPr>
          <w:cantSplit/>
          <w:tblHeader/>
        </w:trPr>
        <w:tc>
          <w:tcPr>
            <w:tcW w:w="2425" w:type="dxa"/>
            <w:tcBorders>
              <w:top w:val="single" w:sz="16" w:space="0" w:color="000000"/>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brinete_o_izgledu_potreba_za_dijetom</w:t>
            </w:r>
            <w:proofErr w:type="spellEnd"/>
          </w:p>
        </w:tc>
        <w:tc>
          <w:tcPr>
            <w:tcW w:w="1010" w:type="dxa"/>
            <w:tcBorders>
              <w:top w:val="single" w:sz="16" w:space="0" w:color="000000"/>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1,000</w:t>
            </w:r>
          </w:p>
        </w:tc>
        <w:tc>
          <w:tcPr>
            <w:tcW w:w="1092" w:type="dxa"/>
            <w:tcBorders>
              <w:top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,602</w:t>
            </w:r>
          </w:p>
        </w:tc>
      </w:tr>
      <w:tr w:rsidR="00526A58" w:rsidRPr="00444112" w:rsidTr="008552AA">
        <w:trPr>
          <w:cantSplit/>
          <w:tblHeader/>
        </w:trPr>
        <w:tc>
          <w:tcPr>
            <w:tcW w:w="2425"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bojite_mogli_udebljati</w:t>
            </w:r>
            <w:proofErr w:type="spellEnd"/>
          </w:p>
        </w:tc>
        <w:tc>
          <w:tcPr>
            <w:tcW w:w="1010"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1,000</w:t>
            </w:r>
          </w:p>
        </w:tc>
        <w:tc>
          <w:tcPr>
            <w:tcW w:w="1092" w:type="dxa"/>
            <w:tcBorders>
              <w:top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,633</w:t>
            </w:r>
          </w:p>
        </w:tc>
      </w:tr>
      <w:tr w:rsidR="00526A58" w:rsidRPr="00444112" w:rsidTr="008552AA">
        <w:trPr>
          <w:cantSplit/>
          <w:tblHeader/>
        </w:trPr>
        <w:tc>
          <w:tcPr>
            <w:tcW w:w="2425"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brinete_što_vaše_tijelo_nije_dovoljno_čvrsto</w:t>
            </w:r>
            <w:proofErr w:type="spellEnd"/>
          </w:p>
        </w:tc>
        <w:tc>
          <w:tcPr>
            <w:tcW w:w="1010"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1,000</w:t>
            </w:r>
          </w:p>
        </w:tc>
        <w:tc>
          <w:tcPr>
            <w:tcW w:w="1092" w:type="dxa"/>
            <w:tcBorders>
              <w:top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,564</w:t>
            </w:r>
          </w:p>
        </w:tc>
      </w:tr>
      <w:tr w:rsidR="00526A58" w:rsidRPr="00444112" w:rsidTr="008552AA">
        <w:trPr>
          <w:cantSplit/>
          <w:tblHeader/>
        </w:trPr>
        <w:tc>
          <w:tcPr>
            <w:tcW w:w="2425"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osjećam_debelom_nakon_obilnog_obroka</w:t>
            </w:r>
            <w:proofErr w:type="spellEnd"/>
          </w:p>
        </w:tc>
        <w:tc>
          <w:tcPr>
            <w:tcW w:w="1010"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1,000</w:t>
            </w:r>
          </w:p>
        </w:tc>
        <w:tc>
          <w:tcPr>
            <w:tcW w:w="1092" w:type="dxa"/>
            <w:tcBorders>
              <w:top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,693</w:t>
            </w:r>
          </w:p>
        </w:tc>
      </w:tr>
      <w:tr w:rsidR="00526A58" w:rsidRPr="00444112" w:rsidTr="008552AA">
        <w:trPr>
          <w:cantSplit/>
          <w:tblHeader/>
        </w:trPr>
        <w:tc>
          <w:tcPr>
            <w:tcW w:w="2425"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osjećate_debelim_nakon_malih_količina_hrane</w:t>
            </w:r>
            <w:proofErr w:type="spellEnd"/>
          </w:p>
        </w:tc>
        <w:tc>
          <w:tcPr>
            <w:tcW w:w="1010"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1,000</w:t>
            </w:r>
          </w:p>
        </w:tc>
        <w:tc>
          <w:tcPr>
            <w:tcW w:w="1092" w:type="dxa"/>
            <w:tcBorders>
              <w:top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,594</w:t>
            </w:r>
          </w:p>
        </w:tc>
      </w:tr>
      <w:tr w:rsidR="00526A58" w:rsidRPr="00444112" w:rsidTr="008552AA">
        <w:trPr>
          <w:cantSplit/>
          <w:tblHeader/>
        </w:trPr>
        <w:tc>
          <w:tcPr>
            <w:tcW w:w="2425"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osjećate_manje_vrijednim_usporedbi_svojeg_tijela_s_drugim</w:t>
            </w:r>
            <w:proofErr w:type="spellEnd"/>
          </w:p>
        </w:tc>
        <w:tc>
          <w:tcPr>
            <w:tcW w:w="1010"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1,000</w:t>
            </w:r>
          </w:p>
        </w:tc>
        <w:tc>
          <w:tcPr>
            <w:tcW w:w="1092" w:type="dxa"/>
            <w:tcBorders>
              <w:top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,538</w:t>
            </w:r>
          </w:p>
        </w:tc>
      </w:tr>
      <w:tr w:rsidR="00526A58" w:rsidRPr="00444112" w:rsidTr="008552AA">
        <w:trPr>
          <w:cantSplit/>
          <w:tblHeader/>
        </w:trPr>
        <w:tc>
          <w:tcPr>
            <w:tcW w:w="2425"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osjećate_li_se_debeli_kad_ste_goli</w:t>
            </w:r>
            <w:proofErr w:type="spellEnd"/>
          </w:p>
        </w:tc>
        <w:tc>
          <w:tcPr>
            <w:tcW w:w="1010"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1,000</w:t>
            </w:r>
          </w:p>
        </w:tc>
        <w:tc>
          <w:tcPr>
            <w:tcW w:w="1092" w:type="dxa"/>
            <w:tcBorders>
              <w:top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,732</w:t>
            </w:r>
          </w:p>
        </w:tc>
      </w:tr>
      <w:tr w:rsidR="00526A58" w:rsidRPr="00444112" w:rsidTr="008552AA">
        <w:trPr>
          <w:cantSplit/>
          <w:tblHeader/>
        </w:trPr>
        <w:tc>
          <w:tcPr>
            <w:tcW w:w="2425"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osjećate_debelo_kad_jedete_slatkiše</w:t>
            </w:r>
            <w:proofErr w:type="spellEnd"/>
          </w:p>
        </w:tc>
        <w:tc>
          <w:tcPr>
            <w:tcW w:w="1010"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1,000</w:t>
            </w:r>
          </w:p>
        </w:tc>
        <w:tc>
          <w:tcPr>
            <w:tcW w:w="1092" w:type="dxa"/>
            <w:tcBorders>
              <w:top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,706</w:t>
            </w:r>
          </w:p>
        </w:tc>
      </w:tr>
      <w:tr w:rsidR="00526A58" w:rsidRPr="00444112" w:rsidTr="008552AA">
        <w:trPr>
          <w:cantSplit/>
          <w:tblHeader/>
        </w:trPr>
        <w:tc>
          <w:tcPr>
            <w:tcW w:w="2425"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osjećate_pretjerano_krupni_i_zaokruženi</w:t>
            </w:r>
            <w:proofErr w:type="spellEnd"/>
          </w:p>
        </w:tc>
        <w:tc>
          <w:tcPr>
            <w:tcW w:w="1010"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1,000</w:t>
            </w:r>
          </w:p>
        </w:tc>
        <w:tc>
          <w:tcPr>
            <w:tcW w:w="1092" w:type="dxa"/>
            <w:tcBorders>
              <w:top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,684</w:t>
            </w:r>
          </w:p>
        </w:tc>
      </w:tr>
      <w:tr w:rsidR="00526A58" w:rsidRPr="00444112" w:rsidTr="008552AA">
        <w:trPr>
          <w:cantSplit/>
          <w:tblHeader/>
        </w:trPr>
        <w:tc>
          <w:tcPr>
            <w:tcW w:w="2425"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zabrinutost_za_tjelesni_izgled_navela_na_dijetu</w:t>
            </w:r>
            <w:proofErr w:type="spellEnd"/>
          </w:p>
        </w:tc>
        <w:tc>
          <w:tcPr>
            <w:tcW w:w="1010"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1,000</w:t>
            </w:r>
          </w:p>
        </w:tc>
        <w:tc>
          <w:tcPr>
            <w:tcW w:w="1092" w:type="dxa"/>
            <w:tcBorders>
              <w:top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,696</w:t>
            </w:r>
          </w:p>
        </w:tc>
      </w:tr>
      <w:tr w:rsidR="00526A58" w:rsidRPr="00444112" w:rsidTr="008552AA">
        <w:trPr>
          <w:cantSplit/>
          <w:tblHeader/>
        </w:trPr>
        <w:tc>
          <w:tcPr>
            <w:tcW w:w="2425"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brine_drugi_ljudi_vide_naslage_sala_na_vašim_bokovima</w:t>
            </w:r>
            <w:proofErr w:type="spellEnd"/>
          </w:p>
        </w:tc>
        <w:tc>
          <w:tcPr>
            <w:tcW w:w="1010"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1,000</w:t>
            </w:r>
          </w:p>
        </w:tc>
        <w:tc>
          <w:tcPr>
            <w:tcW w:w="1092" w:type="dxa"/>
            <w:tcBorders>
              <w:top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,661</w:t>
            </w:r>
          </w:p>
        </w:tc>
      </w:tr>
      <w:tr w:rsidR="00526A58" w:rsidRPr="00444112" w:rsidTr="008552AA">
        <w:trPr>
          <w:cantSplit/>
          <w:tblHeader/>
        </w:trPr>
        <w:tc>
          <w:tcPr>
            <w:tcW w:w="2425"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čini_li_vas_pogled_na_odraz_svoga_tijela_nezadovoljnim</w:t>
            </w:r>
            <w:proofErr w:type="spellEnd"/>
          </w:p>
        </w:tc>
        <w:tc>
          <w:tcPr>
            <w:tcW w:w="1010"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1,000</w:t>
            </w:r>
          </w:p>
        </w:tc>
        <w:tc>
          <w:tcPr>
            <w:tcW w:w="1092" w:type="dxa"/>
            <w:tcBorders>
              <w:top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,640</w:t>
            </w:r>
          </w:p>
        </w:tc>
      </w:tr>
      <w:tr w:rsidR="00526A58" w:rsidRPr="00444112" w:rsidTr="008552AA">
        <w:trPr>
          <w:cantSplit/>
          <w:tblHeader/>
        </w:trPr>
        <w:tc>
          <w:tcPr>
            <w:tcW w:w="2425"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osjećate_da_nije_pošteno_da_su_drugi_mršaviji</w:t>
            </w:r>
            <w:proofErr w:type="spellEnd"/>
          </w:p>
        </w:tc>
        <w:tc>
          <w:tcPr>
            <w:tcW w:w="1010"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1,000</w:t>
            </w:r>
          </w:p>
        </w:tc>
        <w:tc>
          <w:tcPr>
            <w:tcW w:w="1092" w:type="dxa"/>
            <w:tcBorders>
              <w:top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,561</w:t>
            </w:r>
          </w:p>
        </w:tc>
      </w:tr>
      <w:tr w:rsidR="00526A58" w:rsidRPr="00444112" w:rsidTr="008552AA">
        <w:trPr>
          <w:cantSplit/>
          <w:tblHeader/>
        </w:trPr>
        <w:tc>
          <w:tcPr>
            <w:tcW w:w="2425" w:type="dxa"/>
            <w:tcBorders>
              <w:top w:val="nil"/>
              <w:left w:val="single" w:sz="16" w:space="0" w:color="000000"/>
              <w:bottom w:val="single" w:sz="16" w:space="0" w:color="000000"/>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sramite_li_se_svoga_tijela</w:t>
            </w:r>
            <w:proofErr w:type="spellEnd"/>
          </w:p>
        </w:tc>
        <w:tc>
          <w:tcPr>
            <w:tcW w:w="1010" w:type="dxa"/>
            <w:tcBorders>
              <w:top w:val="nil"/>
              <w:left w:val="single" w:sz="16" w:space="0" w:color="000000"/>
              <w:bottom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1,000</w:t>
            </w:r>
          </w:p>
        </w:tc>
        <w:tc>
          <w:tcPr>
            <w:tcW w:w="1092" w:type="dxa"/>
            <w:tcBorders>
              <w:top w:val="nil"/>
              <w:bottom w:val="single" w:sz="16" w:space="0" w:color="000000"/>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,611</w:t>
            </w:r>
          </w:p>
        </w:tc>
      </w:tr>
      <w:tr w:rsidR="00526A58" w:rsidRPr="00444112" w:rsidTr="008552AA">
        <w:trPr>
          <w:cantSplit/>
        </w:trPr>
        <w:tc>
          <w:tcPr>
            <w:tcW w:w="4527" w:type="dxa"/>
            <w:gridSpan w:val="3"/>
            <w:tcBorders>
              <w:top w:val="nil"/>
              <w:left w:val="nil"/>
              <w:bottom w:val="nil"/>
              <w:right w:val="nil"/>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ExtractionMethod</w:t>
            </w:r>
            <w:proofErr w:type="spellEnd"/>
            <w:r w:rsidRPr="008A0C72">
              <w:rPr>
                <w:rFonts w:ascii="Times New Roman" w:hAnsi="Times New Roman" w:cs="Times New Roman"/>
                <w:color w:val="000000"/>
              </w:rPr>
              <w:t xml:space="preserve">: Principal </w:t>
            </w:r>
            <w:proofErr w:type="spellStart"/>
            <w:r w:rsidRPr="008A0C72">
              <w:rPr>
                <w:rFonts w:ascii="Times New Roman" w:hAnsi="Times New Roman" w:cs="Times New Roman"/>
                <w:color w:val="000000"/>
              </w:rPr>
              <w:t>ComponentAnalysis</w:t>
            </w:r>
            <w:proofErr w:type="spellEnd"/>
            <w:r w:rsidRPr="008A0C72">
              <w:rPr>
                <w:rFonts w:ascii="Times New Roman" w:hAnsi="Times New Roman" w:cs="Times New Roman"/>
                <w:color w:val="000000"/>
              </w:rPr>
              <w:t>.</w:t>
            </w:r>
          </w:p>
        </w:tc>
      </w:tr>
    </w:tbl>
    <w:p w:rsidR="00526A58" w:rsidRPr="005918B0" w:rsidRDefault="00526A58" w:rsidP="005918B0">
      <w:pPr>
        <w:autoSpaceDE w:val="0"/>
        <w:autoSpaceDN w:val="0"/>
        <w:adjustRightInd w:val="0"/>
        <w:spacing w:after="0" w:line="400" w:lineRule="atLeast"/>
        <w:rPr>
          <w:rFonts w:ascii="Times New Roman" w:hAnsi="Times New Roman" w:cs="Times New Roman"/>
          <w:sz w:val="24"/>
          <w:szCs w:val="24"/>
        </w:rPr>
      </w:pPr>
    </w:p>
    <w:tbl>
      <w:tblPr>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0"/>
        <w:gridCol w:w="730"/>
        <w:gridCol w:w="1014"/>
        <w:gridCol w:w="1429"/>
        <w:gridCol w:w="1446"/>
        <w:gridCol w:w="1150"/>
        <w:gridCol w:w="1430"/>
        <w:gridCol w:w="1446"/>
      </w:tblGrid>
      <w:tr w:rsidR="00526A58" w:rsidRPr="008A0C72" w:rsidTr="008552AA">
        <w:trPr>
          <w:cantSplit/>
          <w:tblHeader/>
        </w:trPr>
        <w:tc>
          <w:tcPr>
            <w:tcW w:w="9192" w:type="dxa"/>
            <w:gridSpan w:val="8"/>
            <w:tcBorders>
              <w:top w:val="nil"/>
              <w:left w:val="nil"/>
              <w:bottom w:val="nil"/>
              <w:right w:val="nil"/>
            </w:tcBorders>
            <w:shd w:val="clear" w:color="auto" w:fill="FFFFFF"/>
            <w:vAlign w:val="center"/>
          </w:tcPr>
          <w:p w:rsidR="00526A58" w:rsidRPr="008A0C72" w:rsidRDefault="00526A58" w:rsidP="008552AA">
            <w:pPr>
              <w:autoSpaceDE w:val="0"/>
              <w:autoSpaceDN w:val="0"/>
              <w:adjustRightInd w:val="0"/>
              <w:spacing w:after="0" w:line="320" w:lineRule="atLeast"/>
              <w:ind w:left="60" w:right="60"/>
              <w:jc w:val="center"/>
              <w:rPr>
                <w:rFonts w:ascii="Times New Roman" w:hAnsi="Times New Roman" w:cs="Times New Roman"/>
                <w:color w:val="000000"/>
              </w:rPr>
            </w:pPr>
            <w:r w:rsidRPr="008A0C72">
              <w:rPr>
                <w:rFonts w:ascii="Times New Roman" w:hAnsi="Times New Roman" w:cs="Times New Roman"/>
                <w:b/>
                <w:bCs/>
                <w:color w:val="000000"/>
              </w:rPr>
              <w:lastRenderedPageBreak/>
              <w:t xml:space="preserve">Total </w:t>
            </w:r>
            <w:proofErr w:type="spellStart"/>
            <w:r w:rsidRPr="008A0C72">
              <w:rPr>
                <w:rFonts w:ascii="Times New Roman" w:hAnsi="Times New Roman" w:cs="Times New Roman"/>
                <w:b/>
                <w:bCs/>
                <w:color w:val="000000"/>
              </w:rPr>
              <w:t>Variance</w:t>
            </w:r>
            <w:proofErr w:type="spellEnd"/>
            <w:r w:rsidR="008A0C72">
              <w:rPr>
                <w:rFonts w:ascii="Times New Roman" w:hAnsi="Times New Roman" w:cs="Times New Roman"/>
                <w:b/>
                <w:bCs/>
                <w:color w:val="000000"/>
              </w:rPr>
              <w:t xml:space="preserve"> </w:t>
            </w:r>
            <w:proofErr w:type="spellStart"/>
            <w:r w:rsidRPr="008A0C72">
              <w:rPr>
                <w:rFonts w:ascii="Times New Roman" w:hAnsi="Times New Roman" w:cs="Times New Roman"/>
                <w:b/>
                <w:bCs/>
                <w:color w:val="000000"/>
              </w:rPr>
              <w:t>Explained</w:t>
            </w:r>
            <w:proofErr w:type="spellEnd"/>
          </w:p>
        </w:tc>
      </w:tr>
      <w:tr w:rsidR="00526A58" w:rsidRPr="008A0C72" w:rsidTr="008552AA">
        <w:trPr>
          <w:cantSplit/>
          <w:tblHeader/>
        </w:trPr>
        <w:tc>
          <w:tcPr>
            <w:tcW w:w="127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Component</w:t>
            </w:r>
            <w:proofErr w:type="spellEnd"/>
          </w:p>
        </w:tc>
        <w:tc>
          <w:tcPr>
            <w:tcW w:w="3888" w:type="dxa"/>
            <w:gridSpan w:val="3"/>
            <w:tcBorders>
              <w:top w:val="single" w:sz="16" w:space="0" w:color="000000"/>
              <w:left w:val="single" w:sz="16" w:space="0" w:color="000000"/>
            </w:tcBorders>
            <w:shd w:val="clear" w:color="auto" w:fill="FFFFFF"/>
            <w:vAlign w:val="bottom"/>
          </w:tcPr>
          <w:p w:rsidR="00526A58" w:rsidRPr="008A0C72" w:rsidRDefault="00526A58" w:rsidP="008552AA">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sidRPr="008A0C72">
              <w:rPr>
                <w:rFonts w:ascii="Times New Roman" w:hAnsi="Times New Roman" w:cs="Times New Roman"/>
                <w:color w:val="000000"/>
              </w:rPr>
              <w:t>InitialEigenvalues</w:t>
            </w:r>
            <w:proofErr w:type="spellEnd"/>
          </w:p>
        </w:tc>
        <w:tc>
          <w:tcPr>
            <w:tcW w:w="4026" w:type="dxa"/>
            <w:gridSpan w:val="3"/>
            <w:tcBorders>
              <w:top w:val="single" w:sz="16" w:space="0" w:color="000000"/>
              <w:right w:val="single" w:sz="16" w:space="0" w:color="000000"/>
            </w:tcBorders>
            <w:shd w:val="clear" w:color="auto" w:fill="FFFFFF"/>
            <w:vAlign w:val="bottom"/>
          </w:tcPr>
          <w:p w:rsidR="00526A58" w:rsidRPr="008A0C72" w:rsidRDefault="00526A58" w:rsidP="008552AA">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sidRPr="008A0C72">
              <w:rPr>
                <w:rFonts w:ascii="Times New Roman" w:hAnsi="Times New Roman" w:cs="Times New Roman"/>
                <w:color w:val="000000"/>
              </w:rPr>
              <w:t>ExtractionSumsofSquaredLoadings</w:t>
            </w:r>
            <w:proofErr w:type="spellEnd"/>
          </w:p>
        </w:tc>
      </w:tr>
      <w:tr w:rsidR="00526A58" w:rsidRPr="008A0C72" w:rsidTr="008552AA">
        <w:trPr>
          <w:cantSplit/>
          <w:tblHeader/>
        </w:trPr>
        <w:tc>
          <w:tcPr>
            <w:tcW w:w="1278"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526A58" w:rsidRPr="008A0C72" w:rsidRDefault="00526A58" w:rsidP="008552AA">
            <w:pPr>
              <w:autoSpaceDE w:val="0"/>
              <w:autoSpaceDN w:val="0"/>
              <w:adjustRightInd w:val="0"/>
              <w:spacing w:after="0" w:line="240" w:lineRule="auto"/>
              <w:rPr>
                <w:rFonts w:ascii="Times New Roman" w:hAnsi="Times New Roman" w:cs="Times New Roman"/>
                <w:color w:val="000000"/>
              </w:rPr>
            </w:pPr>
          </w:p>
        </w:tc>
        <w:tc>
          <w:tcPr>
            <w:tcW w:w="1013" w:type="dxa"/>
            <w:tcBorders>
              <w:left w:val="single" w:sz="16" w:space="0" w:color="000000"/>
              <w:bottom w:val="single" w:sz="16" w:space="0" w:color="000000"/>
            </w:tcBorders>
            <w:shd w:val="clear" w:color="auto" w:fill="FFFFFF"/>
            <w:vAlign w:val="bottom"/>
          </w:tcPr>
          <w:p w:rsidR="00526A58" w:rsidRPr="008A0C72" w:rsidRDefault="00526A58" w:rsidP="008552AA">
            <w:pPr>
              <w:autoSpaceDE w:val="0"/>
              <w:autoSpaceDN w:val="0"/>
              <w:adjustRightInd w:val="0"/>
              <w:spacing w:after="0" w:line="320" w:lineRule="atLeast"/>
              <w:ind w:left="60" w:right="60"/>
              <w:jc w:val="center"/>
              <w:rPr>
                <w:rFonts w:ascii="Times New Roman" w:hAnsi="Times New Roman" w:cs="Times New Roman"/>
                <w:color w:val="000000"/>
              </w:rPr>
            </w:pPr>
            <w:r w:rsidRPr="008A0C72">
              <w:rPr>
                <w:rFonts w:ascii="Times New Roman" w:hAnsi="Times New Roman" w:cs="Times New Roman"/>
                <w:color w:val="000000"/>
              </w:rPr>
              <w:t>Total</w:t>
            </w:r>
          </w:p>
        </w:tc>
        <w:tc>
          <w:tcPr>
            <w:tcW w:w="1429" w:type="dxa"/>
            <w:tcBorders>
              <w:bottom w:val="single" w:sz="16" w:space="0" w:color="000000"/>
            </w:tcBorders>
            <w:shd w:val="clear" w:color="auto" w:fill="FFFFFF"/>
            <w:vAlign w:val="bottom"/>
          </w:tcPr>
          <w:p w:rsidR="00526A58" w:rsidRPr="008A0C72" w:rsidRDefault="00526A58" w:rsidP="008552AA">
            <w:pPr>
              <w:autoSpaceDE w:val="0"/>
              <w:autoSpaceDN w:val="0"/>
              <w:adjustRightInd w:val="0"/>
              <w:spacing w:after="0" w:line="320" w:lineRule="atLeast"/>
              <w:ind w:left="60" w:right="60"/>
              <w:jc w:val="center"/>
              <w:rPr>
                <w:rFonts w:ascii="Times New Roman" w:hAnsi="Times New Roman" w:cs="Times New Roman"/>
                <w:color w:val="000000"/>
              </w:rPr>
            </w:pPr>
            <w:r w:rsidRPr="008A0C72">
              <w:rPr>
                <w:rFonts w:ascii="Times New Roman" w:hAnsi="Times New Roman" w:cs="Times New Roman"/>
                <w:color w:val="000000"/>
              </w:rPr>
              <w:t xml:space="preserve">% </w:t>
            </w:r>
            <w:proofErr w:type="spellStart"/>
            <w:r w:rsidRPr="008A0C72">
              <w:rPr>
                <w:rFonts w:ascii="Times New Roman" w:hAnsi="Times New Roman" w:cs="Times New Roman"/>
                <w:color w:val="000000"/>
              </w:rPr>
              <w:t>ofVariance</w:t>
            </w:r>
            <w:proofErr w:type="spellEnd"/>
          </w:p>
        </w:tc>
        <w:tc>
          <w:tcPr>
            <w:tcW w:w="1446" w:type="dxa"/>
            <w:tcBorders>
              <w:bottom w:val="single" w:sz="16" w:space="0" w:color="000000"/>
            </w:tcBorders>
            <w:shd w:val="clear" w:color="auto" w:fill="FFFFFF"/>
            <w:vAlign w:val="bottom"/>
          </w:tcPr>
          <w:p w:rsidR="00526A58" w:rsidRPr="008A0C72" w:rsidRDefault="00526A58" w:rsidP="008552AA">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sidRPr="008A0C72">
              <w:rPr>
                <w:rFonts w:ascii="Times New Roman" w:hAnsi="Times New Roman" w:cs="Times New Roman"/>
                <w:color w:val="000000"/>
              </w:rPr>
              <w:t>Cumulative</w:t>
            </w:r>
            <w:proofErr w:type="spellEnd"/>
            <w:r w:rsidRPr="008A0C72">
              <w:rPr>
                <w:rFonts w:ascii="Times New Roman" w:hAnsi="Times New Roman" w:cs="Times New Roman"/>
                <w:color w:val="000000"/>
              </w:rPr>
              <w:t xml:space="preserve"> %</w:t>
            </w:r>
          </w:p>
        </w:tc>
        <w:tc>
          <w:tcPr>
            <w:tcW w:w="1150" w:type="dxa"/>
            <w:tcBorders>
              <w:bottom w:val="single" w:sz="16" w:space="0" w:color="000000"/>
            </w:tcBorders>
            <w:shd w:val="clear" w:color="auto" w:fill="FFFFFF"/>
            <w:vAlign w:val="bottom"/>
          </w:tcPr>
          <w:p w:rsidR="00526A58" w:rsidRPr="008A0C72" w:rsidRDefault="00526A58" w:rsidP="008552AA">
            <w:pPr>
              <w:autoSpaceDE w:val="0"/>
              <w:autoSpaceDN w:val="0"/>
              <w:adjustRightInd w:val="0"/>
              <w:spacing w:after="0" w:line="320" w:lineRule="atLeast"/>
              <w:ind w:left="60" w:right="60"/>
              <w:jc w:val="center"/>
              <w:rPr>
                <w:rFonts w:ascii="Times New Roman" w:hAnsi="Times New Roman" w:cs="Times New Roman"/>
                <w:color w:val="000000"/>
              </w:rPr>
            </w:pPr>
            <w:r w:rsidRPr="008A0C72">
              <w:rPr>
                <w:rFonts w:ascii="Times New Roman" w:hAnsi="Times New Roman" w:cs="Times New Roman"/>
                <w:color w:val="000000"/>
              </w:rPr>
              <w:t>Total</w:t>
            </w:r>
          </w:p>
        </w:tc>
        <w:tc>
          <w:tcPr>
            <w:tcW w:w="1430" w:type="dxa"/>
            <w:tcBorders>
              <w:bottom w:val="single" w:sz="16" w:space="0" w:color="000000"/>
            </w:tcBorders>
            <w:shd w:val="clear" w:color="auto" w:fill="FFFFFF"/>
            <w:vAlign w:val="bottom"/>
          </w:tcPr>
          <w:p w:rsidR="00526A58" w:rsidRPr="008A0C72" w:rsidRDefault="00526A58" w:rsidP="008552AA">
            <w:pPr>
              <w:autoSpaceDE w:val="0"/>
              <w:autoSpaceDN w:val="0"/>
              <w:adjustRightInd w:val="0"/>
              <w:spacing w:after="0" w:line="320" w:lineRule="atLeast"/>
              <w:ind w:left="60" w:right="60"/>
              <w:jc w:val="center"/>
              <w:rPr>
                <w:rFonts w:ascii="Times New Roman" w:hAnsi="Times New Roman" w:cs="Times New Roman"/>
                <w:color w:val="000000"/>
              </w:rPr>
            </w:pPr>
            <w:r w:rsidRPr="008A0C72">
              <w:rPr>
                <w:rFonts w:ascii="Times New Roman" w:hAnsi="Times New Roman" w:cs="Times New Roman"/>
                <w:color w:val="000000"/>
              </w:rPr>
              <w:t xml:space="preserve">% </w:t>
            </w:r>
            <w:proofErr w:type="spellStart"/>
            <w:r w:rsidRPr="008A0C72">
              <w:rPr>
                <w:rFonts w:ascii="Times New Roman" w:hAnsi="Times New Roman" w:cs="Times New Roman"/>
                <w:color w:val="000000"/>
              </w:rPr>
              <w:t>ofVariance</w:t>
            </w:r>
            <w:proofErr w:type="spellEnd"/>
          </w:p>
        </w:tc>
        <w:tc>
          <w:tcPr>
            <w:tcW w:w="1446" w:type="dxa"/>
            <w:tcBorders>
              <w:bottom w:val="single" w:sz="16" w:space="0" w:color="000000"/>
              <w:right w:val="single" w:sz="16" w:space="0" w:color="000000"/>
            </w:tcBorders>
            <w:shd w:val="clear" w:color="auto" w:fill="FFFFFF"/>
            <w:vAlign w:val="bottom"/>
          </w:tcPr>
          <w:p w:rsidR="00526A58" w:rsidRPr="008A0C72" w:rsidRDefault="00526A58" w:rsidP="008552AA">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sidRPr="008A0C72">
              <w:rPr>
                <w:rFonts w:ascii="Times New Roman" w:hAnsi="Times New Roman" w:cs="Times New Roman"/>
                <w:color w:val="000000"/>
              </w:rPr>
              <w:t>Cumulative</w:t>
            </w:r>
            <w:proofErr w:type="spellEnd"/>
            <w:r w:rsidRPr="008A0C72">
              <w:rPr>
                <w:rFonts w:ascii="Times New Roman" w:hAnsi="Times New Roman" w:cs="Times New Roman"/>
                <w:color w:val="000000"/>
              </w:rPr>
              <w:t xml:space="preserve"> %</w:t>
            </w:r>
          </w:p>
        </w:tc>
      </w:tr>
      <w:tr w:rsidR="00526A58" w:rsidRPr="008A0C72" w:rsidTr="008552AA">
        <w:trPr>
          <w:cantSplit/>
          <w:tblHeader/>
        </w:trPr>
        <w:tc>
          <w:tcPr>
            <w:tcW w:w="549" w:type="dxa"/>
            <w:vMerge w:val="restart"/>
            <w:tcBorders>
              <w:top w:val="single" w:sz="16" w:space="0" w:color="000000"/>
              <w:left w:val="single" w:sz="16" w:space="0" w:color="000000"/>
              <w:bottom w:val="single" w:sz="16" w:space="0" w:color="000000"/>
              <w:right w:val="nil"/>
            </w:tcBorders>
            <w:shd w:val="clear" w:color="auto" w:fill="FFFFFF"/>
            <w:vAlign w:val="center"/>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dimension0</w:t>
            </w:r>
          </w:p>
        </w:tc>
        <w:tc>
          <w:tcPr>
            <w:tcW w:w="729" w:type="dxa"/>
            <w:tcBorders>
              <w:top w:val="single" w:sz="16" w:space="0" w:color="000000"/>
              <w:left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r w:rsidRPr="008A0C72">
              <w:rPr>
                <w:rFonts w:ascii="Times New Roman" w:hAnsi="Times New Roman" w:cs="Times New Roman"/>
                <w:color w:val="000000"/>
              </w:rPr>
              <w:t>1</w:t>
            </w:r>
          </w:p>
        </w:tc>
        <w:tc>
          <w:tcPr>
            <w:tcW w:w="1013" w:type="dxa"/>
            <w:tcBorders>
              <w:top w:val="single" w:sz="16" w:space="0" w:color="000000"/>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8,915</w:t>
            </w:r>
          </w:p>
        </w:tc>
        <w:tc>
          <w:tcPr>
            <w:tcW w:w="1429" w:type="dxa"/>
            <w:tcBorders>
              <w:top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63,675</w:t>
            </w:r>
          </w:p>
        </w:tc>
        <w:tc>
          <w:tcPr>
            <w:tcW w:w="1446" w:type="dxa"/>
            <w:tcBorders>
              <w:top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63,675</w:t>
            </w:r>
          </w:p>
        </w:tc>
        <w:tc>
          <w:tcPr>
            <w:tcW w:w="1150" w:type="dxa"/>
            <w:tcBorders>
              <w:top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8,915</w:t>
            </w:r>
          </w:p>
        </w:tc>
        <w:tc>
          <w:tcPr>
            <w:tcW w:w="1430" w:type="dxa"/>
            <w:tcBorders>
              <w:top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63,675</w:t>
            </w:r>
          </w:p>
        </w:tc>
        <w:tc>
          <w:tcPr>
            <w:tcW w:w="1446" w:type="dxa"/>
            <w:tcBorders>
              <w:top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63,675</w:t>
            </w:r>
          </w:p>
        </w:tc>
      </w:tr>
      <w:tr w:rsidR="00526A58" w:rsidRPr="008A0C72" w:rsidTr="008552AA">
        <w:trPr>
          <w:cantSplit/>
          <w:tblHeader/>
        </w:trPr>
        <w:tc>
          <w:tcPr>
            <w:tcW w:w="549" w:type="dxa"/>
            <w:vMerge/>
            <w:tcBorders>
              <w:top w:val="single" w:sz="16" w:space="0" w:color="000000"/>
              <w:left w:val="single" w:sz="16" w:space="0" w:color="000000"/>
              <w:bottom w:val="single" w:sz="16" w:space="0" w:color="000000"/>
              <w:right w:val="nil"/>
            </w:tcBorders>
            <w:shd w:val="clear" w:color="auto" w:fill="FFFFFF"/>
            <w:vAlign w:val="center"/>
          </w:tcPr>
          <w:p w:rsidR="00526A58" w:rsidRPr="008A0C72" w:rsidRDefault="00526A58" w:rsidP="008552AA">
            <w:pPr>
              <w:autoSpaceDE w:val="0"/>
              <w:autoSpaceDN w:val="0"/>
              <w:adjustRightInd w:val="0"/>
              <w:spacing w:after="0" w:line="240" w:lineRule="auto"/>
              <w:rPr>
                <w:rFonts w:ascii="Times New Roman" w:hAnsi="Times New Roman" w:cs="Times New Roman"/>
                <w:color w:val="000000"/>
              </w:rPr>
            </w:pPr>
          </w:p>
        </w:tc>
        <w:tc>
          <w:tcPr>
            <w:tcW w:w="729" w:type="dxa"/>
            <w:tcBorders>
              <w:top w:val="nil"/>
              <w:left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r w:rsidRPr="008A0C72">
              <w:rPr>
                <w:rFonts w:ascii="Times New Roman" w:hAnsi="Times New Roman" w:cs="Times New Roman"/>
                <w:color w:val="000000"/>
              </w:rPr>
              <w:t>2</w:t>
            </w:r>
          </w:p>
        </w:tc>
        <w:tc>
          <w:tcPr>
            <w:tcW w:w="1013"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,996</w:t>
            </w:r>
          </w:p>
        </w:tc>
        <w:tc>
          <w:tcPr>
            <w:tcW w:w="1429"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7,111</w:t>
            </w:r>
          </w:p>
        </w:tc>
        <w:tc>
          <w:tcPr>
            <w:tcW w:w="1446"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70,787</w:t>
            </w:r>
          </w:p>
        </w:tc>
        <w:tc>
          <w:tcPr>
            <w:tcW w:w="115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3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46" w:type="dxa"/>
            <w:tcBorders>
              <w:top w:val="nil"/>
              <w:bottom w:val="nil"/>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r>
      <w:tr w:rsidR="00526A58" w:rsidRPr="008A0C72" w:rsidTr="008552AA">
        <w:trPr>
          <w:cantSplit/>
          <w:tblHeader/>
        </w:trPr>
        <w:tc>
          <w:tcPr>
            <w:tcW w:w="549" w:type="dxa"/>
            <w:vMerge/>
            <w:tcBorders>
              <w:top w:val="single" w:sz="16" w:space="0" w:color="000000"/>
              <w:left w:val="single" w:sz="16" w:space="0" w:color="000000"/>
              <w:bottom w:val="single" w:sz="16" w:space="0" w:color="000000"/>
              <w:right w:val="nil"/>
            </w:tcBorders>
            <w:shd w:val="clear" w:color="auto" w:fill="FFFFFF"/>
            <w:vAlign w:val="center"/>
          </w:tcPr>
          <w:p w:rsidR="00526A58" w:rsidRPr="008A0C72" w:rsidRDefault="00526A58" w:rsidP="008552AA">
            <w:pPr>
              <w:autoSpaceDE w:val="0"/>
              <w:autoSpaceDN w:val="0"/>
              <w:adjustRightInd w:val="0"/>
              <w:spacing w:after="0" w:line="240" w:lineRule="auto"/>
              <w:rPr>
                <w:rFonts w:ascii="Times New Roman" w:hAnsi="Times New Roman" w:cs="Times New Roman"/>
              </w:rPr>
            </w:pPr>
          </w:p>
        </w:tc>
        <w:tc>
          <w:tcPr>
            <w:tcW w:w="729" w:type="dxa"/>
            <w:tcBorders>
              <w:top w:val="nil"/>
              <w:left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r w:rsidRPr="008A0C72">
              <w:rPr>
                <w:rFonts w:ascii="Times New Roman" w:hAnsi="Times New Roman" w:cs="Times New Roman"/>
                <w:color w:val="000000"/>
              </w:rPr>
              <w:t>3</w:t>
            </w:r>
          </w:p>
        </w:tc>
        <w:tc>
          <w:tcPr>
            <w:tcW w:w="1013"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,668</w:t>
            </w:r>
          </w:p>
        </w:tc>
        <w:tc>
          <w:tcPr>
            <w:tcW w:w="1429"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4,773</w:t>
            </w:r>
          </w:p>
        </w:tc>
        <w:tc>
          <w:tcPr>
            <w:tcW w:w="1446"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75,560</w:t>
            </w:r>
          </w:p>
        </w:tc>
        <w:tc>
          <w:tcPr>
            <w:tcW w:w="115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3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46" w:type="dxa"/>
            <w:tcBorders>
              <w:top w:val="nil"/>
              <w:bottom w:val="nil"/>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r>
      <w:tr w:rsidR="00526A58" w:rsidRPr="008A0C72" w:rsidTr="008552AA">
        <w:trPr>
          <w:cantSplit/>
          <w:tblHeader/>
        </w:trPr>
        <w:tc>
          <w:tcPr>
            <w:tcW w:w="549" w:type="dxa"/>
            <w:vMerge/>
            <w:tcBorders>
              <w:top w:val="single" w:sz="16" w:space="0" w:color="000000"/>
              <w:left w:val="single" w:sz="16" w:space="0" w:color="000000"/>
              <w:bottom w:val="single" w:sz="16" w:space="0" w:color="000000"/>
              <w:right w:val="nil"/>
            </w:tcBorders>
            <w:shd w:val="clear" w:color="auto" w:fill="FFFFFF"/>
            <w:vAlign w:val="center"/>
          </w:tcPr>
          <w:p w:rsidR="00526A58" w:rsidRPr="008A0C72" w:rsidRDefault="00526A58" w:rsidP="008552AA">
            <w:pPr>
              <w:autoSpaceDE w:val="0"/>
              <w:autoSpaceDN w:val="0"/>
              <w:adjustRightInd w:val="0"/>
              <w:spacing w:after="0" w:line="240" w:lineRule="auto"/>
              <w:rPr>
                <w:rFonts w:ascii="Times New Roman" w:hAnsi="Times New Roman" w:cs="Times New Roman"/>
              </w:rPr>
            </w:pPr>
          </w:p>
        </w:tc>
        <w:tc>
          <w:tcPr>
            <w:tcW w:w="729" w:type="dxa"/>
            <w:tcBorders>
              <w:top w:val="nil"/>
              <w:left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r w:rsidRPr="008A0C72">
              <w:rPr>
                <w:rFonts w:ascii="Times New Roman" w:hAnsi="Times New Roman" w:cs="Times New Roman"/>
                <w:color w:val="000000"/>
              </w:rPr>
              <w:t>4</w:t>
            </w:r>
          </w:p>
        </w:tc>
        <w:tc>
          <w:tcPr>
            <w:tcW w:w="1013"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,592</w:t>
            </w:r>
          </w:p>
        </w:tc>
        <w:tc>
          <w:tcPr>
            <w:tcW w:w="1429"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4,227</w:t>
            </w:r>
          </w:p>
        </w:tc>
        <w:tc>
          <w:tcPr>
            <w:tcW w:w="1446"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79,786</w:t>
            </w:r>
          </w:p>
        </w:tc>
        <w:tc>
          <w:tcPr>
            <w:tcW w:w="115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3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46" w:type="dxa"/>
            <w:tcBorders>
              <w:top w:val="nil"/>
              <w:bottom w:val="nil"/>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r>
      <w:tr w:rsidR="00526A58" w:rsidRPr="008A0C72" w:rsidTr="008552AA">
        <w:trPr>
          <w:cantSplit/>
          <w:tblHeader/>
        </w:trPr>
        <w:tc>
          <w:tcPr>
            <w:tcW w:w="549" w:type="dxa"/>
            <w:vMerge/>
            <w:tcBorders>
              <w:top w:val="single" w:sz="16" w:space="0" w:color="000000"/>
              <w:left w:val="single" w:sz="16" w:space="0" w:color="000000"/>
              <w:bottom w:val="single" w:sz="16" w:space="0" w:color="000000"/>
              <w:right w:val="nil"/>
            </w:tcBorders>
            <w:shd w:val="clear" w:color="auto" w:fill="FFFFFF"/>
            <w:vAlign w:val="center"/>
          </w:tcPr>
          <w:p w:rsidR="00526A58" w:rsidRPr="008A0C72" w:rsidRDefault="00526A58" w:rsidP="008552AA">
            <w:pPr>
              <w:autoSpaceDE w:val="0"/>
              <w:autoSpaceDN w:val="0"/>
              <w:adjustRightInd w:val="0"/>
              <w:spacing w:after="0" w:line="240" w:lineRule="auto"/>
              <w:rPr>
                <w:rFonts w:ascii="Times New Roman" w:hAnsi="Times New Roman" w:cs="Times New Roman"/>
              </w:rPr>
            </w:pPr>
          </w:p>
        </w:tc>
        <w:tc>
          <w:tcPr>
            <w:tcW w:w="729" w:type="dxa"/>
            <w:tcBorders>
              <w:top w:val="nil"/>
              <w:left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r w:rsidRPr="008A0C72">
              <w:rPr>
                <w:rFonts w:ascii="Times New Roman" w:hAnsi="Times New Roman" w:cs="Times New Roman"/>
                <w:color w:val="000000"/>
              </w:rPr>
              <w:t>5</w:t>
            </w:r>
          </w:p>
        </w:tc>
        <w:tc>
          <w:tcPr>
            <w:tcW w:w="1013"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,425</w:t>
            </w:r>
          </w:p>
        </w:tc>
        <w:tc>
          <w:tcPr>
            <w:tcW w:w="1429"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3,034</w:t>
            </w:r>
          </w:p>
        </w:tc>
        <w:tc>
          <w:tcPr>
            <w:tcW w:w="1446"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82,820</w:t>
            </w:r>
          </w:p>
        </w:tc>
        <w:tc>
          <w:tcPr>
            <w:tcW w:w="115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3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46" w:type="dxa"/>
            <w:tcBorders>
              <w:top w:val="nil"/>
              <w:bottom w:val="nil"/>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r>
      <w:tr w:rsidR="00526A58" w:rsidRPr="008A0C72" w:rsidTr="008552AA">
        <w:trPr>
          <w:cantSplit/>
          <w:tblHeader/>
        </w:trPr>
        <w:tc>
          <w:tcPr>
            <w:tcW w:w="549" w:type="dxa"/>
            <w:vMerge/>
            <w:tcBorders>
              <w:top w:val="single" w:sz="16" w:space="0" w:color="000000"/>
              <w:left w:val="single" w:sz="16" w:space="0" w:color="000000"/>
              <w:bottom w:val="single" w:sz="16" w:space="0" w:color="000000"/>
              <w:right w:val="nil"/>
            </w:tcBorders>
            <w:shd w:val="clear" w:color="auto" w:fill="FFFFFF"/>
            <w:vAlign w:val="center"/>
          </w:tcPr>
          <w:p w:rsidR="00526A58" w:rsidRPr="008A0C72" w:rsidRDefault="00526A58" w:rsidP="008552AA">
            <w:pPr>
              <w:autoSpaceDE w:val="0"/>
              <w:autoSpaceDN w:val="0"/>
              <w:adjustRightInd w:val="0"/>
              <w:spacing w:after="0" w:line="240" w:lineRule="auto"/>
              <w:rPr>
                <w:rFonts w:ascii="Times New Roman" w:hAnsi="Times New Roman" w:cs="Times New Roman"/>
              </w:rPr>
            </w:pPr>
          </w:p>
        </w:tc>
        <w:tc>
          <w:tcPr>
            <w:tcW w:w="729" w:type="dxa"/>
            <w:tcBorders>
              <w:top w:val="nil"/>
              <w:left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r w:rsidRPr="008A0C72">
              <w:rPr>
                <w:rFonts w:ascii="Times New Roman" w:hAnsi="Times New Roman" w:cs="Times New Roman"/>
                <w:color w:val="000000"/>
              </w:rPr>
              <w:t>6</w:t>
            </w:r>
          </w:p>
        </w:tc>
        <w:tc>
          <w:tcPr>
            <w:tcW w:w="1013"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,422</w:t>
            </w:r>
          </w:p>
        </w:tc>
        <w:tc>
          <w:tcPr>
            <w:tcW w:w="1429"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3,014</w:t>
            </w:r>
          </w:p>
        </w:tc>
        <w:tc>
          <w:tcPr>
            <w:tcW w:w="1446"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85,834</w:t>
            </w:r>
          </w:p>
        </w:tc>
        <w:tc>
          <w:tcPr>
            <w:tcW w:w="115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3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46" w:type="dxa"/>
            <w:tcBorders>
              <w:top w:val="nil"/>
              <w:bottom w:val="nil"/>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r>
      <w:tr w:rsidR="00526A58" w:rsidRPr="008A0C72" w:rsidTr="008552AA">
        <w:trPr>
          <w:cantSplit/>
          <w:tblHeader/>
        </w:trPr>
        <w:tc>
          <w:tcPr>
            <w:tcW w:w="549" w:type="dxa"/>
            <w:vMerge/>
            <w:tcBorders>
              <w:top w:val="single" w:sz="16" w:space="0" w:color="000000"/>
              <w:left w:val="single" w:sz="16" w:space="0" w:color="000000"/>
              <w:bottom w:val="single" w:sz="16" w:space="0" w:color="000000"/>
              <w:right w:val="nil"/>
            </w:tcBorders>
            <w:shd w:val="clear" w:color="auto" w:fill="FFFFFF"/>
            <w:vAlign w:val="center"/>
          </w:tcPr>
          <w:p w:rsidR="00526A58" w:rsidRPr="008A0C72" w:rsidRDefault="00526A58" w:rsidP="008552AA">
            <w:pPr>
              <w:autoSpaceDE w:val="0"/>
              <w:autoSpaceDN w:val="0"/>
              <w:adjustRightInd w:val="0"/>
              <w:spacing w:after="0" w:line="240" w:lineRule="auto"/>
              <w:rPr>
                <w:rFonts w:ascii="Times New Roman" w:hAnsi="Times New Roman" w:cs="Times New Roman"/>
              </w:rPr>
            </w:pPr>
          </w:p>
        </w:tc>
        <w:tc>
          <w:tcPr>
            <w:tcW w:w="729" w:type="dxa"/>
            <w:tcBorders>
              <w:top w:val="nil"/>
              <w:left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r w:rsidRPr="008A0C72">
              <w:rPr>
                <w:rFonts w:ascii="Times New Roman" w:hAnsi="Times New Roman" w:cs="Times New Roman"/>
                <w:color w:val="000000"/>
              </w:rPr>
              <w:t>7</w:t>
            </w:r>
          </w:p>
        </w:tc>
        <w:tc>
          <w:tcPr>
            <w:tcW w:w="1013"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,365</w:t>
            </w:r>
          </w:p>
        </w:tc>
        <w:tc>
          <w:tcPr>
            <w:tcW w:w="1429"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2,609</w:t>
            </w:r>
          </w:p>
        </w:tc>
        <w:tc>
          <w:tcPr>
            <w:tcW w:w="1446"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88,444</w:t>
            </w:r>
          </w:p>
        </w:tc>
        <w:tc>
          <w:tcPr>
            <w:tcW w:w="115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3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46" w:type="dxa"/>
            <w:tcBorders>
              <w:top w:val="nil"/>
              <w:bottom w:val="nil"/>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r>
      <w:tr w:rsidR="00526A58" w:rsidRPr="008A0C72" w:rsidTr="008552AA">
        <w:trPr>
          <w:cantSplit/>
          <w:tblHeader/>
        </w:trPr>
        <w:tc>
          <w:tcPr>
            <w:tcW w:w="549" w:type="dxa"/>
            <w:vMerge/>
            <w:tcBorders>
              <w:top w:val="single" w:sz="16" w:space="0" w:color="000000"/>
              <w:left w:val="single" w:sz="16" w:space="0" w:color="000000"/>
              <w:bottom w:val="single" w:sz="16" w:space="0" w:color="000000"/>
              <w:right w:val="nil"/>
            </w:tcBorders>
            <w:shd w:val="clear" w:color="auto" w:fill="FFFFFF"/>
            <w:vAlign w:val="center"/>
          </w:tcPr>
          <w:p w:rsidR="00526A58" w:rsidRPr="008A0C72" w:rsidRDefault="00526A58" w:rsidP="008552AA">
            <w:pPr>
              <w:autoSpaceDE w:val="0"/>
              <w:autoSpaceDN w:val="0"/>
              <w:adjustRightInd w:val="0"/>
              <w:spacing w:after="0" w:line="240" w:lineRule="auto"/>
              <w:rPr>
                <w:rFonts w:ascii="Times New Roman" w:hAnsi="Times New Roman" w:cs="Times New Roman"/>
              </w:rPr>
            </w:pPr>
          </w:p>
        </w:tc>
        <w:tc>
          <w:tcPr>
            <w:tcW w:w="729" w:type="dxa"/>
            <w:tcBorders>
              <w:top w:val="nil"/>
              <w:left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r w:rsidRPr="008A0C72">
              <w:rPr>
                <w:rFonts w:ascii="Times New Roman" w:hAnsi="Times New Roman" w:cs="Times New Roman"/>
                <w:color w:val="000000"/>
              </w:rPr>
              <w:t>8</w:t>
            </w:r>
          </w:p>
        </w:tc>
        <w:tc>
          <w:tcPr>
            <w:tcW w:w="1013"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,316</w:t>
            </w:r>
          </w:p>
        </w:tc>
        <w:tc>
          <w:tcPr>
            <w:tcW w:w="1429"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2,255</w:t>
            </w:r>
          </w:p>
        </w:tc>
        <w:tc>
          <w:tcPr>
            <w:tcW w:w="1446"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90,699</w:t>
            </w:r>
          </w:p>
        </w:tc>
        <w:tc>
          <w:tcPr>
            <w:tcW w:w="115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3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46" w:type="dxa"/>
            <w:tcBorders>
              <w:top w:val="nil"/>
              <w:bottom w:val="nil"/>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r>
      <w:tr w:rsidR="00526A58" w:rsidRPr="008A0C72" w:rsidTr="008552AA">
        <w:trPr>
          <w:cantSplit/>
          <w:tblHeader/>
        </w:trPr>
        <w:tc>
          <w:tcPr>
            <w:tcW w:w="549" w:type="dxa"/>
            <w:vMerge/>
            <w:tcBorders>
              <w:top w:val="single" w:sz="16" w:space="0" w:color="000000"/>
              <w:left w:val="single" w:sz="16" w:space="0" w:color="000000"/>
              <w:bottom w:val="single" w:sz="16" w:space="0" w:color="000000"/>
              <w:right w:val="nil"/>
            </w:tcBorders>
            <w:shd w:val="clear" w:color="auto" w:fill="FFFFFF"/>
            <w:vAlign w:val="center"/>
          </w:tcPr>
          <w:p w:rsidR="00526A58" w:rsidRPr="008A0C72" w:rsidRDefault="00526A58" w:rsidP="008552AA">
            <w:pPr>
              <w:autoSpaceDE w:val="0"/>
              <w:autoSpaceDN w:val="0"/>
              <w:adjustRightInd w:val="0"/>
              <w:spacing w:after="0" w:line="240" w:lineRule="auto"/>
              <w:rPr>
                <w:rFonts w:ascii="Times New Roman" w:hAnsi="Times New Roman" w:cs="Times New Roman"/>
              </w:rPr>
            </w:pPr>
          </w:p>
        </w:tc>
        <w:tc>
          <w:tcPr>
            <w:tcW w:w="729" w:type="dxa"/>
            <w:tcBorders>
              <w:top w:val="nil"/>
              <w:left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r w:rsidRPr="008A0C72">
              <w:rPr>
                <w:rFonts w:ascii="Times New Roman" w:hAnsi="Times New Roman" w:cs="Times New Roman"/>
                <w:color w:val="000000"/>
              </w:rPr>
              <w:t>9</w:t>
            </w:r>
          </w:p>
        </w:tc>
        <w:tc>
          <w:tcPr>
            <w:tcW w:w="1013"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,274</w:t>
            </w:r>
          </w:p>
        </w:tc>
        <w:tc>
          <w:tcPr>
            <w:tcW w:w="1429"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1,956</w:t>
            </w:r>
          </w:p>
        </w:tc>
        <w:tc>
          <w:tcPr>
            <w:tcW w:w="1446"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92,654</w:t>
            </w:r>
          </w:p>
        </w:tc>
        <w:tc>
          <w:tcPr>
            <w:tcW w:w="115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3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46" w:type="dxa"/>
            <w:tcBorders>
              <w:top w:val="nil"/>
              <w:bottom w:val="nil"/>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r>
      <w:tr w:rsidR="00526A58" w:rsidRPr="008A0C72" w:rsidTr="008552AA">
        <w:trPr>
          <w:cantSplit/>
          <w:tblHeader/>
        </w:trPr>
        <w:tc>
          <w:tcPr>
            <w:tcW w:w="549" w:type="dxa"/>
            <w:vMerge/>
            <w:tcBorders>
              <w:top w:val="single" w:sz="16" w:space="0" w:color="000000"/>
              <w:left w:val="single" w:sz="16" w:space="0" w:color="000000"/>
              <w:bottom w:val="single" w:sz="16" w:space="0" w:color="000000"/>
              <w:right w:val="nil"/>
            </w:tcBorders>
            <w:shd w:val="clear" w:color="auto" w:fill="FFFFFF"/>
            <w:vAlign w:val="center"/>
          </w:tcPr>
          <w:p w:rsidR="00526A58" w:rsidRPr="008A0C72" w:rsidRDefault="00526A58" w:rsidP="008552AA">
            <w:pPr>
              <w:autoSpaceDE w:val="0"/>
              <w:autoSpaceDN w:val="0"/>
              <w:adjustRightInd w:val="0"/>
              <w:spacing w:after="0" w:line="240" w:lineRule="auto"/>
              <w:rPr>
                <w:rFonts w:ascii="Times New Roman" w:hAnsi="Times New Roman" w:cs="Times New Roman"/>
              </w:rPr>
            </w:pPr>
          </w:p>
        </w:tc>
        <w:tc>
          <w:tcPr>
            <w:tcW w:w="729" w:type="dxa"/>
            <w:tcBorders>
              <w:top w:val="nil"/>
              <w:left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r w:rsidRPr="008A0C72">
              <w:rPr>
                <w:rFonts w:ascii="Times New Roman" w:hAnsi="Times New Roman" w:cs="Times New Roman"/>
                <w:color w:val="000000"/>
              </w:rPr>
              <w:t>10</w:t>
            </w:r>
          </w:p>
        </w:tc>
        <w:tc>
          <w:tcPr>
            <w:tcW w:w="1013"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,245</w:t>
            </w:r>
          </w:p>
        </w:tc>
        <w:tc>
          <w:tcPr>
            <w:tcW w:w="1429"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1,751</w:t>
            </w:r>
          </w:p>
        </w:tc>
        <w:tc>
          <w:tcPr>
            <w:tcW w:w="1446"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94,405</w:t>
            </w:r>
          </w:p>
        </w:tc>
        <w:tc>
          <w:tcPr>
            <w:tcW w:w="115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3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46" w:type="dxa"/>
            <w:tcBorders>
              <w:top w:val="nil"/>
              <w:bottom w:val="nil"/>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r>
      <w:tr w:rsidR="00526A58" w:rsidRPr="008A0C72" w:rsidTr="008552AA">
        <w:trPr>
          <w:cantSplit/>
          <w:tblHeader/>
        </w:trPr>
        <w:tc>
          <w:tcPr>
            <w:tcW w:w="549" w:type="dxa"/>
            <w:vMerge/>
            <w:tcBorders>
              <w:top w:val="single" w:sz="16" w:space="0" w:color="000000"/>
              <w:left w:val="single" w:sz="16" w:space="0" w:color="000000"/>
              <w:bottom w:val="single" w:sz="16" w:space="0" w:color="000000"/>
              <w:right w:val="nil"/>
            </w:tcBorders>
            <w:shd w:val="clear" w:color="auto" w:fill="FFFFFF"/>
            <w:vAlign w:val="center"/>
          </w:tcPr>
          <w:p w:rsidR="00526A58" w:rsidRPr="008A0C72" w:rsidRDefault="00526A58" w:rsidP="008552AA">
            <w:pPr>
              <w:autoSpaceDE w:val="0"/>
              <w:autoSpaceDN w:val="0"/>
              <w:adjustRightInd w:val="0"/>
              <w:spacing w:after="0" w:line="240" w:lineRule="auto"/>
              <w:rPr>
                <w:rFonts w:ascii="Times New Roman" w:hAnsi="Times New Roman" w:cs="Times New Roman"/>
              </w:rPr>
            </w:pPr>
          </w:p>
        </w:tc>
        <w:tc>
          <w:tcPr>
            <w:tcW w:w="729" w:type="dxa"/>
            <w:tcBorders>
              <w:top w:val="nil"/>
              <w:left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r w:rsidRPr="008A0C72">
              <w:rPr>
                <w:rFonts w:ascii="Times New Roman" w:hAnsi="Times New Roman" w:cs="Times New Roman"/>
                <w:color w:val="000000"/>
              </w:rPr>
              <w:t>11</w:t>
            </w:r>
          </w:p>
        </w:tc>
        <w:tc>
          <w:tcPr>
            <w:tcW w:w="1013"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,230</w:t>
            </w:r>
          </w:p>
        </w:tc>
        <w:tc>
          <w:tcPr>
            <w:tcW w:w="1429"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1,642</w:t>
            </w:r>
          </w:p>
        </w:tc>
        <w:tc>
          <w:tcPr>
            <w:tcW w:w="1446"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96,047</w:t>
            </w:r>
          </w:p>
        </w:tc>
        <w:tc>
          <w:tcPr>
            <w:tcW w:w="115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3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46" w:type="dxa"/>
            <w:tcBorders>
              <w:top w:val="nil"/>
              <w:bottom w:val="nil"/>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r>
      <w:tr w:rsidR="00526A58" w:rsidRPr="008A0C72" w:rsidTr="008552AA">
        <w:trPr>
          <w:cantSplit/>
          <w:tblHeader/>
        </w:trPr>
        <w:tc>
          <w:tcPr>
            <w:tcW w:w="549" w:type="dxa"/>
            <w:vMerge/>
            <w:tcBorders>
              <w:top w:val="single" w:sz="16" w:space="0" w:color="000000"/>
              <w:left w:val="single" w:sz="16" w:space="0" w:color="000000"/>
              <w:bottom w:val="single" w:sz="16" w:space="0" w:color="000000"/>
              <w:right w:val="nil"/>
            </w:tcBorders>
            <w:shd w:val="clear" w:color="auto" w:fill="FFFFFF"/>
            <w:vAlign w:val="center"/>
          </w:tcPr>
          <w:p w:rsidR="00526A58" w:rsidRPr="008A0C72" w:rsidRDefault="00526A58" w:rsidP="008552AA">
            <w:pPr>
              <w:autoSpaceDE w:val="0"/>
              <w:autoSpaceDN w:val="0"/>
              <w:adjustRightInd w:val="0"/>
              <w:spacing w:after="0" w:line="240" w:lineRule="auto"/>
              <w:rPr>
                <w:rFonts w:ascii="Times New Roman" w:hAnsi="Times New Roman" w:cs="Times New Roman"/>
              </w:rPr>
            </w:pPr>
          </w:p>
        </w:tc>
        <w:tc>
          <w:tcPr>
            <w:tcW w:w="729" w:type="dxa"/>
            <w:tcBorders>
              <w:top w:val="nil"/>
              <w:left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r w:rsidRPr="008A0C72">
              <w:rPr>
                <w:rFonts w:ascii="Times New Roman" w:hAnsi="Times New Roman" w:cs="Times New Roman"/>
                <w:color w:val="000000"/>
              </w:rPr>
              <w:t>12</w:t>
            </w:r>
          </w:p>
        </w:tc>
        <w:tc>
          <w:tcPr>
            <w:tcW w:w="1013"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,198</w:t>
            </w:r>
          </w:p>
        </w:tc>
        <w:tc>
          <w:tcPr>
            <w:tcW w:w="1429"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1,412</w:t>
            </w:r>
          </w:p>
        </w:tc>
        <w:tc>
          <w:tcPr>
            <w:tcW w:w="1446"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97,459</w:t>
            </w:r>
          </w:p>
        </w:tc>
        <w:tc>
          <w:tcPr>
            <w:tcW w:w="115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3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46" w:type="dxa"/>
            <w:tcBorders>
              <w:top w:val="nil"/>
              <w:bottom w:val="nil"/>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r>
      <w:tr w:rsidR="00526A58" w:rsidRPr="008A0C72" w:rsidTr="008552AA">
        <w:trPr>
          <w:cantSplit/>
          <w:tblHeader/>
        </w:trPr>
        <w:tc>
          <w:tcPr>
            <w:tcW w:w="549" w:type="dxa"/>
            <w:vMerge/>
            <w:tcBorders>
              <w:top w:val="single" w:sz="16" w:space="0" w:color="000000"/>
              <w:left w:val="single" w:sz="16" w:space="0" w:color="000000"/>
              <w:bottom w:val="single" w:sz="16" w:space="0" w:color="000000"/>
              <w:right w:val="nil"/>
            </w:tcBorders>
            <w:shd w:val="clear" w:color="auto" w:fill="FFFFFF"/>
            <w:vAlign w:val="center"/>
          </w:tcPr>
          <w:p w:rsidR="00526A58" w:rsidRPr="008A0C72" w:rsidRDefault="00526A58" w:rsidP="008552AA">
            <w:pPr>
              <w:autoSpaceDE w:val="0"/>
              <w:autoSpaceDN w:val="0"/>
              <w:adjustRightInd w:val="0"/>
              <w:spacing w:after="0" w:line="240" w:lineRule="auto"/>
              <w:rPr>
                <w:rFonts w:ascii="Times New Roman" w:hAnsi="Times New Roman" w:cs="Times New Roman"/>
              </w:rPr>
            </w:pPr>
          </w:p>
        </w:tc>
        <w:tc>
          <w:tcPr>
            <w:tcW w:w="729" w:type="dxa"/>
            <w:tcBorders>
              <w:top w:val="nil"/>
              <w:left w:val="nil"/>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r w:rsidRPr="008A0C72">
              <w:rPr>
                <w:rFonts w:ascii="Times New Roman" w:hAnsi="Times New Roman" w:cs="Times New Roman"/>
                <w:color w:val="000000"/>
              </w:rPr>
              <w:t>13</w:t>
            </w:r>
          </w:p>
        </w:tc>
        <w:tc>
          <w:tcPr>
            <w:tcW w:w="1013" w:type="dxa"/>
            <w:tcBorders>
              <w:top w:val="nil"/>
              <w:left w:val="single" w:sz="16" w:space="0" w:color="000000"/>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,187</w:t>
            </w:r>
          </w:p>
        </w:tc>
        <w:tc>
          <w:tcPr>
            <w:tcW w:w="1429"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1,337</w:t>
            </w:r>
          </w:p>
        </w:tc>
        <w:tc>
          <w:tcPr>
            <w:tcW w:w="1446" w:type="dxa"/>
            <w:tcBorders>
              <w:top w:val="nil"/>
              <w:bottom w:val="nil"/>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98,796</w:t>
            </w:r>
          </w:p>
        </w:tc>
        <w:tc>
          <w:tcPr>
            <w:tcW w:w="115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30" w:type="dxa"/>
            <w:tcBorders>
              <w:top w:val="nil"/>
              <w:bottom w:val="nil"/>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46" w:type="dxa"/>
            <w:tcBorders>
              <w:top w:val="nil"/>
              <w:bottom w:val="nil"/>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r>
      <w:tr w:rsidR="00526A58" w:rsidRPr="008A0C72" w:rsidTr="008552AA">
        <w:trPr>
          <w:cantSplit/>
          <w:tblHeader/>
        </w:trPr>
        <w:tc>
          <w:tcPr>
            <w:tcW w:w="549" w:type="dxa"/>
            <w:vMerge/>
            <w:tcBorders>
              <w:top w:val="single" w:sz="16" w:space="0" w:color="000000"/>
              <w:left w:val="single" w:sz="16" w:space="0" w:color="000000"/>
              <w:bottom w:val="single" w:sz="16" w:space="0" w:color="000000"/>
              <w:right w:val="nil"/>
            </w:tcBorders>
            <w:shd w:val="clear" w:color="auto" w:fill="FFFFFF"/>
            <w:vAlign w:val="center"/>
          </w:tcPr>
          <w:p w:rsidR="00526A58" w:rsidRPr="008A0C72" w:rsidRDefault="00526A58" w:rsidP="008552AA">
            <w:pPr>
              <w:autoSpaceDE w:val="0"/>
              <w:autoSpaceDN w:val="0"/>
              <w:adjustRightInd w:val="0"/>
              <w:spacing w:after="0" w:line="240" w:lineRule="auto"/>
              <w:rPr>
                <w:rFonts w:ascii="Times New Roman" w:hAnsi="Times New Roman" w:cs="Times New Roman"/>
              </w:rPr>
            </w:pPr>
          </w:p>
        </w:tc>
        <w:tc>
          <w:tcPr>
            <w:tcW w:w="729" w:type="dxa"/>
            <w:tcBorders>
              <w:top w:val="nil"/>
              <w:left w:val="nil"/>
              <w:bottom w:val="single" w:sz="16" w:space="0" w:color="000000"/>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r w:rsidRPr="008A0C72">
              <w:rPr>
                <w:rFonts w:ascii="Times New Roman" w:hAnsi="Times New Roman" w:cs="Times New Roman"/>
                <w:color w:val="000000"/>
              </w:rPr>
              <w:t>14</w:t>
            </w:r>
          </w:p>
        </w:tc>
        <w:tc>
          <w:tcPr>
            <w:tcW w:w="1013" w:type="dxa"/>
            <w:tcBorders>
              <w:top w:val="nil"/>
              <w:left w:val="single" w:sz="16" w:space="0" w:color="000000"/>
              <w:bottom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,169</w:t>
            </w:r>
          </w:p>
        </w:tc>
        <w:tc>
          <w:tcPr>
            <w:tcW w:w="1429" w:type="dxa"/>
            <w:tcBorders>
              <w:top w:val="nil"/>
              <w:bottom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1,204</w:t>
            </w:r>
          </w:p>
        </w:tc>
        <w:tc>
          <w:tcPr>
            <w:tcW w:w="1446" w:type="dxa"/>
            <w:tcBorders>
              <w:top w:val="nil"/>
              <w:bottom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100,000</w:t>
            </w:r>
          </w:p>
        </w:tc>
        <w:tc>
          <w:tcPr>
            <w:tcW w:w="1150" w:type="dxa"/>
            <w:tcBorders>
              <w:top w:val="nil"/>
              <w:bottom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30" w:type="dxa"/>
            <w:tcBorders>
              <w:top w:val="nil"/>
              <w:bottom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1446" w:type="dxa"/>
            <w:tcBorders>
              <w:top w:val="nil"/>
              <w:bottom w:val="single" w:sz="16" w:space="0" w:color="000000"/>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r>
      <w:tr w:rsidR="00526A58" w:rsidRPr="008A0C72" w:rsidTr="008552AA">
        <w:trPr>
          <w:cantSplit/>
        </w:trPr>
        <w:tc>
          <w:tcPr>
            <w:tcW w:w="9192" w:type="dxa"/>
            <w:gridSpan w:val="8"/>
            <w:tcBorders>
              <w:top w:val="nil"/>
              <w:left w:val="nil"/>
              <w:bottom w:val="nil"/>
              <w:right w:val="nil"/>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ExtractionMethod</w:t>
            </w:r>
            <w:proofErr w:type="spellEnd"/>
            <w:r w:rsidRPr="008A0C72">
              <w:rPr>
                <w:rFonts w:ascii="Times New Roman" w:hAnsi="Times New Roman" w:cs="Times New Roman"/>
                <w:color w:val="000000"/>
              </w:rPr>
              <w:t xml:space="preserve">: Principal </w:t>
            </w:r>
            <w:proofErr w:type="spellStart"/>
            <w:r w:rsidRPr="008A0C72">
              <w:rPr>
                <w:rFonts w:ascii="Times New Roman" w:hAnsi="Times New Roman" w:cs="Times New Roman"/>
                <w:color w:val="000000"/>
              </w:rPr>
              <w:t>ComponentAnalysis</w:t>
            </w:r>
            <w:proofErr w:type="spellEnd"/>
            <w:r w:rsidRPr="008A0C72">
              <w:rPr>
                <w:rFonts w:ascii="Times New Roman" w:hAnsi="Times New Roman" w:cs="Times New Roman"/>
                <w:color w:val="000000"/>
              </w:rPr>
              <w:t>.</w:t>
            </w:r>
          </w:p>
        </w:tc>
      </w:tr>
    </w:tbl>
    <w:p w:rsidR="00526A58" w:rsidRPr="005918B0" w:rsidRDefault="00526A58" w:rsidP="005918B0">
      <w:pPr>
        <w:autoSpaceDE w:val="0"/>
        <w:autoSpaceDN w:val="0"/>
        <w:adjustRightInd w:val="0"/>
        <w:spacing w:after="0" w:line="400" w:lineRule="atLeast"/>
        <w:rPr>
          <w:rFonts w:ascii="Times New Roman" w:hAnsi="Times New Roman" w:cs="Times New Roman"/>
          <w:sz w:val="24"/>
          <w:szCs w:val="24"/>
        </w:rPr>
      </w:pPr>
    </w:p>
    <w:tbl>
      <w:tblPr>
        <w:tblW w:w="4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2222"/>
      </w:tblGrid>
      <w:tr w:rsidR="00526A58" w:rsidRPr="008A0C72" w:rsidTr="008A0C72">
        <w:trPr>
          <w:cantSplit/>
          <w:tblHeader/>
        </w:trPr>
        <w:tc>
          <w:tcPr>
            <w:tcW w:w="4648" w:type="dxa"/>
            <w:gridSpan w:val="2"/>
            <w:tcBorders>
              <w:top w:val="nil"/>
              <w:left w:val="nil"/>
              <w:bottom w:val="nil"/>
              <w:right w:val="nil"/>
            </w:tcBorders>
            <w:shd w:val="clear" w:color="auto" w:fill="FFFFFF"/>
            <w:vAlign w:val="center"/>
          </w:tcPr>
          <w:p w:rsidR="00526A58" w:rsidRPr="008A0C72" w:rsidRDefault="00526A58" w:rsidP="008552AA">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sidRPr="008A0C72">
              <w:rPr>
                <w:rFonts w:ascii="Times New Roman" w:hAnsi="Times New Roman" w:cs="Times New Roman"/>
                <w:bCs/>
                <w:color w:val="000000"/>
              </w:rPr>
              <w:lastRenderedPageBreak/>
              <w:t>ComponentMatrix</w:t>
            </w:r>
            <w:r w:rsidRPr="008A0C72">
              <w:rPr>
                <w:rFonts w:ascii="Times New Roman" w:hAnsi="Times New Roman" w:cs="Times New Roman"/>
                <w:bCs/>
                <w:color w:val="000000"/>
                <w:vertAlign w:val="superscript"/>
              </w:rPr>
              <w:t>a</w:t>
            </w:r>
            <w:proofErr w:type="spellEnd"/>
          </w:p>
        </w:tc>
      </w:tr>
      <w:tr w:rsidR="00526A58" w:rsidRPr="008A0C72" w:rsidTr="008A0C72">
        <w:trPr>
          <w:cantSplit/>
          <w:tblHeader/>
        </w:trPr>
        <w:tc>
          <w:tcPr>
            <w:tcW w:w="2426"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jc w:val="center"/>
              <w:rPr>
                <w:rFonts w:ascii="Times New Roman" w:hAnsi="Times New Roman" w:cs="Times New Roman"/>
              </w:rPr>
            </w:pPr>
          </w:p>
        </w:tc>
        <w:tc>
          <w:tcPr>
            <w:tcW w:w="2222" w:type="dxa"/>
            <w:tcBorders>
              <w:top w:val="single" w:sz="16" w:space="0" w:color="000000"/>
              <w:left w:val="single" w:sz="16" w:space="0" w:color="000000"/>
              <w:bottom w:val="nil"/>
              <w:right w:val="single" w:sz="16" w:space="0" w:color="000000"/>
            </w:tcBorders>
            <w:shd w:val="clear" w:color="auto" w:fill="FFFFFF"/>
            <w:vAlign w:val="bottom"/>
          </w:tcPr>
          <w:p w:rsidR="00526A58" w:rsidRPr="008A0C72" w:rsidRDefault="00526A58" w:rsidP="008552AA">
            <w:pPr>
              <w:autoSpaceDE w:val="0"/>
              <w:autoSpaceDN w:val="0"/>
              <w:adjustRightInd w:val="0"/>
              <w:spacing w:after="0" w:line="320" w:lineRule="atLeast"/>
              <w:ind w:left="60" w:right="60"/>
              <w:jc w:val="center"/>
              <w:rPr>
                <w:rFonts w:ascii="Times New Roman" w:hAnsi="Times New Roman" w:cs="Times New Roman"/>
                <w:color w:val="000000"/>
              </w:rPr>
            </w:pPr>
            <w:proofErr w:type="spellStart"/>
            <w:r w:rsidRPr="008A0C72">
              <w:rPr>
                <w:rFonts w:ascii="Times New Roman" w:hAnsi="Times New Roman" w:cs="Times New Roman"/>
                <w:color w:val="000000"/>
              </w:rPr>
              <w:t>Component</w:t>
            </w:r>
            <w:proofErr w:type="spellEnd"/>
          </w:p>
        </w:tc>
      </w:tr>
      <w:tr w:rsidR="00526A58" w:rsidRPr="008A0C72" w:rsidTr="008A0C72">
        <w:trPr>
          <w:cantSplit/>
          <w:tblHeader/>
        </w:trPr>
        <w:tc>
          <w:tcPr>
            <w:tcW w:w="2426"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526A58" w:rsidRPr="008A0C72" w:rsidRDefault="00526A58" w:rsidP="008552AA">
            <w:pPr>
              <w:autoSpaceDE w:val="0"/>
              <w:autoSpaceDN w:val="0"/>
              <w:adjustRightInd w:val="0"/>
              <w:spacing w:after="0" w:line="240" w:lineRule="auto"/>
              <w:rPr>
                <w:rFonts w:ascii="Times New Roman" w:hAnsi="Times New Roman" w:cs="Times New Roman"/>
                <w:color w:val="000000"/>
              </w:rPr>
            </w:pPr>
          </w:p>
        </w:tc>
        <w:tc>
          <w:tcPr>
            <w:tcW w:w="2222" w:type="dxa"/>
            <w:tcBorders>
              <w:left w:val="single" w:sz="16" w:space="0" w:color="000000"/>
              <w:bottom w:val="single" w:sz="16" w:space="0" w:color="000000"/>
              <w:right w:val="single" w:sz="16" w:space="0" w:color="000000"/>
            </w:tcBorders>
            <w:shd w:val="clear" w:color="auto" w:fill="FFFFFF"/>
            <w:vAlign w:val="bottom"/>
          </w:tcPr>
          <w:p w:rsidR="00526A58" w:rsidRPr="008A0C72" w:rsidRDefault="00526A58" w:rsidP="008552AA">
            <w:pPr>
              <w:autoSpaceDE w:val="0"/>
              <w:autoSpaceDN w:val="0"/>
              <w:adjustRightInd w:val="0"/>
              <w:spacing w:after="0" w:line="320" w:lineRule="atLeast"/>
              <w:ind w:left="60" w:right="60"/>
              <w:jc w:val="center"/>
              <w:rPr>
                <w:rFonts w:ascii="Times New Roman" w:hAnsi="Times New Roman" w:cs="Times New Roman"/>
                <w:color w:val="000000"/>
              </w:rPr>
            </w:pPr>
            <w:r w:rsidRPr="008A0C72">
              <w:rPr>
                <w:rFonts w:ascii="Times New Roman" w:hAnsi="Times New Roman" w:cs="Times New Roman"/>
                <w:color w:val="000000"/>
              </w:rPr>
              <w:t>1</w:t>
            </w:r>
          </w:p>
        </w:tc>
      </w:tr>
      <w:tr w:rsidR="00526A58" w:rsidRPr="008A0C72" w:rsidTr="008A0C72">
        <w:trPr>
          <w:cantSplit/>
          <w:tblHeader/>
        </w:trPr>
        <w:tc>
          <w:tcPr>
            <w:tcW w:w="2426" w:type="dxa"/>
            <w:tcBorders>
              <w:top w:val="single" w:sz="16" w:space="0" w:color="000000"/>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brinete_o_izgledu_potreba_za_dijetom</w:t>
            </w:r>
            <w:proofErr w:type="spellEnd"/>
          </w:p>
        </w:tc>
        <w:tc>
          <w:tcPr>
            <w:tcW w:w="2222" w:type="dxa"/>
            <w:tcBorders>
              <w:top w:val="single" w:sz="16" w:space="0" w:color="000000"/>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,776</w:t>
            </w:r>
          </w:p>
        </w:tc>
      </w:tr>
      <w:tr w:rsidR="00526A58" w:rsidRPr="008A0C72" w:rsidTr="008A0C72">
        <w:trPr>
          <w:cantSplit/>
          <w:tblHeader/>
        </w:trPr>
        <w:tc>
          <w:tcPr>
            <w:tcW w:w="2426"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bojite_mogli_udebljati</w:t>
            </w:r>
            <w:proofErr w:type="spellEnd"/>
          </w:p>
        </w:tc>
        <w:tc>
          <w:tcPr>
            <w:tcW w:w="2222"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,796</w:t>
            </w:r>
          </w:p>
        </w:tc>
      </w:tr>
      <w:tr w:rsidR="00526A58" w:rsidRPr="008A0C72" w:rsidTr="008A0C72">
        <w:trPr>
          <w:cantSplit/>
          <w:tblHeader/>
        </w:trPr>
        <w:tc>
          <w:tcPr>
            <w:tcW w:w="2426"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brinete_što_vaše_tijelo_nije_dovoljno_čvrsto</w:t>
            </w:r>
            <w:proofErr w:type="spellEnd"/>
          </w:p>
        </w:tc>
        <w:tc>
          <w:tcPr>
            <w:tcW w:w="2222"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,751</w:t>
            </w:r>
          </w:p>
        </w:tc>
      </w:tr>
      <w:tr w:rsidR="00526A58" w:rsidRPr="008A0C72" w:rsidTr="008A0C72">
        <w:trPr>
          <w:cantSplit/>
          <w:tblHeader/>
        </w:trPr>
        <w:tc>
          <w:tcPr>
            <w:tcW w:w="2426"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osjećam_debelom_nakon_obilnog_obroka</w:t>
            </w:r>
            <w:proofErr w:type="spellEnd"/>
          </w:p>
        </w:tc>
        <w:tc>
          <w:tcPr>
            <w:tcW w:w="2222"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,832</w:t>
            </w:r>
          </w:p>
        </w:tc>
      </w:tr>
      <w:tr w:rsidR="00526A58" w:rsidRPr="008A0C72" w:rsidTr="008A0C72">
        <w:trPr>
          <w:cantSplit/>
          <w:tblHeader/>
        </w:trPr>
        <w:tc>
          <w:tcPr>
            <w:tcW w:w="2426"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osjećate_debelim_nakon_malih_količina_hrane</w:t>
            </w:r>
            <w:proofErr w:type="spellEnd"/>
          </w:p>
        </w:tc>
        <w:tc>
          <w:tcPr>
            <w:tcW w:w="2222"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,771</w:t>
            </w:r>
          </w:p>
        </w:tc>
      </w:tr>
      <w:tr w:rsidR="00526A58" w:rsidRPr="008A0C72" w:rsidTr="008A0C72">
        <w:trPr>
          <w:cantSplit/>
          <w:tblHeader/>
        </w:trPr>
        <w:tc>
          <w:tcPr>
            <w:tcW w:w="2426"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osjećate_manje_vrijednim_usporedbi_svojeg_tijela_s_drugim</w:t>
            </w:r>
            <w:proofErr w:type="spellEnd"/>
          </w:p>
        </w:tc>
        <w:tc>
          <w:tcPr>
            <w:tcW w:w="2222"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,733</w:t>
            </w:r>
          </w:p>
        </w:tc>
      </w:tr>
      <w:tr w:rsidR="00526A58" w:rsidRPr="008A0C72" w:rsidTr="008A0C72">
        <w:trPr>
          <w:cantSplit/>
          <w:tblHeader/>
        </w:trPr>
        <w:tc>
          <w:tcPr>
            <w:tcW w:w="2426"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osjećate_li_se_debeli_kad_ste_goli</w:t>
            </w:r>
            <w:proofErr w:type="spellEnd"/>
          </w:p>
        </w:tc>
        <w:tc>
          <w:tcPr>
            <w:tcW w:w="2222"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,855</w:t>
            </w:r>
          </w:p>
        </w:tc>
      </w:tr>
      <w:tr w:rsidR="00526A58" w:rsidRPr="008A0C72" w:rsidTr="008A0C72">
        <w:trPr>
          <w:cantSplit/>
          <w:tblHeader/>
        </w:trPr>
        <w:tc>
          <w:tcPr>
            <w:tcW w:w="2426"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osjećate_debelo_kad_jedete_slatkiše</w:t>
            </w:r>
            <w:proofErr w:type="spellEnd"/>
          </w:p>
        </w:tc>
        <w:tc>
          <w:tcPr>
            <w:tcW w:w="2222"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,840</w:t>
            </w:r>
          </w:p>
        </w:tc>
      </w:tr>
      <w:tr w:rsidR="00526A58" w:rsidRPr="008A0C72" w:rsidTr="008A0C72">
        <w:trPr>
          <w:cantSplit/>
          <w:tblHeader/>
        </w:trPr>
        <w:tc>
          <w:tcPr>
            <w:tcW w:w="2426"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osjećate_pretjerano_krupni_i_zaokruženi</w:t>
            </w:r>
            <w:proofErr w:type="spellEnd"/>
          </w:p>
        </w:tc>
        <w:tc>
          <w:tcPr>
            <w:tcW w:w="2222"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,827</w:t>
            </w:r>
          </w:p>
        </w:tc>
      </w:tr>
      <w:tr w:rsidR="00526A58" w:rsidRPr="008A0C72" w:rsidTr="008A0C72">
        <w:trPr>
          <w:cantSplit/>
          <w:tblHeader/>
        </w:trPr>
        <w:tc>
          <w:tcPr>
            <w:tcW w:w="2426"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zabrinutost_za_tjelesni_izgled_navela_na_dijetu</w:t>
            </w:r>
            <w:proofErr w:type="spellEnd"/>
          </w:p>
        </w:tc>
        <w:tc>
          <w:tcPr>
            <w:tcW w:w="2222"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,834</w:t>
            </w:r>
          </w:p>
        </w:tc>
      </w:tr>
      <w:tr w:rsidR="00526A58" w:rsidRPr="008A0C72" w:rsidTr="008A0C72">
        <w:trPr>
          <w:cantSplit/>
          <w:tblHeader/>
        </w:trPr>
        <w:tc>
          <w:tcPr>
            <w:tcW w:w="2426"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brine_drugi_ljudi_vide_naslage_sala_na_vašim_bokovima</w:t>
            </w:r>
            <w:proofErr w:type="spellEnd"/>
          </w:p>
        </w:tc>
        <w:tc>
          <w:tcPr>
            <w:tcW w:w="2222"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,813</w:t>
            </w:r>
          </w:p>
        </w:tc>
      </w:tr>
      <w:tr w:rsidR="00526A58" w:rsidRPr="008A0C72" w:rsidTr="008A0C72">
        <w:trPr>
          <w:cantSplit/>
          <w:tblHeader/>
        </w:trPr>
        <w:tc>
          <w:tcPr>
            <w:tcW w:w="2426"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čini_li_vas_pogled_na_odraz_svoga_tijela_nezadovoljnim</w:t>
            </w:r>
            <w:proofErr w:type="spellEnd"/>
          </w:p>
        </w:tc>
        <w:tc>
          <w:tcPr>
            <w:tcW w:w="2222"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,800</w:t>
            </w:r>
          </w:p>
        </w:tc>
      </w:tr>
      <w:tr w:rsidR="00526A58" w:rsidRPr="008A0C72" w:rsidTr="008A0C72">
        <w:trPr>
          <w:cantSplit/>
          <w:tblHeader/>
        </w:trPr>
        <w:tc>
          <w:tcPr>
            <w:tcW w:w="2426"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osjećate_da_nije_pošteno_da_su_drugi_mršaviji</w:t>
            </w:r>
            <w:proofErr w:type="spellEnd"/>
          </w:p>
        </w:tc>
        <w:tc>
          <w:tcPr>
            <w:tcW w:w="2222" w:type="dxa"/>
            <w:tcBorders>
              <w:top w:val="nil"/>
              <w:left w:val="single" w:sz="16" w:space="0" w:color="000000"/>
              <w:bottom w:val="nil"/>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,749</w:t>
            </w:r>
          </w:p>
        </w:tc>
      </w:tr>
      <w:tr w:rsidR="00526A58" w:rsidRPr="008A0C72" w:rsidTr="008A0C72">
        <w:trPr>
          <w:cantSplit/>
          <w:tblHeader/>
        </w:trPr>
        <w:tc>
          <w:tcPr>
            <w:tcW w:w="2426" w:type="dxa"/>
            <w:tcBorders>
              <w:top w:val="nil"/>
              <w:left w:val="single" w:sz="16" w:space="0" w:color="000000"/>
              <w:bottom w:val="single" w:sz="16" w:space="0" w:color="000000"/>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sramite_li_se_svoga_tijela</w:t>
            </w:r>
            <w:proofErr w:type="spellEnd"/>
          </w:p>
        </w:tc>
        <w:tc>
          <w:tcPr>
            <w:tcW w:w="2222" w:type="dxa"/>
            <w:tcBorders>
              <w:top w:val="nil"/>
              <w:left w:val="single" w:sz="16" w:space="0" w:color="000000"/>
              <w:bottom w:val="single" w:sz="16" w:space="0" w:color="000000"/>
              <w:right w:val="single" w:sz="16" w:space="0" w:color="000000"/>
            </w:tcBorders>
            <w:shd w:val="clear" w:color="auto" w:fill="FFFFFF"/>
          </w:tcPr>
          <w:p w:rsidR="00526A58" w:rsidRPr="008A0C72" w:rsidRDefault="00526A58" w:rsidP="008552AA">
            <w:pPr>
              <w:autoSpaceDE w:val="0"/>
              <w:autoSpaceDN w:val="0"/>
              <w:adjustRightInd w:val="0"/>
              <w:spacing w:after="0" w:line="320" w:lineRule="atLeast"/>
              <w:ind w:left="60" w:right="60"/>
              <w:jc w:val="right"/>
              <w:rPr>
                <w:rFonts w:ascii="Times New Roman" w:hAnsi="Times New Roman" w:cs="Times New Roman"/>
                <w:color w:val="000000"/>
              </w:rPr>
            </w:pPr>
            <w:r w:rsidRPr="008A0C72">
              <w:rPr>
                <w:rFonts w:ascii="Times New Roman" w:hAnsi="Times New Roman" w:cs="Times New Roman"/>
                <w:color w:val="000000"/>
              </w:rPr>
              <w:t>,781</w:t>
            </w:r>
          </w:p>
        </w:tc>
      </w:tr>
      <w:tr w:rsidR="00526A58" w:rsidRPr="008A0C72" w:rsidTr="008A0C72">
        <w:trPr>
          <w:cantSplit/>
          <w:tblHeader/>
        </w:trPr>
        <w:tc>
          <w:tcPr>
            <w:tcW w:w="4648" w:type="dxa"/>
            <w:gridSpan w:val="2"/>
            <w:tcBorders>
              <w:top w:val="nil"/>
              <w:left w:val="nil"/>
              <w:bottom w:val="nil"/>
              <w:right w:val="nil"/>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proofErr w:type="spellStart"/>
            <w:r w:rsidRPr="008A0C72">
              <w:rPr>
                <w:rFonts w:ascii="Times New Roman" w:hAnsi="Times New Roman" w:cs="Times New Roman"/>
                <w:color w:val="000000"/>
              </w:rPr>
              <w:t>ExtractionMethod</w:t>
            </w:r>
            <w:proofErr w:type="spellEnd"/>
            <w:r w:rsidRPr="008A0C72">
              <w:rPr>
                <w:rFonts w:ascii="Times New Roman" w:hAnsi="Times New Roman" w:cs="Times New Roman"/>
                <w:color w:val="000000"/>
              </w:rPr>
              <w:t xml:space="preserve">: Principal </w:t>
            </w:r>
            <w:proofErr w:type="spellStart"/>
            <w:r w:rsidRPr="008A0C72">
              <w:rPr>
                <w:rFonts w:ascii="Times New Roman" w:hAnsi="Times New Roman" w:cs="Times New Roman"/>
                <w:color w:val="000000"/>
              </w:rPr>
              <w:t>ComponentAnalysis</w:t>
            </w:r>
            <w:proofErr w:type="spellEnd"/>
            <w:r w:rsidRPr="008A0C72">
              <w:rPr>
                <w:rFonts w:ascii="Times New Roman" w:hAnsi="Times New Roman" w:cs="Times New Roman"/>
                <w:color w:val="000000"/>
              </w:rPr>
              <w:t>.</w:t>
            </w:r>
          </w:p>
        </w:tc>
      </w:tr>
      <w:tr w:rsidR="00526A58" w:rsidRPr="008A0C72" w:rsidTr="008A0C72">
        <w:trPr>
          <w:cantSplit/>
        </w:trPr>
        <w:tc>
          <w:tcPr>
            <w:tcW w:w="4648" w:type="dxa"/>
            <w:gridSpan w:val="2"/>
            <w:tcBorders>
              <w:top w:val="nil"/>
              <w:left w:val="nil"/>
              <w:bottom w:val="nil"/>
              <w:right w:val="nil"/>
            </w:tcBorders>
            <w:shd w:val="clear" w:color="auto" w:fill="FFFFFF"/>
          </w:tcPr>
          <w:p w:rsidR="00526A58" w:rsidRPr="008A0C72" w:rsidRDefault="00526A58" w:rsidP="008552AA">
            <w:pPr>
              <w:autoSpaceDE w:val="0"/>
              <w:autoSpaceDN w:val="0"/>
              <w:adjustRightInd w:val="0"/>
              <w:spacing w:after="0" w:line="320" w:lineRule="atLeast"/>
              <w:ind w:left="60" w:right="60"/>
              <w:rPr>
                <w:rFonts w:ascii="Times New Roman" w:hAnsi="Times New Roman" w:cs="Times New Roman"/>
                <w:color w:val="000000"/>
              </w:rPr>
            </w:pPr>
            <w:r w:rsidRPr="008A0C72">
              <w:rPr>
                <w:rFonts w:ascii="Times New Roman" w:hAnsi="Times New Roman" w:cs="Times New Roman"/>
                <w:color w:val="000000"/>
              </w:rPr>
              <w:t xml:space="preserve">a. 1 </w:t>
            </w:r>
            <w:proofErr w:type="spellStart"/>
            <w:r w:rsidRPr="008A0C72">
              <w:rPr>
                <w:rFonts w:ascii="Times New Roman" w:hAnsi="Times New Roman" w:cs="Times New Roman"/>
                <w:color w:val="000000"/>
              </w:rPr>
              <w:t>componentsextracted</w:t>
            </w:r>
            <w:proofErr w:type="spellEnd"/>
            <w:r w:rsidRPr="008A0C72">
              <w:rPr>
                <w:rFonts w:ascii="Times New Roman" w:hAnsi="Times New Roman" w:cs="Times New Roman"/>
                <w:color w:val="000000"/>
              </w:rPr>
              <w:t>.</w:t>
            </w:r>
          </w:p>
        </w:tc>
      </w:tr>
      <w:tr w:rsidR="008A0C72" w:rsidRPr="008A0C72" w:rsidTr="008A0C72">
        <w:trPr>
          <w:cantSplit/>
        </w:trPr>
        <w:tc>
          <w:tcPr>
            <w:tcW w:w="4648" w:type="dxa"/>
            <w:gridSpan w:val="2"/>
            <w:tcBorders>
              <w:top w:val="nil"/>
              <w:left w:val="nil"/>
              <w:bottom w:val="nil"/>
              <w:right w:val="nil"/>
            </w:tcBorders>
            <w:shd w:val="clear" w:color="auto" w:fill="FFFFFF"/>
          </w:tcPr>
          <w:p w:rsidR="008A0C72" w:rsidRPr="008A0C72" w:rsidRDefault="008A0C72" w:rsidP="008552AA">
            <w:pPr>
              <w:autoSpaceDE w:val="0"/>
              <w:autoSpaceDN w:val="0"/>
              <w:adjustRightInd w:val="0"/>
              <w:spacing w:after="0" w:line="320" w:lineRule="atLeast"/>
              <w:ind w:left="60" w:right="60"/>
              <w:rPr>
                <w:rFonts w:ascii="Times New Roman" w:hAnsi="Times New Roman" w:cs="Times New Roman"/>
                <w:color w:val="000000"/>
              </w:rPr>
            </w:pPr>
          </w:p>
        </w:tc>
      </w:tr>
    </w:tbl>
    <w:p w:rsidR="00526A58" w:rsidRDefault="00526A58" w:rsidP="004C17FE">
      <w:pPr>
        <w:contextualSpacing/>
        <w:jc w:val="both"/>
        <w:rPr>
          <w:rFonts w:ascii="Times New Roman" w:hAnsi="Times New Roman" w:cs="Times New Roman"/>
          <w:b/>
          <w:sz w:val="24"/>
          <w:szCs w:val="24"/>
        </w:rPr>
      </w:pPr>
    </w:p>
    <w:p w:rsidR="004C17FE" w:rsidRDefault="005918B0" w:rsidP="004C17FE">
      <w:pPr>
        <w:contextualSpacing/>
        <w:jc w:val="both"/>
        <w:rPr>
          <w:rFonts w:ascii="Times New Roman" w:hAnsi="Times New Roman" w:cs="Times New Roman"/>
          <w:sz w:val="24"/>
          <w:szCs w:val="24"/>
        </w:rPr>
      </w:pPr>
      <w:r>
        <w:rPr>
          <w:rFonts w:ascii="Times New Roman" w:hAnsi="Times New Roman" w:cs="Times New Roman"/>
          <w:b/>
          <w:sz w:val="24"/>
          <w:szCs w:val="24"/>
        </w:rPr>
        <w:t>Prilog 2</w:t>
      </w:r>
      <w:r w:rsidR="004C17FE" w:rsidRPr="004C17FE">
        <w:rPr>
          <w:rFonts w:ascii="Times New Roman" w:hAnsi="Times New Roman" w:cs="Times New Roman"/>
          <w:b/>
          <w:sz w:val="24"/>
          <w:szCs w:val="24"/>
        </w:rPr>
        <w:t xml:space="preserve">. </w:t>
      </w:r>
      <w:r w:rsidR="004C17FE" w:rsidRPr="004C17FE">
        <w:rPr>
          <w:rFonts w:ascii="Times New Roman" w:hAnsi="Times New Roman" w:cs="Times New Roman"/>
          <w:sz w:val="24"/>
          <w:szCs w:val="24"/>
        </w:rPr>
        <w:t>Upitnik o percepciji duhovnosti i ne/zadovoljstvu tjelesnim izgledom</w:t>
      </w:r>
    </w:p>
    <w:p w:rsidR="004C17FE" w:rsidRDefault="004C17FE" w:rsidP="004C17FE">
      <w:pPr>
        <w:contextualSpacing/>
        <w:jc w:val="both"/>
        <w:rPr>
          <w:rFonts w:ascii="Times New Roman" w:hAnsi="Times New Roman" w:cs="Times New Roman"/>
          <w:sz w:val="24"/>
          <w:szCs w:val="24"/>
        </w:rPr>
      </w:pPr>
    </w:p>
    <w:p w:rsidR="004C17FE" w:rsidRPr="004C17FE" w:rsidRDefault="004C17FE" w:rsidP="004C17FE">
      <w:pPr>
        <w:contextualSpacing/>
        <w:jc w:val="center"/>
        <w:rPr>
          <w:rFonts w:ascii="Times New Roman" w:hAnsi="Times New Roman" w:cs="Times New Roman"/>
          <w:sz w:val="24"/>
          <w:szCs w:val="24"/>
        </w:rPr>
      </w:pPr>
      <w:r w:rsidRPr="004C17FE">
        <w:rPr>
          <w:rFonts w:ascii="Times New Roman" w:hAnsi="Times New Roman" w:cs="Times New Roman"/>
          <w:sz w:val="24"/>
          <w:szCs w:val="24"/>
        </w:rPr>
        <w:t xml:space="preserve">UPITNIK O PERCEPCIJI DUHOVNOSTI I NE/ZADOVOLJSTVU </w:t>
      </w:r>
    </w:p>
    <w:p w:rsidR="004C17FE" w:rsidRPr="004C17FE" w:rsidRDefault="004C17FE" w:rsidP="004C17FE">
      <w:pPr>
        <w:contextualSpacing/>
        <w:jc w:val="center"/>
        <w:rPr>
          <w:rFonts w:ascii="Times New Roman" w:hAnsi="Times New Roman" w:cs="Times New Roman"/>
          <w:sz w:val="24"/>
          <w:szCs w:val="24"/>
        </w:rPr>
      </w:pPr>
      <w:r w:rsidRPr="004C17FE">
        <w:rPr>
          <w:rFonts w:ascii="Times New Roman" w:hAnsi="Times New Roman" w:cs="Times New Roman"/>
          <w:sz w:val="24"/>
          <w:szCs w:val="24"/>
        </w:rPr>
        <w:t>TJELESNIM IZGLEDOM</w:t>
      </w:r>
    </w:p>
    <w:p w:rsidR="004C17FE" w:rsidRPr="004C17FE" w:rsidRDefault="004C17FE" w:rsidP="004C17FE">
      <w:pPr>
        <w:jc w:val="both"/>
        <w:rPr>
          <w:rFonts w:ascii="Times New Roman" w:hAnsi="Times New Roman" w:cs="Times New Roman"/>
          <w:sz w:val="24"/>
          <w:szCs w:val="24"/>
        </w:rPr>
      </w:pPr>
      <w:r w:rsidRPr="004C17FE">
        <w:rPr>
          <w:rFonts w:ascii="Times New Roman" w:hAnsi="Times New Roman" w:cs="Times New Roman"/>
          <w:sz w:val="24"/>
          <w:szCs w:val="24"/>
        </w:rPr>
        <w:t xml:space="preserve">Poštovani studentu/studentice, pred Vama se nalazi upitnik koji se sastoji od pitanja o Vašoj osobnoj duhovnosti i pitanja o ne/zadovoljstvu vlastitim tjelesnim izgledom. Ovi podaci će se </w:t>
      </w:r>
      <w:r w:rsidRPr="004C17FE">
        <w:rPr>
          <w:rFonts w:ascii="Times New Roman" w:hAnsi="Times New Roman" w:cs="Times New Roman"/>
          <w:sz w:val="24"/>
          <w:szCs w:val="24"/>
        </w:rPr>
        <w:lastRenderedPageBreak/>
        <w:t xml:space="preserve">koristiti samo u svrhu istraživanja o povezanosti duhovnosti studenata i njihovog ne/zadovoljstva vlastitim izgledom koje provode studentice Studijskog centra socijalnog rada u Zagrebu. Zajamčena je anonimnost i povjerljivost svih podataka. Molimo Vas za iskrenost pri odgovaranju i zahvaljujemo za sudjelovanje. </w:t>
      </w:r>
    </w:p>
    <w:p w:rsidR="004C17FE" w:rsidRPr="004C17FE" w:rsidRDefault="004C17FE" w:rsidP="004C17FE">
      <w:pPr>
        <w:rPr>
          <w:rFonts w:ascii="Times New Roman" w:hAnsi="Times New Roman" w:cs="Times New Roman"/>
          <w:b/>
          <w:sz w:val="24"/>
          <w:szCs w:val="24"/>
        </w:rPr>
      </w:pPr>
      <w:r w:rsidRPr="004C17FE">
        <w:rPr>
          <w:rFonts w:ascii="Times New Roman" w:hAnsi="Times New Roman" w:cs="Times New Roman"/>
          <w:b/>
          <w:sz w:val="24"/>
          <w:szCs w:val="24"/>
          <w:u w:val="single"/>
        </w:rPr>
        <w:t>1. Opći podaci ispitanika</w:t>
      </w:r>
    </w:p>
    <w:p w:rsidR="004C17FE" w:rsidRPr="004C17FE" w:rsidRDefault="004C17FE" w:rsidP="004C17FE">
      <w:pPr>
        <w:rPr>
          <w:rFonts w:ascii="Times New Roman" w:hAnsi="Times New Roman" w:cs="Times New Roman"/>
          <w:sz w:val="24"/>
          <w:szCs w:val="24"/>
        </w:rPr>
      </w:pPr>
      <w:r w:rsidRPr="004C17FE">
        <w:rPr>
          <w:rFonts w:ascii="Times New Roman" w:hAnsi="Times New Roman" w:cs="Times New Roman"/>
          <w:sz w:val="24"/>
          <w:szCs w:val="24"/>
        </w:rPr>
        <w:t>1. Vaš spol je:</w:t>
      </w:r>
    </w:p>
    <w:p w:rsidR="004C17FE" w:rsidRPr="004C17FE" w:rsidRDefault="004C17FE" w:rsidP="004C17FE">
      <w:pPr>
        <w:ind w:firstLine="708"/>
        <w:rPr>
          <w:rFonts w:ascii="Times New Roman" w:hAnsi="Times New Roman" w:cs="Times New Roman"/>
          <w:sz w:val="24"/>
          <w:szCs w:val="24"/>
        </w:rPr>
      </w:pPr>
      <w:r w:rsidRPr="004C17FE">
        <w:rPr>
          <w:rFonts w:ascii="Times New Roman" w:hAnsi="Times New Roman" w:cs="Times New Roman"/>
          <w:sz w:val="24"/>
          <w:szCs w:val="24"/>
        </w:rPr>
        <w:t>1. Muško</w:t>
      </w:r>
    </w:p>
    <w:p w:rsidR="004C17FE" w:rsidRPr="004C17FE" w:rsidRDefault="004C17FE" w:rsidP="004C17FE">
      <w:pPr>
        <w:ind w:firstLine="708"/>
        <w:rPr>
          <w:rFonts w:ascii="Times New Roman" w:hAnsi="Times New Roman" w:cs="Times New Roman"/>
          <w:sz w:val="24"/>
          <w:szCs w:val="24"/>
        </w:rPr>
      </w:pPr>
      <w:r w:rsidRPr="004C17FE">
        <w:rPr>
          <w:rFonts w:ascii="Times New Roman" w:hAnsi="Times New Roman" w:cs="Times New Roman"/>
          <w:sz w:val="24"/>
          <w:szCs w:val="24"/>
        </w:rPr>
        <w:t>2. Žensko</w:t>
      </w:r>
    </w:p>
    <w:p w:rsidR="004C17FE" w:rsidRPr="004C17FE" w:rsidRDefault="004C17FE" w:rsidP="004C17FE">
      <w:pPr>
        <w:rPr>
          <w:rFonts w:ascii="Times New Roman" w:hAnsi="Times New Roman" w:cs="Times New Roman"/>
          <w:sz w:val="24"/>
          <w:szCs w:val="24"/>
        </w:rPr>
      </w:pPr>
      <w:r w:rsidRPr="004C17FE">
        <w:rPr>
          <w:rFonts w:ascii="Times New Roman" w:hAnsi="Times New Roman" w:cs="Times New Roman"/>
          <w:sz w:val="24"/>
          <w:szCs w:val="24"/>
        </w:rPr>
        <w:t>2. Molim Vas da navedete godine života: ____________</w:t>
      </w:r>
      <w:r w:rsidRPr="004C17FE">
        <w:rPr>
          <w:rFonts w:ascii="Times New Roman" w:hAnsi="Times New Roman" w:cs="Times New Roman"/>
          <w:sz w:val="24"/>
          <w:szCs w:val="24"/>
        </w:rPr>
        <w:softHyphen/>
        <w:t>__</w:t>
      </w:r>
    </w:p>
    <w:p w:rsidR="004C17FE" w:rsidRPr="004C17FE" w:rsidRDefault="004C17FE" w:rsidP="004C17FE">
      <w:pPr>
        <w:rPr>
          <w:rFonts w:ascii="Times New Roman" w:hAnsi="Times New Roman" w:cs="Times New Roman"/>
          <w:sz w:val="24"/>
          <w:szCs w:val="24"/>
        </w:rPr>
      </w:pPr>
      <w:r w:rsidRPr="004C17FE">
        <w:rPr>
          <w:rFonts w:ascii="Times New Roman" w:hAnsi="Times New Roman" w:cs="Times New Roman"/>
          <w:sz w:val="24"/>
          <w:szCs w:val="24"/>
        </w:rPr>
        <w:t xml:space="preserve">3. Fakultet: </w:t>
      </w:r>
      <w:r w:rsidRPr="004C17FE">
        <w:rPr>
          <w:rFonts w:ascii="Times New Roman" w:hAnsi="Times New Roman" w:cs="Times New Roman"/>
          <w:sz w:val="24"/>
          <w:szCs w:val="24"/>
          <w:u w:val="single"/>
        </w:rPr>
        <w:tab/>
      </w:r>
      <w:r w:rsidRPr="004C17FE">
        <w:rPr>
          <w:rFonts w:ascii="Times New Roman" w:hAnsi="Times New Roman" w:cs="Times New Roman"/>
          <w:sz w:val="24"/>
          <w:szCs w:val="24"/>
          <w:u w:val="single"/>
        </w:rPr>
        <w:tab/>
      </w:r>
      <w:r w:rsidRPr="004C17FE">
        <w:rPr>
          <w:rFonts w:ascii="Times New Roman" w:hAnsi="Times New Roman" w:cs="Times New Roman"/>
          <w:sz w:val="24"/>
          <w:szCs w:val="24"/>
          <w:u w:val="single"/>
        </w:rPr>
        <w:tab/>
      </w:r>
      <w:r w:rsidRPr="004C17FE">
        <w:rPr>
          <w:rFonts w:ascii="Times New Roman" w:hAnsi="Times New Roman" w:cs="Times New Roman"/>
          <w:sz w:val="24"/>
          <w:szCs w:val="24"/>
          <w:u w:val="single"/>
        </w:rPr>
        <w:tab/>
      </w:r>
      <w:r w:rsidRPr="004C17FE">
        <w:rPr>
          <w:rFonts w:ascii="Times New Roman" w:hAnsi="Times New Roman" w:cs="Times New Roman"/>
          <w:sz w:val="24"/>
          <w:szCs w:val="24"/>
          <w:u w:val="single"/>
        </w:rPr>
        <w:tab/>
      </w:r>
      <w:r w:rsidRPr="004C17FE">
        <w:rPr>
          <w:rFonts w:ascii="Times New Roman" w:hAnsi="Times New Roman" w:cs="Times New Roman"/>
          <w:sz w:val="24"/>
          <w:szCs w:val="24"/>
          <w:u w:val="single"/>
        </w:rPr>
        <w:tab/>
      </w:r>
      <w:r w:rsidRPr="004C17FE">
        <w:rPr>
          <w:rFonts w:ascii="Times New Roman" w:hAnsi="Times New Roman" w:cs="Times New Roman"/>
          <w:sz w:val="24"/>
          <w:szCs w:val="24"/>
          <w:u w:val="single"/>
        </w:rPr>
        <w:tab/>
      </w:r>
    </w:p>
    <w:p w:rsidR="004C17FE" w:rsidRPr="004C17FE" w:rsidRDefault="004C17FE" w:rsidP="004C17FE">
      <w:pPr>
        <w:rPr>
          <w:rFonts w:ascii="Times New Roman" w:hAnsi="Times New Roman" w:cs="Times New Roman"/>
          <w:sz w:val="24"/>
          <w:szCs w:val="24"/>
        </w:rPr>
      </w:pPr>
      <w:r w:rsidRPr="004C17FE">
        <w:rPr>
          <w:rFonts w:ascii="Times New Roman" w:hAnsi="Times New Roman" w:cs="Times New Roman"/>
          <w:sz w:val="24"/>
          <w:szCs w:val="24"/>
        </w:rPr>
        <w:t>4. Što je utjecalo na Vašu odluku da  upišete upravo ovaj studij?</w:t>
      </w:r>
    </w:p>
    <w:p w:rsidR="004C17FE" w:rsidRPr="004C17FE" w:rsidRDefault="004C17FE" w:rsidP="004C17FE">
      <w:pPr>
        <w:numPr>
          <w:ilvl w:val="0"/>
          <w:numId w:val="13"/>
        </w:numPr>
        <w:rPr>
          <w:rFonts w:ascii="Times New Roman" w:hAnsi="Times New Roman" w:cs="Times New Roman"/>
          <w:sz w:val="24"/>
          <w:szCs w:val="24"/>
        </w:rPr>
      </w:pPr>
      <w:r w:rsidRPr="004C17FE">
        <w:rPr>
          <w:rFonts w:ascii="Times New Roman" w:hAnsi="Times New Roman" w:cs="Times New Roman"/>
          <w:sz w:val="24"/>
          <w:szCs w:val="24"/>
        </w:rPr>
        <w:t>Željeno zanimanje ili određeni interes za zanimanje</w:t>
      </w:r>
    </w:p>
    <w:p w:rsidR="004C17FE" w:rsidRPr="004C17FE" w:rsidRDefault="004C17FE" w:rsidP="004C17FE">
      <w:pPr>
        <w:numPr>
          <w:ilvl w:val="0"/>
          <w:numId w:val="13"/>
        </w:numPr>
        <w:rPr>
          <w:rFonts w:ascii="Times New Roman" w:hAnsi="Times New Roman" w:cs="Times New Roman"/>
          <w:sz w:val="24"/>
          <w:szCs w:val="24"/>
        </w:rPr>
      </w:pPr>
      <w:r w:rsidRPr="004C17FE">
        <w:rPr>
          <w:rFonts w:ascii="Times New Roman" w:hAnsi="Times New Roman" w:cs="Times New Roman"/>
          <w:sz w:val="24"/>
          <w:szCs w:val="24"/>
        </w:rPr>
        <w:t>Slučajnost ili neuspjeh na drugom fakultetu</w:t>
      </w:r>
    </w:p>
    <w:p w:rsidR="004C17FE" w:rsidRPr="004C17FE" w:rsidRDefault="004C17FE" w:rsidP="004C17FE">
      <w:pPr>
        <w:numPr>
          <w:ilvl w:val="0"/>
          <w:numId w:val="13"/>
        </w:numPr>
        <w:rPr>
          <w:rFonts w:ascii="Times New Roman" w:hAnsi="Times New Roman" w:cs="Times New Roman"/>
          <w:sz w:val="24"/>
          <w:szCs w:val="24"/>
        </w:rPr>
      </w:pPr>
      <w:r w:rsidRPr="004C17FE">
        <w:rPr>
          <w:rFonts w:ascii="Times New Roman" w:hAnsi="Times New Roman" w:cs="Times New Roman"/>
          <w:sz w:val="24"/>
          <w:szCs w:val="24"/>
        </w:rPr>
        <w:t xml:space="preserve"> Utjecaj druge osobe (roditelj, nastavnik)</w:t>
      </w:r>
    </w:p>
    <w:p w:rsidR="004C17FE" w:rsidRPr="004C17FE" w:rsidRDefault="004C17FE" w:rsidP="004C17FE">
      <w:pPr>
        <w:numPr>
          <w:ilvl w:val="0"/>
          <w:numId w:val="13"/>
        </w:numPr>
        <w:rPr>
          <w:rFonts w:ascii="Times New Roman" w:hAnsi="Times New Roman" w:cs="Times New Roman"/>
          <w:sz w:val="24"/>
          <w:szCs w:val="24"/>
        </w:rPr>
      </w:pPr>
      <w:r w:rsidRPr="004C17FE">
        <w:rPr>
          <w:rFonts w:ascii="Times New Roman" w:hAnsi="Times New Roman" w:cs="Times New Roman"/>
          <w:sz w:val="24"/>
          <w:szCs w:val="24"/>
        </w:rPr>
        <w:t>Ostalo_______________</w:t>
      </w:r>
    </w:p>
    <w:p w:rsidR="004C17FE" w:rsidRPr="004C17FE" w:rsidRDefault="004C17FE" w:rsidP="004C17FE">
      <w:pPr>
        <w:rPr>
          <w:rFonts w:ascii="Times New Roman" w:hAnsi="Times New Roman" w:cs="Times New Roman"/>
          <w:sz w:val="24"/>
          <w:szCs w:val="24"/>
        </w:rPr>
      </w:pPr>
      <w:r w:rsidRPr="004C17FE">
        <w:rPr>
          <w:rFonts w:ascii="Times New Roman" w:hAnsi="Times New Roman" w:cs="Times New Roman"/>
          <w:sz w:val="24"/>
          <w:szCs w:val="24"/>
        </w:rPr>
        <w:t>5.  Mjesto studiranja:</w:t>
      </w:r>
    </w:p>
    <w:p w:rsidR="004C17FE" w:rsidRPr="004C17FE" w:rsidRDefault="004C17FE" w:rsidP="004C17FE">
      <w:pPr>
        <w:pStyle w:val="ListParagraph"/>
        <w:ind w:left="709"/>
        <w:rPr>
          <w:rFonts w:ascii="Times New Roman" w:hAnsi="Times New Roman" w:cs="Times New Roman"/>
          <w:sz w:val="24"/>
          <w:szCs w:val="24"/>
        </w:rPr>
      </w:pPr>
      <w:r w:rsidRPr="004C17FE">
        <w:rPr>
          <w:rFonts w:ascii="Times New Roman" w:hAnsi="Times New Roman" w:cs="Times New Roman"/>
          <w:sz w:val="24"/>
          <w:szCs w:val="24"/>
        </w:rPr>
        <w:t>1. U mjestu prebivališta</w:t>
      </w:r>
    </w:p>
    <w:p w:rsidR="004C17FE" w:rsidRPr="004C17FE" w:rsidRDefault="004C17FE" w:rsidP="004C17FE">
      <w:pPr>
        <w:pStyle w:val="ListParagraph"/>
        <w:ind w:left="709"/>
        <w:rPr>
          <w:rFonts w:ascii="Times New Roman" w:hAnsi="Times New Roman" w:cs="Times New Roman"/>
          <w:sz w:val="24"/>
          <w:szCs w:val="24"/>
        </w:rPr>
      </w:pPr>
      <w:r w:rsidRPr="004C17FE">
        <w:rPr>
          <w:rFonts w:ascii="Times New Roman" w:hAnsi="Times New Roman" w:cs="Times New Roman"/>
          <w:sz w:val="24"/>
          <w:szCs w:val="24"/>
        </w:rPr>
        <w:t>2. Izvan mjesta prebivališta</w:t>
      </w:r>
    </w:p>
    <w:p w:rsidR="004C17FE" w:rsidRPr="004C17FE" w:rsidRDefault="004C17FE" w:rsidP="004C17FE">
      <w:pPr>
        <w:pStyle w:val="ListParagraph"/>
        <w:ind w:left="709"/>
        <w:rPr>
          <w:rFonts w:ascii="Times New Roman" w:hAnsi="Times New Roman" w:cs="Times New Roman"/>
          <w:sz w:val="24"/>
          <w:szCs w:val="24"/>
        </w:rPr>
      </w:pPr>
      <w:r w:rsidRPr="004C17FE">
        <w:rPr>
          <w:rFonts w:ascii="Times New Roman" w:hAnsi="Times New Roman" w:cs="Times New Roman"/>
          <w:sz w:val="24"/>
          <w:szCs w:val="24"/>
        </w:rPr>
        <w:t>3. Ostalo___________</w:t>
      </w:r>
    </w:p>
    <w:p w:rsidR="004C17FE" w:rsidRPr="004C17FE" w:rsidRDefault="004C17FE" w:rsidP="004C17FE">
      <w:pPr>
        <w:rPr>
          <w:rFonts w:ascii="Times New Roman" w:hAnsi="Times New Roman" w:cs="Times New Roman"/>
          <w:sz w:val="24"/>
          <w:szCs w:val="24"/>
        </w:rPr>
      </w:pPr>
      <w:r w:rsidRPr="004C17FE">
        <w:rPr>
          <w:rFonts w:ascii="Times New Roman" w:hAnsi="Times New Roman" w:cs="Times New Roman"/>
          <w:sz w:val="24"/>
          <w:szCs w:val="24"/>
        </w:rPr>
        <w:t>6. Mjesto stanovanja:</w:t>
      </w:r>
    </w:p>
    <w:p w:rsidR="004C17FE" w:rsidRPr="004C17FE" w:rsidRDefault="004C17FE" w:rsidP="004C17FE">
      <w:pPr>
        <w:pStyle w:val="ListParagraph"/>
        <w:numPr>
          <w:ilvl w:val="0"/>
          <w:numId w:val="12"/>
        </w:numPr>
        <w:rPr>
          <w:rFonts w:ascii="Times New Roman" w:hAnsi="Times New Roman" w:cs="Times New Roman"/>
          <w:sz w:val="24"/>
          <w:szCs w:val="24"/>
        </w:rPr>
      </w:pPr>
      <w:r w:rsidRPr="004C17FE">
        <w:rPr>
          <w:rFonts w:ascii="Times New Roman" w:hAnsi="Times New Roman" w:cs="Times New Roman"/>
          <w:sz w:val="24"/>
          <w:szCs w:val="24"/>
        </w:rPr>
        <w:t>S roditeljima</w:t>
      </w:r>
    </w:p>
    <w:p w:rsidR="004C17FE" w:rsidRPr="004C17FE" w:rsidRDefault="004C17FE" w:rsidP="004C17FE">
      <w:pPr>
        <w:pStyle w:val="ListParagraph"/>
        <w:numPr>
          <w:ilvl w:val="0"/>
          <w:numId w:val="12"/>
        </w:numPr>
        <w:rPr>
          <w:rFonts w:ascii="Times New Roman" w:hAnsi="Times New Roman" w:cs="Times New Roman"/>
          <w:sz w:val="24"/>
          <w:szCs w:val="24"/>
        </w:rPr>
      </w:pPr>
      <w:r w:rsidRPr="004C17FE">
        <w:rPr>
          <w:rFonts w:ascii="Times New Roman" w:hAnsi="Times New Roman" w:cs="Times New Roman"/>
          <w:sz w:val="24"/>
          <w:szCs w:val="24"/>
        </w:rPr>
        <w:t>U studentskom domu</w:t>
      </w:r>
    </w:p>
    <w:p w:rsidR="004C17FE" w:rsidRPr="004C17FE" w:rsidRDefault="004C17FE" w:rsidP="004C17FE">
      <w:pPr>
        <w:pStyle w:val="ListParagraph"/>
        <w:numPr>
          <w:ilvl w:val="0"/>
          <w:numId w:val="12"/>
        </w:numPr>
        <w:rPr>
          <w:rFonts w:ascii="Times New Roman" w:hAnsi="Times New Roman" w:cs="Times New Roman"/>
          <w:sz w:val="24"/>
          <w:szCs w:val="24"/>
        </w:rPr>
      </w:pPr>
      <w:r w:rsidRPr="004C17FE">
        <w:rPr>
          <w:rFonts w:ascii="Times New Roman" w:hAnsi="Times New Roman" w:cs="Times New Roman"/>
          <w:sz w:val="24"/>
          <w:szCs w:val="24"/>
        </w:rPr>
        <w:t>U podstanarskom stanu</w:t>
      </w:r>
    </w:p>
    <w:p w:rsidR="004C17FE" w:rsidRPr="004C17FE" w:rsidRDefault="004C17FE" w:rsidP="004C17FE">
      <w:pPr>
        <w:pStyle w:val="ListParagraph"/>
        <w:numPr>
          <w:ilvl w:val="0"/>
          <w:numId w:val="12"/>
        </w:numPr>
        <w:rPr>
          <w:rFonts w:ascii="Times New Roman" w:hAnsi="Times New Roman" w:cs="Times New Roman"/>
          <w:sz w:val="24"/>
          <w:szCs w:val="24"/>
        </w:rPr>
      </w:pPr>
      <w:r w:rsidRPr="004C17FE">
        <w:rPr>
          <w:rFonts w:ascii="Times New Roman" w:hAnsi="Times New Roman" w:cs="Times New Roman"/>
          <w:sz w:val="24"/>
          <w:szCs w:val="24"/>
        </w:rPr>
        <w:t>Ostalo___________</w:t>
      </w:r>
    </w:p>
    <w:p w:rsidR="004C17FE" w:rsidRPr="004C17FE" w:rsidRDefault="004C17FE" w:rsidP="004C17FE">
      <w:pPr>
        <w:rPr>
          <w:rFonts w:ascii="Times New Roman" w:hAnsi="Times New Roman" w:cs="Times New Roman"/>
          <w:b/>
          <w:sz w:val="24"/>
          <w:szCs w:val="24"/>
          <w:u w:val="single"/>
        </w:rPr>
      </w:pPr>
      <w:r w:rsidRPr="004C17FE">
        <w:rPr>
          <w:rFonts w:ascii="Times New Roman" w:hAnsi="Times New Roman" w:cs="Times New Roman"/>
          <w:b/>
          <w:sz w:val="24"/>
          <w:szCs w:val="24"/>
          <w:u w:val="single"/>
        </w:rPr>
        <w:t xml:space="preserve">2. Podaci o religioznosti ispitanika  </w:t>
      </w:r>
    </w:p>
    <w:p w:rsidR="004C17FE" w:rsidRPr="004C17FE" w:rsidRDefault="004C17FE" w:rsidP="004C17FE">
      <w:pPr>
        <w:rPr>
          <w:rFonts w:ascii="Times New Roman" w:eastAsia="Calibri" w:hAnsi="Times New Roman" w:cs="Times New Roman"/>
          <w:sz w:val="24"/>
          <w:szCs w:val="24"/>
        </w:rPr>
      </w:pPr>
      <w:r w:rsidRPr="004C17FE">
        <w:rPr>
          <w:rFonts w:ascii="Times New Roman" w:eastAsia="Calibri" w:hAnsi="Times New Roman" w:cs="Times New Roman"/>
          <w:sz w:val="24"/>
          <w:szCs w:val="24"/>
        </w:rPr>
        <w:t>Kada bi te netko pitao o tvom odnosu prema religiji,  kamo bi sam sebe svrstao?</w:t>
      </w:r>
    </w:p>
    <w:p w:rsidR="004C17FE" w:rsidRPr="004C17FE" w:rsidRDefault="004C17FE" w:rsidP="004C17FE">
      <w:pPr>
        <w:ind w:firstLine="708"/>
        <w:rPr>
          <w:rFonts w:ascii="Times New Roman" w:eastAsia="Calibri" w:hAnsi="Times New Roman" w:cs="Times New Roman"/>
          <w:sz w:val="24"/>
          <w:szCs w:val="24"/>
        </w:rPr>
      </w:pPr>
      <w:r w:rsidRPr="004C17FE">
        <w:rPr>
          <w:rFonts w:ascii="Times New Roman" w:eastAsia="Calibri" w:hAnsi="Times New Roman" w:cs="Times New Roman"/>
          <w:sz w:val="24"/>
          <w:szCs w:val="24"/>
        </w:rPr>
        <w:t>1.Prema religiji sam ravnodušan</w:t>
      </w:r>
    </w:p>
    <w:p w:rsidR="004C17FE" w:rsidRPr="004C17FE" w:rsidRDefault="004C17FE" w:rsidP="004C17FE">
      <w:pPr>
        <w:ind w:firstLine="708"/>
        <w:rPr>
          <w:rFonts w:ascii="Times New Roman" w:eastAsia="Calibri" w:hAnsi="Times New Roman" w:cs="Times New Roman"/>
          <w:sz w:val="24"/>
          <w:szCs w:val="24"/>
        </w:rPr>
      </w:pPr>
      <w:r w:rsidRPr="004C17FE">
        <w:rPr>
          <w:rFonts w:ascii="Times New Roman" w:eastAsia="Calibri" w:hAnsi="Times New Roman" w:cs="Times New Roman"/>
          <w:sz w:val="24"/>
          <w:szCs w:val="24"/>
        </w:rPr>
        <w:t>2.Nisam religiozan, iako nemam ništa protiv religije</w:t>
      </w:r>
    </w:p>
    <w:p w:rsidR="004C17FE" w:rsidRPr="004C17FE" w:rsidRDefault="004C17FE" w:rsidP="004C17FE">
      <w:pPr>
        <w:ind w:firstLine="708"/>
        <w:rPr>
          <w:rFonts w:ascii="Times New Roman" w:eastAsia="Calibri" w:hAnsi="Times New Roman" w:cs="Times New Roman"/>
          <w:sz w:val="24"/>
          <w:szCs w:val="24"/>
        </w:rPr>
      </w:pPr>
      <w:r w:rsidRPr="004C17FE">
        <w:rPr>
          <w:rFonts w:ascii="Times New Roman" w:eastAsia="Calibri" w:hAnsi="Times New Roman" w:cs="Times New Roman"/>
          <w:sz w:val="24"/>
          <w:szCs w:val="24"/>
        </w:rPr>
        <w:t>3.Nisam religiozan i protivnik sam religije</w:t>
      </w:r>
    </w:p>
    <w:p w:rsidR="004C17FE" w:rsidRPr="004C17FE" w:rsidRDefault="004C17FE" w:rsidP="004C17FE">
      <w:pPr>
        <w:ind w:firstLine="708"/>
        <w:rPr>
          <w:rFonts w:ascii="Times New Roman" w:eastAsia="Calibri" w:hAnsi="Times New Roman" w:cs="Times New Roman"/>
          <w:sz w:val="24"/>
          <w:szCs w:val="24"/>
        </w:rPr>
      </w:pPr>
      <w:r w:rsidRPr="004C17FE">
        <w:rPr>
          <w:rFonts w:ascii="Times New Roman" w:eastAsia="Calibri" w:hAnsi="Times New Roman" w:cs="Times New Roman"/>
          <w:sz w:val="24"/>
          <w:szCs w:val="24"/>
        </w:rPr>
        <w:t>4. Uvjeren sam vjernik i prihvaćam sve što moja vjera uči</w:t>
      </w:r>
    </w:p>
    <w:p w:rsidR="004C17FE" w:rsidRPr="004C17FE" w:rsidRDefault="004C17FE" w:rsidP="004C17FE">
      <w:pPr>
        <w:ind w:firstLine="708"/>
        <w:rPr>
          <w:rFonts w:ascii="Times New Roman" w:eastAsia="Calibri" w:hAnsi="Times New Roman" w:cs="Times New Roman"/>
          <w:sz w:val="24"/>
          <w:szCs w:val="24"/>
        </w:rPr>
      </w:pPr>
      <w:r w:rsidRPr="004C17FE">
        <w:rPr>
          <w:rFonts w:ascii="Times New Roman" w:eastAsia="Calibri" w:hAnsi="Times New Roman" w:cs="Times New Roman"/>
          <w:sz w:val="24"/>
          <w:szCs w:val="24"/>
        </w:rPr>
        <w:lastRenderedPageBreak/>
        <w:t>5. Religiozan sam, premda ne prihvaćam sve što moja vjera uči</w:t>
      </w:r>
    </w:p>
    <w:p w:rsidR="004C17FE" w:rsidRPr="004C17FE" w:rsidRDefault="004C17FE" w:rsidP="004C17FE">
      <w:pPr>
        <w:ind w:firstLine="708"/>
        <w:rPr>
          <w:rFonts w:ascii="Times New Roman" w:eastAsia="Calibri" w:hAnsi="Times New Roman" w:cs="Times New Roman"/>
          <w:sz w:val="24"/>
          <w:szCs w:val="24"/>
        </w:rPr>
      </w:pPr>
      <w:r w:rsidRPr="004C17FE">
        <w:rPr>
          <w:rFonts w:ascii="Times New Roman" w:eastAsia="Calibri" w:hAnsi="Times New Roman" w:cs="Times New Roman"/>
          <w:sz w:val="24"/>
          <w:szCs w:val="24"/>
        </w:rPr>
        <w:t>6.Dosta razmišljam o tome, ali nisam načistu vjerujem li ili ne</w:t>
      </w:r>
    </w:p>
    <w:p w:rsidR="004C17FE" w:rsidRPr="004C17FE" w:rsidRDefault="004C17FE" w:rsidP="004C17FE">
      <w:pPr>
        <w:ind w:firstLine="708"/>
        <w:rPr>
          <w:rFonts w:ascii="Times New Roman" w:eastAsia="Calibri" w:hAnsi="Times New Roman" w:cs="Times New Roman"/>
          <w:sz w:val="24"/>
          <w:szCs w:val="24"/>
        </w:rPr>
      </w:pPr>
    </w:p>
    <w:p w:rsidR="004C17FE" w:rsidRPr="004C17FE" w:rsidRDefault="004C17FE" w:rsidP="004C17FE">
      <w:pPr>
        <w:rPr>
          <w:rFonts w:ascii="Times New Roman" w:hAnsi="Times New Roman" w:cs="Times New Roman"/>
          <w:b/>
          <w:bCs/>
          <w:sz w:val="24"/>
          <w:szCs w:val="24"/>
          <w:u w:val="single"/>
        </w:rPr>
      </w:pPr>
      <w:r w:rsidRPr="004C17FE">
        <w:rPr>
          <w:rFonts w:ascii="Times New Roman" w:hAnsi="Times New Roman" w:cs="Times New Roman"/>
          <w:b/>
          <w:bCs/>
          <w:sz w:val="24"/>
          <w:szCs w:val="24"/>
          <w:u w:val="single"/>
        </w:rPr>
        <w:t>3. Podaci o duhovnim stavovima i praksi ispitanika</w:t>
      </w:r>
    </w:p>
    <w:p w:rsidR="004C17FE" w:rsidRPr="004C17FE" w:rsidRDefault="004C17FE" w:rsidP="004C17FE">
      <w:pPr>
        <w:jc w:val="both"/>
        <w:rPr>
          <w:rFonts w:ascii="Times New Roman" w:hAnsi="Times New Roman" w:cs="Times New Roman"/>
          <w:b/>
          <w:bCs/>
          <w:sz w:val="24"/>
          <w:szCs w:val="24"/>
          <w:u w:val="single"/>
        </w:rPr>
      </w:pPr>
      <w:r w:rsidRPr="004C17FE">
        <w:rPr>
          <w:rFonts w:ascii="Times New Roman" w:hAnsi="Times New Roman" w:cs="Times New Roman"/>
          <w:sz w:val="24"/>
          <w:szCs w:val="24"/>
        </w:rPr>
        <w:t>Odgovorite na sljedeće tvrdnje birajući odgovarajući odgovor na skali koji najbolje opisuje Vaše stavove i primjenu duhovnosti.</w:t>
      </w:r>
    </w:p>
    <w:p w:rsidR="004C17FE" w:rsidRPr="004C17FE" w:rsidRDefault="004C17FE" w:rsidP="004C17FE">
      <w:pPr>
        <w:rPr>
          <w:rFonts w:ascii="Times New Roman" w:hAnsi="Times New Roman" w:cs="Times New Roman"/>
          <w:b/>
          <w:bCs/>
          <w:u w:val="single"/>
        </w:rPr>
      </w:pPr>
    </w:p>
    <w:tbl>
      <w:tblPr>
        <w:tblW w:w="9435" w:type="dxa"/>
        <w:tblInd w:w="93" w:type="dxa"/>
        <w:tblLook w:val="04A0" w:firstRow="1" w:lastRow="0" w:firstColumn="1" w:lastColumn="0" w:noHBand="0" w:noVBand="1"/>
      </w:tblPr>
      <w:tblGrid>
        <w:gridCol w:w="960"/>
        <w:gridCol w:w="3140"/>
        <w:gridCol w:w="960"/>
        <w:gridCol w:w="960"/>
        <w:gridCol w:w="271"/>
        <w:gridCol w:w="960"/>
        <w:gridCol w:w="260"/>
        <w:gridCol w:w="962"/>
        <w:gridCol w:w="962"/>
      </w:tblGrid>
      <w:tr w:rsidR="004C17FE" w:rsidRPr="004C17FE" w:rsidTr="002A723A">
        <w:trPr>
          <w:trHeight w:val="555"/>
        </w:trPr>
        <w:tc>
          <w:tcPr>
            <w:tcW w:w="960" w:type="dxa"/>
            <w:tcBorders>
              <w:top w:val="nil"/>
              <w:left w:val="nil"/>
              <w:bottom w:val="nil"/>
              <w:right w:val="nil"/>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p>
        </w:tc>
        <w:tc>
          <w:tcPr>
            <w:tcW w:w="3140" w:type="dxa"/>
            <w:tcBorders>
              <w:top w:val="nil"/>
              <w:left w:val="nil"/>
              <w:bottom w:val="nil"/>
              <w:right w:val="nil"/>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Nikada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Katkada</w:t>
            </w:r>
          </w:p>
        </w:tc>
        <w:tc>
          <w:tcPr>
            <w:tcW w:w="1231" w:type="dxa"/>
            <w:gridSpan w:val="2"/>
            <w:tcBorders>
              <w:top w:val="single" w:sz="4" w:space="0" w:color="auto"/>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Uobičajeno</w:t>
            </w:r>
          </w:p>
        </w:tc>
        <w:tc>
          <w:tcPr>
            <w:tcW w:w="1222" w:type="dxa"/>
            <w:gridSpan w:val="2"/>
            <w:tcBorders>
              <w:top w:val="single" w:sz="4" w:space="0" w:color="auto"/>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Prilično često</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Uvijek</w:t>
            </w:r>
          </w:p>
        </w:tc>
      </w:tr>
      <w:tr w:rsidR="004C17FE" w:rsidRPr="004C17FE" w:rsidTr="002A723A">
        <w:trPr>
          <w:trHeight w:val="8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3140" w:type="dxa"/>
            <w:tcBorders>
              <w:top w:val="single" w:sz="4" w:space="0" w:color="auto"/>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U razgovoru sa svojom obitelji ili prijateljima, koliko često spominjete duhovne stvari?</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1231"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2"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r>
      <w:tr w:rsidR="004C17FE" w:rsidRPr="004C17FE" w:rsidTr="002A723A">
        <w:trPr>
          <w:trHeight w:val="12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314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Koliko često dijelite s drugima probleme i radost življenja u skladu s Vašim duhovnim uvjerenjem ?</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1231"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2"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r>
      <w:tr w:rsidR="004C17FE" w:rsidRPr="004C17FE" w:rsidTr="002A723A">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314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Koliko često čitate duhovno-povezane materijale?</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1231"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2"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r>
      <w:tr w:rsidR="004C17FE" w:rsidRPr="004C17FE" w:rsidTr="002A723A">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314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Koliko često se uključujete u privatne molitve ili meditacije?</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1231"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2"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r>
      <w:tr w:rsidR="004C17FE" w:rsidRPr="004C17FE" w:rsidTr="002A723A">
        <w:trPr>
          <w:trHeight w:val="15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314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Često se osjećam vrlo blizu Bogu ili "višoj sili" u molitvi, u javnom štovanju ili u važnim trenucima u mom svakodnevnom životu.</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1231"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2"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r>
      <w:tr w:rsidR="004C17FE" w:rsidRPr="004C17FE" w:rsidTr="002A723A">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c>
          <w:tcPr>
            <w:tcW w:w="314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Moji duhovni pogledi imali su i još uvijek imaju utjecaj na moj život.</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1231"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2"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r>
      <w:tr w:rsidR="002A723A" w:rsidRPr="004C17FE" w:rsidTr="008552AA">
        <w:trPr>
          <w:gridAfter w:val="1"/>
          <w:wAfter w:w="962" w:type="dxa"/>
          <w:trHeight w:val="300"/>
        </w:trPr>
        <w:tc>
          <w:tcPr>
            <w:tcW w:w="4100" w:type="dxa"/>
            <w:gridSpan w:val="2"/>
            <w:tcBorders>
              <w:top w:val="nil"/>
              <w:left w:val="single" w:sz="4" w:space="0" w:color="auto"/>
              <w:bottom w:val="nil"/>
              <w:right w:val="single" w:sz="4" w:space="0" w:color="auto"/>
            </w:tcBorders>
            <w:shd w:val="clear" w:color="auto" w:fill="auto"/>
            <w:vAlign w:val="bottom"/>
            <w:hideMark/>
          </w:tcPr>
          <w:p w:rsidR="002A723A" w:rsidRPr="004C17FE" w:rsidRDefault="002A723A" w:rsidP="006C244C">
            <w:pPr>
              <w:spacing w:after="0" w:line="240" w:lineRule="auto"/>
              <w:rPr>
                <w:rFonts w:ascii="Times New Roman" w:eastAsia="Times New Roman" w:hAnsi="Times New Roman" w:cs="Times New Roman"/>
                <w:color w:val="000000"/>
                <w:lang w:eastAsia="hr-HR"/>
              </w:rPr>
            </w:pPr>
          </w:p>
        </w:tc>
        <w:tc>
          <w:tcPr>
            <w:tcW w:w="960" w:type="dxa"/>
            <w:tcBorders>
              <w:top w:val="nil"/>
              <w:left w:val="single" w:sz="4" w:space="0" w:color="auto"/>
              <w:bottom w:val="nil"/>
              <w:right w:val="single" w:sz="4" w:space="0" w:color="auto"/>
            </w:tcBorders>
            <w:shd w:val="clear" w:color="auto" w:fill="auto"/>
            <w:noWrap/>
            <w:vAlign w:val="bottom"/>
            <w:hideMark/>
          </w:tcPr>
          <w:p w:rsidR="002A723A" w:rsidRPr="004C17FE" w:rsidRDefault="002A723A" w:rsidP="006C244C">
            <w:pPr>
              <w:spacing w:after="0" w:line="240" w:lineRule="auto"/>
              <w:rPr>
                <w:rFonts w:ascii="Times New Roman" w:eastAsia="Times New Roman" w:hAnsi="Times New Roman" w:cs="Times New Roman"/>
                <w:color w:val="000000"/>
                <w:lang w:eastAsia="hr-HR"/>
              </w:rPr>
            </w:pPr>
          </w:p>
        </w:tc>
        <w:tc>
          <w:tcPr>
            <w:tcW w:w="960" w:type="dxa"/>
            <w:tcBorders>
              <w:top w:val="nil"/>
              <w:left w:val="single" w:sz="4" w:space="0" w:color="auto"/>
              <w:bottom w:val="nil"/>
              <w:right w:val="nil"/>
            </w:tcBorders>
            <w:shd w:val="clear" w:color="auto" w:fill="auto"/>
            <w:noWrap/>
            <w:vAlign w:val="bottom"/>
            <w:hideMark/>
          </w:tcPr>
          <w:p w:rsidR="002A723A" w:rsidRPr="004C17FE" w:rsidRDefault="002A723A" w:rsidP="006C244C">
            <w:pPr>
              <w:spacing w:after="0" w:line="240" w:lineRule="auto"/>
              <w:rPr>
                <w:rFonts w:ascii="Times New Roman" w:eastAsia="Times New Roman" w:hAnsi="Times New Roman" w:cs="Times New Roman"/>
                <w:color w:val="000000"/>
                <w:lang w:eastAsia="hr-HR"/>
              </w:rPr>
            </w:pPr>
          </w:p>
        </w:tc>
        <w:tc>
          <w:tcPr>
            <w:tcW w:w="271" w:type="dxa"/>
            <w:tcBorders>
              <w:top w:val="nil"/>
              <w:left w:val="single" w:sz="4" w:space="0" w:color="auto"/>
              <w:bottom w:val="nil"/>
              <w:right w:val="nil"/>
            </w:tcBorders>
            <w:shd w:val="clear" w:color="auto" w:fill="auto"/>
            <w:vAlign w:val="bottom"/>
          </w:tcPr>
          <w:p w:rsidR="002A723A" w:rsidRPr="004C17FE" w:rsidRDefault="002A723A" w:rsidP="006C244C">
            <w:pPr>
              <w:spacing w:after="0" w:line="240" w:lineRule="auto"/>
              <w:rPr>
                <w:rFonts w:ascii="Times New Roman" w:eastAsia="Times New Roman" w:hAnsi="Times New Roman" w:cs="Times New Roman"/>
                <w:color w:val="000000"/>
                <w:lang w:eastAsia="hr-HR"/>
              </w:rPr>
            </w:pPr>
          </w:p>
        </w:tc>
        <w:tc>
          <w:tcPr>
            <w:tcW w:w="960" w:type="dxa"/>
            <w:tcBorders>
              <w:top w:val="nil"/>
              <w:left w:val="nil"/>
              <w:bottom w:val="nil"/>
              <w:right w:val="single" w:sz="4" w:space="0" w:color="auto"/>
            </w:tcBorders>
            <w:shd w:val="clear" w:color="auto" w:fill="auto"/>
            <w:noWrap/>
            <w:vAlign w:val="bottom"/>
            <w:hideMark/>
          </w:tcPr>
          <w:p w:rsidR="002A723A" w:rsidRPr="004C17FE" w:rsidRDefault="002A723A" w:rsidP="006C244C">
            <w:pPr>
              <w:spacing w:after="0" w:line="240" w:lineRule="auto"/>
              <w:rPr>
                <w:rFonts w:ascii="Times New Roman" w:eastAsia="Times New Roman" w:hAnsi="Times New Roman" w:cs="Times New Roman"/>
                <w:color w:val="000000"/>
                <w:lang w:eastAsia="hr-HR"/>
              </w:rPr>
            </w:pPr>
          </w:p>
        </w:tc>
        <w:tc>
          <w:tcPr>
            <w:tcW w:w="260" w:type="dxa"/>
            <w:tcBorders>
              <w:top w:val="nil"/>
              <w:left w:val="single" w:sz="4" w:space="0" w:color="auto"/>
              <w:bottom w:val="nil"/>
              <w:right w:val="nil"/>
            </w:tcBorders>
            <w:shd w:val="clear" w:color="auto" w:fill="auto"/>
            <w:vAlign w:val="bottom"/>
          </w:tcPr>
          <w:p w:rsidR="002A723A" w:rsidRPr="004C17FE" w:rsidRDefault="002A723A" w:rsidP="006C244C">
            <w:pPr>
              <w:spacing w:after="0" w:line="240" w:lineRule="auto"/>
              <w:rPr>
                <w:rFonts w:ascii="Times New Roman" w:eastAsia="Times New Roman" w:hAnsi="Times New Roman" w:cs="Times New Roman"/>
                <w:color w:val="000000"/>
                <w:lang w:eastAsia="hr-HR"/>
              </w:rPr>
            </w:pPr>
          </w:p>
        </w:tc>
        <w:tc>
          <w:tcPr>
            <w:tcW w:w="962" w:type="dxa"/>
            <w:tcBorders>
              <w:top w:val="nil"/>
              <w:left w:val="nil"/>
              <w:bottom w:val="nil"/>
              <w:right w:val="single" w:sz="4" w:space="0" w:color="auto"/>
            </w:tcBorders>
            <w:shd w:val="clear" w:color="auto" w:fill="auto"/>
            <w:noWrap/>
            <w:vAlign w:val="bottom"/>
            <w:hideMark/>
          </w:tcPr>
          <w:p w:rsidR="002A723A" w:rsidRPr="004C17FE" w:rsidRDefault="002A723A" w:rsidP="006C244C">
            <w:pPr>
              <w:spacing w:after="0" w:line="240" w:lineRule="auto"/>
              <w:rPr>
                <w:rFonts w:ascii="Times New Roman" w:eastAsia="Times New Roman" w:hAnsi="Times New Roman" w:cs="Times New Roman"/>
                <w:color w:val="000000"/>
                <w:lang w:eastAsia="hr-HR"/>
              </w:rPr>
            </w:pPr>
          </w:p>
        </w:tc>
      </w:tr>
      <w:tr w:rsidR="004C17FE" w:rsidRPr="004C17FE" w:rsidTr="002A723A">
        <w:trPr>
          <w:trHeight w:val="600"/>
        </w:trPr>
        <w:tc>
          <w:tcPr>
            <w:tcW w:w="960" w:type="dxa"/>
            <w:tcBorders>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7.</w:t>
            </w:r>
          </w:p>
        </w:tc>
        <w:tc>
          <w:tcPr>
            <w:tcW w:w="3140" w:type="dxa"/>
            <w:tcBorders>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Oprost je važan dio moje duhovnosti</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1231"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2"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r>
      <w:tr w:rsidR="004C17FE" w:rsidRPr="004C17FE" w:rsidTr="002A723A">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8.</w:t>
            </w:r>
          </w:p>
        </w:tc>
        <w:tc>
          <w:tcPr>
            <w:tcW w:w="314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Ja pronalazim duhovno vodstvo tijekom donošenja odluka u mom svakodnevnom životu.</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1231"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2"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r>
      <w:tr w:rsidR="004C17FE" w:rsidRPr="004C17FE" w:rsidTr="002A723A">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9.</w:t>
            </w:r>
          </w:p>
        </w:tc>
        <w:tc>
          <w:tcPr>
            <w:tcW w:w="314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Moja duhovnost je važan dio mog života.</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1231"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2"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r>
      <w:tr w:rsidR="004C17FE" w:rsidRPr="004C17FE" w:rsidTr="002A723A">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10.</w:t>
            </w:r>
          </w:p>
        </w:tc>
        <w:tc>
          <w:tcPr>
            <w:tcW w:w="314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Moja duhovnost je osobito važna za mene jer odgovara na mnoga pitanja o smislu života.</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1231"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2"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r>
    </w:tbl>
    <w:p w:rsidR="004C17FE" w:rsidRPr="004C17FE" w:rsidRDefault="004C17FE" w:rsidP="004C17FE">
      <w:pPr>
        <w:rPr>
          <w:rFonts w:ascii="Times New Roman" w:hAnsi="Times New Roman" w:cs="Times New Roman"/>
          <w:b/>
          <w:bCs/>
          <w:u w:val="single"/>
        </w:rPr>
      </w:pPr>
    </w:p>
    <w:p w:rsidR="004C17FE" w:rsidRPr="004C17FE" w:rsidRDefault="004C17FE" w:rsidP="004C17FE">
      <w:pPr>
        <w:rPr>
          <w:rFonts w:ascii="Times New Roman" w:hAnsi="Times New Roman" w:cs="Times New Roman"/>
        </w:rPr>
      </w:pPr>
    </w:p>
    <w:p w:rsidR="004C17FE" w:rsidRPr="004C17FE" w:rsidRDefault="004C17FE" w:rsidP="004C17FE">
      <w:pPr>
        <w:pStyle w:val="ListParagraph"/>
        <w:numPr>
          <w:ilvl w:val="0"/>
          <w:numId w:val="13"/>
        </w:numPr>
        <w:spacing w:after="0" w:line="240" w:lineRule="auto"/>
        <w:rPr>
          <w:rFonts w:ascii="Times New Roman" w:eastAsia="Times New Roman" w:hAnsi="Times New Roman" w:cs="Times New Roman"/>
          <w:b/>
          <w:color w:val="000000"/>
          <w:sz w:val="24"/>
          <w:szCs w:val="24"/>
          <w:u w:val="single"/>
          <w:lang w:eastAsia="hr-HR"/>
        </w:rPr>
      </w:pPr>
      <w:r w:rsidRPr="004C17FE">
        <w:rPr>
          <w:rFonts w:ascii="Times New Roman" w:eastAsia="Times New Roman" w:hAnsi="Times New Roman" w:cs="Times New Roman"/>
          <w:b/>
          <w:color w:val="000000"/>
          <w:sz w:val="24"/>
          <w:szCs w:val="24"/>
          <w:u w:val="single"/>
          <w:lang w:eastAsia="hr-HR"/>
        </w:rPr>
        <w:lastRenderedPageBreak/>
        <w:t>Upitnik općeg nezadovoljstva tjelesnim izgledom (BSQ)</w:t>
      </w:r>
    </w:p>
    <w:p w:rsidR="004C17FE" w:rsidRPr="004C17FE" w:rsidRDefault="004C17FE" w:rsidP="004C17FE">
      <w:pPr>
        <w:spacing w:after="0" w:line="240" w:lineRule="auto"/>
        <w:rPr>
          <w:rFonts w:ascii="Times New Roman" w:eastAsia="Times New Roman" w:hAnsi="Times New Roman" w:cs="Times New Roman"/>
          <w:color w:val="000000"/>
          <w:sz w:val="24"/>
          <w:szCs w:val="24"/>
          <w:lang w:eastAsia="hr-HR"/>
        </w:rPr>
      </w:pPr>
    </w:p>
    <w:p w:rsidR="004C17FE" w:rsidRPr="004C17FE" w:rsidRDefault="004C17FE" w:rsidP="004C17FE">
      <w:pPr>
        <w:spacing w:after="0" w:line="240" w:lineRule="auto"/>
        <w:rPr>
          <w:rFonts w:ascii="Times New Roman" w:eastAsia="Times New Roman" w:hAnsi="Times New Roman" w:cs="Times New Roman"/>
          <w:color w:val="000000"/>
          <w:sz w:val="24"/>
          <w:szCs w:val="24"/>
          <w:lang w:eastAsia="hr-HR"/>
        </w:rPr>
      </w:pPr>
    </w:p>
    <w:p w:rsidR="004C17FE" w:rsidRPr="004C17FE" w:rsidRDefault="004C17FE" w:rsidP="004C17FE">
      <w:pPr>
        <w:spacing w:after="0" w:line="240" w:lineRule="auto"/>
        <w:jc w:val="both"/>
        <w:rPr>
          <w:rFonts w:ascii="Times New Roman" w:eastAsia="Times New Roman" w:hAnsi="Times New Roman" w:cs="Times New Roman"/>
          <w:color w:val="000000"/>
          <w:sz w:val="24"/>
          <w:szCs w:val="24"/>
          <w:lang w:eastAsia="hr-HR"/>
        </w:rPr>
      </w:pPr>
      <w:r w:rsidRPr="004C17FE">
        <w:rPr>
          <w:rFonts w:ascii="Times New Roman" w:eastAsia="Times New Roman" w:hAnsi="Times New Roman" w:cs="Times New Roman"/>
          <w:color w:val="000000"/>
          <w:sz w:val="24"/>
          <w:szCs w:val="24"/>
          <w:lang w:eastAsia="hr-HR"/>
        </w:rPr>
        <w:t>Molimo Vas da pročitate svako od niže navedenih pitanja i nakon toga zaokružite jedan od brojeva koji se nalaze uz pitanje. Pitanja se odnose na osjećaje koje ste imali, vezane uz vlastiti izgled, u PROTEKLA ČETIRI TJEDNA. Molim Vas da odgovorite na sva pitanja.</w:t>
      </w:r>
    </w:p>
    <w:p w:rsidR="004C17FE" w:rsidRPr="004C17FE" w:rsidRDefault="004C17FE" w:rsidP="004C17FE">
      <w:pPr>
        <w:jc w:val="both"/>
        <w:rPr>
          <w:rFonts w:ascii="Times New Roman" w:hAnsi="Times New Roman" w:cs="Times New Roman"/>
          <w:sz w:val="24"/>
          <w:szCs w:val="24"/>
          <w:u w:val="single"/>
        </w:rPr>
      </w:pPr>
    </w:p>
    <w:p w:rsidR="004C17FE" w:rsidRPr="004C17FE" w:rsidRDefault="0004149E" w:rsidP="004C17FE">
      <w:pPr>
        <w:rPr>
          <w:rFonts w:ascii="Times New Roman" w:hAnsi="Times New Roman" w:cs="Times New Roman"/>
        </w:rPr>
      </w:pPr>
      <w:r w:rsidRPr="004C17FE">
        <w:rPr>
          <w:rFonts w:ascii="Times New Roman" w:hAnsi="Times New Roman" w:cs="Times New Roman"/>
        </w:rPr>
        <w:fldChar w:fldCharType="begin"/>
      </w:r>
      <w:r w:rsidR="004C17FE" w:rsidRPr="004C17FE">
        <w:rPr>
          <w:rFonts w:ascii="Times New Roman" w:hAnsi="Times New Roman" w:cs="Times New Roman"/>
        </w:rPr>
        <w:instrText xml:space="preserve"> LINK Excel.Sheet.12 "Book1" "Sheet1!R16C3:R50C10" \a \f 4 \h  \* MERGEFORMAT </w:instrText>
      </w:r>
      <w:r w:rsidRPr="004C17FE">
        <w:rPr>
          <w:rFonts w:ascii="Times New Roman" w:hAnsi="Times New Roman" w:cs="Times New Roman"/>
        </w:rPr>
        <w:fldChar w:fldCharType="separate"/>
      </w:r>
    </w:p>
    <w:tbl>
      <w:tblPr>
        <w:tblW w:w="9940" w:type="dxa"/>
        <w:tblInd w:w="108" w:type="dxa"/>
        <w:tblLook w:val="04A0" w:firstRow="1" w:lastRow="0" w:firstColumn="1" w:lastColumn="0" w:noHBand="0" w:noVBand="1"/>
      </w:tblPr>
      <w:tblGrid>
        <w:gridCol w:w="960"/>
        <w:gridCol w:w="3220"/>
        <w:gridCol w:w="960"/>
        <w:gridCol w:w="960"/>
        <w:gridCol w:w="974"/>
        <w:gridCol w:w="960"/>
        <w:gridCol w:w="960"/>
        <w:gridCol w:w="960"/>
      </w:tblGrid>
      <w:tr w:rsidR="004C17FE" w:rsidRPr="004C17FE" w:rsidTr="006C244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Nikad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Rijetko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Ponekad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Često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Vrlo često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Uvijek</w:t>
            </w:r>
          </w:p>
        </w:tc>
      </w:tr>
      <w:tr w:rsidR="004C17FE" w:rsidRPr="004C17FE" w:rsidTr="006C244C">
        <w:trPr>
          <w:trHeight w:val="12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Navodi li vas osjećaj dosade na razmišljanje o izgledu vašeg tijela?</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10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Brinete li se toliko o svom izgledu da osjećate potrebu za dijetom?</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12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Mislite li da su vaša bedra, stražnjica i bokovi preveliki usporedbi s ostalim dijelovima tijela?</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Bojite li se da biste se mogli udebljati? </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Brine li vas što vaše tijelo nije dovoljno čvrsto?</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Osjećate li se debelom/im nakon obilnog obroka?</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7.</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Osjećate li se zbog svog izgleda tako loše, da se ponekad rasplačete?</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8.</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Izbjegavate li trčanje zbog straha da se vaše salo ne bi treslo?</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9.</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lang w:eastAsia="hr-HR"/>
              </w:rPr>
            </w:pPr>
            <w:r w:rsidRPr="004C17FE">
              <w:rPr>
                <w:rFonts w:ascii="Times New Roman" w:eastAsia="Times New Roman" w:hAnsi="Times New Roman" w:cs="Times New Roman"/>
                <w:lang w:eastAsia="hr-HR"/>
              </w:rPr>
              <w:t xml:space="preserve"> Jeste li u prisutnosti mršavih žena/muškaraca svjesniji svog izgleda? </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10. </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Brinete li o tome što vam se bedra prošire kad sjednete?</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11. </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Osjećate li se debelom/im i nakon uzimanja malih količina hrane?</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12.  </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lang w:eastAsia="hr-HR"/>
              </w:rPr>
            </w:pPr>
            <w:r w:rsidRPr="004C17FE">
              <w:rPr>
                <w:rFonts w:ascii="Times New Roman" w:eastAsia="Times New Roman" w:hAnsi="Times New Roman" w:cs="Times New Roman"/>
                <w:lang w:eastAsia="hr-HR"/>
              </w:rPr>
              <w:t>Osjećate li se manje vrijednom/im kad uspoređujete svoje tijelo s tijelima drugih žena/muškaraca?</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lastRenderedPageBreak/>
              <w:t xml:space="preserve">13. </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Ometa li vas razmišljanje o vašem izgledu u koncentraciji ( npr. Dok gledate TV.., čitate...)</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14. </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Osjećate li se debelom/im kad ste goli ( npr. pri tuširanju)? </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15.</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Izbjegavate li nositi odjeću koja posebno ističe vaše tijelo?</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16.</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Zamišljate li da odsijecate mesnate dijelove svoga tijela?</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17.</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Osjećate li se debelom/im kada jedete slatkiše, kolače i drugu visoko kaloričnu hranu?</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18.</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Izbjegavate li društvena zbivanja ( npr. zabave) jer se osjećate loše zbog svog izgleda?</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19.</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Osjećate li se pretjerano krupni i zaokruženi? </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20.</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Sramite li se svoga tijela? </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21.</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Je li vas zabrinutost za tjelesni izgled navela na dijetu? </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22.</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Osjećate li se sretnijom/im kad vam je želudac prazan? </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23.</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Smatrate li da je vaš tjelesni izgled posljedica nedostatka samokontrole</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24.</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Brine li vas da drugi ljudi vide naslage sala na vašim bokovima?</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25.</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lang w:eastAsia="hr-HR"/>
              </w:rPr>
            </w:pPr>
            <w:r w:rsidRPr="004C17FE">
              <w:rPr>
                <w:rFonts w:ascii="Times New Roman" w:eastAsia="Times New Roman" w:hAnsi="Times New Roman" w:cs="Times New Roman"/>
                <w:lang w:eastAsia="hr-HR"/>
              </w:rPr>
              <w:t xml:space="preserve"> Osjećate li da nije pošteno da su druge/i  žene/muškarci mršavije/i  od vas?</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26.</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Povraćate li zbog toga da bi se osjećali mršavijom/im? </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12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27.</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Brinete li da kad ste u društvu vaše tijelo zauzima previše mjesta ( npr. sjedeći na kauču ili u autobusu)?</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28.</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Brinete li se o tome što je vaše tijelo mlohavo i naborano? </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29.</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Čini li vas pogled na odraz svoga tijela ( u ogledalu ili izlogu dućana) nezadovoljnom/im?</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30.</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Štipate li dijelove svoga tijela da vidite koliko imate sala? </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31.</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Izbjegavate li situacije u kojima bi ljudi mogli vidjeti vaše tijelo ( npr. bazeni i plaže)?</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lastRenderedPageBreak/>
              <w:t xml:space="preserve">32. </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Upotrebljavate li laksative da biste se osjećali mršavijom/im? </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33.</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Jeste li posebno svjesni svoga tijela u društvu drugih ljudi?</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r w:rsidR="004C17FE" w:rsidRPr="004C17FE" w:rsidTr="006C244C">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34.</w:t>
            </w:r>
          </w:p>
        </w:tc>
        <w:tc>
          <w:tcPr>
            <w:tcW w:w="3220" w:type="dxa"/>
            <w:tcBorders>
              <w:top w:val="nil"/>
              <w:left w:val="nil"/>
              <w:bottom w:val="single" w:sz="4" w:space="0" w:color="auto"/>
              <w:right w:val="single" w:sz="4" w:space="0" w:color="auto"/>
            </w:tcBorders>
            <w:shd w:val="clear" w:color="auto" w:fill="auto"/>
            <w:vAlign w:val="bottom"/>
            <w:hideMark/>
          </w:tcPr>
          <w:p w:rsidR="004C17FE" w:rsidRPr="004C17FE" w:rsidRDefault="004C17FE" w:rsidP="006C244C">
            <w:pPr>
              <w:spacing w:after="0" w:line="240" w:lineRule="auto"/>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 xml:space="preserve"> Tjera li vas zabrinutost za vlastiti izgled na pomisao da morate vježbati?</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5</w:t>
            </w:r>
          </w:p>
        </w:tc>
        <w:tc>
          <w:tcPr>
            <w:tcW w:w="960" w:type="dxa"/>
            <w:tcBorders>
              <w:top w:val="nil"/>
              <w:left w:val="nil"/>
              <w:bottom w:val="single" w:sz="4" w:space="0" w:color="auto"/>
              <w:right w:val="single" w:sz="4" w:space="0" w:color="auto"/>
            </w:tcBorders>
            <w:shd w:val="clear" w:color="auto" w:fill="auto"/>
            <w:noWrap/>
            <w:vAlign w:val="bottom"/>
            <w:hideMark/>
          </w:tcPr>
          <w:p w:rsidR="004C17FE" w:rsidRPr="004C17FE" w:rsidRDefault="004C17FE" w:rsidP="006C244C">
            <w:pPr>
              <w:spacing w:after="0" w:line="240" w:lineRule="auto"/>
              <w:jc w:val="right"/>
              <w:rPr>
                <w:rFonts w:ascii="Times New Roman" w:eastAsia="Times New Roman" w:hAnsi="Times New Roman" w:cs="Times New Roman"/>
                <w:color w:val="000000"/>
                <w:lang w:eastAsia="hr-HR"/>
              </w:rPr>
            </w:pPr>
            <w:r w:rsidRPr="004C17FE">
              <w:rPr>
                <w:rFonts w:ascii="Times New Roman" w:eastAsia="Times New Roman" w:hAnsi="Times New Roman" w:cs="Times New Roman"/>
                <w:color w:val="000000"/>
                <w:lang w:eastAsia="hr-HR"/>
              </w:rPr>
              <w:t>6</w:t>
            </w:r>
          </w:p>
        </w:tc>
      </w:tr>
    </w:tbl>
    <w:p w:rsidR="00DE658D" w:rsidRDefault="0004149E" w:rsidP="00E55B38">
      <w:pPr>
        <w:rPr>
          <w:rFonts w:ascii="Times New Roman" w:hAnsi="Times New Roman" w:cs="Times New Roman"/>
        </w:rPr>
      </w:pPr>
      <w:r w:rsidRPr="004C17FE">
        <w:rPr>
          <w:rFonts w:ascii="Times New Roman" w:hAnsi="Times New Roman" w:cs="Times New Roman"/>
        </w:rPr>
        <w:fldChar w:fldCharType="end"/>
      </w:r>
    </w:p>
    <w:p w:rsidR="00E55B38" w:rsidRDefault="00E55B38" w:rsidP="00E55B38">
      <w:pPr>
        <w:rPr>
          <w:rFonts w:ascii="Times New Roman" w:hAnsi="Times New Roman" w:cs="Times New Roman"/>
        </w:rPr>
      </w:pPr>
    </w:p>
    <w:p w:rsidR="00576BE4" w:rsidRDefault="00576BE4" w:rsidP="00E55B38">
      <w:pPr>
        <w:rPr>
          <w:rFonts w:ascii="Times New Roman" w:hAnsi="Times New Roman" w:cs="Times New Roman"/>
        </w:rPr>
      </w:pPr>
    </w:p>
    <w:p w:rsidR="00576BE4" w:rsidRDefault="00576BE4" w:rsidP="00E55B38">
      <w:pPr>
        <w:rPr>
          <w:rFonts w:ascii="Times New Roman" w:hAnsi="Times New Roman" w:cs="Times New Roman"/>
        </w:rPr>
      </w:pPr>
    </w:p>
    <w:p w:rsidR="00576BE4" w:rsidRDefault="00576BE4" w:rsidP="00E55B38">
      <w:pPr>
        <w:rPr>
          <w:rFonts w:ascii="Times New Roman" w:hAnsi="Times New Roman" w:cs="Times New Roman"/>
        </w:rPr>
      </w:pPr>
    </w:p>
    <w:p w:rsidR="00576BE4" w:rsidRDefault="00576BE4" w:rsidP="00E55B38">
      <w:pPr>
        <w:rPr>
          <w:rFonts w:ascii="Times New Roman" w:hAnsi="Times New Roman" w:cs="Times New Roman"/>
        </w:rPr>
      </w:pPr>
    </w:p>
    <w:p w:rsidR="00576BE4" w:rsidRDefault="00576BE4" w:rsidP="00E55B38">
      <w:pPr>
        <w:rPr>
          <w:rFonts w:ascii="Times New Roman" w:hAnsi="Times New Roman" w:cs="Times New Roman"/>
        </w:rPr>
      </w:pPr>
    </w:p>
    <w:p w:rsidR="00576BE4" w:rsidRDefault="00576BE4" w:rsidP="00E55B38">
      <w:pPr>
        <w:rPr>
          <w:rFonts w:ascii="Times New Roman" w:hAnsi="Times New Roman" w:cs="Times New Roman"/>
        </w:rPr>
      </w:pPr>
    </w:p>
    <w:p w:rsidR="00576BE4" w:rsidRDefault="00576BE4" w:rsidP="00E55B38">
      <w:pPr>
        <w:rPr>
          <w:rFonts w:ascii="Times New Roman" w:hAnsi="Times New Roman" w:cs="Times New Roman"/>
        </w:rPr>
      </w:pPr>
    </w:p>
    <w:p w:rsidR="00576BE4" w:rsidRDefault="00576BE4" w:rsidP="00E55B38">
      <w:pPr>
        <w:rPr>
          <w:rFonts w:ascii="Times New Roman" w:hAnsi="Times New Roman" w:cs="Times New Roman"/>
        </w:rPr>
      </w:pPr>
    </w:p>
    <w:p w:rsidR="007A70D7" w:rsidRDefault="007A70D7" w:rsidP="00E55B38">
      <w:pPr>
        <w:rPr>
          <w:rFonts w:ascii="Times New Roman" w:hAnsi="Times New Roman" w:cs="Times New Roman"/>
        </w:rPr>
      </w:pPr>
    </w:p>
    <w:p w:rsidR="007A70D7" w:rsidRDefault="007A70D7" w:rsidP="00E55B38">
      <w:pPr>
        <w:rPr>
          <w:rFonts w:ascii="Times New Roman" w:hAnsi="Times New Roman" w:cs="Times New Roman"/>
        </w:rPr>
      </w:pPr>
    </w:p>
    <w:p w:rsidR="007A70D7" w:rsidRDefault="007A70D7" w:rsidP="00E55B38">
      <w:pPr>
        <w:rPr>
          <w:rFonts w:ascii="Times New Roman" w:hAnsi="Times New Roman" w:cs="Times New Roman"/>
        </w:rPr>
      </w:pPr>
    </w:p>
    <w:p w:rsidR="007A70D7" w:rsidRDefault="007A70D7" w:rsidP="00E55B38">
      <w:pPr>
        <w:rPr>
          <w:rFonts w:ascii="Times New Roman" w:hAnsi="Times New Roman" w:cs="Times New Roman"/>
        </w:rPr>
      </w:pPr>
    </w:p>
    <w:p w:rsidR="007A70D7" w:rsidRDefault="007A70D7" w:rsidP="00E55B38">
      <w:pPr>
        <w:rPr>
          <w:rFonts w:ascii="Times New Roman" w:hAnsi="Times New Roman" w:cs="Times New Roman"/>
        </w:rPr>
      </w:pPr>
    </w:p>
    <w:p w:rsidR="007A70D7" w:rsidRDefault="007A70D7" w:rsidP="00E55B38">
      <w:pPr>
        <w:rPr>
          <w:rFonts w:ascii="Times New Roman" w:hAnsi="Times New Roman" w:cs="Times New Roman"/>
        </w:rPr>
      </w:pPr>
    </w:p>
    <w:p w:rsidR="007A70D7" w:rsidRDefault="007A70D7" w:rsidP="00E55B38">
      <w:pPr>
        <w:rPr>
          <w:rFonts w:ascii="Times New Roman" w:hAnsi="Times New Roman" w:cs="Times New Roman"/>
        </w:rPr>
      </w:pPr>
    </w:p>
    <w:p w:rsidR="007A70D7" w:rsidRDefault="007A70D7" w:rsidP="00E55B38">
      <w:pPr>
        <w:rPr>
          <w:rFonts w:ascii="Times New Roman" w:hAnsi="Times New Roman" w:cs="Times New Roman"/>
        </w:rPr>
      </w:pPr>
    </w:p>
    <w:p w:rsidR="007A70D7" w:rsidRDefault="007A70D7" w:rsidP="00E55B38">
      <w:pPr>
        <w:rPr>
          <w:rFonts w:ascii="Times New Roman" w:hAnsi="Times New Roman" w:cs="Times New Roman"/>
        </w:rPr>
      </w:pPr>
    </w:p>
    <w:p w:rsidR="007A70D7" w:rsidRDefault="007A70D7" w:rsidP="00E55B38">
      <w:pPr>
        <w:rPr>
          <w:rFonts w:ascii="Times New Roman" w:hAnsi="Times New Roman" w:cs="Times New Roman"/>
        </w:rPr>
      </w:pPr>
    </w:p>
    <w:p w:rsidR="007A70D7" w:rsidRDefault="007A70D7" w:rsidP="00E55B38">
      <w:pPr>
        <w:rPr>
          <w:rFonts w:ascii="Times New Roman" w:hAnsi="Times New Roman" w:cs="Times New Roman"/>
        </w:rPr>
      </w:pPr>
    </w:p>
    <w:p w:rsidR="007A70D7" w:rsidRDefault="007A70D7" w:rsidP="00E55B38">
      <w:pPr>
        <w:rPr>
          <w:rFonts w:ascii="Times New Roman" w:hAnsi="Times New Roman" w:cs="Times New Roman"/>
        </w:rPr>
      </w:pPr>
    </w:p>
    <w:p w:rsidR="007A70D7" w:rsidRDefault="007A70D7" w:rsidP="00E55B38">
      <w:pPr>
        <w:rPr>
          <w:rFonts w:ascii="Times New Roman" w:hAnsi="Times New Roman" w:cs="Times New Roman"/>
        </w:rPr>
      </w:pPr>
    </w:p>
    <w:p w:rsidR="007A70D7" w:rsidRDefault="007A70D7" w:rsidP="00E55B38">
      <w:pPr>
        <w:rPr>
          <w:rFonts w:ascii="Times New Roman" w:hAnsi="Times New Roman" w:cs="Times New Roman"/>
        </w:rPr>
      </w:pPr>
      <w:bookmarkStart w:id="20" w:name="_GoBack"/>
      <w:bookmarkEnd w:id="20"/>
    </w:p>
    <w:p w:rsidR="00E55B38" w:rsidRPr="00576BE4" w:rsidRDefault="00E55B38" w:rsidP="00E55B38">
      <w:pPr>
        <w:spacing w:after="0" w:line="360" w:lineRule="auto"/>
        <w:jc w:val="both"/>
        <w:rPr>
          <w:rFonts w:ascii="Times New Roman" w:hAnsi="Times New Roman" w:cs="Times New Roman"/>
          <w:b/>
          <w:color w:val="000000" w:themeColor="text1"/>
          <w:sz w:val="24"/>
          <w:szCs w:val="24"/>
        </w:rPr>
      </w:pPr>
      <w:r w:rsidRPr="00576BE4">
        <w:rPr>
          <w:rFonts w:ascii="Times New Roman" w:hAnsi="Times New Roman" w:cs="Times New Roman"/>
          <w:b/>
          <w:color w:val="000000" w:themeColor="text1"/>
          <w:sz w:val="24"/>
          <w:szCs w:val="24"/>
        </w:rPr>
        <w:lastRenderedPageBreak/>
        <w:t>Sažetak</w:t>
      </w:r>
    </w:p>
    <w:p w:rsidR="00E55B38" w:rsidRPr="00137373" w:rsidRDefault="00E55B38" w:rsidP="00E55B38">
      <w:pPr>
        <w:spacing w:after="0" w:line="360" w:lineRule="auto"/>
        <w:jc w:val="both"/>
        <w:rPr>
          <w:rFonts w:ascii="Times New Roman" w:eastAsia="Times New Roman" w:hAnsi="Times New Roman" w:cs="Times New Roman"/>
          <w:color w:val="000000" w:themeColor="text1"/>
          <w:sz w:val="24"/>
          <w:szCs w:val="24"/>
          <w:lang w:eastAsia="hr-HR"/>
        </w:rPr>
      </w:pPr>
      <w:r w:rsidRPr="00137373">
        <w:rPr>
          <w:rFonts w:ascii="Times New Roman" w:hAnsi="Times New Roman" w:cs="Times New Roman"/>
          <w:color w:val="000000" w:themeColor="text1"/>
          <w:sz w:val="24"/>
          <w:szCs w:val="24"/>
        </w:rPr>
        <w:t xml:space="preserve">Duhovnost kao aspekt osobe se odnosi na ljudsku potragu za smislom, značenjem, svrhom i moralnim ispunjenjem sa samim sobom, s drugim ljudima, svemirom i zemljom. </w:t>
      </w:r>
      <w:r w:rsidRPr="00137373">
        <w:rPr>
          <w:rFonts w:ascii="Times New Roman" w:eastAsia="Times New Roman" w:hAnsi="Times New Roman" w:cs="Times New Roman"/>
          <w:color w:val="000000" w:themeColor="text1"/>
          <w:sz w:val="24"/>
          <w:szCs w:val="24"/>
          <w:lang w:eastAsia="hr-HR"/>
        </w:rPr>
        <w:t xml:space="preserve">Također duhovna dimenzija je sastavni dio svakog čovjeka te iz toga možemo zaključiti da nema osobe koja nije duhovna dok je </w:t>
      </w:r>
      <w:r w:rsidRPr="00137373">
        <w:rPr>
          <w:rFonts w:ascii="Times New Roman" w:hAnsi="Times New Roman" w:cs="Times New Roman"/>
          <w:color w:val="000000" w:themeColor="text1"/>
          <w:sz w:val="24"/>
          <w:szCs w:val="24"/>
        </w:rPr>
        <w:t xml:space="preserve">religija samo jedan od načina na koji se duhovnost izražava </w:t>
      </w:r>
      <w:r w:rsidRPr="00137373">
        <w:rPr>
          <w:rFonts w:ascii="Times New Roman" w:eastAsia="Times New Roman" w:hAnsi="Times New Roman" w:cs="Times New Roman"/>
          <w:color w:val="000000" w:themeColor="text1"/>
          <w:sz w:val="24"/>
          <w:szCs w:val="24"/>
          <w:lang w:eastAsia="hr-HR"/>
        </w:rPr>
        <w:t xml:space="preserve">Na percepciju zadovoljstva vlastitim tjelesnim izgledom ovisi o mnogim čimbenicima, no istraživanja ukazuju na nedostatak istraživanja koja istražuju povezanost duhovnost sa percepcijom tjelesnim izgledom. Cilj istraživanja u ovom radu bio je ispitati povezanost prakticiranja duhovnosti i zadovoljstva tjelesnim izgledom studenata.  Za potrebe ovog rada konstruiran je upitnik vezan uz </w:t>
      </w:r>
      <w:proofErr w:type="spellStart"/>
      <w:r w:rsidRPr="00137373">
        <w:rPr>
          <w:rFonts w:ascii="Times New Roman" w:eastAsia="Times New Roman" w:hAnsi="Times New Roman" w:cs="Times New Roman"/>
          <w:color w:val="000000" w:themeColor="text1"/>
          <w:sz w:val="24"/>
          <w:szCs w:val="24"/>
          <w:lang w:eastAsia="hr-HR"/>
        </w:rPr>
        <w:t>sociodemografska</w:t>
      </w:r>
      <w:proofErr w:type="spellEnd"/>
      <w:r w:rsidRPr="00137373">
        <w:rPr>
          <w:rFonts w:ascii="Times New Roman" w:eastAsia="Times New Roman" w:hAnsi="Times New Roman" w:cs="Times New Roman"/>
          <w:color w:val="000000" w:themeColor="text1"/>
          <w:sz w:val="24"/>
          <w:szCs w:val="24"/>
          <w:lang w:eastAsia="hr-HR"/>
        </w:rPr>
        <w:t xml:space="preserve"> obilježja i religioznost. Skala duhovnosti i skala nezadovoljstva vanjskim izgledom te BSQ (</w:t>
      </w:r>
      <w:proofErr w:type="spellStart"/>
      <w:r w:rsidRPr="00137373">
        <w:rPr>
          <w:rFonts w:ascii="Times New Roman" w:eastAsia="Times New Roman" w:hAnsi="Times New Roman" w:cs="Times New Roman"/>
          <w:color w:val="000000" w:themeColor="text1"/>
          <w:sz w:val="24"/>
          <w:szCs w:val="24"/>
          <w:lang w:eastAsia="hr-HR"/>
        </w:rPr>
        <w:t>BodyShapeQuesitionnaire</w:t>
      </w:r>
      <w:proofErr w:type="spellEnd"/>
      <w:r w:rsidRPr="00137373">
        <w:rPr>
          <w:rFonts w:ascii="Times New Roman" w:eastAsia="Times New Roman" w:hAnsi="Times New Roman" w:cs="Times New Roman"/>
          <w:color w:val="000000" w:themeColor="text1"/>
          <w:sz w:val="24"/>
          <w:szCs w:val="24"/>
          <w:lang w:eastAsia="hr-HR"/>
        </w:rPr>
        <w:t>) modificirane su cilju ovog istraživanja.</w:t>
      </w:r>
      <w:r w:rsidR="00E81BBB">
        <w:rPr>
          <w:rFonts w:ascii="Times New Roman" w:eastAsia="Times New Roman" w:hAnsi="Times New Roman" w:cs="Times New Roman"/>
          <w:color w:val="000000" w:themeColor="text1"/>
          <w:sz w:val="24"/>
          <w:szCs w:val="24"/>
          <w:lang w:eastAsia="hr-HR"/>
        </w:rPr>
        <w:t xml:space="preserve"> </w:t>
      </w:r>
      <w:r w:rsidRPr="00137373">
        <w:rPr>
          <w:rFonts w:ascii="Times New Roman" w:eastAsia="Times New Roman" w:hAnsi="Times New Roman" w:cs="Times New Roman"/>
          <w:color w:val="000000" w:themeColor="text1"/>
          <w:sz w:val="24"/>
          <w:szCs w:val="24"/>
          <w:lang w:eastAsia="hr-HR"/>
        </w:rPr>
        <w:t xml:space="preserve">Online upitnikom od 51 pitanja ispitali smo mišljenje 386 studenata sveučilišta u Republici Hrvatskoj u razdoblju od 10.-14.travnja 2014.godine. Iako rijetka istraživanja pokazuju da osobe koje se smatraju duhovnijima imaju bolje percepciju tjelesnog izgleda dok smo našim istraživanjem došli do suprotnih rezultata. Riječ je o neznatnoj, ali ipak povezanosti koja govori da osobe koje se percipiraju duhovnijima imaju lošiju percepciju zadovoljstva tjelesnog izgleda. No statistički značajne razlike između muškaraca i žena su se pokazale u našem istraživanju kao i u dosadašnjim istraživanjima. Žene su duhovnije i </w:t>
      </w:r>
      <w:proofErr w:type="spellStart"/>
      <w:r w:rsidRPr="00137373">
        <w:rPr>
          <w:rFonts w:ascii="Times New Roman" w:eastAsia="Times New Roman" w:hAnsi="Times New Roman" w:cs="Times New Roman"/>
          <w:color w:val="000000" w:themeColor="text1"/>
          <w:sz w:val="24"/>
          <w:szCs w:val="24"/>
          <w:lang w:eastAsia="hr-HR"/>
        </w:rPr>
        <w:t>nezadovljnije</w:t>
      </w:r>
      <w:proofErr w:type="spellEnd"/>
      <w:r w:rsidRPr="00137373">
        <w:rPr>
          <w:rFonts w:ascii="Times New Roman" w:eastAsia="Times New Roman" w:hAnsi="Times New Roman" w:cs="Times New Roman"/>
          <w:color w:val="000000" w:themeColor="text1"/>
          <w:sz w:val="24"/>
          <w:szCs w:val="24"/>
          <w:lang w:eastAsia="hr-HR"/>
        </w:rPr>
        <w:t xml:space="preserve"> tjelesnim izgledom od muškaraca.  </w:t>
      </w:r>
    </w:p>
    <w:p w:rsidR="00E55B38" w:rsidRPr="000A167A" w:rsidRDefault="00E55B38" w:rsidP="00E55B38">
      <w:pPr>
        <w:spacing w:after="120" w:line="240" w:lineRule="auto"/>
        <w:jc w:val="both"/>
        <w:rPr>
          <w:rFonts w:ascii="Times New Roman" w:eastAsia="Times New Roman" w:hAnsi="Times New Roman" w:cs="Times New Roman"/>
          <w:color w:val="FF0000"/>
          <w:sz w:val="24"/>
          <w:szCs w:val="24"/>
          <w:lang w:eastAsia="hr-HR"/>
        </w:rPr>
      </w:pPr>
      <w:r w:rsidRPr="000A167A">
        <w:rPr>
          <w:rFonts w:ascii="Times New Roman" w:eastAsia="Times New Roman" w:hAnsi="Times New Roman" w:cs="Times New Roman"/>
          <w:color w:val="FF0000"/>
          <w:sz w:val="24"/>
          <w:szCs w:val="24"/>
          <w:lang w:eastAsia="hr-HR"/>
        </w:rPr>
        <w:t> </w:t>
      </w:r>
    </w:p>
    <w:p w:rsidR="00E55B38" w:rsidRDefault="00E55B38" w:rsidP="00E55B38">
      <w:pPr>
        <w:spacing w:after="0" w:line="360" w:lineRule="auto"/>
        <w:jc w:val="both"/>
        <w:rPr>
          <w:rFonts w:ascii="Times New Roman" w:hAnsi="Times New Roman" w:cs="Times New Roman"/>
          <w:sz w:val="24"/>
          <w:szCs w:val="24"/>
        </w:rPr>
      </w:pPr>
      <w:r w:rsidRPr="000D56EC">
        <w:rPr>
          <w:rFonts w:ascii="Times New Roman" w:hAnsi="Times New Roman" w:cs="Times New Roman"/>
          <w:sz w:val="24"/>
          <w:szCs w:val="24"/>
        </w:rPr>
        <w:t>Ključne riječi:</w:t>
      </w:r>
      <w:r>
        <w:rPr>
          <w:rFonts w:ascii="Times New Roman" w:hAnsi="Times New Roman" w:cs="Times New Roman"/>
          <w:sz w:val="24"/>
          <w:szCs w:val="24"/>
        </w:rPr>
        <w:t xml:space="preserve"> duhovnost, religioznost, tjelesni izgled, studenti. </w:t>
      </w:r>
    </w:p>
    <w:p w:rsidR="00E55B38" w:rsidRPr="00576BE4" w:rsidRDefault="00E55B38" w:rsidP="00E55B38">
      <w:pPr>
        <w:spacing w:after="0" w:line="360" w:lineRule="auto"/>
        <w:jc w:val="both"/>
        <w:rPr>
          <w:rFonts w:ascii="Times New Roman" w:hAnsi="Times New Roman" w:cs="Times New Roman"/>
          <w:b/>
          <w:sz w:val="24"/>
          <w:szCs w:val="24"/>
        </w:rPr>
      </w:pPr>
    </w:p>
    <w:p w:rsidR="00E55B38" w:rsidRPr="00576BE4" w:rsidRDefault="00E55B38" w:rsidP="00E55B38">
      <w:pPr>
        <w:spacing w:after="0" w:line="360" w:lineRule="auto"/>
        <w:jc w:val="both"/>
        <w:rPr>
          <w:rFonts w:ascii="Times New Roman" w:hAnsi="Times New Roman" w:cs="Times New Roman"/>
          <w:b/>
          <w:color w:val="000000" w:themeColor="text1"/>
          <w:sz w:val="24"/>
          <w:szCs w:val="24"/>
        </w:rPr>
      </w:pPr>
      <w:r w:rsidRPr="00576BE4">
        <w:rPr>
          <w:rFonts w:ascii="Times New Roman" w:hAnsi="Times New Roman" w:cs="Times New Roman"/>
          <w:b/>
          <w:color w:val="000000" w:themeColor="text1"/>
          <w:sz w:val="24"/>
          <w:szCs w:val="24"/>
        </w:rPr>
        <w:t>Summary</w:t>
      </w:r>
    </w:p>
    <w:p w:rsidR="00E55B38" w:rsidRPr="00E53930" w:rsidRDefault="00E55B38" w:rsidP="00E55B38">
      <w:pPr>
        <w:spacing w:after="0" w:line="360" w:lineRule="auto"/>
        <w:jc w:val="both"/>
        <w:rPr>
          <w:rFonts w:ascii="Times New Roman" w:eastAsia="Times New Roman" w:hAnsi="Times New Roman" w:cs="Times New Roman"/>
          <w:color w:val="000000" w:themeColor="text1"/>
          <w:sz w:val="24"/>
          <w:szCs w:val="24"/>
          <w:lang w:eastAsia="hr-HR"/>
        </w:rPr>
      </w:pPr>
      <w:proofErr w:type="spellStart"/>
      <w:r w:rsidRPr="00E53930">
        <w:rPr>
          <w:rFonts w:ascii="Times New Roman" w:hAnsi="Times New Roman" w:cs="Times New Roman"/>
          <w:color w:val="000000" w:themeColor="text1"/>
          <w:sz w:val="24"/>
          <w:szCs w:val="24"/>
        </w:rPr>
        <w:t>Spitituality</w:t>
      </w:r>
      <w:proofErr w:type="spellEnd"/>
      <w:r w:rsidRPr="00E53930">
        <w:rPr>
          <w:rFonts w:ascii="Times New Roman" w:hAnsi="Times New Roman" w:cs="Times New Roman"/>
          <w:color w:val="000000" w:themeColor="text1"/>
          <w:sz w:val="24"/>
          <w:szCs w:val="24"/>
        </w:rPr>
        <w:t xml:space="preserve"> as </w:t>
      </w:r>
      <w:proofErr w:type="spellStart"/>
      <w:r w:rsidRPr="00E53930">
        <w:rPr>
          <w:rFonts w:ascii="Times New Roman" w:hAnsi="Times New Roman" w:cs="Times New Roman"/>
          <w:color w:val="000000" w:themeColor="text1"/>
          <w:sz w:val="24"/>
          <w:szCs w:val="24"/>
        </w:rPr>
        <w:t>person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aspect</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applies</w:t>
      </w:r>
      <w:proofErr w:type="spellEnd"/>
      <w:r w:rsidRPr="00E53930">
        <w:rPr>
          <w:rFonts w:ascii="Times New Roman" w:hAnsi="Times New Roman" w:cs="Times New Roman"/>
          <w:color w:val="000000" w:themeColor="text1"/>
          <w:sz w:val="24"/>
          <w:szCs w:val="24"/>
        </w:rPr>
        <w:t xml:space="preserve"> on </w:t>
      </w:r>
      <w:proofErr w:type="spellStart"/>
      <w:r w:rsidRPr="00E53930">
        <w:rPr>
          <w:rFonts w:ascii="Times New Roman" w:hAnsi="Times New Roman" w:cs="Times New Roman"/>
          <w:color w:val="000000" w:themeColor="text1"/>
          <w:sz w:val="24"/>
          <w:szCs w:val="24"/>
        </w:rPr>
        <w:t>man's</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search</w:t>
      </w:r>
      <w:proofErr w:type="spellEnd"/>
      <w:r w:rsidRPr="00E53930">
        <w:rPr>
          <w:rFonts w:ascii="Times New Roman" w:hAnsi="Times New Roman" w:cs="Times New Roman"/>
          <w:color w:val="000000" w:themeColor="text1"/>
          <w:sz w:val="24"/>
          <w:szCs w:val="24"/>
        </w:rPr>
        <w:t xml:space="preserve"> for </w:t>
      </w:r>
      <w:proofErr w:type="spellStart"/>
      <w:r w:rsidRPr="00E53930">
        <w:rPr>
          <w:rFonts w:ascii="Times New Roman" w:hAnsi="Times New Roman" w:cs="Times New Roman"/>
          <w:color w:val="000000" w:themeColor="text1"/>
          <w:sz w:val="24"/>
          <w:szCs w:val="24"/>
        </w:rPr>
        <w:t>meaning</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purpose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and</w:t>
      </w:r>
      <w:proofErr w:type="spellEnd"/>
      <w:r w:rsidRPr="00E53930">
        <w:rPr>
          <w:rFonts w:ascii="Times New Roman" w:hAnsi="Times New Roman" w:cs="Times New Roman"/>
          <w:color w:val="000000" w:themeColor="text1"/>
          <w:sz w:val="24"/>
          <w:szCs w:val="24"/>
        </w:rPr>
        <w:t xml:space="preserve"> moral </w:t>
      </w:r>
      <w:proofErr w:type="spellStart"/>
      <w:r w:rsidRPr="00E53930">
        <w:rPr>
          <w:rFonts w:ascii="Times New Roman" w:hAnsi="Times New Roman" w:cs="Times New Roman"/>
          <w:color w:val="000000" w:themeColor="text1"/>
          <w:sz w:val="24"/>
          <w:szCs w:val="24"/>
        </w:rPr>
        <w:t>fulfillment</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with</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themselves</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with</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other</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people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universe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and</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earth</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Spiritual</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dimension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is</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an</w:t>
      </w:r>
      <w:proofErr w:type="spellEnd"/>
      <w:r w:rsidRPr="00E53930">
        <w:rPr>
          <w:rFonts w:ascii="Times New Roman" w:hAnsi="Times New Roman" w:cs="Times New Roman"/>
          <w:color w:val="000000" w:themeColor="text1"/>
          <w:sz w:val="24"/>
          <w:szCs w:val="24"/>
        </w:rPr>
        <w:t xml:space="preserve"> integral </w:t>
      </w:r>
      <w:proofErr w:type="spellStart"/>
      <w:r w:rsidRPr="00E53930">
        <w:rPr>
          <w:rFonts w:ascii="Times New Roman" w:hAnsi="Times New Roman" w:cs="Times New Roman"/>
          <w:color w:val="000000" w:themeColor="text1"/>
          <w:sz w:val="24"/>
          <w:szCs w:val="24"/>
        </w:rPr>
        <w:t>part</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of</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every</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person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so</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can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conclude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that</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there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is</w:t>
      </w:r>
      <w:proofErr w:type="spellEnd"/>
      <w:r w:rsidRPr="00E53930">
        <w:rPr>
          <w:rFonts w:ascii="Times New Roman" w:hAnsi="Times New Roman" w:cs="Times New Roman"/>
          <w:color w:val="000000" w:themeColor="text1"/>
          <w:sz w:val="24"/>
          <w:szCs w:val="24"/>
        </w:rPr>
        <w:t xml:space="preserve"> no single </w:t>
      </w:r>
      <w:proofErr w:type="spellStart"/>
      <w:r w:rsidRPr="00E53930">
        <w:rPr>
          <w:rFonts w:ascii="Times New Roman" w:hAnsi="Times New Roman" w:cs="Times New Roman"/>
          <w:color w:val="000000" w:themeColor="text1"/>
          <w:sz w:val="24"/>
          <w:szCs w:val="24"/>
        </w:rPr>
        <w:t>person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who</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isn't</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spiritual</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while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religion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is</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just</w:t>
      </w:r>
      <w:proofErr w:type="spellEnd"/>
      <w:r w:rsidRPr="00E53930">
        <w:rPr>
          <w:rFonts w:ascii="Times New Roman" w:hAnsi="Times New Roman" w:cs="Times New Roman"/>
          <w:color w:val="000000" w:themeColor="text1"/>
          <w:sz w:val="24"/>
          <w:szCs w:val="24"/>
        </w:rPr>
        <w:t xml:space="preserve"> one </w:t>
      </w:r>
      <w:proofErr w:type="spellStart"/>
      <w:r w:rsidRPr="00E53930">
        <w:rPr>
          <w:rFonts w:ascii="Times New Roman" w:hAnsi="Times New Roman" w:cs="Times New Roman"/>
          <w:color w:val="000000" w:themeColor="text1"/>
          <w:sz w:val="24"/>
          <w:szCs w:val="24"/>
        </w:rPr>
        <w:t>of</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ways</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in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which</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spiritualy</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can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be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expressed</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perception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of</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satisfaction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with</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their</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body</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image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depends</w:t>
      </w:r>
      <w:proofErr w:type="spellEnd"/>
      <w:r w:rsidRPr="00E53930">
        <w:rPr>
          <w:rFonts w:ascii="Times New Roman" w:hAnsi="Times New Roman" w:cs="Times New Roman"/>
          <w:color w:val="000000" w:themeColor="text1"/>
          <w:sz w:val="24"/>
          <w:szCs w:val="24"/>
        </w:rPr>
        <w:t xml:space="preserve"> on </w:t>
      </w:r>
      <w:proofErr w:type="spellStart"/>
      <w:r w:rsidRPr="00E53930">
        <w:rPr>
          <w:rFonts w:ascii="Times New Roman" w:hAnsi="Times New Roman" w:cs="Times New Roman"/>
          <w:color w:val="000000" w:themeColor="text1"/>
          <w:sz w:val="24"/>
          <w:szCs w:val="24"/>
        </w:rPr>
        <w:t>many</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factors</w:t>
      </w:r>
      <w:proofErr w:type="spellEnd"/>
      <w:r w:rsidRPr="00E53930">
        <w:rPr>
          <w:rFonts w:ascii="Times New Roman" w:hAnsi="Times New Roman" w:cs="Times New Roman"/>
          <w:color w:val="000000" w:themeColor="text1"/>
          <w:sz w:val="24"/>
          <w:szCs w:val="24"/>
        </w:rPr>
        <w:t xml:space="preserve">, but </w:t>
      </w:r>
      <w:proofErr w:type="spellStart"/>
      <w:r w:rsidRPr="00E53930">
        <w:rPr>
          <w:rFonts w:ascii="Times New Roman" w:hAnsi="Times New Roman" w:cs="Times New Roman"/>
          <w:color w:val="000000" w:themeColor="text1"/>
          <w:sz w:val="24"/>
          <w:szCs w:val="24"/>
        </w:rPr>
        <w:t>studies</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suggest</w:t>
      </w:r>
      <w:proofErr w:type="spellEnd"/>
      <w:r w:rsidRPr="00E53930">
        <w:rPr>
          <w:rFonts w:ascii="Times New Roman" w:hAnsi="Times New Roman" w:cs="Times New Roman"/>
          <w:color w:val="000000" w:themeColor="text1"/>
          <w:sz w:val="24"/>
          <w:szCs w:val="24"/>
        </w:rPr>
        <w:t xml:space="preserve"> a </w:t>
      </w:r>
      <w:proofErr w:type="spellStart"/>
      <w:r w:rsidRPr="00E53930">
        <w:rPr>
          <w:rFonts w:ascii="Times New Roman" w:hAnsi="Times New Roman" w:cs="Times New Roman"/>
          <w:color w:val="000000" w:themeColor="text1"/>
          <w:sz w:val="24"/>
          <w:szCs w:val="24"/>
        </w:rPr>
        <w:t>lack</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of</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research</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that</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explores</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connection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between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spirituality</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with</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perception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of</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body</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image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aim</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of</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present</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study</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was</w:t>
      </w:r>
      <w:proofErr w:type="spellEnd"/>
      <w:r w:rsidRPr="00E53930">
        <w:rPr>
          <w:rFonts w:ascii="Times New Roman" w:hAnsi="Times New Roman" w:cs="Times New Roman"/>
          <w:color w:val="000000" w:themeColor="text1"/>
          <w:sz w:val="24"/>
          <w:szCs w:val="24"/>
        </w:rPr>
        <w:t xml:space="preserve"> to </w:t>
      </w:r>
      <w:proofErr w:type="spellStart"/>
      <w:r w:rsidRPr="00E53930">
        <w:rPr>
          <w:rFonts w:ascii="Times New Roman" w:hAnsi="Times New Roman" w:cs="Times New Roman"/>
          <w:color w:val="000000" w:themeColor="text1"/>
          <w:sz w:val="24"/>
          <w:szCs w:val="24"/>
        </w:rPr>
        <w:t>investigate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association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of</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practicing</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spirituality</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and</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satisfaction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with</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body</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appearance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students</w:t>
      </w:r>
      <w:proofErr w:type="spellEnd"/>
      <w:r w:rsidRPr="00E53930">
        <w:rPr>
          <w:rFonts w:ascii="Times New Roman" w:hAnsi="Times New Roman" w:cs="Times New Roman"/>
          <w:color w:val="000000" w:themeColor="text1"/>
          <w:sz w:val="24"/>
          <w:szCs w:val="24"/>
        </w:rPr>
        <w:t xml:space="preserve">. For </w:t>
      </w:r>
      <w:proofErr w:type="spellStart"/>
      <w:r w:rsidRPr="00E53930">
        <w:rPr>
          <w:rFonts w:ascii="Times New Roman" w:hAnsi="Times New Roman" w:cs="Times New Roman"/>
          <w:color w:val="000000" w:themeColor="text1"/>
          <w:sz w:val="24"/>
          <w:szCs w:val="24"/>
        </w:rPr>
        <w:t>the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purposes</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of</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this</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study</w:t>
      </w:r>
      <w:proofErr w:type="spellEnd"/>
      <w:r w:rsidRPr="00E53930">
        <w:rPr>
          <w:rFonts w:ascii="Times New Roman" w:hAnsi="Times New Roman" w:cs="Times New Roman"/>
          <w:color w:val="000000" w:themeColor="text1"/>
          <w:sz w:val="24"/>
          <w:szCs w:val="24"/>
        </w:rPr>
        <w:t xml:space="preserve"> a </w:t>
      </w:r>
      <w:proofErr w:type="spellStart"/>
      <w:r w:rsidRPr="00E53930">
        <w:rPr>
          <w:rFonts w:ascii="Times New Roman" w:hAnsi="Times New Roman" w:cs="Times New Roman"/>
          <w:color w:val="000000" w:themeColor="text1"/>
          <w:sz w:val="24"/>
          <w:szCs w:val="24"/>
        </w:rPr>
        <w:t>questionnaire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was</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related</w:t>
      </w:r>
      <w:proofErr w:type="spellEnd"/>
      <w:r w:rsidRPr="00E53930">
        <w:rPr>
          <w:rFonts w:ascii="Times New Roman" w:hAnsi="Times New Roman" w:cs="Times New Roman"/>
          <w:color w:val="000000" w:themeColor="text1"/>
          <w:sz w:val="24"/>
          <w:szCs w:val="24"/>
        </w:rPr>
        <w:t xml:space="preserve"> to </w:t>
      </w:r>
      <w:proofErr w:type="spellStart"/>
      <w:r w:rsidRPr="00E53930">
        <w:rPr>
          <w:rFonts w:ascii="Times New Roman" w:hAnsi="Times New Roman" w:cs="Times New Roman"/>
          <w:color w:val="000000" w:themeColor="text1"/>
          <w:sz w:val="24"/>
          <w:szCs w:val="24"/>
        </w:rPr>
        <w:t>socio-demographic</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characteristics</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and</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religiosity</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scale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of</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spirituality</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and</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scale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dissatisfaction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with</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external</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appearance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and</w:t>
      </w:r>
      <w:proofErr w:type="spellEnd"/>
      <w:r w:rsidRPr="00E53930">
        <w:rPr>
          <w:rFonts w:ascii="Times New Roman" w:hAnsi="Times New Roman" w:cs="Times New Roman"/>
          <w:color w:val="000000" w:themeColor="text1"/>
          <w:sz w:val="24"/>
          <w:szCs w:val="24"/>
        </w:rPr>
        <w:t xml:space="preserve"> BSQ (</w:t>
      </w:r>
      <w:proofErr w:type="spellStart"/>
      <w:r w:rsidRPr="00E53930">
        <w:rPr>
          <w:rFonts w:ascii="Times New Roman" w:hAnsi="Times New Roman" w:cs="Times New Roman"/>
          <w:color w:val="000000" w:themeColor="text1"/>
          <w:sz w:val="24"/>
          <w:szCs w:val="24"/>
        </w:rPr>
        <w:t>BodyShapeQuesitionnaire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were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modified</w:t>
      </w:r>
      <w:proofErr w:type="spellEnd"/>
      <w:r w:rsidRPr="00E53930">
        <w:rPr>
          <w:rFonts w:ascii="Times New Roman" w:hAnsi="Times New Roman" w:cs="Times New Roman"/>
          <w:color w:val="000000" w:themeColor="text1"/>
          <w:sz w:val="24"/>
          <w:szCs w:val="24"/>
        </w:rPr>
        <w:t xml:space="preserve"> for </w:t>
      </w:r>
      <w:proofErr w:type="spellStart"/>
      <w:r w:rsidRPr="00E53930">
        <w:rPr>
          <w:rFonts w:ascii="Times New Roman" w:hAnsi="Times New Roman" w:cs="Times New Roman"/>
          <w:color w:val="000000" w:themeColor="text1"/>
          <w:sz w:val="24"/>
          <w:szCs w:val="24"/>
        </w:rPr>
        <w:t>the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purpose</w:t>
      </w:r>
      <w:proofErr w:type="spellEnd"/>
      <w:r w:rsidRPr="00E5393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of</w:t>
      </w:r>
      <w:proofErr w:type="spellEnd"/>
      <w:r w:rsidRPr="00E5393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w:t>
      </w:r>
      <w:r w:rsidRPr="00E53930">
        <w:rPr>
          <w:rFonts w:ascii="Times New Roman" w:hAnsi="Times New Roman" w:cs="Times New Roman"/>
          <w:color w:val="000000" w:themeColor="text1"/>
          <w:sz w:val="24"/>
          <w:szCs w:val="24"/>
        </w:rPr>
        <w:t>his</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research</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With</w:t>
      </w:r>
      <w:proofErr w:type="spellEnd"/>
      <w:r w:rsidRPr="00E53930">
        <w:rPr>
          <w:rFonts w:ascii="Times New Roman" w:hAnsi="Times New Roman" w:cs="Times New Roman"/>
          <w:color w:val="000000" w:themeColor="text1"/>
          <w:sz w:val="24"/>
          <w:szCs w:val="24"/>
        </w:rPr>
        <w:t xml:space="preserve"> online </w:t>
      </w:r>
      <w:proofErr w:type="spellStart"/>
      <w:r w:rsidRPr="00E53930">
        <w:rPr>
          <w:rFonts w:ascii="Times New Roman" w:hAnsi="Times New Roman" w:cs="Times New Roman"/>
          <w:color w:val="000000" w:themeColor="text1"/>
          <w:sz w:val="24"/>
          <w:szCs w:val="24"/>
        </w:rPr>
        <w:t>questionnaire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with</w:t>
      </w:r>
      <w:proofErr w:type="spellEnd"/>
      <w:r w:rsidRPr="00E53930">
        <w:rPr>
          <w:rFonts w:ascii="Times New Roman" w:hAnsi="Times New Roman" w:cs="Times New Roman"/>
          <w:color w:val="000000" w:themeColor="text1"/>
          <w:sz w:val="24"/>
          <w:szCs w:val="24"/>
        </w:rPr>
        <w:t xml:space="preserve"> 51 </w:t>
      </w:r>
      <w:proofErr w:type="spellStart"/>
      <w:r w:rsidRPr="00E53930">
        <w:rPr>
          <w:rFonts w:ascii="Times New Roman" w:hAnsi="Times New Roman" w:cs="Times New Roman"/>
          <w:color w:val="000000" w:themeColor="text1"/>
          <w:sz w:val="24"/>
          <w:szCs w:val="24"/>
        </w:rPr>
        <w:t>questions</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we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examined</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lastRenderedPageBreak/>
        <w:t>opinion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of</w:t>
      </w:r>
      <w:proofErr w:type="spellEnd"/>
      <w:r w:rsidRPr="00E53930">
        <w:rPr>
          <w:rFonts w:ascii="Times New Roman" w:hAnsi="Times New Roman" w:cs="Times New Roman"/>
          <w:color w:val="000000" w:themeColor="text1"/>
          <w:sz w:val="24"/>
          <w:szCs w:val="24"/>
        </w:rPr>
        <w:t xml:space="preserve"> 386 </w:t>
      </w:r>
      <w:proofErr w:type="spellStart"/>
      <w:r w:rsidRPr="00E53930">
        <w:rPr>
          <w:rFonts w:ascii="Times New Roman" w:hAnsi="Times New Roman" w:cs="Times New Roman"/>
          <w:color w:val="000000" w:themeColor="text1"/>
          <w:sz w:val="24"/>
          <w:szCs w:val="24"/>
        </w:rPr>
        <w:t>university</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students</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in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w:t>
      </w:r>
      <w:proofErr w:type="spellEnd"/>
      <w:r w:rsidRPr="00E53930">
        <w:rPr>
          <w:rFonts w:ascii="Times New Roman" w:hAnsi="Times New Roman" w:cs="Times New Roman"/>
          <w:color w:val="000000" w:themeColor="text1"/>
          <w:sz w:val="24"/>
          <w:szCs w:val="24"/>
        </w:rPr>
        <w:t xml:space="preserve"> Republic </w:t>
      </w:r>
      <w:proofErr w:type="spellStart"/>
      <w:r w:rsidRPr="00E53930">
        <w:rPr>
          <w:rFonts w:ascii="Times New Roman" w:hAnsi="Times New Roman" w:cs="Times New Roman"/>
          <w:color w:val="000000" w:themeColor="text1"/>
          <w:sz w:val="24"/>
          <w:szCs w:val="24"/>
        </w:rPr>
        <w:t>of</w:t>
      </w:r>
      <w:proofErr w:type="spellEnd"/>
      <w:r w:rsidRPr="00E53930">
        <w:rPr>
          <w:rFonts w:ascii="Times New Roman" w:hAnsi="Times New Roman" w:cs="Times New Roman"/>
          <w:color w:val="000000" w:themeColor="text1"/>
          <w:sz w:val="24"/>
          <w:szCs w:val="24"/>
        </w:rPr>
        <w:t xml:space="preserve"> Croatia </w:t>
      </w:r>
      <w:proofErr w:type="spellStart"/>
      <w:r w:rsidRPr="00E53930">
        <w:rPr>
          <w:rFonts w:ascii="Times New Roman" w:hAnsi="Times New Roman" w:cs="Times New Roman"/>
          <w:color w:val="000000" w:themeColor="text1"/>
          <w:sz w:val="24"/>
          <w:szCs w:val="24"/>
        </w:rPr>
        <w:t>in</w:t>
      </w:r>
      <w:proofErr w:type="spellEnd"/>
      <w:r w:rsidRPr="00E53930">
        <w:rPr>
          <w:rFonts w:ascii="Times New Roman" w:hAnsi="Times New Roman" w:cs="Times New Roman"/>
          <w:color w:val="000000" w:themeColor="text1"/>
          <w:sz w:val="24"/>
          <w:szCs w:val="24"/>
        </w:rPr>
        <w:t xml:space="preserve"> </w:t>
      </w:r>
      <w:proofErr w:type="spellStart"/>
      <w:r w:rsidRPr="00E53930">
        <w:rPr>
          <w:rFonts w:ascii="Times New Roman" w:hAnsi="Times New Roman" w:cs="Times New Roman"/>
          <w:color w:val="000000" w:themeColor="text1"/>
          <w:sz w:val="24"/>
          <w:szCs w:val="24"/>
        </w:rPr>
        <w:t>the</w:t>
      </w:r>
      <w:proofErr w:type="spellEnd"/>
      <w:r w:rsidRPr="00E53930">
        <w:rPr>
          <w:rFonts w:ascii="Times New Roman" w:hAnsi="Times New Roman" w:cs="Times New Roman"/>
          <w:color w:val="000000" w:themeColor="text1"/>
          <w:sz w:val="24"/>
          <w:szCs w:val="24"/>
        </w:rPr>
        <w:t xml:space="preserve"> period </w:t>
      </w:r>
      <w:proofErr w:type="spellStart"/>
      <w:r w:rsidRPr="00E53930">
        <w:rPr>
          <w:rFonts w:ascii="Times New Roman" w:hAnsi="Times New Roman" w:cs="Times New Roman"/>
          <w:color w:val="000000" w:themeColor="text1"/>
          <w:sz w:val="24"/>
          <w:szCs w:val="24"/>
        </w:rPr>
        <w:t>from</w:t>
      </w:r>
      <w:proofErr w:type="spellEnd"/>
      <w:r w:rsidRPr="00E53930">
        <w:rPr>
          <w:rFonts w:ascii="Times New Roman" w:hAnsi="Times New Roman" w:cs="Times New Roman"/>
          <w:color w:val="000000" w:themeColor="text1"/>
          <w:sz w:val="24"/>
          <w:szCs w:val="24"/>
        </w:rPr>
        <w:t xml:space="preserve"> 10 to 14 April 2014</w:t>
      </w:r>
      <w:r w:rsidRPr="00E53930">
        <w:rPr>
          <w:rFonts w:ascii="Times New Roman" w:eastAsia="Times New Roman" w:hAnsi="Times New Roman" w:cs="Times New Roman"/>
          <w:color w:val="000000" w:themeColor="text1"/>
          <w:sz w:val="24"/>
          <w:szCs w:val="24"/>
          <w:lang w:eastAsia="hr-HR"/>
        </w:rPr>
        <w:t>.</w:t>
      </w:r>
      <w:r>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Using</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self-report</w:t>
      </w:r>
      <w:proofErr w:type="spellEnd"/>
      <w:r w:rsidRPr="00E53930">
        <w:rPr>
          <w:rFonts w:ascii="Times New Roman" w:eastAsia="Times New Roman" w:hAnsi="Times New Roman" w:cs="Times New Roman"/>
          <w:color w:val="000000" w:themeColor="text1"/>
          <w:sz w:val="24"/>
          <w:szCs w:val="24"/>
          <w:lang w:eastAsia="hr-HR"/>
        </w:rPr>
        <w:t xml:space="preserve"> as </w:t>
      </w:r>
      <w:proofErr w:type="spellStart"/>
      <w:r w:rsidRPr="00E53930">
        <w:rPr>
          <w:rFonts w:ascii="Times New Roman" w:eastAsia="Times New Roman" w:hAnsi="Times New Roman" w:cs="Times New Roman"/>
          <w:color w:val="000000" w:themeColor="text1"/>
          <w:sz w:val="24"/>
          <w:szCs w:val="24"/>
          <w:lang w:eastAsia="hr-HR"/>
        </w:rPr>
        <w:t>the</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primary</w:t>
      </w:r>
      <w:proofErr w:type="spellEnd"/>
      <w:r w:rsidRPr="00E53930">
        <w:rPr>
          <w:rFonts w:ascii="Times New Roman" w:eastAsia="Times New Roman" w:hAnsi="Times New Roman" w:cs="Times New Roman"/>
          <w:color w:val="000000" w:themeColor="text1"/>
          <w:sz w:val="24"/>
          <w:szCs w:val="24"/>
          <w:lang w:eastAsia="hr-HR"/>
        </w:rPr>
        <w:t xml:space="preserve"> data </w:t>
      </w:r>
      <w:proofErr w:type="spellStart"/>
      <w:r w:rsidRPr="00E53930">
        <w:rPr>
          <w:rFonts w:ascii="Times New Roman" w:eastAsia="Times New Roman" w:hAnsi="Times New Roman" w:cs="Times New Roman"/>
          <w:color w:val="000000" w:themeColor="text1"/>
          <w:sz w:val="24"/>
          <w:szCs w:val="24"/>
          <w:lang w:eastAsia="hr-HR"/>
        </w:rPr>
        <w:t>source</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in</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order</w:t>
      </w:r>
      <w:proofErr w:type="spellEnd"/>
      <w:r w:rsidRPr="00E53930">
        <w:rPr>
          <w:rFonts w:ascii="Times New Roman" w:eastAsia="Times New Roman" w:hAnsi="Times New Roman" w:cs="Times New Roman"/>
          <w:color w:val="000000" w:themeColor="text1"/>
          <w:sz w:val="24"/>
          <w:szCs w:val="24"/>
          <w:lang w:eastAsia="hr-HR"/>
        </w:rPr>
        <w:t xml:space="preserve"> to </w:t>
      </w:r>
      <w:proofErr w:type="spellStart"/>
      <w:r w:rsidRPr="00E53930">
        <w:rPr>
          <w:rFonts w:ascii="Times New Roman" w:eastAsia="Times New Roman" w:hAnsi="Times New Roman" w:cs="Times New Roman"/>
          <w:color w:val="000000" w:themeColor="text1"/>
          <w:sz w:val="24"/>
          <w:szCs w:val="24"/>
          <w:lang w:eastAsia="hr-HR"/>
        </w:rPr>
        <w:t>obtain</w:t>
      </w:r>
      <w:proofErr w:type="spellEnd"/>
      <w:r w:rsidRPr="00E53930">
        <w:rPr>
          <w:rFonts w:ascii="Times New Roman" w:eastAsia="Times New Roman" w:hAnsi="Times New Roman" w:cs="Times New Roman"/>
          <w:color w:val="000000" w:themeColor="text1"/>
          <w:sz w:val="24"/>
          <w:szCs w:val="24"/>
          <w:lang w:eastAsia="hr-HR"/>
        </w:rPr>
        <w:t xml:space="preserve"> a personal </w:t>
      </w:r>
      <w:proofErr w:type="spellStart"/>
      <w:r w:rsidRPr="00E53930">
        <w:rPr>
          <w:rFonts w:ascii="Times New Roman" w:eastAsia="Times New Roman" w:hAnsi="Times New Roman" w:cs="Times New Roman"/>
          <w:color w:val="000000" w:themeColor="text1"/>
          <w:sz w:val="24"/>
          <w:szCs w:val="24"/>
          <w:lang w:eastAsia="hr-HR"/>
        </w:rPr>
        <w:t>statement</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about</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the</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opinions</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beliefs</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attitudes</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and</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behavior</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of</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respondents</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corresponding</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series</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of</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questions</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Although</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rare</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studies</w:t>
      </w:r>
      <w:proofErr w:type="spellEnd"/>
      <w:r w:rsidRPr="00E53930">
        <w:rPr>
          <w:rFonts w:ascii="Times New Roman" w:eastAsia="Times New Roman" w:hAnsi="Times New Roman" w:cs="Times New Roman"/>
          <w:color w:val="000000" w:themeColor="text1"/>
          <w:sz w:val="24"/>
          <w:szCs w:val="24"/>
          <w:lang w:eastAsia="hr-HR"/>
        </w:rPr>
        <w:t xml:space="preserve"> show </w:t>
      </w:r>
      <w:proofErr w:type="spellStart"/>
      <w:r w:rsidRPr="00E53930">
        <w:rPr>
          <w:rFonts w:ascii="Times New Roman" w:eastAsia="Times New Roman" w:hAnsi="Times New Roman" w:cs="Times New Roman"/>
          <w:color w:val="000000" w:themeColor="text1"/>
          <w:sz w:val="24"/>
          <w:szCs w:val="24"/>
          <w:lang w:eastAsia="hr-HR"/>
        </w:rPr>
        <w:t>that</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people</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who</w:t>
      </w:r>
      <w:proofErr w:type="spellEnd"/>
      <w:r w:rsidRPr="00E53930">
        <w:rPr>
          <w:rFonts w:ascii="Times New Roman" w:eastAsia="Times New Roman" w:hAnsi="Times New Roman" w:cs="Times New Roman"/>
          <w:color w:val="000000" w:themeColor="text1"/>
          <w:sz w:val="24"/>
          <w:szCs w:val="24"/>
          <w:lang w:eastAsia="hr-HR"/>
        </w:rPr>
        <w:t xml:space="preserve"> are </w:t>
      </w:r>
      <w:proofErr w:type="spellStart"/>
      <w:r w:rsidRPr="00E53930">
        <w:rPr>
          <w:rFonts w:ascii="Times New Roman" w:eastAsia="Times New Roman" w:hAnsi="Times New Roman" w:cs="Times New Roman"/>
          <w:color w:val="000000" w:themeColor="text1"/>
          <w:sz w:val="24"/>
          <w:szCs w:val="24"/>
          <w:lang w:eastAsia="hr-HR"/>
        </w:rPr>
        <w:t>considered</w:t>
      </w:r>
      <w:proofErr w:type="spellEnd"/>
      <w:r w:rsidRPr="00E53930">
        <w:rPr>
          <w:rFonts w:ascii="Times New Roman" w:eastAsia="Times New Roman" w:hAnsi="Times New Roman" w:cs="Times New Roman"/>
          <w:color w:val="000000" w:themeColor="text1"/>
          <w:sz w:val="24"/>
          <w:szCs w:val="24"/>
          <w:lang w:eastAsia="hr-HR"/>
        </w:rPr>
        <w:t xml:space="preserve"> to </w:t>
      </w:r>
      <w:proofErr w:type="spellStart"/>
      <w:r w:rsidRPr="00E53930">
        <w:rPr>
          <w:rFonts w:ascii="Times New Roman" w:eastAsia="Times New Roman" w:hAnsi="Times New Roman" w:cs="Times New Roman"/>
          <w:color w:val="000000" w:themeColor="text1"/>
          <w:sz w:val="24"/>
          <w:szCs w:val="24"/>
          <w:lang w:eastAsia="hr-HR"/>
        </w:rPr>
        <w:t>have</w:t>
      </w:r>
      <w:proofErr w:type="spellEnd"/>
      <w:r w:rsidRPr="00E53930">
        <w:rPr>
          <w:rFonts w:ascii="Times New Roman" w:eastAsia="Times New Roman" w:hAnsi="Times New Roman" w:cs="Times New Roman"/>
          <w:color w:val="000000" w:themeColor="text1"/>
          <w:sz w:val="24"/>
          <w:szCs w:val="24"/>
          <w:lang w:eastAsia="hr-HR"/>
        </w:rPr>
        <w:t xml:space="preserve"> a </w:t>
      </w:r>
      <w:proofErr w:type="spellStart"/>
      <w:r w:rsidRPr="00E53930">
        <w:rPr>
          <w:rFonts w:ascii="Times New Roman" w:eastAsia="Times New Roman" w:hAnsi="Times New Roman" w:cs="Times New Roman"/>
          <w:color w:val="000000" w:themeColor="text1"/>
          <w:sz w:val="24"/>
          <w:szCs w:val="24"/>
          <w:lang w:eastAsia="hr-HR"/>
        </w:rPr>
        <w:t>better</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perception</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of</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the</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spirituality</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have</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better</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perception</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of</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their</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body</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image</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though</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our</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research</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showed</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opposite</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results</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This</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is</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an</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insignificant</w:t>
      </w:r>
      <w:proofErr w:type="spellEnd"/>
      <w:r w:rsidRPr="00E53930">
        <w:rPr>
          <w:rFonts w:ascii="Times New Roman" w:eastAsia="Times New Roman" w:hAnsi="Times New Roman" w:cs="Times New Roman"/>
          <w:color w:val="000000" w:themeColor="text1"/>
          <w:sz w:val="24"/>
          <w:szCs w:val="24"/>
          <w:lang w:eastAsia="hr-HR"/>
        </w:rPr>
        <w:t xml:space="preserve">, but </w:t>
      </w:r>
      <w:proofErr w:type="spellStart"/>
      <w:r w:rsidRPr="00E53930">
        <w:rPr>
          <w:rFonts w:ascii="Times New Roman" w:eastAsia="Times New Roman" w:hAnsi="Times New Roman" w:cs="Times New Roman"/>
          <w:color w:val="000000" w:themeColor="text1"/>
          <w:sz w:val="24"/>
          <w:szCs w:val="24"/>
          <w:lang w:eastAsia="hr-HR"/>
        </w:rPr>
        <w:t>still</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connection</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saying</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that</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people</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who</w:t>
      </w:r>
      <w:proofErr w:type="spellEnd"/>
      <w:r w:rsidRPr="00E53930">
        <w:rPr>
          <w:rFonts w:ascii="Times New Roman" w:eastAsia="Times New Roman" w:hAnsi="Times New Roman" w:cs="Times New Roman"/>
          <w:color w:val="000000" w:themeColor="text1"/>
          <w:sz w:val="24"/>
          <w:szCs w:val="24"/>
          <w:lang w:eastAsia="hr-HR"/>
        </w:rPr>
        <w:t xml:space="preserve"> are </w:t>
      </w:r>
      <w:proofErr w:type="spellStart"/>
      <w:r w:rsidRPr="00E53930">
        <w:rPr>
          <w:rFonts w:ascii="Times New Roman" w:eastAsia="Times New Roman" w:hAnsi="Times New Roman" w:cs="Times New Roman"/>
          <w:color w:val="000000" w:themeColor="text1"/>
          <w:sz w:val="24"/>
          <w:szCs w:val="24"/>
          <w:lang w:eastAsia="hr-HR"/>
        </w:rPr>
        <w:t>perceived</w:t>
      </w:r>
      <w:proofErr w:type="spellEnd"/>
      <w:r w:rsidRPr="00E53930">
        <w:rPr>
          <w:rFonts w:ascii="Times New Roman" w:eastAsia="Times New Roman" w:hAnsi="Times New Roman" w:cs="Times New Roman"/>
          <w:color w:val="000000" w:themeColor="text1"/>
          <w:sz w:val="24"/>
          <w:szCs w:val="24"/>
          <w:lang w:eastAsia="hr-HR"/>
        </w:rPr>
        <w:t xml:space="preserve"> to </w:t>
      </w:r>
      <w:proofErr w:type="spellStart"/>
      <w:r w:rsidRPr="00E53930">
        <w:rPr>
          <w:rFonts w:ascii="Times New Roman" w:eastAsia="Times New Roman" w:hAnsi="Times New Roman" w:cs="Times New Roman"/>
          <w:color w:val="000000" w:themeColor="text1"/>
          <w:sz w:val="24"/>
          <w:szCs w:val="24"/>
          <w:lang w:eastAsia="hr-HR"/>
        </w:rPr>
        <w:t>have</w:t>
      </w:r>
      <w:proofErr w:type="spellEnd"/>
      <w:r w:rsidRPr="00E53930">
        <w:rPr>
          <w:rFonts w:ascii="Times New Roman" w:eastAsia="Times New Roman" w:hAnsi="Times New Roman" w:cs="Times New Roman"/>
          <w:color w:val="000000" w:themeColor="text1"/>
          <w:sz w:val="24"/>
          <w:szCs w:val="24"/>
          <w:lang w:eastAsia="hr-HR"/>
        </w:rPr>
        <w:t xml:space="preserve"> a </w:t>
      </w:r>
      <w:proofErr w:type="spellStart"/>
      <w:r w:rsidRPr="00E53930">
        <w:rPr>
          <w:rFonts w:ascii="Times New Roman" w:eastAsia="Times New Roman" w:hAnsi="Times New Roman" w:cs="Times New Roman"/>
          <w:color w:val="000000" w:themeColor="text1"/>
          <w:sz w:val="24"/>
          <w:szCs w:val="24"/>
          <w:lang w:eastAsia="hr-HR"/>
        </w:rPr>
        <w:t>worse</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perception</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of</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spiritualy</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satisfaction</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and</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body</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image</w:t>
      </w:r>
      <w:proofErr w:type="spellEnd"/>
      <w:r w:rsidRPr="00E53930">
        <w:rPr>
          <w:rFonts w:ascii="Times New Roman" w:eastAsia="Times New Roman" w:hAnsi="Times New Roman" w:cs="Times New Roman"/>
          <w:color w:val="000000" w:themeColor="text1"/>
          <w:sz w:val="24"/>
          <w:szCs w:val="24"/>
          <w:lang w:eastAsia="hr-HR"/>
        </w:rPr>
        <w:t xml:space="preserve">. No </w:t>
      </w:r>
      <w:proofErr w:type="spellStart"/>
      <w:r w:rsidRPr="00E53930">
        <w:rPr>
          <w:rFonts w:ascii="Times New Roman" w:eastAsia="Times New Roman" w:hAnsi="Times New Roman" w:cs="Times New Roman"/>
          <w:color w:val="000000" w:themeColor="text1"/>
          <w:sz w:val="24"/>
          <w:szCs w:val="24"/>
          <w:lang w:eastAsia="hr-HR"/>
        </w:rPr>
        <w:t>statistically</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significant</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differences</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between</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men</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and</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women</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have</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been</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shown</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in</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our</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study</w:t>
      </w:r>
      <w:proofErr w:type="spellEnd"/>
      <w:r w:rsidRPr="00E53930">
        <w:rPr>
          <w:rFonts w:ascii="Times New Roman" w:eastAsia="Times New Roman" w:hAnsi="Times New Roman" w:cs="Times New Roman"/>
          <w:color w:val="000000" w:themeColor="text1"/>
          <w:sz w:val="24"/>
          <w:szCs w:val="24"/>
          <w:lang w:eastAsia="hr-HR"/>
        </w:rPr>
        <w:t xml:space="preserve">, as </w:t>
      </w:r>
      <w:proofErr w:type="spellStart"/>
      <w:r w:rsidRPr="00E53930">
        <w:rPr>
          <w:rFonts w:ascii="Times New Roman" w:eastAsia="Times New Roman" w:hAnsi="Times New Roman" w:cs="Times New Roman"/>
          <w:color w:val="000000" w:themeColor="text1"/>
          <w:sz w:val="24"/>
          <w:szCs w:val="24"/>
          <w:lang w:eastAsia="hr-HR"/>
        </w:rPr>
        <w:t>in</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previous</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studies</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Women</w:t>
      </w:r>
      <w:proofErr w:type="spellEnd"/>
      <w:r w:rsidRPr="00E53930">
        <w:rPr>
          <w:rFonts w:ascii="Times New Roman" w:eastAsia="Times New Roman" w:hAnsi="Times New Roman" w:cs="Times New Roman"/>
          <w:color w:val="000000" w:themeColor="text1"/>
          <w:sz w:val="24"/>
          <w:szCs w:val="24"/>
          <w:lang w:eastAsia="hr-HR"/>
        </w:rPr>
        <w:t xml:space="preserve"> are more </w:t>
      </w:r>
      <w:proofErr w:type="spellStart"/>
      <w:r w:rsidRPr="00E53930">
        <w:rPr>
          <w:rFonts w:ascii="Times New Roman" w:eastAsia="Times New Roman" w:hAnsi="Times New Roman" w:cs="Times New Roman"/>
          <w:color w:val="000000" w:themeColor="text1"/>
          <w:sz w:val="24"/>
          <w:szCs w:val="24"/>
          <w:lang w:eastAsia="hr-HR"/>
        </w:rPr>
        <w:t>spiritual</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and</w:t>
      </w:r>
      <w:proofErr w:type="spellEnd"/>
      <w:r w:rsidRPr="00E53930">
        <w:rPr>
          <w:rFonts w:ascii="Times New Roman" w:eastAsia="Times New Roman" w:hAnsi="Times New Roman" w:cs="Times New Roman"/>
          <w:color w:val="000000" w:themeColor="text1"/>
          <w:sz w:val="24"/>
          <w:szCs w:val="24"/>
          <w:lang w:eastAsia="hr-HR"/>
        </w:rPr>
        <w:t xml:space="preserve"> more </w:t>
      </w:r>
      <w:proofErr w:type="spellStart"/>
      <w:r w:rsidRPr="00E53930">
        <w:rPr>
          <w:rFonts w:ascii="Times New Roman" w:eastAsia="Times New Roman" w:hAnsi="Times New Roman" w:cs="Times New Roman"/>
          <w:color w:val="000000" w:themeColor="text1"/>
          <w:sz w:val="24"/>
          <w:szCs w:val="24"/>
          <w:lang w:eastAsia="hr-HR"/>
        </w:rPr>
        <w:t>dissatisfied</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with</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their</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body</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appearance</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than</w:t>
      </w:r>
      <w:proofErr w:type="spellEnd"/>
      <w:r w:rsidRPr="00E53930">
        <w:rPr>
          <w:rFonts w:ascii="Times New Roman" w:eastAsia="Times New Roman" w:hAnsi="Times New Roman" w:cs="Times New Roman"/>
          <w:color w:val="000000" w:themeColor="text1"/>
          <w:sz w:val="24"/>
          <w:szCs w:val="24"/>
          <w:lang w:eastAsia="hr-HR"/>
        </w:rPr>
        <w:t xml:space="preserve"> </w:t>
      </w:r>
      <w:proofErr w:type="spellStart"/>
      <w:r w:rsidRPr="00E53930">
        <w:rPr>
          <w:rFonts w:ascii="Times New Roman" w:eastAsia="Times New Roman" w:hAnsi="Times New Roman" w:cs="Times New Roman"/>
          <w:color w:val="000000" w:themeColor="text1"/>
          <w:sz w:val="24"/>
          <w:szCs w:val="24"/>
          <w:lang w:eastAsia="hr-HR"/>
        </w:rPr>
        <w:t>men</w:t>
      </w:r>
      <w:proofErr w:type="spellEnd"/>
      <w:r w:rsidRPr="00E53930">
        <w:rPr>
          <w:rFonts w:ascii="Times New Roman" w:eastAsia="Times New Roman" w:hAnsi="Times New Roman" w:cs="Times New Roman"/>
          <w:color w:val="000000" w:themeColor="text1"/>
          <w:sz w:val="24"/>
          <w:szCs w:val="24"/>
          <w:lang w:eastAsia="hr-HR"/>
        </w:rPr>
        <w:t>.</w:t>
      </w:r>
    </w:p>
    <w:p w:rsidR="00E55B38" w:rsidRDefault="00E55B38" w:rsidP="00E55B38">
      <w:pPr>
        <w:spacing w:after="0" w:line="360" w:lineRule="auto"/>
        <w:jc w:val="both"/>
        <w:rPr>
          <w:rFonts w:ascii="Times New Roman" w:eastAsia="Times New Roman" w:hAnsi="Times New Roman" w:cs="Times New Roman"/>
          <w:sz w:val="24"/>
          <w:szCs w:val="24"/>
          <w:lang w:eastAsia="hr-HR"/>
        </w:rPr>
      </w:pPr>
    </w:p>
    <w:p w:rsidR="00E55B38" w:rsidRDefault="00E55B38" w:rsidP="00E55B38">
      <w:pPr>
        <w:spacing w:after="0" w:line="360" w:lineRule="auto"/>
        <w:jc w:val="both"/>
        <w:rPr>
          <w:rFonts w:ascii="Times New Roman" w:eastAsia="Times New Roman" w:hAnsi="Times New Roman" w:cs="Times New Roman"/>
          <w:sz w:val="24"/>
          <w:szCs w:val="24"/>
          <w:lang w:eastAsia="hr-HR"/>
        </w:rPr>
      </w:pPr>
      <w:proofErr w:type="spellStart"/>
      <w:r w:rsidRPr="000D56EC">
        <w:rPr>
          <w:rFonts w:ascii="Times New Roman" w:eastAsia="Times New Roman" w:hAnsi="Times New Roman" w:cs="Times New Roman"/>
          <w:sz w:val="24"/>
          <w:szCs w:val="24"/>
          <w:lang w:eastAsia="hr-HR"/>
        </w:rPr>
        <w:t>Key</w:t>
      </w:r>
      <w:proofErr w:type="spellEnd"/>
      <w:r w:rsidRPr="000D56EC">
        <w:rPr>
          <w:rFonts w:ascii="Times New Roman" w:eastAsia="Times New Roman" w:hAnsi="Times New Roman" w:cs="Times New Roman"/>
          <w:sz w:val="24"/>
          <w:szCs w:val="24"/>
          <w:lang w:eastAsia="hr-HR"/>
        </w:rPr>
        <w:t xml:space="preserve"> </w:t>
      </w:r>
      <w:proofErr w:type="spellStart"/>
      <w:r w:rsidRPr="000D56EC">
        <w:rPr>
          <w:rFonts w:ascii="Times New Roman" w:eastAsia="Times New Roman" w:hAnsi="Times New Roman" w:cs="Times New Roman"/>
          <w:sz w:val="24"/>
          <w:szCs w:val="24"/>
          <w:lang w:eastAsia="hr-HR"/>
        </w:rPr>
        <w:t>words</w:t>
      </w:r>
      <w:proofErr w:type="spellEnd"/>
      <w:r w:rsidRPr="000D56EC">
        <w:rPr>
          <w:rFonts w:ascii="Times New Roman" w:eastAsia="Times New Roman" w:hAnsi="Times New Roman" w:cs="Times New Roman"/>
          <w:sz w:val="24"/>
          <w:szCs w:val="24"/>
          <w:lang w:eastAsia="hr-HR"/>
        </w:rPr>
        <w:t>:</w:t>
      </w:r>
      <w:r w:rsidRPr="000D56EC">
        <w:rPr>
          <w:rFonts w:ascii="Times New Roman" w:hAnsi="Times New Roman" w:cs="Times New Roman"/>
          <w:sz w:val="24"/>
          <w:szCs w:val="24"/>
        </w:rPr>
        <w:t xml:space="preserve"> </w:t>
      </w:r>
      <w:proofErr w:type="spellStart"/>
      <w:r w:rsidRPr="000D56EC">
        <w:rPr>
          <w:rFonts w:ascii="Times New Roman" w:hAnsi="Times New Roman" w:cs="Times New Roman"/>
          <w:sz w:val="24"/>
          <w:szCs w:val="24"/>
        </w:rPr>
        <w:t>spirituallity</w:t>
      </w:r>
      <w:proofErr w:type="spellEnd"/>
      <w:r>
        <w:rPr>
          <w:rFonts w:ascii="Times New Roman" w:hAnsi="Times New Roman" w:cs="Times New Roman"/>
          <w:sz w:val="24"/>
          <w:szCs w:val="24"/>
        </w:rPr>
        <w:t xml:space="preserve">, </w:t>
      </w:r>
      <w:proofErr w:type="spellStart"/>
      <w:r w:rsidRPr="00E53930">
        <w:rPr>
          <w:rFonts w:ascii="Times New Roman" w:hAnsi="Times New Roman" w:cs="Times New Roman"/>
          <w:sz w:val="24"/>
          <w:szCs w:val="24"/>
        </w:rPr>
        <w:t>religiosity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students</w:t>
      </w:r>
      <w:proofErr w:type="spellEnd"/>
      <w:r>
        <w:rPr>
          <w:rFonts w:ascii="Times New Roman" w:hAnsi="Times New Roman" w:cs="Times New Roman"/>
          <w:sz w:val="24"/>
          <w:szCs w:val="24"/>
        </w:rPr>
        <w:t>.</w:t>
      </w:r>
    </w:p>
    <w:p w:rsidR="00E55B38" w:rsidRDefault="00E55B38" w:rsidP="00E55B38">
      <w:pPr>
        <w:spacing w:after="0" w:line="360" w:lineRule="auto"/>
        <w:jc w:val="both"/>
        <w:rPr>
          <w:rFonts w:ascii="Times New Roman" w:eastAsia="Times New Roman" w:hAnsi="Times New Roman" w:cs="Times New Roman"/>
          <w:sz w:val="24"/>
          <w:szCs w:val="24"/>
          <w:lang w:eastAsia="hr-HR"/>
        </w:rPr>
      </w:pPr>
    </w:p>
    <w:p w:rsidR="00E55B38" w:rsidRPr="000A4880" w:rsidRDefault="00E55B38" w:rsidP="00E55B38">
      <w:pPr>
        <w:spacing w:after="120" w:line="240" w:lineRule="auto"/>
        <w:jc w:val="both"/>
        <w:rPr>
          <w:rFonts w:ascii="Times New Roman" w:eastAsia="Times New Roman" w:hAnsi="Times New Roman" w:cs="Times New Roman"/>
          <w:sz w:val="24"/>
          <w:szCs w:val="24"/>
          <w:lang w:eastAsia="hr-HR"/>
        </w:rPr>
      </w:pPr>
      <w:r w:rsidRPr="000A4880">
        <w:rPr>
          <w:rFonts w:ascii="Times New Roman" w:eastAsia="Times New Roman" w:hAnsi="Times New Roman" w:cs="Times New Roman"/>
          <w:sz w:val="24"/>
          <w:szCs w:val="24"/>
          <w:lang w:eastAsia="hr-HR"/>
        </w:rPr>
        <w:t> </w:t>
      </w:r>
    </w:p>
    <w:p w:rsidR="00E55B38" w:rsidRPr="00E55B38" w:rsidRDefault="00E55B38" w:rsidP="00E55B38">
      <w:pPr>
        <w:rPr>
          <w:rFonts w:ascii="Times New Roman" w:hAnsi="Times New Roman" w:cs="Times New Roman"/>
          <w:sz w:val="24"/>
          <w:szCs w:val="24"/>
        </w:rPr>
      </w:pPr>
    </w:p>
    <w:sectPr w:rsidR="00E55B38" w:rsidRPr="00E55B38" w:rsidSect="00076A71">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BDE" w:rsidRDefault="00595BDE" w:rsidP="006E0B4D">
      <w:pPr>
        <w:spacing w:after="0" w:line="240" w:lineRule="auto"/>
      </w:pPr>
      <w:r>
        <w:separator/>
      </w:r>
    </w:p>
  </w:endnote>
  <w:endnote w:type="continuationSeparator" w:id="0">
    <w:p w:rsidR="00595BDE" w:rsidRDefault="00595BDE" w:rsidP="006E0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91F" w:rsidRDefault="0084591F">
    <w:pPr>
      <w:pStyle w:val="Footer"/>
      <w:jc w:val="right"/>
    </w:pPr>
  </w:p>
  <w:p w:rsidR="0084591F" w:rsidRDefault="008459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186211"/>
      <w:docPartObj>
        <w:docPartGallery w:val="Page Numbers (Bottom of Page)"/>
        <w:docPartUnique/>
      </w:docPartObj>
    </w:sdtPr>
    <w:sdtEndPr/>
    <w:sdtContent>
      <w:p w:rsidR="0084591F" w:rsidRDefault="0084591F">
        <w:pPr>
          <w:pStyle w:val="Footer"/>
          <w:jc w:val="right"/>
        </w:pPr>
        <w:r>
          <w:fldChar w:fldCharType="begin"/>
        </w:r>
        <w:r>
          <w:instrText>PAGE   \* MERGEFORMAT</w:instrText>
        </w:r>
        <w:r>
          <w:fldChar w:fldCharType="separate"/>
        </w:r>
        <w:r w:rsidR="007A70D7">
          <w:rPr>
            <w:noProof/>
          </w:rPr>
          <w:t>29</w:t>
        </w:r>
        <w:r>
          <w:rPr>
            <w:noProof/>
          </w:rPr>
          <w:fldChar w:fldCharType="end"/>
        </w:r>
      </w:p>
    </w:sdtContent>
  </w:sdt>
  <w:p w:rsidR="0084591F" w:rsidRDefault="00845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BDE" w:rsidRDefault="00595BDE" w:rsidP="006E0B4D">
      <w:pPr>
        <w:spacing w:after="0" w:line="240" w:lineRule="auto"/>
      </w:pPr>
      <w:r>
        <w:separator/>
      </w:r>
    </w:p>
  </w:footnote>
  <w:footnote w:type="continuationSeparator" w:id="0">
    <w:p w:rsidR="00595BDE" w:rsidRDefault="00595BDE" w:rsidP="006E0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91F" w:rsidRDefault="0084591F">
    <w:pPr>
      <w:pStyle w:val="Header"/>
    </w:pPr>
  </w:p>
  <w:p w:rsidR="0084591F" w:rsidRDefault="008459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F6C18"/>
    <w:multiLevelType w:val="hybridMultilevel"/>
    <w:tmpl w:val="780C01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98C02FF"/>
    <w:multiLevelType w:val="multilevel"/>
    <w:tmpl w:val="5C3E28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BA5E49"/>
    <w:multiLevelType w:val="multilevel"/>
    <w:tmpl w:val="AE6877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8C62AA4"/>
    <w:multiLevelType w:val="hybridMultilevel"/>
    <w:tmpl w:val="BD60B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99717F4"/>
    <w:multiLevelType w:val="hybridMultilevel"/>
    <w:tmpl w:val="A05A2EDC"/>
    <w:lvl w:ilvl="0" w:tplc="6E5C1FA6">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5">
    <w:nsid w:val="3E161694"/>
    <w:multiLevelType w:val="multilevel"/>
    <w:tmpl w:val="52D87F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40CC1524"/>
    <w:multiLevelType w:val="multilevel"/>
    <w:tmpl w:val="95C0507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410F2037"/>
    <w:multiLevelType w:val="hybridMultilevel"/>
    <w:tmpl w:val="6C545BE0"/>
    <w:lvl w:ilvl="0" w:tplc="2D26829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60D1176"/>
    <w:multiLevelType w:val="hybridMultilevel"/>
    <w:tmpl w:val="D32E1BE2"/>
    <w:lvl w:ilvl="0" w:tplc="E27C49F6">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4A160552"/>
    <w:multiLevelType w:val="hybridMultilevel"/>
    <w:tmpl w:val="F85EEFF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CC70454"/>
    <w:multiLevelType w:val="hybridMultilevel"/>
    <w:tmpl w:val="138E8140"/>
    <w:lvl w:ilvl="0" w:tplc="27EE49D0">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11">
    <w:nsid w:val="5D3E6B27"/>
    <w:multiLevelType w:val="hybridMultilevel"/>
    <w:tmpl w:val="6C3CD282"/>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nsid w:val="5DA553F4"/>
    <w:multiLevelType w:val="hybridMultilevel"/>
    <w:tmpl w:val="5AA846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672775A"/>
    <w:multiLevelType w:val="hybridMultilevel"/>
    <w:tmpl w:val="11E2740C"/>
    <w:lvl w:ilvl="0" w:tplc="C3BEF59C">
      <w:start w:val="3"/>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6B723C8C"/>
    <w:multiLevelType w:val="multilevel"/>
    <w:tmpl w:val="8ABE36F0"/>
    <w:lvl w:ilvl="0">
      <w:start w:val="1"/>
      <w:numFmt w:val="decimal"/>
      <w:lvlText w:val="%1."/>
      <w:lvlJc w:val="left"/>
      <w:pPr>
        <w:ind w:left="723" w:hanging="360"/>
      </w:pPr>
    </w:lvl>
    <w:lvl w:ilvl="1">
      <w:start w:val="1"/>
      <w:numFmt w:val="decimal"/>
      <w:isLgl/>
      <w:lvlText w:val="%1.%2."/>
      <w:lvlJc w:val="left"/>
      <w:pPr>
        <w:ind w:left="644" w:hanging="360"/>
      </w:pPr>
    </w:lvl>
    <w:lvl w:ilvl="2">
      <w:start w:val="1"/>
      <w:numFmt w:val="decimal"/>
      <w:isLgl/>
      <w:lvlText w:val="%1.%2.%3."/>
      <w:lvlJc w:val="left"/>
      <w:pPr>
        <w:ind w:left="1083" w:hanging="720"/>
      </w:pPr>
    </w:lvl>
    <w:lvl w:ilvl="3">
      <w:start w:val="1"/>
      <w:numFmt w:val="decimal"/>
      <w:isLgl/>
      <w:lvlText w:val="%1.%2.%3.%4."/>
      <w:lvlJc w:val="left"/>
      <w:pPr>
        <w:ind w:left="1083" w:hanging="720"/>
      </w:pPr>
    </w:lvl>
    <w:lvl w:ilvl="4">
      <w:start w:val="1"/>
      <w:numFmt w:val="decimal"/>
      <w:isLgl/>
      <w:lvlText w:val="%1.%2.%3.%4.%5."/>
      <w:lvlJc w:val="left"/>
      <w:pPr>
        <w:ind w:left="1443" w:hanging="1080"/>
      </w:pPr>
    </w:lvl>
    <w:lvl w:ilvl="5">
      <w:start w:val="1"/>
      <w:numFmt w:val="decimal"/>
      <w:isLgl/>
      <w:lvlText w:val="%1.%2.%3.%4.%5.%6."/>
      <w:lvlJc w:val="left"/>
      <w:pPr>
        <w:ind w:left="1443" w:hanging="1080"/>
      </w:pPr>
    </w:lvl>
    <w:lvl w:ilvl="6">
      <w:start w:val="1"/>
      <w:numFmt w:val="decimal"/>
      <w:isLgl/>
      <w:lvlText w:val="%1.%2.%3.%4.%5.%6.%7."/>
      <w:lvlJc w:val="left"/>
      <w:pPr>
        <w:ind w:left="1803" w:hanging="1440"/>
      </w:pPr>
    </w:lvl>
    <w:lvl w:ilvl="7">
      <w:start w:val="1"/>
      <w:numFmt w:val="decimal"/>
      <w:isLgl/>
      <w:lvlText w:val="%1.%2.%3.%4.%5.%6.%7.%8."/>
      <w:lvlJc w:val="left"/>
      <w:pPr>
        <w:ind w:left="1803" w:hanging="1440"/>
      </w:pPr>
    </w:lvl>
    <w:lvl w:ilvl="8">
      <w:start w:val="1"/>
      <w:numFmt w:val="decimal"/>
      <w:isLgl/>
      <w:lvlText w:val="%1.%2.%3.%4.%5.%6.%7.%8.%9."/>
      <w:lvlJc w:val="left"/>
      <w:pPr>
        <w:ind w:left="2163" w:hanging="1800"/>
      </w:pPr>
    </w:lvl>
  </w:abstractNum>
  <w:abstractNum w:abstractNumId="15">
    <w:nsid w:val="70FC51F0"/>
    <w:multiLevelType w:val="hybridMultilevel"/>
    <w:tmpl w:val="2DA69C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6804C5C"/>
    <w:multiLevelType w:val="hybridMultilevel"/>
    <w:tmpl w:val="21ECAF60"/>
    <w:lvl w:ilvl="0" w:tplc="BF7C7272">
      <w:start w:val="2"/>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nsid w:val="76E32B29"/>
    <w:multiLevelType w:val="hybridMultilevel"/>
    <w:tmpl w:val="DAB4DA64"/>
    <w:lvl w:ilvl="0" w:tplc="A762DE32">
      <w:start w:val="1"/>
      <w:numFmt w:val="decimal"/>
      <w:lvlText w:val="%1."/>
      <w:lvlJc w:val="left"/>
      <w:pPr>
        <w:ind w:left="720" w:hanging="360"/>
      </w:pPr>
      <w:rPr>
        <w:rFonts w:hint="default"/>
        <w:sz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C1B5F57"/>
    <w:multiLevelType w:val="multilevel"/>
    <w:tmpl w:val="77E06F78"/>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7D4630A8"/>
    <w:multiLevelType w:val="hybridMultilevel"/>
    <w:tmpl w:val="CE3C49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F8C7C34"/>
    <w:multiLevelType w:val="multilevel"/>
    <w:tmpl w:val="7F707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9"/>
  </w:num>
  <w:num w:numId="5">
    <w:abstractNumId w:val="3"/>
  </w:num>
  <w:num w:numId="6">
    <w:abstractNumId w:val="4"/>
  </w:num>
  <w:num w:numId="7">
    <w:abstractNumId w:val="10"/>
  </w:num>
  <w:num w:numId="8">
    <w:abstractNumId w:val="18"/>
  </w:num>
  <w:num w:numId="9">
    <w:abstractNumId w:val="9"/>
  </w:num>
  <w:num w:numId="10">
    <w:abstractNumId w:val="12"/>
  </w:num>
  <w:num w:numId="11">
    <w:abstractNumId w:val="2"/>
  </w:num>
  <w:num w:numId="12">
    <w:abstractNumId w:val="11"/>
  </w:num>
  <w:num w:numId="13">
    <w:abstractNumId w:val="0"/>
  </w:num>
  <w:num w:numId="14">
    <w:abstractNumId w:val="16"/>
  </w:num>
  <w:num w:numId="15">
    <w:abstractNumId w:val="8"/>
  </w:num>
  <w:num w:numId="16">
    <w:abstractNumId w:val="5"/>
  </w:num>
  <w:num w:numId="17">
    <w:abstractNumId w:val="13"/>
  </w:num>
  <w:num w:numId="18">
    <w:abstractNumId w:val="15"/>
  </w:num>
  <w:num w:numId="19">
    <w:abstractNumId w:val="6"/>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EB"/>
    <w:rsid w:val="00036DAA"/>
    <w:rsid w:val="0004149E"/>
    <w:rsid w:val="00076A71"/>
    <w:rsid w:val="00095757"/>
    <w:rsid w:val="000C76AB"/>
    <w:rsid w:val="000D56EC"/>
    <w:rsid w:val="000E2F64"/>
    <w:rsid w:val="000E4DD6"/>
    <w:rsid w:val="000E5133"/>
    <w:rsid w:val="00107BBE"/>
    <w:rsid w:val="0011056B"/>
    <w:rsid w:val="0012342B"/>
    <w:rsid w:val="00137824"/>
    <w:rsid w:val="001429C6"/>
    <w:rsid w:val="00153A70"/>
    <w:rsid w:val="00156563"/>
    <w:rsid w:val="00165224"/>
    <w:rsid w:val="00190CD3"/>
    <w:rsid w:val="001951DE"/>
    <w:rsid w:val="001A0D3A"/>
    <w:rsid w:val="001D75BC"/>
    <w:rsid w:val="001E41B5"/>
    <w:rsid w:val="001E55FC"/>
    <w:rsid w:val="002049EA"/>
    <w:rsid w:val="00220CFF"/>
    <w:rsid w:val="00230CD1"/>
    <w:rsid w:val="00232737"/>
    <w:rsid w:val="002341C3"/>
    <w:rsid w:val="002505E5"/>
    <w:rsid w:val="00253720"/>
    <w:rsid w:val="00266461"/>
    <w:rsid w:val="00273175"/>
    <w:rsid w:val="00276B40"/>
    <w:rsid w:val="002905BE"/>
    <w:rsid w:val="002926FD"/>
    <w:rsid w:val="002A723A"/>
    <w:rsid w:val="002A7AFD"/>
    <w:rsid w:val="002C5E3C"/>
    <w:rsid w:val="002E7794"/>
    <w:rsid w:val="002F2A3A"/>
    <w:rsid w:val="00332F01"/>
    <w:rsid w:val="00362B05"/>
    <w:rsid w:val="00392D1D"/>
    <w:rsid w:val="003A4601"/>
    <w:rsid w:val="003C632D"/>
    <w:rsid w:val="003D5BCA"/>
    <w:rsid w:val="004335E6"/>
    <w:rsid w:val="004475BC"/>
    <w:rsid w:val="004479DD"/>
    <w:rsid w:val="004602A1"/>
    <w:rsid w:val="0046459C"/>
    <w:rsid w:val="00495109"/>
    <w:rsid w:val="004952E3"/>
    <w:rsid w:val="004A6B4E"/>
    <w:rsid w:val="004B20F5"/>
    <w:rsid w:val="004C17FE"/>
    <w:rsid w:val="004F23C0"/>
    <w:rsid w:val="00504D3C"/>
    <w:rsid w:val="00526A58"/>
    <w:rsid w:val="00562824"/>
    <w:rsid w:val="00576BE4"/>
    <w:rsid w:val="00581A15"/>
    <w:rsid w:val="005918B0"/>
    <w:rsid w:val="00595BDE"/>
    <w:rsid w:val="005B4AB7"/>
    <w:rsid w:val="005C50CF"/>
    <w:rsid w:val="005D7214"/>
    <w:rsid w:val="00602FE9"/>
    <w:rsid w:val="00612EA1"/>
    <w:rsid w:val="006A44DF"/>
    <w:rsid w:val="006B6999"/>
    <w:rsid w:val="006C244C"/>
    <w:rsid w:val="006E0B4D"/>
    <w:rsid w:val="00700CE1"/>
    <w:rsid w:val="007265EE"/>
    <w:rsid w:val="0074016C"/>
    <w:rsid w:val="00771B71"/>
    <w:rsid w:val="00777817"/>
    <w:rsid w:val="007A70D7"/>
    <w:rsid w:val="00803283"/>
    <w:rsid w:val="00827A35"/>
    <w:rsid w:val="00831FE1"/>
    <w:rsid w:val="0084591F"/>
    <w:rsid w:val="00852AAC"/>
    <w:rsid w:val="008552AA"/>
    <w:rsid w:val="008A0C72"/>
    <w:rsid w:val="008C5CB1"/>
    <w:rsid w:val="008D3E76"/>
    <w:rsid w:val="008E65F9"/>
    <w:rsid w:val="008F44E2"/>
    <w:rsid w:val="00900D90"/>
    <w:rsid w:val="0090395F"/>
    <w:rsid w:val="009050EB"/>
    <w:rsid w:val="00912AF5"/>
    <w:rsid w:val="00924D56"/>
    <w:rsid w:val="0094683E"/>
    <w:rsid w:val="0095619B"/>
    <w:rsid w:val="009728DC"/>
    <w:rsid w:val="009B6931"/>
    <w:rsid w:val="009C7F7B"/>
    <w:rsid w:val="009D7875"/>
    <w:rsid w:val="009E5D37"/>
    <w:rsid w:val="009F3A60"/>
    <w:rsid w:val="00A2089D"/>
    <w:rsid w:val="00A36FE4"/>
    <w:rsid w:val="00A5264A"/>
    <w:rsid w:val="00A618F6"/>
    <w:rsid w:val="00A82593"/>
    <w:rsid w:val="00AB7261"/>
    <w:rsid w:val="00AC23FC"/>
    <w:rsid w:val="00AD6243"/>
    <w:rsid w:val="00AD67C2"/>
    <w:rsid w:val="00AF5E37"/>
    <w:rsid w:val="00B0242C"/>
    <w:rsid w:val="00B045DF"/>
    <w:rsid w:val="00B13009"/>
    <w:rsid w:val="00B3540E"/>
    <w:rsid w:val="00B45569"/>
    <w:rsid w:val="00B73B1E"/>
    <w:rsid w:val="00BB162B"/>
    <w:rsid w:val="00BC5EBB"/>
    <w:rsid w:val="00BF1C39"/>
    <w:rsid w:val="00BF5621"/>
    <w:rsid w:val="00C312A9"/>
    <w:rsid w:val="00C52C63"/>
    <w:rsid w:val="00C55FD4"/>
    <w:rsid w:val="00C73C84"/>
    <w:rsid w:val="00C84E56"/>
    <w:rsid w:val="00CD39F2"/>
    <w:rsid w:val="00CE38D7"/>
    <w:rsid w:val="00CF6126"/>
    <w:rsid w:val="00D16DA4"/>
    <w:rsid w:val="00D50097"/>
    <w:rsid w:val="00D736CB"/>
    <w:rsid w:val="00D87E74"/>
    <w:rsid w:val="00DA397A"/>
    <w:rsid w:val="00DD0691"/>
    <w:rsid w:val="00DD3DE0"/>
    <w:rsid w:val="00DE658D"/>
    <w:rsid w:val="00DF1D6B"/>
    <w:rsid w:val="00E3367B"/>
    <w:rsid w:val="00E55B38"/>
    <w:rsid w:val="00E703DA"/>
    <w:rsid w:val="00E7196F"/>
    <w:rsid w:val="00E81BBB"/>
    <w:rsid w:val="00EF5100"/>
    <w:rsid w:val="00F366B7"/>
    <w:rsid w:val="00F372E7"/>
    <w:rsid w:val="00F552E4"/>
    <w:rsid w:val="00F63AA4"/>
    <w:rsid w:val="00F71879"/>
    <w:rsid w:val="00FC2D9C"/>
    <w:rsid w:val="00FE450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7FEEAB-0BC5-4384-AB34-A4AD51DE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02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601"/>
    <w:pPr>
      <w:ind w:left="720"/>
      <w:contextualSpacing/>
    </w:pPr>
  </w:style>
  <w:style w:type="character" w:styleId="Strong">
    <w:name w:val="Strong"/>
    <w:basedOn w:val="DefaultParagraphFont"/>
    <w:uiPriority w:val="22"/>
    <w:qFormat/>
    <w:rsid w:val="00DA397A"/>
    <w:rPr>
      <w:b/>
      <w:bCs/>
    </w:rPr>
  </w:style>
  <w:style w:type="table" w:styleId="TableGrid">
    <w:name w:val="Table Grid"/>
    <w:basedOn w:val="TableNormal"/>
    <w:uiPriority w:val="59"/>
    <w:rsid w:val="00956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C76AB"/>
    <w:rPr>
      <w:sz w:val="16"/>
      <w:szCs w:val="16"/>
    </w:rPr>
  </w:style>
  <w:style w:type="paragraph" w:styleId="CommentText">
    <w:name w:val="annotation text"/>
    <w:basedOn w:val="Normal"/>
    <w:link w:val="CommentTextChar"/>
    <w:uiPriority w:val="99"/>
    <w:semiHidden/>
    <w:unhideWhenUsed/>
    <w:rsid w:val="000C76AB"/>
    <w:pPr>
      <w:spacing w:line="240" w:lineRule="auto"/>
    </w:pPr>
    <w:rPr>
      <w:sz w:val="20"/>
      <w:szCs w:val="20"/>
    </w:rPr>
  </w:style>
  <w:style w:type="character" w:customStyle="1" w:styleId="CommentTextChar">
    <w:name w:val="Comment Text Char"/>
    <w:basedOn w:val="DefaultParagraphFont"/>
    <w:link w:val="CommentText"/>
    <w:uiPriority w:val="99"/>
    <w:semiHidden/>
    <w:rsid w:val="000C76AB"/>
    <w:rPr>
      <w:sz w:val="20"/>
      <w:szCs w:val="20"/>
    </w:rPr>
  </w:style>
  <w:style w:type="paragraph" w:styleId="BalloonText">
    <w:name w:val="Balloon Text"/>
    <w:basedOn w:val="Normal"/>
    <w:link w:val="BalloonTextChar"/>
    <w:uiPriority w:val="99"/>
    <w:semiHidden/>
    <w:unhideWhenUsed/>
    <w:rsid w:val="000C7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6A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C632D"/>
    <w:rPr>
      <w:b/>
      <w:bCs/>
    </w:rPr>
  </w:style>
  <w:style w:type="character" w:customStyle="1" w:styleId="CommentSubjectChar">
    <w:name w:val="Comment Subject Char"/>
    <w:basedOn w:val="CommentTextChar"/>
    <w:link w:val="CommentSubject"/>
    <w:uiPriority w:val="99"/>
    <w:semiHidden/>
    <w:rsid w:val="003C632D"/>
    <w:rPr>
      <w:b/>
      <w:bCs/>
      <w:sz w:val="20"/>
      <w:szCs w:val="20"/>
    </w:rPr>
  </w:style>
  <w:style w:type="paragraph" w:styleId="Header">
    <w:name w:val="header"/>
    <w:basedOn w:val="Normal"/>
    <w:link w:val="HeaderChar"/>
    <w:uiPriority w:val="99"/>
    <w:unhideWhenUsed/>
    <w:rsid w:val="006E0B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0B4D"/>
  </w:style>
  <w:style w:type="paragraph" w:styleId="Footer">
    <w:name w:val="footer"/>
    <w:basedOn w:val="Normal"/>
    <w:link w:val="FooterChar"/>
    <w:uiPriority w:val="99"/>
    <w:unhideWhenUsed/>
    <w:rsid w:val="006E0B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0B4D"/>
  </w:style>
  <w:style w:type="character" w:styleId="Hyperlink">
    <w:name w:val="Hyperlink"/>
    <w:basedOn w:val="DefaultParagraphFont"/>
    <w:uiPriority w:val="99"/>
    <w:unhideWhenUsed/>
    <w:rsid w:val="00581A15"/>
    <w:rPr>
      <w:color w:val="0000FF" w:themeColor="hyperlink"/>
      <w:u w:val="single"/>
    </w:rPr>
  </w:style>
  <w:style w:type="character" w:customStyle="1" w:styleId="Heading1Char">
    <w:name w:val="Heading 1 Char"/>
    <w:basedOn w:val="DefaultParagraphFont"/>
    <w:link w:val="Heading1"/>
    <w:uiPriority w:val="9"/>
    <w:rsid w:val="004602A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602A1"/>
    <w:pPr>
      <w:outlineLvl w:val="9"/>
    </w:pPr>
    <w:rPr>
      <w:lang w:val="en-US"/>
    </w:rPr>
  </w:style>
  <w:style w:type="paragraph" w:styleId="TOC1">
    <w:name w:val="toc 1"/>
    <w:basedOn w:val="Normal"/>
    <w:next w:val="Normal"/>
    <w:autoRedefine/>
    <w:uiPriority w:val="39"/>
    <w:unhideWhenUsed/>
    <w:qFormat/>
    <w:rsid w:val="004602A1"/>
    <w:pPr>
      <w:spacing w:after="100"/>
    </w:pPr>
  </w:style>
  <w:style w:type="paragraph" w:styleId="TOC2">
    <w:name w:val="toc 2"/>
    <w:basedOn w:val="Normal"/>
    <w:next w:val="Normal"/>
    <w:autoRedefine/>
    <w:uiPriority w:val="39"/>
    <w:semiHidden/>
    <w:unhideWhenUsed/>
    <w:qFormat/>
    <w:rsid w:val="004602A1"/>
    <w:pPr>
      <w:spacing w:after="100"/>
      <w:ind w:left="220"/>
    </w:pPr>
    <w:rPr>
      <w:rFonts w:eastAsiaTheme="minorEastAsia"/>
      <w:lang w:val="en-US"/>
    </w:rPr>
  </w:style>
  <w:style w:type="paragraph" w:styleId="TOC3">
    <w:name w:val="toc 3"/>
    <w:basedOn w:val="Normal"/>
    <w:next w:val="Normal"/>
    <w:autoRedefine/>
    <w:uiPriority w:val="39"/>
    <w:semiHidden/>
    <w:unhideWhenUsed/>
    <w:qFormat/>
    <w:rsid w:val="004602A1"/>
    <w:pPr>
      <w:spacing w:after="100"/>
      <w:ind w:left="440"/>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683408">
      <w:bodyDiv w:val="1"/>
      <w:marLeft w:val="0"/>
      <w:marRight w:val="0"/>
      <w:marTop w:val="0"/>
      <w:marBottom w:val="0"/>
      <w:divBdr>
        <w:top w:val="none" w:sz="0" w:space="0" w:color="auto"/>
        <w:left w:val="none" w:sz="0" w:space="0" w:color="auto"/>
        <w:bottom w:val="none" w:sz="0" w:space="0" w:color="auto"/>
        <w:right w:val="none" w:sz="0" w:space="0" w:color="auto"/>
      </w:divBdr>
    </w:div>
    <w:div w:id="1189371470">
      <w:bodyDiv w:val="1"/>
      <w:marLeft w:val="0"/>
      <w:marRight w:val="0"/>
      <w:marTop w:val="0"/>
      <w:marBottom w:val="0"/>
      <w:divBdr>
        <w:top w:val="none" w:sz="0" w:space="0" w:color="auto"/>
        <w:left w:val="none" w:sz="0" w:space="0" w:color="auto"/>
        <w:bottom w:val="none" w:sz="0" w:space="0" w:color="auto"/>
        <w:right w:val="none" w:sz="0" w:space="0" w:color="auto"/>
      </w:divBdr>
    </w:div>
    <w:div w:id="125262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tudentvalues.fsu.edu/Proceedings/2010/The-Media-Body-Image-and-Spirituality-in-College-Female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FE4F4-84B6-42A6-B0F5-200332F5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7812</Words>
  <Characters>44535</Characters>
  <Application>Microsoft Office Word</Application>
  <DocSecurity>0</DocSecurity>
  <Lines>371</Lines>
  <Paragraphs>104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Lucija</dc:creator>
  <cp:lastModifiedBy>Zdravka Leutar</cp:lastModifiedBy>
  <cp:revision>4</cp:revision>
  <dcterms:created xsi:type="dcterms:W3CDTF">2014-04-30T12:52:00Z</dcterms:created>
  <dcterms:modified xsi:type="dcterms:W3CDTF">2014-04-30T13:21:00Z</dcterms:modified>
</cp:coreProperties>
</file>