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B09" w:rsidRPr="00D40B09" w:rsidRDefault="00D40B09" w:rsidP="00D40B09">
      <w:pPr>
        <w:jc w:val="center"/>
        <w:rPr>
          <w:rFonts w:ascii="Arial Unicode MS" w:eastAsia="Arial Unicode MS" w:hAnsi="Arial Unicode MS" w:cs="Arial Unicode MS"/>
          <w:b/>
          <w:sz w:val="40"/>
          <w:szCs w:val="40"/>
          <w:u w:val="single"/>
          <w:lang w:val="hr-HR"/>
        </w:rPr>
      </w:pPr>
      <w:proofErr w:type="spellStart"/>
      <w:r w:rsidRPr="00D40B09">
        <w:rPr>
          <w:rFonts w:ascii="Arial Unicode MS" w:eastAsia="Arial Unicode MS" w:hAnsi="Arial Unicode MS" w:cs="Arial Unicode MS"/>
          <w:b/>
          <w:sz w:val="40"/>
          <w:szCs w:val="40"/>
          <w:u w:val="single"/>
        </w:rPr>
        <w:t>Sve</w:t>
      </w:r>
      <w:proofErr w:type="spellEnd"/>
      <w:r w:rsidRPr="00D40B09">
        <w:rPr>
          <w:rFonts w:ascii="Arial Unicode MS" w:eastAsia="Arial Unicode MS" w:hAnsi="Arial Unicode MS" w:cs="Arial Unicode MS"/>
          <w:b/>
          <w:sz w:val="40"/>
          <w:szCs w:val="40"/>
          <w:u w:val="single"/>
          <w:lang w:val="hr-HR"/>
        </w:rPr>
        <w:t>učilište u Zagrebu</w:t>
      </w:r>
    </w:p>
    <w:p w:rsidR="00D40B09" w:rsidRDefault="00D40B09" w:rsidP="00D40B09">
      <w:pPr>
        <w:jc w:val="center"/>
        <w:rPr>
          <w:rFonts w:ascii="Arial Unicode MS" w:eastAsia="Arial Unicode MS" w:hAnsi="Arial Unicode MS" w:cs="Arial Unicode MS"/>
          <w:b/>
          <w:sz w:val="40"/>
          <w:szCs w:val="40"/>
          <w:u w:val="single"/>
        </w:rPr>
      </w:pPr>
      <w:proofErr w:type="spellStart"/>
      <w:r w:rsidRPr="00D40B09">
        <w:rPr>
          <w:rFonts w:ascii="Arial Unicode MS" w:eastAsia="Arial Unicode MS" w:hAnsi="Arial Unicode MS" w:cs="Arial Unicode MS"/>
          <w:b/>
          <w:sz w:val="40"/>
          <w:szCs w:val="40"/>
          <w:u w:val="single"/>
        </w:rPr>
        <w:t>Medicinski</w:t>
      </w:r>
      <w:proofErr w:type="spellEnd"/>
      <w:r w:rsidRPr="00D40B09">
        <w:rPr>
          <w:rFonts w:ascii="Arial Unicode MS" w:eastAsia="Arial Unicode MS" w:hAnsi="Arial Unicode MS" w:cs="Arial Unicode MS"/>
          <w:b/>
          <w:sz w:val="40"/>
          <w:szCs w:val="40"/>
          <w:u w:val="single"/>
        </w:rPr>
        <w:t xml:space="preserve"> </w:t>
      </w:r>
      <w:proofErr w:type="spellStart"/>
      <w:r w:rsidRPr="00D40B09">
        <w:rPr>
          <w:rFonts w:ascii="Arial Unicode MS" w:eastAsia="Arial Unicode MS" w:hAnsi="Arial Unicode MS" w:cs="Arial Unicode MS"/>
          <w:b/>
          <w:sz w:val="40"/>
          <w:szCs w:val="40"/>
          <w:u w:val="single"/>
        </w:rPr>
        <w:t>Fakultet</w:t>
      </w:r>
      <w:proofErr w:type="spellEnd"/>
    </w:p>
    <w:p w:rsidR="00176D95" w:rsidRPr="00D40B09" w:rsidRDefault="00176D95" w:rsidP="00D40B09">
      <w:pPr>
        <w:jc w:val="center"/>
        <w:rPr>
          <w:rFonts w:ascii="Arial Unicode MS" w:eastAsia="Arial Unicode MS" w:hAnsi="Arial Unicode MS" w:cs="Arial Unicode MS"/>
          <w:b/>
          <w:sz w:val="40"/>
          <w:szCs w:val="40"/>
          <w:u w:val="single"/>
        </w:rPr>
      </w:pPr>
      <w:r>
        <w:rPr>
          <w:rFonts w:ascii="Arial Unicode MS" w:eastAsia="Arial Unicode MS" w:hAnsi="Arial Unicode MS" w:cs="Arial Unicode MS"/>
          <w:b/>
          <w:sz w:val="40"/>
          <w:szCs w:val="40"/>
          <w:u w:val="single"/>
        </w:rPr>
        <w:t>Medical Studies in English</w:t>
      </w:r>
    </w:p>
    <w:p w:rsidR="00D40B09" w:rsidRPr="00D40B09" w:rsidRDefault="00D40B09" w:rsidP="00D40B09">
      <w:pPr>
        <w:jc w:val="center"/>
        <w:rPr>
          <w:rFonts w:ascii="Arial Unicode MS" w:eastAsia="Arial Unicode MS" w:hAnsi="Arial Unicode MS" w:cs="Arial Unicode MS"/>
          <w:b/>
          <w:sz w:val="40"/>
          <w:szCs w:val="40"/>
        </w:rPr>
      </w:pPr>
    </w:p>
    <w:p w:rsidR="00D40B09" w:rsidRPr="00D40B09" w:rsidRDefault="00D40B09" w:rsidP="00D40B09">
      <w:pPr>
        <w:jc w:val="center"/>
        <w:rPr>
          <w:rFonts w:ascii="Arial Unicode MS" w:eastAsia="Arial Unicode MS" w:hAnsi="Arial Unicode MS" w:cs="Arial Unicode MS"/>
          <w:b/>
          <w:sz w:val="40"/>
          <w:szCs w:val="40"/>
          <w:vertAlign w:val="superscript"/>
        </w:rPr>
      </w:pPr>
      <w:proofErr w:type="spellStart"/>
      <w:r w:rsidRPr="00D40B09">
        <w:rPr>
          <w:rFonts w:ascii="Arial Unicode MS" w:eastAsia="Arial Unicode MS" w:hAnsi="Arial Unicode MS" w:cs="Arial Unicode MS"/>
          <w:b/>
          <w:sz w:val="40"/>
          <w:szCs w:val="40"/>
        </w:rPr>
        <w:t>Antun</w:t>
      </w:r>
      <w:proofErr w:type="spellEnd"/>
      <w:r w:rsidRPr="00D40B09">
        <w:rPr>
          <w:rFonts w:ascii="Arial Unicode MS" w:eastAsia="Arial Unicode MS" w:hAnsi="Arial Unicode MS" w:cs="Arial Unicode MS"/>
          <w:b/>
          <w:sz w:val="40"/>
          <w:szCs w:val="40"/>
        </w:rPr>
        <w:t xml:space="preserve"> </w:t>
      </w:r>
      <w:proofErr w:type="spellStart"/>
      <w:r w:rsidRPr="00D40B09">
        <w:rPr>
          <w:rFonts w:ascii="Arial Unicode MS" w:eastAsia="Arial Unicode MS" w:hAnsi="Arial Unicode MS" w:cs="Arial Unicode MS"/>
          <w:b/>
          <w:sz w:val="40"/>
          <w:szCs w:val="40"/>
        </w:rPr>
        <w:t>Pavelić</w:t>
      </w:r>
      <w:proofErr w:type="spellEnd"/>
    </w:p>
    <w:p w:rsidR="00D40B09" w:rsidRPr="00D40B09" w:rsidRDefault="00D40B09" w:rsidP="00D40B09">
      <w:pPr>
        <w:jc w:val="center"/>
        <w:rPr>
          <w:rFonts w:ascii="Arial Unicode MS" w:eastAsia="Arial Unicode MS" w:hAnsi="Arial Unicode MS" w:cs="Arial Unicode MS"/>
          <w:b/>
          <w:sz w:val="40"/>
          <w:szCs w:val="40"/>
        </w:rPr>
      </w:pPr>
    </w:p>
    <w:p w:rsidR="00D40B09" w:rsidRPr="00D40B09" w:rsidRDefault="00D40B09" w:rsidP="00D40B09">
      <w:pPr>
        <w:jc w:val="center"/>
        <w:rPr>
          <w:rFonts w:ascii="Arial Unicode MS" w:eastAsia="Arial Unicode MS" w:hAnsi="Arial Unicode MS" w:cs="Arial Unicode MS"/>
          <w:b/>
          <w:sz w:val="40"/>
          <w:szCs w:val="40"/>
        </w:rPr>
      </w:pPr>
      <w:proofErr w:type="spellStart"/>
      <w:r w:rsidRPr="00D40B09">
        <w:rPr>
          <w:rFonts w:ascii="Arial Unicode MS" w:eastAsia="Arial Unicode MS" w:hAnsi="Arial Unicode MS" w:cs="Arial Unicode MS"/>
          <w:b/>
          <w:sz w:val="40"/>
          <w:szCs w:val="40"/>
        </w:rPr>
        <w:t>Hemodinamski</w:t>
      </w:r>
      <w:proofErr w:type="spellEnd"/>
      <w:r w:rsidRPr="00D40B09">
        <w:rPr>
          <w:rFonts w:ascii="Arial Unicode MS" w:eastAsia="Arial Unicode MS" w:hAnsi="Arial Unicode MS" w:cs="Arial Unicode MS"/>
          <w:b/>
          <w:sz w:val="40"/>
          <w:szCs w:val="40"/>
        </w:rPr>
        <w:t xml:space="preserve"> </w:t>
      </w:r>
      <w:r w:rsidRPr="00D40B09">
        <w:rPr>
          <w:rFonts w:ascii="Arial Unicode MS" w:eastAsia="Arial Unicode MS" w:hAnsi="Arial Unicode MS" w:cs="Arial Unicode MS"/>
          <w:b/>
          <w:color w:val="222222"/>
          <w:sz w:val="40"/>
          <w:szCs w:val="40"/>
          <w:shd w:val="clear" w:color="auto" w:fill="FFFFFF"/>
          <w:lang w:val="hr-HR"/>
        </w:rPr>
        <w:t xml:space="preserve">odgovor </w:t>
      </w:r>
      <w:proofErr w:type="gramStart"/>
      <w:r w:rsidRPr="00D40B09">
        <w:rPr>
          <w:rFonts w:ascii="Arial Unicode MS" w:eastAsia="Arial Unicode MS" w:hAnsi="Arial Unicode MS" w:cs="Arial Unicode MS"/>
          <w:b/>
          <w:color w:val="222222"/>
          <w:sz w:val="40"/>
          <w:szCs w:val="40"/>
          <w:shd w:val="clear" w:color="auto" w:fill="FFFFFF"/>
          <w:lang w:val="hr-HR"/>
        </w:rPr>
        <w:t>na</w:t>
      </w:r>
      <w:proofErr w:type="gramEnd"/>
      <w:r w:rsidRPr="00D40B09">
        <w:rPr>
          <w:rFonts w:ascii="Arial Unicode MS" w:eastAsia="Arial Unicode MS" w:hAnsi="Arial Unicode MS" w:cs="Arial Unicode MS"/>
          <w:b/>
          <w:color w:val="222222"/>
          <w:sz w:val="40"/>
          <w:szCs w:val="40"/>
          <w:shd w:val="clear" w:color="auto" w:fill="FFFFFF"/>
          <w:lang w:val="hr-HR"/>
        </w:rPr>
        <w:t xml:space="preserve"> zračno-provodljiv </w:t>
      </w:r>
      <w:r w:rsidR="008A5FA1">
        <w:rPr>
          <w:rFonts w:ascii="Arial Unicode MS" w:eastAsia="Arial Unicode MS" w:hAnsi="Arial Unicode MS" w:cs="Arial Unicode MS"/>
          <w:b/>
          <w:color w:val="222222"/>
          <w:sz w:val="40"/>
          <w:szCs w:val="40"/>
          <w:shd w:val="clear" w:color="auto" w:fill="FFFFFF"/>
          <w:lang w:val="hr-HR"/>
        </w:rPr>
        <w:t xml:space="preserve">zvučni </w:t>
      </w:r>
      <w:r w:rsidRPr="00D40B09">
        <w:rPr>
          <w:rFonts w:ascii="Arial Unicode MS" w:eastAsia="Arial Unicode MS" w:hAnsi="Arial Unicode MS" w:cs="Arial Unicode MS"/>
          <w:b/>
          <w:color w:val="222222"/>
          <w:sz w:val="40"/>
          <w:szCs w:val="40"/>
          <w:shd w:val="clear" w:color="auto" w:fill="FFFFFF"/>
          <w:lang w:val="hr-HR"/>
        </w:rPr>
        <w:t>podražaj je posredovan vestibulosimpatičkim refleksom</w:t>
      </w:r>
    </w:p>
    <w:p w:rsidR="00662DBC" w:rsidRPr="00D40B09" w:rsidRDefault="00C735B2" w:rsidP="00D40B09">
      <w:pPr>
        <w:jc w:val="center"/>
        <w:rPr>
          <w:rFonts w:ascii="Arial Unicode MS" w:eastAsia="Arial Unicode MS" w:hAnsi="Arial Unicode MS" w:cs="Arial Unicode MS"/>
          <w:b/>
          <w:sz w:val="40"/>
          <w:szCs w:val="40"/>
        </w:rPr>
      </w:pPr>
      <w:r w:rsidRPr="00D40B09">
        <w:rPr>
          <w:rFonts w:ascii="Arial Unicode MS" w:eastAsia="Arial Unicode MS" w:hAnsi="Arial Unicode MS" w:cs="Arial Unicode MS"/>
          <w:b/>
          <w:sz w:val="40"/>
          <w:szCs w:val="40"/>
        </w:rPr>
        <w:t xml:space="preserve">Hemodynamic response to air-conducted sound stimulus is mediated via </w:t>
      </w:r>
      <w:proofErr w:type="spellStart"/>
      <w:r w:rsidRPr="00D40B09">
        <w:rPr>
          <w:rFonts w:ascii="Arial Unicode MS" w:eastAsia="Arial Unicode MS" w:hAnsi="Arial Unicode MS" w:cs="Arial Unicode MS"/>
          <w:b/>
          <w:sz w:val="40"/>
          <w:szCs w:val="40"/>
        </w:rPr>
        <w:t>vestibulosympathetic</w:t>
      </w:r>
      <w:proofErr w:type="spellEnd"/>
      <w:r w:rsidRPr="00D40B09">
        <w:rPr>
          <w:rFonts w:ascii="Arial Unicode MS" w:eastAsia="Arial Unicode MS" w:hAnsi="Arial Unicode MS" w:cs="Arial Unicode MS"/>
          <w:b/>
          <w:sz w:val="40"/>
          <w:szCs w:val="40"/>
        </w:rPr>
        <w:t xml:space="preserve"> reflex</w:t>
      </w:r>
    </w:p>
    <w:p w:rsidR="00D40B09" w:rsidRPr="00D40B09" w:rsidRDefault="00D40B09" w:rsidP="00D40B09">
      <w:pPr>
        <w:jc w:val="center"/>
        <w:rPr>
          <w:rFonts w:ascii="Arial Unicode MS" w:eastAsia="Arial Unicode MS" w:hAnsi="Arial Unicode MS" w:cs="Arial Unicode MS"/>
          <w:b/>
          <w:sz w:val="40"/>
          <w:szCs w:val="40"/>
        </w:rPr>
      </w:pPr>
    </w:p>
    <w:p w:rsidR="00423C62" w:rsidRDefault="00423C62" w:rsidP="00D40B09">
      <w:pPr>
        <w:jc w:val="center"/>
        <w:rPr>
          <w:rFonts w:ascii="Arial Unicode MS" w:eastAsia="Arial Unicode MS" w:hAnsi="Arial Unicode MS" w:cs="Arial Unicode MS"/>
          <w:b/>
          <w:sz w:val="40"/>
          <w:szCs w:val="40"/>
        </w:rPr>
      </w:pPr>
    </w:p>
    <w:p w:rsidR="00D40B09" w:rsidRDefault="00D40B09" w:rsidP="00D40B09">
      <w:pPr>
        <w:jc w:val="center"/>
        <w:rPr>
          <w:rFonts w:ascii="Cambria" w:hAnsi="Cambria"/>
          <w:b/>
        </w:rPr>
      </w:pPr>
      <w:r w:rsidRPr="00D40B09">
        <w:rPr>
          <w:rFonts w:ascii="Arial Unicode MS" w:eastAsia="Arial Unicode MS" w:hAnsi="Arial Unicode MS" w:cs="Arial Unicode MS"/>
          <w:b/>
          <w:sz w:val="40"/>
          <w:szCs w:val="40"/>
        </w:rPr>
        <w:t>Zagreb, 2016</w:t>
      </w:r>
    </w:p>
    <w:p w:rsidR="00D40B09" w:rsidRDefault="00D40B09" w:rsidP="00662DBC">
      <w:pPr>
        <w:rPr>
          <w:rFonts w:ascii="Cambria" w:hAnsi="Cambria"/>
          <w:b/>
        </w:rPr>
      </w:pPr>
    </w:p>
    <w:p w:rsidR="00176D95" w:rsidRPr="00536ECF" w:rsidRDefault="00176D95" w:rsidP="00662DBC">
      <w:pPr>
        <w:rPr>
          <w:rFonts w:ascii="Times New Roman" w:hAnsi="Times New Roman"/>
          <w:b/>
          <w:sz w:val="24"/>
          <w:szCs w:val="24"/>
        </w:rPr>
      </w:pPr>
      <w:proofErr w:type="spellStart"/>
      <w:r w:rsidRPr="00536ECF">
        <w:rPr>
          <w:rFonts w:ascii="Times New Roman" w:hAnsi="Times New Roman"/>
          <w:sz w:val="24"/>
          <w:szCs w:val="24"/>
        </w:rPr>
        <w:lastRenderedPageBreak/>
        <w:t>Ovaj</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rad</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izrađen</w:t>
      </w:r>
      <w:proofErr w:type="spellEnd"/>
      <w:r w:rsidRPr="00536ECF">
        <w:rPr>
          <w:rFonts w:ascii="Times New Roman" w:hAnsi="Times New Roman"/>
          <w:sz w:val="24"/>
          <w:szCs w:val="24"/>
        </w:rPr>
        <w:t xml:space="preserve"> je u </w:t>
      </w:r>
      <w:proofErr w:type="spellStart"/>
      <w:r w:rsidRPr="00536ECF">
        <w:rPr>
          <w:rFonts w:ascii="Times New Roman" w:hAnsi="Times New Roman"/>
          <w:sz w:val="24"/>
          <w:szCs w:val="24"/>
        </w:rPr>
        <w:t>Katedra</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za</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Neurologiju</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Medicinski</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Fakultet</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Sveučilište</w:t>
      </w:r>
      <w:proofErr w:type="spellEnd"/>
      <w:r w:rsidRPr="00536ECF">
        <w:rPr>
          <w:rFonts w:ascii="Times New Roman" w:hAnsi="Times New Roman"/>
          <w:sz w:val="24"/>
          <w:szCs w:val="24"/>
        </w:rPr>
        <w:t xml:space="preserve"> u </w:t>
      </w:r>
      <w:proofErr w:type="spellStart"/>
      <w:r w:rsidRPr="00536ECF">
        <w:rPr>
          <w:rFonts w:ascii="Times New Roman" w:hAnsi="Times New Roman"/>
          <w:sz w:val="24"/>
          <w:szCs w:val="24"/>
        </w:rPr>
        <w:t>Zagrebu</w:t>
      </w:r>
      <w:proofErr w:type="spellEnd"/>
      <w:r w:rsidRPr="00536ECF">
        <w:rPr>
          <w:rFonts w:ascii="Times New Roman" w:hAnsi="Times New Roman"/>
          <w:sz w:val="24"/>
          <w:szCs w:val="24"/>
        </w:rPr>
        <w:t xml:space="preserve"> pod </w:t>
      </w:r>
      <w:proofErr w:type="spellStart"/>
      <w:r w:rsidRPr="00536ECF">
        <w:rPr>
          <w:rFonts w:ascii="Times New Roman" w:hAnsi="Times New Roman"/>
          <w:sz w:val="24"/>
          <w:szCs w:val="24"/>
        </w:rPr>
        <w:t>vodstvom</w:t>
      </w:r>
      <w:proofErr w:type="spellEnd"/>
      <w:r w:rsidRPr="00536ECF">
        <w:rPr>
          <w:rFonts w:ascii="Times New Roman" w:hAnsi="Times New Roman"/>
          <w:sz w:val="24"/>
          <w:szCs w:val="24"/>
        </w:rPr>
        <w:t xml:space="preserve"> doc. dr. sc. Mario </w:t>
      </w:r>
      <w:proofErr w:type="spellStart"/>
      <w:r w:rsidRPr="00536ECF">
        <w:rPr>
          <w:rFonts w:ascii="Times New Roman" w:hAnsi="Times New Roman"/>
          <w:sz w:val="24"/>
          <w:szCs w:val="24"/>
        </w:rPr>
        <w:t>Habek</w:t>
      </w:r>
      <w:proofErr w:type="spellEnd"/>
      <w:r w:rsidRPr="00536ECF">
        <w:rPr>
          <w:rFonts w:ascii="Times New Roman" w:hAnsi="Times New Roman"/>
          <w:sz w:val="24"/>
          <w:szCs w:val="24"/>
        </w:rPr>
        <w:t xml:space="preserve">, dr.med.  </w:t>
      </w:r>
      <w:proofErr w:type="spellStart"/>
      <w:proofErr w:type="gramStart"/>
      <w:r w:rsidRPr="00536ECF">
        <w:rPr>
          <w:rFonts w:ascii="Times New Roman" w:hAnsi="Times New Roman"/>
          <w:sz w:val="24"/>
          <w:szCs w:val="24"/>
        </w:rPr>
        <w:t>i</w:t>
      </w:r>
      <w:proofErr w:type="spellEnd"/>
      <w:proofErr w:type="gramEnd"/>
      <w:r w:rsidRPr="00536ECF">
        <w:rPr>
          <w:rFonts w:ascii="Times New Roman" w:hAnsi="Times New Roman"/>
          <w:sz w:val="24"/>
          <w:szCs w:val="24"/>
        </w:rPr>
        <w:t xml:space="preserve"> </w:t>
      </w:r>
      <w:proofErr w:type="spellStart"/>
      <w:r w:rsidRPr="00536ECF">
        <w:rPr>
          <w:rFonts w:ascii="Times New Roman" w:hAnsi="Times New Roman"/>
          <w:sz w:val="24"/>
          <w:szCs w:val="24"/>
        </w:rPr>
        <w:t>predan</w:t>
      </w:r>
      <w:proofErr w:type="spellEnd"/>
      <w:r w:rsidRPr="00536ECF">
        <w:rPr>
          <w:rFonts w:ascii="Times New Roman" w:hAnsi="Times New Roman"/>
          <w:sz w:val="24"/>
          <w:szCs w:val="24"/>
        </w:rPr>
        <w:t xml:space="preserve"> je </w:t>
      </w:r>
      <w:proofErr w:type="spellStart"/>
      <w:r w:rsidRPr="00536ECF">
        <w:rPr>
          <w:rFonts w:ascii="Times New Roman" w:hAnsi="Times New Roman"/>
          <w:sz w:val="24"/>
          <w:szCs w:val="24"/>
        </w:rPr>
        <w:t>na</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natječaj</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za</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dodjelu</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Rektorove</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nagrade</w:t>
      </w:r>
      <w:proofErr w:type="spellEnd"/>
      <w:r w:rsidRPr="00536ECF">
        <w:rPr>
          <w:rFonts w:ascii="Times New Roman" w:hAnsi="Times New Roman"/>
          <w:sz w:val="24"/>
          <w:szCs w:val="24"/>
        </w:rPr>
        <w:t xml:space="preserve"> u </w:t>
      </w:r>
      <w:proofErr w:type="spellStart"/>
      <w:r w:rsidRPr="00536ECF">
        <w:rPr>
          <w:rFonts w:ascii="Times New Roman" w:hAnsi="Times New Roman"/>
          <w:sz w:val="24"/>
          <w:szCs w:val="24"/>
        </w:rPr>
        <w:t>akademskoj</w:t>
      </w:r>
      <w:proofErr w:type="spellEnd"/>
      <w:r w:rsidRPr="00536ECF">
        <w:rPr>
          <w:rFonts w:ascii="Times New Roman" w:hAnsi="Times New Roman"/>
          <w:sz w:val="24"/>
          <w:szCs w:val="24"/>
        </w:rPr>
        <w:t xml:space="preserve"> </w:t>
      </w:r>
      <w:proofErr w:type="spellStart"/>
      <w:r w:rsidRPr="00536ECF">
        <w:rPr>
          <w:rFonts w:ascii="Times New Roman" w:hAnsi="Times New Roman"/>
          <w:sz w:val="24"/>
          <w:szCs w:val="24"/>
        </w:rPr>
        <w:t>godini</w:t>
      </w:r>
      <w:proofErr w:type="spellEnd"/>
      <w:r w:rsidRPr="00536ECF">
        <w:rPr>
          <w:rFonts w:ascii="Times New Roman" w:hAnsi="Times New Roman"/>
          <w:sz w:val="24"/>
          <w:szCs w:val="24"/>
        </w:rPr>
        <w:t xml:space="preserve"> 2015/2016.</w:t>
      </w:r>
    </w:p>
    <w:p w:rsidR="00176D95" w:rsidRPr="00AE10BF" w:rsidRDefault="00176D95" w:rsidP="00662DBC">
      <w:pPr>
        <w:rPr>
          <w:rFonts w:ascii="Times New Roman" w:hAnsi="Times New Roman"/>
          <w:b/>
        </w:rPr>
      </w:pPr>
    </w:p>
    <w:p w:rsidR="00B104AA" w:rsidRDefault="00B104AA">
      <w:pPr>
        <w:spacing w:after="0" w:line="240" w:lineRule="auto"/>
        <w:rPr>
          <w:rFonts w:ascii="Times New Roman" w:eastAsia="MS Mincho" w:hAnsi="Times New Roman"/>
          <w:b/>
          <w:bCs/>
          <w:lang w:val="en-US"/>
        </w:rPr>
      </w:pPr>
      <w:r>
        <w:rPr>
          <w:rFonts w:ascii="Times New Roman" w:eastAsia="MS Mincho" w:hAnsi="Times New Roman"/>
          <w:b/>
          <w:bCs/>
          <w:lang w:val="en-US"/>
        </w:rPr>
        <w:br w:type="page"/>
      </w:r>
    </w:p>
    <w:p w:rsidR="007B622D" w:rsidRPr="00536ECF" w:rsidRDefault="007B622D" w:rsidP="007B622D">
      <w:pPr>
        <w:spacing w:after="0" w:line="480" w:lineRule="auto"/>
        <w:rPr>
          <w:rFonts w:ascii="Times New Roman" w:eastAsia="MS Mincho" w:hAnsi="Times New Roman"/>
          <w:b/>
          <w:bCs/>
          <w:sz w:val="24"/>
          <w:szCs w:val="24"/>
          <w:lang w:val="en-US"/>
        </w:rPr>
      </w:pPr>
      <w:r w:rsidRPr="00536ECF">
        <w:rPr>
          <w:rFonts w:ascii="Times New Roman" w:eastAsia="MS Mincho" w:hAnsi="Times New Roman"/>
          <w:b/>
          <w:bCs/>
          <w:sz w:val="24"/>
          <w:szCs w:val="24"/>
          <w:lang w:val="en-US"/>
        </w:rPr>
        <w:lastRenderedPageBreak/>
        <w:t>Abbreviations</w:t>
      </w:r>
    </w:p>
    <w:p w:rsidR="00176D95" w:rsidRPr="00536ECF" w:rsidRDefault="007B622D" w:rsidP="00662DBC">
      <w:pPr>
        <w:rPr>
          <w:rFonts w:ascii="Times New Roman" w:eastAsia="MS Mincho" w:hAnsi="Times New Roman"/>
          <w:sz w:val="24"/>
          <w:szCs w:val="24"/>
          <w:lang w:val="en-US"/>
        </w:rPr>
      </w:pPr>
      <w:r w:rsidRPr="00536ECF">
        <w:rPr>
          <w:rFonts w:ascii="Times New Roman" w:eastAsia="MS Mincho" w:hAnsi="Times New Roman"/>
          <w:sz w:val="24"/>
          <w:szCs w:val="24"/>
          <w:lang w:val="en-US"/>
        </w:rPr>
        <w:t xml:space="preserve">ACSS, air-conducted sound stimulus; BP, blood pressure; EP, electrical potentials; GVS, galvanic vestibular stimulation; HDR, head-down rotation; HR, heart rate; IOM, inferior oblique muscles’; MSNA, muscle sympathetic activity; RSA, respiratory sinus arrhythmia; SCM, </w:t>
      </w:r>
      <w:proofErr w:type="spellStart"/>
      <w:r w:rsidRPr="00536ECF">
        <w:rPr>
          <w:rFonts w:ascii="Times New Roman" w:eastAsia="MS Mincho" w:hAnsi="Times New Roman"/>
          <w:sz w:val="24"/>
          <w:szCs w:val="24"/>
          <w:lang w:val="en-US"/>
        </w:rPr>
        <w:t>sternocleidomastoid</w:t>
      </w:r>
      <w:proofErr w:type="spellEnd"/>
      <w:r w:rsidRPr="00536ECF">
        <w:rPr>
          <w:rFonts w:ascii="Times New Roman" w:eastAsia="MS Mincho" w:hAnsi="Times New Roman"/>
          <w:sz w:val="24"/>
          <w:szCs w:val="24"/>
          <w:lang w:val="en-US"/>
        </w:rPr>
        <w:t xml:space="preserve">; VSR, </w:t>
      </w:r>
      <w:proofErr w:type="spellStart"/>
      <w:r w:rsidRPr="00536ECF">
        <w:rPr>
          <w:rFonts w:ascii="Times New Roman" w:eastAsia="MS Mincho" w:hAnsi="Times New Roman"/>
          <w:sz w:val="24"/>
          <w:szCs w:val="24"/>
          <w:lang w:val="en-US"/>
        </w:rPr>
        <w:t>vestibulosympathetic</w:t>
      </w:r>
      <w:proofErr w:type="spellEnd"/>
      <w:r w:rsidRPr="00536ECF">
        <w:rPr>
          <w:rFonts w:ascii="Times New Roman" w:eastAsia="MS Mincho" w:hAnsi="Times New Roman"/>
          <w:sz w:val="24"/>
          <w:szCs w:val="24"/>
          <w:lang w:val="en-US"/>
        </w:rPr>
        <w:t xml:space="preserve"> reflex; VEMP, vestibular evoked </w:t>
      </w:r>
      <w:proofErr w:type="spellStart"/>
      <w:r w:rsidRPr="00536ECF">
        <w:rPr>
          <w:rFonts w:ascii="Times New Roman" w:eastAsia="MS Mincho" w:hAnsi="Times New Roman"/>
          <w:sz w:val="24"/>
          <w:szCs w:val="24"/>
          <w:lang w:val="en-US"/>
        </w:rPr>
        <w:t>myogenic</w:t>
      </w:r>
      <w:proofErr w:type="spellEnd"/>
      <w:r w:rsidRPr="00536ECF">
        <w:rPr>
          <w:rFonts w:ascii="Times New Roman" w:eastAsia="MS Mincho" w:hAnsi="Times New Roman"/>
          <w:sz w:val="24"/>
          <w:szCs w:val="24"/>
          <w:lang w:val="en-US"/>
        </w:rPr>
        <w:t xml:space="preserve"> potentials; VN, vestibular neuritis; VR, </w:t>
      </w:r>
      <w:proofErr w:type="spellStart"/>
      <w:r w:rsidRPr="00536ECF">
        <w:rPr>
          <w:rFonts w:ascii="Times New Roman" w:eastAsia="MS Mincho" w:hAnsi="Times New Roman"/>
          <w:sz w:val="24"/>
          <w:szCs w:val="24"/>
          <w:lang w:val="en-US"/>
        </w:rPr>
        <w:t>Valsalva</w:t>
      </w:r>
      <w:proofErr w:type="spellEnd"/>
      <w:r w:rsidRPr="00536ECF">
        <w:rPr>
          <w:rFonts w:ascii="Times New Roman" w:eastAsia="MS Mincho" w:hAnsi="Times New Roman"/>
          <w:sz w:val="24"/>
          <w:szCs w:val="24"/>
          <w:lang w:val="en-US"/>
        </w:rPr>
        <w:t xml:space="preserve"> ratio.</w:t>
      </w:r>
    </w:p>
    <w:p w:rsidR="007B622D" w:rsidRPr="00AE10BF" w:rsidRDefault="007B622D"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423C62" w:rsidRPr="00AE10BF" w:rsidRDefault="00423C62" w:rsidP="00662DBC">
      <w:pPr>
        <w:rPr>
          <w:rFonts w:ascii="Times New Roman" w:hAnsi="Times New Roman"/>
          <w:b/>
        </w:rPr>
      </w:pPr>
    </w:p>
    <w:p w:rsidR="00176D95" w:rsidRPr="00AE10BF" w:rsidRDefault="00176D95" w:rsidP="00662DBC">
      <w:pPr>
        <w:rPr>
          <w:rFonts w:ascii="Times New Roman" w:hAnsi="Times New Roman"/>
          <w:b/>
        </w:rPr>
      </w:pPr>
    </w:p>
    <w:p w:rsidR="00176D95" w:rsidRPr="00AE10BF" w:rsidRDefault="00176D95" w:rsidP="00662DBC">
      <w:pPr>
        <w:rPr>
          <w:rFonts w:ascii="Times New Roman" w:hAnsi="Times New Roman"/>
          <w:b/>
        </w:rPr>
      </w:pPr>
    </w:p>
    <w:p w:rsidR="00176D95" w:rsidRPr="00AE10BF" w:rsidRDefault="00176D95" w:rsidP="00662DBC">
      <w:pPr>
        <w:rPr>
          <w:rFonts w:ascii="Times New Roman" w:hAnsi="Times New Roman"/>
          <w:b/>
        </w:rPr>
      </w:pPr>
    </w:p>
    <w:p w:rsidR="00176D95" w:rsidRPr="00AE10BF" w:rsidRDefault="00176D95" w:rsidP="00662DBC">
      <w:pPr>
        <w:rPr>
          <w:rFonts w:ascii="Times New Roman" w:hAnsi="Times New Roman"/>
          <w:b/>
        </w:rPr>
      </w:pPr>
    </w:p>
    <w:p w:rsidR="00176D95" w:rsidRPr="00AE10BF" w:rsidRDefault="00176D95" w:rsidP="00662DBC">
      <w:pPr>
        <w:rPr>
          <w:rFonts w:ascii="Times New Roman" w:hAnsi="Times New Roman"/>
          <w:b/>
        </w:rPr>
      </w:pPr>
    </w:p>
    <w:p w:rsidR="00176D95" w:rsidRPr="00AE10BF" w:rsidRDefault="00176D95" w:rsidP="00662DBC">
      <w:pPr>
        <w:rPr>
          <w:rFonts w:ascii="Times New Roman" w:hAnsi="Times New Roman"/>
          <w:b/>
        </w:rPr>
      </w:pPr>
    </w:p>
    <w:p w:rsidR="00176D95" w:rsidRPr="00AE10BF" w:rsidRDefault="00176D95" w:rsidP="00662DBC">
      <w:pPr>
        <w:rPr>
          <w:rFonts w:ascii="Times New Roman" w:hAnsi="Times New Roman"/>
          <w:b/>
        </w:rPr>
      </w:pPr>
    </w:p>
    <w:p w:rsidR="00176D95" w:rsidRPr="00AE10BF" w:rsidRDefault="00176D95" w:rsidP="00662DBC">
      <w:pPr>
        <w:rPr>
          <w:rFonts w:ascii="Times New Roman" w:hAnsi="Times New Roman"/>
          <w:b/>
        </w:rPr>
      </w:pPr>
    </w:p>
    <w:p w:rsidR="007B622D" w:rsidRPr="00AE10BF" w:rsidRDefault="00F81A2D" w:rsidP="00662DBC">
      <w:pPr>
        <w:rPr>
          <w:rFonts w:ascii="Times New Roman" w:hAnsi="Times New Roman"/>
          <w:b/>
        </w:rPr>
      </w:pPr>
      <w:proofErr w:type="spellStart"/>
      <w:r>
        <w:rPr>
          <w:rFonts w:ascii="Times New Roman" w:hAnsi="Times New Roman"/>
          <w:b/>
        </w:rPr>
        <w:lastRenderedPageBreak/>
        <w:t>Sadržaj</w:t>
      </w:r>
      <w:proofErr w:type="spellEnd"/>
      <w:r>
        <w:rPr>
          <w:rFonts w:ascii="Times New Roman" w:hAnsi="Times New Roman"/>
          <w:b/>
        </w:rPr>
        <w:t xml:space="preserve"> </w:t>
      </w:r>
      <w:proofErr w:type="spellStart"/>
      <w:r>
        <w:rPr>
          <w:rFonts w:ascii="Times New Roman" w:hAnsi="Times New Roman"/>
          <w:b/>
        </w:rPr>
        <w:t>r</w:t>
      </w:r>
      <w:r w:rsidR="007B622D" w:rsidRPr="00AE10BF">
        <w:rPr>
          <w:rFonts w:ascii="Times New Roman" w:hAnsi="Times New Roman"/>
          <w:b/>
        </w:rPr>
        <w:t>ada</w:t>
      </w:r>
      <w:proofErr w:type="spellEnd"/>
    </w:p>
    <w:p w:rsidR="007B622D" w:rsidRPr="00AE10BF" w:rsidRDefault="007B622D" w:rsidP="00662DBC">
      <w:pPr>
        <w:rPr>
          <w:rFonts w:ascii="Times New Roman" w:hAnsi="Times New Roman"/>
        </w:rPr>
      </w:pPr>
      <w:proofErr w:type="spellStart"/>
      <w:r w:rsidRPr="00AE10BF">
        <w:rPr>
          <w:rFonts w:ascii="Times New Roman" w:hAnsi="Times New Roman"/>
        </w:rPr>
        <w:t>Uvod</w:t>
      </w:r>
      <w:proofErr w:type="spellEnd"/>
      <w:r w:rsidRPr="00AE10BF">
        <w:rPr>
          <w:rFonts w:ascii="Times New Roman" w:hAnsi="Times New Roman"/>
        </w:rPr>
        <w:t>…………</w:t>
      </w:r>
      <w:r w:rsidR="003715D6" w:rsidRPr="00AE10BF">
        <w:rPr>
          <w:rFonts w:ascii="Times New Roman" w:hAnsi="Times New Roman"/>
        </w:rPr>
        <w:t>…………………………………………</w:t>
      </w:r>
      <w:r w:rsidRPr="00AE10BF">
        <w:rPr>
          <w:rFonts w:ascii="Times New Roman" w:hAnsi="Times New Roman"/>
        </w:rPr>
        <w:t>………………………………</w:t>
      </w:r>
      <w:r w:rsidR="00AE10BF">
        <w:rPr>
          <w:rFonts w:ascii="Times New Roman" w:hAnsi="Times New Roman"/>
        </w:rPr>
        <w:t>.</w:t>
      </w:r>
      <w:r w:rsidRPr="00AE10BF">
        <w:rPr>
          <w:rFonts w:ascii="Times New Roman" w:hAnsi="Times New Roman"/>
        </w:rPr>
        <w:t>…</w:t>
      </w:r>
      <w:r w:rsidR="003715D6" w:rsidRPr="00AE10BF">
        <w:rPr>
          <w:rFonts w:ascii="Times New Roman" w:hAnsi="Times New Roman"/>
        </w:rPr>
        <w:t>.</w:t>
      </w:r>
      <w:r w:rsidRPr="00AE10BF">
        <w:rPr>
          <w:rFonts w:ascii="Times New Roman" w:hAnsi="Times New Roman"/>
        </w:rPr>
        <w:t>…………</w:t>
      </w:r>
      <w:r w:rsidR="00B104AA">
        <w:rPr>
          <w:rFonts w:ascii="Times New Roman" w:hAnsi="Times New Roman"/>
        </w:rPr>
        <w:t>..</w:t>
      </w:r>
      <w:r w:rsidRPr="00AE10BF">
        <w:rPr>
          <w:rFonts w:ascii="Times New Roman" w:hAnsi="Times New Roman"/>
        </w:rPr>
        <w:t xml:space="preserve">….. </w:t>
      </w:r>
      <w:r w:rsidR="00AE10BF" w:rsidRPr="00AE10BF">
        <w:rPr>
          <w:rFonts w:ascii="Times New Roman" w:hAnsi="Times New Roman"/>
        </w:rPr>
        <w:t>5</w:t>
      </w:r>
    </w:p>
    <w:p w:rsidR="007B622D" w:rsidRPr="00AE10BF" w:rsidRDefault="007B622D" w:rsidP="007B622D">
      <w:pPr>
        <w:rPr>
          <w:rFonts w:ascii="Times New Roman" w:hAnsi="Times New Roman"/>
        </w:rPr>
      </w:pPr>
      <w:proofErr w:type="spellStart"/>
      <w:r w:rsidRPr="00AE10BF">
        <w:rPr>
          <w:rFonts w:ascii="Times New Roman" w:hAnsi="Times New Roman"/>
        </w:rPr>
        <w:t>Hipoteza</w:t>
      </w:r>
      <w:proofErr w:type="spellEnd"/>
      <w:r w:rsidRPr="00AE10BF">
        <w:rPr>
          <w:rFonts w:ascii="Times New Roman" w:hAnsi="Times New Roman"/>
        </w:rPr>
        <w:t>………………………………</w:t>
      </w:r>
      <w:r w:rsidR="003715D6" w:rsidRPr="00AE10BF">
        <w:rPr>
          <w:rFonts w:ascii="Times New Roman" w:hAnsi="Times New Roman"/>
        </w:rPr>
        <w:t>…………………………………………………….</w:t>
      </w:r>
      <w:r w:rsidRPr="00AE10BF">
        <w:rPr>
          <w:rFonts w:ascii="Times New Roman" w:hAnsi="Times New Roman"/>
        </w:rPr>
        <w:t>…………</w:t>
      </w:r>
      <w:r w:rsidR="00B104AA">
        <w:rPr>
          <w:rFonts w:ascii="Times New Roman" w:hAnsi="Times New Roman"/>
        </w:rPr>
        <w:t>.</w:t>
      </w:r>
      <w:r w:rsidRPr="00AE10BF">
        <w:rPr>
          <w:rFonts w:ascii="Times New Roman" w:hAnsi="Times New Roman"/>
        </w:rPr>
        <w:t xml:space="preserve">….. </w:t>
      </w:r>
      <w:r w:rsidR="00AE10BF" w:rsidRPr="00AE10BF">
        <w:rPr>
          <w:rFonts w:ascii="Times New Roman" w:hAnsi="Times New Roman"/>
        </w:rPr>
        <w:t>6</w:t>
      </w:r>
    </w:p>
    <w:p w:rsidR="007B622D" w:rsidRPr="00AE10BF" w:rsidRDefault="003715D6" w:rsidP="007B622D">
      <w:pPr>
        <w:rPr>
          <w:rFonts w:ascii="Times New Roman" w:hAnsi="Times New Roman"/>
        </w:rPr>
      </w:pPr>
      <w:proofErr w:type="spellStart"/>
      <w:r w:rsidRPr="00AE10BF">
        <w:rPr>
          <w:rFonts w:ascii="Times New Roman" w:hAnsi="Times New Roman"/>
        </w:rPr>
        <w:t>Metode</w:t>
      </w:r>
      <w:proofErr w:type="spellEnd"/>
      <w:r w:rsidR="007B622D" w:rsidRPr="00AE10BF">
        <w:rPr>
          <w:rFonts w:ascii="Times New Roman" w:hAnsi="Times New Roman"/>
        </w:rPr>
        <w:t>……………………………………</w:t>
      </w:r>
      <w:r w:rsidRPr="00AE10BF">
        <w:rPr>
          <w:rFonts w:ascii="Times New Roman" w:hAnsi="Times New Roman"/>
        </w:rPr>
        <w:t>……………………………………………</w:t>
      </w:r>
      <w:r w:rsidR="00AE10BF">
        <w:rPr>
          <w:rFonts w:ascii="Times New Roman" w:hAnsi="Times New Roman"/>
        </w:rPr>
        <w:t>..</w:t>
      </w:r>
      <w:r w:rsidRPr="00AE10BF">
        <w:rPr>
          <w:rFonts w:ascii="Times New Roman" w:hAnsi="Times New Roman"/>
        </w:rPr>
        <w:t>……….……</w:t>
      </w:r>
      <w:r w:rsidR="00B104AA">
        <w:rPr>
          <w:rFonts w:ascii="Times New Roman" w:hAnsi="Times New Roman"/>
        </w:rPr>
        <w:t>.</w:t>
      </w:r>
      <w:r w:rsidR="007B622D" w:rsidRPr="00AE10BF">
        <w:rPr>
          <w:rFonts w:ascii="Times New Roman" w:hAnsi="Times New Roman"/>
        </w:rPr>
        <w:t xml:space="preserve">….. </w:t>
      </w:r>
      <w:r w:rsidR="00AE10BF" w:rsidRPr="00AE10BF">
        <w:rPr>
          <w:rFonts w:ascii="Times New Roman" w:hAnsi="Times New Roman"/>
        </w:rPr>
        <w:t>7</w:t>
      </w:r>
    </w:p>
    <w:p w:rsidR="007B622D" w:rsidRPr="00AE10BF" w:rsidRDefault="007B622D" w:rsidP="007B622D">
      <w:pPr>
        <w:rPr>
          <w:rFonts w:ascii="Times New Roman" w:hAnsi="Times New Roman"/>
        </w:rPr>
      </w:pPr>
      <w:proofErr w:type="spellStart"/>
      <w:proofErr w:type="gramStart"/>
      <w:r w:rsidRPr="00AE10BF">
        <w:rPr>
          <w:rFonts w:ascii="Times New Roman" w:hAnsi="Times New Roman"/>
        </w:rPr>
        <w:t>Rezultati</w:t>
      </w:r>
      <w:proofErr w:type="spellEnd"/>
      <w:r w:rsidR="00B104AA">
        <w:rPr>
          <w:rFonts w:ascii="Times New Roman" w:hAnsi="Times New Roman"/>
        </w:rPr>
        <w:t xml:space="preserve"> ...</w:t>
      </w:r>
      <w:r w:rsidRPr="00AE10BF">
        <w:rPr>
          <w:rFonts w:ascii="Times New Roman" w:hAnsi="Times New Roman"/>
        </w:rPr>
        <w:t>…………………………………</w:t>
      </w:r>
      <w:r w:rsidR="003715D6" w:rsidRPr="00AE10BF">
        <w:rPr>
          <w:rFonts w:ascii="Times New Roman" w:hAnsi="Times New Roman"/>
        </w:rPr>
        <w:t>………………..……………………</w:t>
      </w:r>
      <w:r w:rsidR="00AE10BF">
        <w:rPr>
          <w:rFonts w:ascii="Times New Roman" w:hAnsi="Times New Roman"/>
        </w:rPr>
        <w:t>…</w:t>
      </w:r>
      <w:r w:rsidR="0009546A">
        <w:rPr>
          <w:rFonts w:ascii="Times New Roman" w:hAnsi="Times New Roman"/>
        </w:rPr>
        <w:t>.</w:t>
      </w:r>
      <w:r w:rsidR="00AE10BF">
        <w:rPr>
          <w:rFonts w:ascii="Times New Roman" w:hAnsi="Times New Roman"/>
        </w:rPr>
        <w:t>…</w:t>
      </w:r>
      <w:r w:rsidR="0009546A">
        <w:rPr>
          <w:rFonts w:ascii="Times New Roman" w:hAnsi="Times New Roman"/>
        </w:rPr>
        <w:t>.</w:t>
      </w:r>
      <w:r w:rsidR="00AE10BF">
        <w:rPr>
          <w:rFonts w:ascii="Times New Roman" w:hAnsi="Times New Roman"/>
        </w:rPr>
        <w:t>.</w:t>
      </w:r>
      <w:r w:rsidR="003715D6" w:rsidRPr="00AE10BF">
        <w:rPr>
          <w:rFonts w:ascii="Times New Roman" w:hAnsi="Times New Roman"/>
        </w:rPr>
        <w:t>……</w:t>
      </w:r>
      <w:r w:rsidRPr="00AE10BF">
        <w:rPr>
          <w:rFonts w:ascii="Times New Roman" w:hAnsi="Times New Roman"/>
        </w:rPr>
        <w:t>…………</w:t>
      </w:r>
      <w:r w:rsidR="00B104AA">
        <w:rPr>
          <w:rFonts w:ascii="Times New Roman" w:hAnsi="Times New Roman"/>
        </w:rPr>
        <w:t>.</w:t>
      </w:r>
      <w:r w:rsidRPr="00AE10BF">
        <w:rPr>
          <w:rFonts w:ascii="Times New Roman" w:hAnsi="Times New Roman"/>
        </w:rPr>
        <w:t>..</w:t>
      </w:r>
      <w:proofErr w:type="gramEnd"/>
      <w:r w:rsidRPr="00AE10BF">
        <w:rPr>
          <w:rFonts w:ascii="Times New Roman" w:hAnsi="Times New Roman"/>
        </w:rPr>
        <w:t xml:space="preserve"> </w:t>
      </w:r>
      <w:r w:rsidR="00AE10BF" w:rsidRPr="00AE10BF">
        <w:rPr>
          <w:rFonts w:ascii="Times New Roman" w:hAnsi="Times New Roman"/>
        </w:rPr>
        <w:t>9</w:t>
      </w:r>
    </w:p>
    <w:p w:rsidR="007B622D" w:rsidRPr="00AE10BF" w:rsidRDefault="00B104AA" w:rsidP="007B622D">
      <w:pPr>
        <w:rPr>
          <w:rFonts w:ascii="Times New Roman" w:hAnsi="Times New Roman"/>
        </w:rPr>
      </w:pPr>
      <w:proofErr w:type="spellStart"/>
      <w:r>
        <w:rPr>
          <w:rFonts w:ascii="Times New Roman" w:hAnsi="Times New Roman"/>
        </w:rPr>
        <w:t>Rasprava</w:t>
      </w:r>
      <w:proofErr w:type="spellEnd"/>
      <w:r>
        <w:rPr>
          <w:rFonts w:ascii="Times New Roman" w:hAnsi="Times New Roman"/>
        </w:rPr>
        <w:t xml:space="preserve"> </w:t>
      </w:r>
      <w:r w:rsidR="007B622D" w:rsidRPr="00AE10BF">
        <w:rPr>
          <w:rFonts w:ascii="Times New Roman" w:hAnsi="Times New Roman"/>
        </w:rPr>
        <w:t>……………………………………</w:t>
      </w:r>
      <w:r w:rsidR="003715D6" w:rsidRPr="00AE10BF">
        <w:rPr>
          <w:rFonts w:ascii="Times New Roman" w:hAnsi="Times New Roman"/>
        </w:rPr>
        <w:t>……………………</w:t>
      </w:r>
      <w:r w:rsidR="007B622D" w:rsidRPr="00AE10BF">
        <w:rPr>
          <w:rFonts w:ascii="Times New Roman" w:hAnsi="Times New Roman"/>
        </w:rPr>
        <w:t>………………</w:t>
      </w:r>
      <w:r w:rsidR="0009546A">
        <w:rPr>
          <w:rFonts w:ascii="Times New Roman" w:hAnsi="Times New Roman"/>
        </w:rPr>
        <w:t>..</w:t>
      </w:r>
      <w:r w:rsidR="007B622D" w:rsidRPr="00AE10BF">
        <w:rPr>
          <w:rFonts w:ascii="Times New Roman" w:hAnsi="Times New Roman"/>
        </w:rPr>
        <w:t>…</w:t>
      </w:r>
      <w:r w:rsidR="003715D6" w:rsidRPr="00AE10BF">
        <w:rPr>
          <w:rFonts w:ascii="Times New Roman" w:hAnsi="Times New Roman"/>
        </w:rPr>
        <w:t>………</w:t>
      </w:r>
      <w:r w:rsidR="007B622D" w:rsidRPr="00AE10BF">
        <w:rPr>
          <w:rFonts w:ascii="Times New Roman" w:hAnsi="Times New Roman"/>
        </w:rPr>
        <w:t>………</w:t>
      </w:r>
      <w:r w:rsidR="0009546A">
        <w:rPr>
          <w:rFonts w:ascii="Times New Roman" w:hAnsi="Times New Roman"/>
        </w:rPr>
        <w:t>.</w:t>
      </w:r>
      <w:r w:rsidR="007B622D" w:rsidRPr="00AE10BF">
        <w:rPr>
          <w:rFonts w:ascii="Times New Roman" w:hAnsi="Times New Roman"/>
        </w:rPr>
        <w:t xml:space="preserve">….. </w:t>
      </w:r>
      <w:r w:rsidR="00AE10BF" w:rsidRPr="00AE10BF">
        <w:rPr>
          <w:rFonts w:ascii="Times New Roman" w:hAnsi="Times New Roman"/>
        </w:rPr>
        <w:t>10</w:t>
      </w:r>
    </w:p>
    <w:p w:rsidR="007B622D" w:rsidRPr="00AE10BF" w:rsidRDefault="00B104AA" w:rsidP="007B622D">
      <w:pPr>
        <w:rPr>
          <w:rFonts w:ascii="Times New Roman" w:hAnsi="Times New Roman"/>
        </w:rPr>
      </w:pPr>
      <w:proofErr w:type="spellStart"/>
      <w:r>
        <w:rPr>
          <w:rFonts w:ascii="Times New Roman" w:hAnsi="Times New Roman"/>
        </w:rPr>
        <w:t>Zaključci</w:t>
      </w:r>
      <w:proofErr w:type="spellEnd"/>
      <w:r>
        <w:rPr>
          <w:rFonts w:ascii="Times New Roman" w:hAnsi="Times New Roman"/>
        </w:rPr>
        <w:t xml:space="preserve"> </w:t>
      </w:r>
      <w:proofErr w:type="gramStart"/>
      <w:r w:rsidR="007B622D" w:rsidRPr="00AE10BF">
        <w:rPr>
          <w:rFonts w:ascii="Times New Roman" w:hAnsi="Times New Roman"/>
        </w:rPr>
        <w:t>…………………………………</w:t>
      </w:r>
      <w:r w:rsidR="00AE10BF">
        <w:rPr>
          <w:rFonts w:ascii="Times New Roman" w:hAnsi="Times New Roman"/>
        </w:rPr>
        <w:t>.</w:t>
      </w:r>
      <w:r w:rsidR="003715D6" w:rsidRPr="00AE10BF">
        <w:rPr>
          <w:rFonts w:ascii="Times New Roman" w:hAnsi="Times New Roman"/>
        </w:rPr>
        <w:t>………………………..</w:t>
      </w:r>
      <w:r w:rsidR="007B622D" w:rsidRPr="00AE10BF">
        <w:rPr>
          <w:rFonts w:ascii="Times New Roman" w:hAnsi="Times New Roman"/>
        </w:rPr>
        <w:t>…………………………</w:t>
      </w:r>
      <w:r w:rsidR="003715D6" w:rsidRPr="00AE10BF">
        <w:rPr>
          <w:rFonts w:ascii="Times New Roman" w:hAnsi="Times New Roman"/>
        </w:rPr>
        <w:t>..</w:t>
      </w:r>
      <w:r w:rsidR="0009546A">
        <w:rPr>
          <w:rFonts w:ascii="Times New Roman" w:hAnsi="Times New Roman"/>
        </w:rPr>
        <w:t>………….</w:t>
      </w:r>
      <w:proofErr w:type="gramEnd"/>
      <w:r w:rsidR="0009546A">
        <w:rPr>
          <w:rFonts w:ascii="Times New Roman" w:hAnsi="Times New Roman"/>
        </w:rPr>
        <w:t>12</w:t>
      </w:r>
    </w:p>
    <w:p w:rsidR="007B622D" w:rsidRPr="00AE10BF" w:rsidRDefault="007B622D" w:rsidP="007B622D">
      <w:pPr>
        <w:rPr>
          <w:rFonts w:ascii="Times New Roman" w:hAnsi="Times New Roman"/>
        </w:rPr>
      </w:pPr>
      <w:proofErr w:type="spellStart"/>
      <w:r w:rsidRPr="00AE10BF">
        <w:rPr>
          <w:rFonts w:ascii="Times New Roman" w:hAnsi="Times New Roman"/>
        </w:rPr>
        <w:t>Zahvale</w:t>
      </w:r>
      <w:proofErr w:type="spellEnd"/>
      <w:r w:rsidR="00B104AA">
        <w:rPr>
          <w:rFonts w:ascii="Times New Roman" w:hAnsi="Times New Roman"/>
        </w:rPr>
        <w:t xml:space="preserve"> </w:t>
      </w:r>
      <w:r w:rsidR="00AE10BF">
        <w:rPr>
          <w:rFonts w:ascii="Times New Roman" w:hAnsi="Times New Roman"/>
        </w:rPr>
        <w:t>……………………………</w:t>
      </w:r>
      <w:r w:rsidR="003715D6" w:rsidRPr="00AE10BF">
        <w:rPr>
          <w:rFonts w:ascii="Times New Roman" w:hAnsi="Times New Roman"/>
        </w:rPr>
        <w:t>…………………………………</w:t>
      </w:r>
      <w:r w:rsidRPr="00AE10BF">
        <w:rPr>
          <w:rFonts w:ascii="Times New Roman" w:hAnsi="Times New Roman"/>
        </w:rPr>
        <w:t>……………………</w:t>
      </w:r>
      <w:r w:rsidR="003715D6" w:rsidRPr="00AE10BF">
        <w:rPr>
          <w:rFonts w:ascii="Times New Roman" w:hAnsi="Times New Roman"/>
        </w:rPr>
        <w:t>.</w:t>
      </w:r>
      <w:r w:rsidRPr="00AE10BF">
        <w:rPr>
          <w:rFonts w:ascii="Times New Roman" w:hAnsi="Times New Roman"/>
        </w:rPr>
        <w:t>…</w:t>
      </w:r>
      <w:r w:rsidR="003715D6" w:rsidRPr="00AE10BF">
        <w:rPr>
          <w:rFonts w:ascii="Times New Roman" w:hAnsi="Times New Roman"/>
        </w:rPr>
        <w:t>..</w:t>
      </w:r>
      <w:r w:rsidR="004D7C83">
        <w:rPr>
          <w:rFonts w:ascii="Times New Roman" w:hAnsi="Times New Roman"/>
        </w:rPr>
        <w:t>………….12</w:t>
      </w:r>
    </w:p>
    <w:p w:rsidR="007B622D" w:rsidRPr="00AE10BF" w:rsidRDefault="007B622D" w:rsidP="007B622D">
      <w:pPr>
        <w:rPr>
          <w:rFonts w:ascii="Times New Roman" w:hAnsi="Times New Roman"/>
        </w:rPr>
      </w:pPr>
      <w:proofErr w:type="spellStart"/>
      <w:r w:rsidRPr="00AE10BF">
        <w:rPr>
          <w:rFonts w:ascii="Times New Roman" w:hAnsi="Times New Roman"/>
        </w:rPr>
        <w:t>Popis</w:t>
      </w:r>
      <w:proofErr w:type="spellEnd"/>
      <w:r w:rsidRPr="00AE10BF">
        <w:rPr>
          <w:rFonts w:ascii="Times New Roman" w:hAnsi="Times New Roman"/>
        </w:rPr>
        <w:t xml:space="preserve"> literature</w:t>
      </w:r>
      <w:r w:rsidR="0009546A">
        <w:rPr>
          <w:rFonts w:ascii="Times New Roman" w:hAnsi="Times New Roman"/>
        </w:rPr>
        <w:t xml:space="preserve"> ...</w:t>
      </w:r>
      <w:r w:rsidRPr="00AE10BF">
        <w:rPr>
          <w:rFonts w:ascii="Times New Roman" w:hAnsi="Times New Roman"/>
        </w:rPr>
        <w:t>…………………</w:t>
      </w:r>
      <w:r w:rsidR="003715D6" w:rsidRPr="00AE10BF">
        <w:rPr>
          <w:rFonts w:ascii="Times New Roman" w:hAnsi="Times New Roman"/>
        </w:rPr>
        <w:t>……………………………….</w:t>
      </w:r>
      <w:r w:rsidR="0009546A">
        <w:rPr>
          <w:rFonts w:ascii="Times New Roman" w:hAnsi="Times New Roman"/>
        </w:rPr>
        <w:t>…………………...</w:t>
      </w:r>
      <w:r w:rsidR="004D7C83">
        <w:rPr>
          <w:rFonts w:ascii="Times New Roman" w:hAnsi="Times New Roman"/>
        </w:rPr>
        <w:t>………………….13</w:t>
      </w:r>
    </w:p>
    <w:p w:rsidR="007B622D" w:rsidRPr="00AE10BF" w:rsidRDefault="0009546A" w:rsidP="007B622D">
      <w:pPr>
        <w:rPr>
          <w:rFonts w:ascii="Times New Roman" w:hAnsi="Times New Roman"/>
        </w:rPr>
      </w:pPr>
      <w:proofErr w:type="spellStart"/>
      <w:r>
        <w:rPr>
          <w:rFonts w:ascii="Times New Roman" w:hAnsi="Times New Roman"/>
        </w:rPr>
        <w:t>Sažetak</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hrvatskom</w:t>
      </w:r>
      <w:proofErr w:type="spellEnd"/>
      <w:r>
        <w:rPr>
          <w:rFonts w:ascii="Times New Roman" w:hAnsi="Times New Roman"/>
        </w:rPr>
        <w:t xml:space="preserve"> </w:t>
      </w:r>
      <w:proofErr w:type="spellStart"/>
      <w:proofErr w:type="gramStart"/>
      <w:r w:rsidR="007B622D" w:rsidRPr="00AE10BF">
        <w:rPr>
          <w:rFonts w:ascii="Times New Roman" w:hAnsi="Times New Roman"/>
        </w:rPr>
        <w:t>jeziku</w:t>
      </w:r>
      <w:proofErr w:type="spellEnd"/>
      <w:r>
        <w:rPr>
          <w:rFonts w:ascii="Times New Roman" w:hAnsi="Times New Roman"/>
        </w:rPr>
        <w:t xml:space="preserve"> </w:t>
      </w:r>
      <w:r w:rsidR="00B104AA">
        <w:rPr>
          <w:rFonts w:ascii="Times New Roman" w:hAnsi="Times New Roman"/>
        </w:rPr>
        <w:t xml:space="preserve"> </w:t>
      </w:r>
      <w:r>
        <w:rPr>
          <w:rFonts w:ascii="Times New Roman" w:hAnsi="Times New Roman"/>
        </w:rPr>
        <w:t>..</w:t>
      </w:r>
      <w:proofErr w:type="gramEnd"/>
      <w:r>
        <w:rPr>
          <w:rFonts w:ascii="Times New Roman" w:hAnsi="Times New Roman"/>
        </w:rPr>
        <w:t>…</w:t>
      </w:r>
      <w:r w:rsidR="007B622D" w:rsidRPr="00AE10BF">
        <w:rPr>
          <w:rFonts w:ascii="Times New Roman" w:hAnsi="Times New Roman"/>
        </w:rPr>
        <w:t>……</w:t>
      </w:r>
      <w:r w:rsidR="003715D6" w:rsidRPr="00AE10BF">
        <w:rPr>
          <w:rFonts w:ascii="Times New Roman" w:hAnsi="Times New Roman"/>
        </w:rPr>
        <w:t>……………</w:t>
      </w:r>
      <w:r>
        <w:rPr>
          <w:rFonts w:ascii="Times New Roman" w:hAnsi="Times New Roman"/>
        </w:rPr>
        <w:t>……………………………</w:t>
      </w:r>
      <w:r w:rsidR="00B104AA">
        <w:rPr>
          <w:rFonts w:ascii="Times New Roman" w:hAnsi="Times New Roman"/>
        </w:rPr>
        <w:t>……………………...</w:t>
      </w:r>
      <w:r w:rsidR="004D7C83">
        <w:rPr>
          <w:rFonts w:ascii="Times New Roman" w:hAnsi="Times New Roman"/>
        </w:rPr>
        <w:t>….</w:t>
      </w:r>
      <w:r w:rsidR="00B104AA">
        <w:rPr>
          <w:rFonts w:ascii="Times New Roman" w:hAnsi="Times New Roman"/>
        </w:rPr>
        <w:t>2</w:t>
      </w:r>
      <w:r w:rsidR="007B622D" w:rsidRPr="00AE10BF">
        <w:rPr>
          <w:rFonts w:ascii="Times New Roman" w:hAnsi="Times New Roman"/>
        </w:rPr>
        <w:t>4</w:t>
      </w:r>
    </w:p>
    <w:p w:rsidR="007B622D" w:rsidRPr="00AE10BF" w:rsidRDefault="00B104AA" w:rsidP="007B622D">
      <w:pPr>
        <w:rPr>
          <w:rFonts w:ascii="Times New Roman" w:hAnsi="Times New Roman"/>
        </w:rPr>
      </w:pPr>
      <w:proofErr w:type="spellStart"/>
      <w:r>
        <w:rPr>
          <w:rFonts w:ascii="Times New Roman" w:hAnsi="Times New Roman"/>
        </w:rPr>
        <w:t>S</w:t>
      </w:r>
      <w:r w:rsidR="007B622D" w:rsidRPr="00AE10BF">
        <w:rPr>
          <w:rFonts w:ascii="Times New Roman" w:hAnsi="Times New Roman"/>
        </w:rPr>
        <w:t>ažetak</w:t>
      </w:r>
      <w:proofErr w:type="spellEnd"/>
      <w:r w:rsidR="007B622D" w:rsidRPr="00AE10BF">
        <w:rPr>
          <w:rFonts w:ascii="Times New Roman" w:hAnsi="Times New Roman"/>
        </w:rPr>
        <w:t xml:space="preserve"> </w:t>
      </w:r>
      <w:proofErr w:type="spellStart"/>
      <w:r w:rsidR="007B622D" w:rsidRPr="00AE10BF">
        <w:rPr>
          <w:rFonts w:ascii="Times New Roman" w:hAnsi="Times New Roman"/>
        </w:rPr>
        <w:t>na</w:t>
      </w:r>
      <w:proofErr w:type="spellEnd"/>
      <w:r w:rsidR="007B622D" w:rsidRPr="00AE10BF">
        <w:rPr>
          <w:rFonts w:ascii="Times New Roman" w:hAnsi="Times New Roman"/>
        </w:rPr>
        <w:t xml:space="preserve"> </w:t>
      </w:r>
      <w:proofErr w:type="spellStart"/>
      <w:r w:rsidR="007B622D" w:rsidRPr="00AE10BF">
        <w:rPr>
          <w:rFonts w:ascii="Times New Roman" w:hAnsi="Times New Roman"/>
        </w:rPr>
        <w:t>engleskome</w:t>
      </w:r>
      <w:proofErr w:type="spellEnd"/>
      <w:r w:rsidR="007B622D" w:rsidRPr="00AE10BF">
        <w:rPr>
          <w:rFonts w:ascii="Times New Roman" w:hAnsi="Times New Roman"/>
        </w:rPr>
        <w:t xml:space="preserve"> </w:t>
      </w:r>
      <w:proofErr w:type="spellStart"/>
      <w:proofErr w:type="gramStart"/>
      <w:r w:rsidR="007B622D" w:rsidRPr="00AE10BF">
        <w:rPr>
          <w:rFonts w:ascii="Times New Roman" w:hAnsi="Times New Roman"/>
        </w:rPr>
        <w:t>jeziku</w:t>
      </w:r>
      <w:proofErr w:type="spellEnd"/>
      <w:r>
        <w:rPr>
          <w:rFonts w:ascii="Times New Roman" w:hAnsi="Times New Roman"/>
        </w:rPr>
        <w:t xml:space="preserve"> </w:t>
      </w:r>
      <w:r w:rsidR="0009546A">
        <w:rPr>
          <w:rFonts w:ascii="Times New Roman" w:hAnsi="Times New Roman"/>
        </w:rPr>
        <w:t xml:space="preserve"> .</w:t>
      </w:r>
      <w:proofErr w:type="gramEnd"/>
      <w:r w:rsidR="007B622D" w:rsidRPr="00AE10BF">
        <w:rPr>
          <w:rFonts w:ascii="Times New Roman" w:hAnsi="Times New Roman"/>
        </w:rPr>
        <w:t>…</w:t>
      </w:r>
      <w:r w:rsidR="0009546A">
        <w:rPr>
          <w:rFonts w:ascii="Times New Roman" w:hAnsi="Times New Roman"/>
        </w:rPr>
        <w:t>…...…</w:t>
      </w:r>
      <w:r w:rsidR="007B622D" w:rsidRPr="00AE10BF">
        <w:rPr>
          <w:rFonts w:ascii="Times New Roman" w:hAnsi="Times New Roman"/>
        </w:rPr>
        <w:t>……</w:t>
      </w:r>
      <w:r w:rsidR="003715D6" w:rsidRPr="00AE10BF">
        <w:rPr>
          <w:rFonts w:ascii="Times New Roman" w:hAnsi="Times New Roman"/>
        </w:rPr>
        <w:t>……..</w:t>
      </w:r>
      <w:r w:rsidR="007B622D" w:rsidRPr="00AE10BF">
        <w:rPr>
          <w:rFonts w:ascii="Times New Roman" w:hAnsi="Times New Roman"/>
        </w:rPr>
        <w:t>……………………………………</w:t>
      </w:r>
      <w:r w:rsidR="003715D6" w:rsidRPr="00AE10BF">
        <w:rPr>
          <w:rFonts w:ascii="Times New Roman" w:hAnsi="Times New Roman"/>
        </w:rPr>
        <w:t>…..</w:t>
      </w:r>
      <w:r>
        <w:rPr>
          <w:rFonts w:ascii="Times New Roman" w:hAnsi="Times New Roman"/>
        </w:rPr>
        <w:t>…...……….25</w:t>
      </w:r>
    </w:p>
    <w:p w:rsidR="007B622D" w:rsidRPr="00AE10BF" w:rsidRDefault="007B622D" w:rsidP="00662DBC">
      <w:pPr>
        <w:rPr>
          <w:rFonts w:ascii="Times New Roman" w:hAnsi="Times New Roman"/>
          <w:b/>
        </w:rPr>
      </w:pPr>
    </w:p>
    <w:p w:rsidR="007B622D" w:rsidRPr="00AE10BF" w:rsidRDefault="007B622D" w:rsidP="00662DBC">
      <w:pPr>
        <w:rPr>
          <w:rFonts w:ascii="Times New Roman" w:hAnsi="Times New Roman"/>
          <w:b/>
        </w:rPr>
      </w:pPr>
    </w:p>
    <w:p w:rsidR="007B622D" w:rsidRPr="00AE10BF" w:rsidRDefault="007B622D" w:rsidP="00662DBC">
      <w:pPr>
        <w:rPr>
          <w:rFonts w:ascii="Times New Roman" w:hAnsi="Times New Roman"/>
          <w:b/>
        </w:rPr>
      </w:pPr>
      <w:r w:rsidRPr="00AE10BF">
        <w:rPr>
          <w:rFonts w:ascii="Times New Roman" w:hAnsi="Times New Roman"/>
          <w:b/>
        </w:rPr>
        <w:t>Table of Contents</w:t>
      </w:r>
    </w:p>
    <w:p w:rsidR="007B622D" w:rsidRPr="00AE10BF" w:rsidRDefault="007B622D" w:rsidP="007B622D">
      <w:pPr>
        <w:rPr>
          <w:rFonts w:ascii="Times New Roman" w:hAnsi="Times New Roman"/>
        </w:rPr>
      </w:pPr>
      <w:r w:rsidRPr="00AE10BF">
        <w:rPr>
          <w:rFonts w:ascii="Times New Roman" w:hAnsi="Times New Roman"/>
        </w:rPr>
        <w:t>Introduction…………………………………</w:t>
      </w:r>
      <w:r w:rsidR="003715D6" w:rsidRPr="00AE10BF">
        <w:rPr>
          <w:rFonts w:ascii="Times New Roman" w:hAnsi="Times New Roman"/>
        </w:rPr>
        <w:t>……………………………….</w:t>
      </w:r>
      <w:r w:rsidRPr="00AE10BF">
        <w:rPr>
          <w:rFonts w:ascii="Times New Roman" w:hAnsi="Times New Roman"/>
        </w:rPr>
        <w:t>…</w:t>
      </w:r>
      <w:r w:rsidR="003715D6" w:rsidRPr="00AE10BF">
        <w:rPr>
          <w:rFonts w:ascii="Times New Roman" w:hAnsi="Times New Roman"/>
        </w:rPr>
        <w:t>.</w:t>
      </w:r>
      <w:r w:rsidRPr="00AE10BF">
        <w:rPr>
          <w:rFonts w:ascii="Times New Roman" w:hAnsi="Times New Roman"/>
        </w:rPr>
        <w:t>…………………</w:t>
      </w:r>
      <w:r w:rsidR="0009546A">
        <w:rPr>
          <w:rFonts w:ascii="Times New Roman" w:hAnsi="Times New Roman"/>
        </w:rPr>
        <w:t>...</w:t>
      </w:r>
      <w:r w:rsidRPr="00AE10BF">
        <w:rPr>
          <w:rFonts w:ascii="Times New Roman" w:hAnsi="Times New Roman"/>
        </w:rPr>
        <w:t>…</w:t>
      </w:r>
      <w:r w:rsidR="003715D6" w:rsidRPr="00AE10BF">
        <w:rPr>
          <w:rFonts w:ascii="Times New Roman" w:hAnsi="Times New Roman"/>
        </w:rPr>
        <w:t>.</w:t>
      </w:r>
      <w:r w:rsidR="0009546A">
        <w:rPr>
          <w:rFonts w:ascii="Times New Roman" w:hAnsi="Times New Roman"/>
        </w:rPr>
        <w:t>….5</w:t>
      </w:r>
    </w:p>
    <w:p w:rsidR="007B622D" w:rsidRPr="00AE10BF" w:rsidRDefault="007B622D" w:rsidP="007B622D">
      <w:pPr>
        <w:rPr>
          <w:rFonts w:ascii="Times New Roman" w:hAnsi="Times New Roman"/>
        </w:rPr>
      </w:pPr>
      <w:r w:rsidRPr="00AE10BF">
        <w:rPr>
          <w:rFonts w:ascii="Times New Roman" w:hAnsi="Times New Roman"/>
        </w:rPr>
        <w:t>Hypothesis</w:t>
      </w:r>
      <w:r w:rsidR="0009546A">
        <w:rPr>
          <w:rFonts w:ascii="Times New Roman" w:hAnsi="Times New Roman"/>
        </w:rPr>
        <w:t xml:space="preserve"> </w:t>
      </w:r>
      <w:proofErr w:type="gramStart"/>
      <w:r w:rsidRPr="00AE10BF">
        <w:rPr>
          <w:rFonts w:ascii="Times New Roman" w:hAnsi="Times New Roman"/>
        </w:rPr>
        <w:t>…………………</w:t>
      </w:r>
      <w:r w:rsidR="003715D6" w:rsidRPr="00AE10BF">
        <w:rPr>
          <w:rFonts w:ascii="Times New Roman" w:hAnsi="Times New Roman"/>
        </w:rPr>
        <w:t>…</w:t>
      </w:r>
      <w:r w:rsidRPr="00AE10BF">
        <w:rPr>
          <w:rFonts w:ascii="Times New Roman" w:hAnsi="Times New Roman"/>
        </w:rPr>
        <w:t>…………………</w:t>
      </w:r>
      <w:r w:rsidR="003715D6" w:rsidRPr="00AE10BF">
        <w:rPr>
          <w:rFonts w:ascii="Times New Roman" w:hAnsi="Times New Roman"/>
        </w:rPr>
        <w:t>………………………………..</w:t>
      </w:r>
      <w:r w:rsidR="0009546A">
        <w:rPr>
          <w:rFonts w:ascii="Times New Roman" w:hAnsi="Times New Roman"/>
        </w:rPr>
        <w:t>………………………</w:t>
      </w:r>
      <w:proofErr w:type="gramEnd"/>
      <w:r w:rsidR="0009546A">
        <w:rPr>
          <w:rFonts w:ascii="Times New Roman" w:hAnsi="Times New Roman"/>
        </w:rPr>
        <w:t>..6</w:t>
      </w:r>
    </w:p>
    <w:p w:rsidR="007B622D" w:rsidRPr="00AE10BF" w:rsidRDefault="003715D6" w:rsidP="007B622D">
      <w:pPr>
        <w:rPr>
          <w:rFonts w:ascii="Times New Roman" w:hAnsi="Times New Roman"/>
        </w:rPr>
      </w:pPr>
      <w:r w:rsidRPr="00AE10BF">
        <w:rPr>
          <w:rFonts w:ascii="Times New Roman" w:hAnsi="Times New Roman"/>
        </w:rPr>
        <w:t>Methods</w:t>
      </w:r>
      <w:r w:rsidR="0009546A">
        <w:rPr>
          <w:rFonts w:ascii="Times New Roman" w:hAnsi="Times New Roman"/>
        </w:rPr>
        <w:t xml:space="preserve"> </w:t>
      </w:r>
      <w:proofErr w:type="gramStart"/>
      <w:r w:rsidR="007B622D" w:rsidRPr="00AE10BF">
        <w:rPr>
          <w:rFonts w:ascii="Times New Roman" w:hAnsi="Times New Roman"/>
        </w:rPr>
        <w:t>………………………</w:t>
      </w:r>
      <w:r w:rsidRPr="00AE10BF">
        <w:rPr>
          <w:rFonts w:ascii="Times New Roman" w:hAnsi="Times New Roman"/>
        </w:rPr>
        <w:t>……..</w:t>
      </w:r>
      <w:r w:rsidR="007B622D" w:rsidRPr="00AE10BF">
        <w:rPr>
          <w:rFonts w:ascii="Times New Roman" w:hAnsi="Times New Roman"/>
        </w:rPr>
        <w:t>………………</w:t>
      </w:r>
      <w:r w:rsidRPr="00AE10BF">
        <w:rPr>
          <w:rFonts w:ascii="Times New Roman" w:hAnsi="Times New Roman"/>
        </w:rPr>
        <w:t>………………………………..</w:t>
      </w:r>
      <w:r w:rsidR="0009546A">
        <w:rPr>
          <w:rFonts w:ascii="Times New Roman" w:hAnsi="Times New Roman"/>
        </w:rPr>
        <w:t>……………………</w:t>
      </w:r>
      <w:proofErr w:type="gramEnd"/>
      <w:r w:rsidR="0009546A">
        <w:rPr>
          <w:rFonts w:ascii="Times New Roman" w:hAnsi="Times New Roman"/>
        </w:rPr>
        <w:t>7</w:t>
      </w:r>
    </w:p>
    <w:p w:rsidR="007B622D" w:rsidRPr="00AE10BF" w:rsidRDefault="003715D6" w:rsidP="007B622D">
      <w:pPr>
        <w:rPr>
          <w:rFonts w:ascii="Times New Roman" w:hAnsi="Times New Roman"/>
        </w:rPr>
      </w:pPr>
      <w:r w:rsidRPr="00AE10BF">
        <w:rPr>
          <w:rFonts w:ascii="Times New Roman" w:hAnsi="Times New Roman"/>
        </w:rPr>
        <w:t>Results</w:t>
      </w:r>
      <w:r w:rsidR="0009546A">
        <w:rPr>
          <w:rFonts w:ascii="Times New Roman" w:hAnsi="Times New Roman"/>
        </w:rPr>
        <w:t xml:space="preserve"> </w:t>
      </w:r>
      <w:proofErr w:type="gramStart"/>
      <w:r w:rsidR="007B622D" w:rsidRPr="00AE10BF">
        <w:rPr>
          <w:rFonts w:ascii="Times New Roman" w:hAnsi="Times New Roman"/>
        </w:rPr>
        <w:t>…………………………</w:t>
      </w:r>
      <w:r w:rsidRPr="00AE10BF">
        <w:rPr>
          <w:rFonts w:ascii="Times New Roman" w:hAnsi="Times New Roman"/>
        </w:rPr>
        <w:t>…………</w:t>
      </w:r>
      <w:r w:rsidR="007B622D" w:rsidRPr="00AE10BF">
        <w:rPr>
          <w:rFonts w:ascii="Times New Roman" w:hAnsi="Times New Roman"/>
        </w:rPr>
        <w:t>…………………</w:t>
      </w:r>
      <w:r w:rsidRPr="00AE10BF">
        <w:rPr>
          <w:rFonts w:ascii="Times New Roman" w:hAnsi="Times New Roman"/>
        </w:rPr>
        <w:t>………………………………..</w:t>
      </w:r>
      <w:r w:rsidR="00B104AA">
        <w:rPr>
          <w:rFonts w:ascii="Times New Roman" w:hAnsi="Times New Roman"/>
        </w:rPr>
        <w:t>……...</w:t>
      </w:r>
      <w:r w:rsidR="0009546A">
        <w:rPr>
          <w:rFonts w:ascii="Times New Roman" w:hAnsi="Times New Roman"/>
        </w:rPr>
        <w:t>……</w:t>
      </w:r>
      <w:proofErr w:type="gramEnd"/>
      <w:r w:rsidR="007B622D" w:rsidRPr="00AE10BF">
        <w:rPr>
          <w:rFonts w:ascii="Times New Roman" w:hAnsi="Times New Roman"/>
        </w:rPr>
        <w:t xml:space="preserve"> </w:t>
      </w:r>
      <w:r w:rsidR="0009546A">
        <w:rPr>
          <w:rFonts w:ascii="Times New Roman" w:hAnsi="Times New Roman"/>
        </w:rPr>
        <w:t>9</w:t>
      </w:r>
    </w:p>
    <w:p w:rsidR="007B622D" w:rsidRPr="00AE10BF" w:rsidRDefault="003715D6" w:rsidP="007B622D">
      <w:pPr>
        <w:rPr>
          <w:rFonts w:ascii="Times New Roman" w:hAnsi="Times New Roman"/>
        </w:rPr>
      </w:pPr>
      <w:r w:rsidRPr="00AE10BF">
        <w:rPr>
          <w:rFonts w:ascii="Times New Roman" w:hAnsi="Times New Roman"/>
        </w:rPr>
        <w:t>Discussion</w:t>
      </w:r>
      <w:r w:rsidR="0009546A">
        <w:rPr>
          <w:rFonts w:ascii="Times New Roman" w:hAnsi="Times New Roman"/>
        </w:rPr>
        <w:t xml:space="preserve"> </w:t>
      </w:r>
      <w:proofErr w:type="gramStart"/>
      <w:r w:rsidR="007B622D" w:rsidRPr="00AE10BF">
        <w:rPr>
          <w:rFonts w:ascii="Times New Roman" w:hAnsi="Times New Roman"/>
        </w:rPr>
        <w:t>……………………</w:t>
      </w:r>
      <w:r w:rsidRPr="00AE10BF">
        <w:rPr>
          <w:rFonts w:ascii="Times New Roman" w:hAnsi="Times New Roman"/>
        </w:rPr>
        <w:t>…...</w:t>
      </w:r>
      <w:r w:rsidR="007B622D" w:rsidRPr="00AE10BF">
        <w:rPr>
          <w:rFonts w:ascii="Times New Roman" w:hAnsi="Times New Roman"/>
        </w:rPr>
        <w:t>…………………</w:t>
      </w:r>
      <w:r w:rsidRPr="00AE10BF">
        <w:rPr>
          <w:rFonts w:ascii="Times New Roman" w:hAnsi="Times New Roman"/>
        </w:rPr>
        <w:t>………………………………</w:t>
      </w:r>
      <w:r w:rsidR="0009546A">
        <w:rPr>
          <w:rFonts w:ascii="Times New Roman" w:hAnsi="Times New Roman"/>
        </w:rPr>
        <w:t>………………...…</w:t>
      </w:r>
      <w:proofErr w:type="gramEnd"/>
      <w:r w:rsidR="007B622D" w:rsidRPr="00AE10BF">
        <w:rPr>
          <w:rFonts w:ascii="Times New Roman" w:hAnsi="Times New Roman"/>
        </w:rPr>
        <w:t xml:space="preserve"> </w:t>
      </w:r>
      <w:r w:rsidR="0009546A">
        <w:rPr>
          <w:rFonts w:ascii="Times New Roman" w:hAnsi="Times New Roman"/>
        </w:rPr>
        <w:t>10</w:t>
      </w:r>
    </w:p>
    <w:p w:rsidR="007B622D" w:rsidRPr="00AE10BF" w:rsidRDefault="003715D6" w:rsidP="007B622D">
      <w:pPr>
        <w:rPr>
          <w:rFonts w:ascii="Times New Roman" w:hAnsi="Times New Roman"/>
        </w:rPr>
      </w:pPr>
      <w:r w:rsidRPr="00AE10BF">
        <w:rPr>
          <w:rFonts w:ascii="Times New Roman" w:hAnsi="Times New Roman"/>
        </w:rPr>
        <w:t>Conclusion</w:t>
      </w:r>
      <w:r w:rsidR="0009546A">
        <w:rPr>
          <w:rFonts w:ascii="Times New Roman" w:hAnsi="Times New Roman"/>
        </w:rPr>
        <w:t xml:space="preserve"> </w:t>
      </w:r>
      <w:r w:rsidR="007B622D" w:rsidRPr="00AE10BF">
        <w:rPr>
          <w:rFonts w:ascii="Times New Roman" w:hAnsi="Times New Roman"/>
        </w:rPr>
        <w:t>……………………………………………………………………</w:t>
      </w:r>
      <w:r w:rsidRPr="00AE10BF">
        <w:rPr>
          <w:rFonts w:ascii="Times New Roman" w:hAnsi="Times New Roman"/>
        </w:rPr>
        <w:t>…………………</w:t>
      </w:r>
      <w:r w:rsidR="0009546A">
        <w:rPr>
          <w:rFonts w:ascii="Times New Roman" w:hAnsi="Times New Roman"/>
        </w:rPr>
        <w:t>...</w:t>
      </w:r>
      <w:r w:rsidRPr="00AE10BF">
        <w:rPr>
          <w:rFonts w:ascii="Times New Roman" w:hAnsi="Times New Roman"/>
        </w:rPr>
        <w:t>…</w:t>
      </w:r>
      <w:proofErr w:type="gramStart"/>
      <w:r w:rsidRPr="00AE10BF">
        <w:rPr>
          <w:rFonts w:ascii="Times New Roman" w:hAnsi="Times New Roman"/>
        </w:rPr>
        <w:t>…</w:t>
      </w:r>
      <w:r w:rsidR="0009546A" w:rsidRPr="00AE10BF">
        <w:rPr>
          <w:rFonts w:ascii="Times New Roman" w:hAnsi="Times New Roman"/>
        </w:rPr>
        <w:t xml:space="preserve"> </w:t>
      </w:r>
      <w:r w:rsidR="0009546A">
        <w:rPr>
          <w:rFonts w:ascii="Times New Roman" w:hAnsi="Times New Roman"/>
        </w:rPr>
        <w:t>..</w:t>
      </w:r>
      <w:proofErr w:type="gramEnd"/>
      <w:r w:rsidR="0009546A">
        <w:rPr>
          <w:rFonts w:ascii="Times New Roman" w:hAnsi="Times New Roman"/>
        </w:rPr>
        <w:t>12</w:t>
      </w:r>
    </w:p>
    <w:p w:rsidR="007B622D" w:rsidRPr="00AE10BF" w:rsidRDefault="003715D6" w:rsidP="007B622D">
      <w:pPr>
        <w:rPr>
          <w:rFonts w:ascii="Times New Roman" w:hAnsi="Times New Roman"/>
        </w:rPr>
      </w:pPr>
      <w:r w:rsidRPr="00AE10BF">
        <w:rPr>
          <w:rFonts w:ascii="Times New Roman" w:hAnsi="Times New Roman"/>
        </w:rPr>
        <w:t>Special thanks</w:t>
      </w:r>
      <w:r w:rsidR="007B622D" w:rsidRPr="00AE10BF">
        <w:rPr>
          <w:rFonts w:ascii="Times New Roman" w:hAnsi="Times New Roman"/>
        </w:rPr>
        <w:t>……………………………………………………………………………</w:t>
      </w:r>
      <w:r w:rsidRPr="00AE10BF">
        <w:rPr>
          <w:rFonts w:ascii="Times New Roman" w:hAnsi="Times New Roman"/>
        </w:rPr>
        <w:t>………</w:t>
      </w:r>
      <w:r w:rsidR="0009546A">
        <w:rPr>
          <w:rFonts w:ascii="Times New Roman" w:hAnsi="Times New Roman"/>
        </w:rPr>
        <w:t>..</w:t>
      </w:r>
      <w:r w:rsidRPr="00AE10BF">
        <w:rPr>
          <w:rFonts w:ascii="Times New Roman" w:hAnsi="Times New Roman"/>
        </w:rPr>
        <w:t>……</w:t>
      </w:r>
      <w:r w:rsidR="0009546A">
        <w:rPr>
          <w:rFonts w:ascii="Times New Roman" w:hAnsi="Times New Roman"/>
        </w:rPr>
        <w:t>…</w:t>
      </w:r>
      <w:r w:rsidR="00B104AA">
        <w:rPr>
          <w:rFonts w:ascii="Times New Roman" w:hAnsi="Times New Roman"/>
        </w:rPr>
        <w:t>12</w:t>
      </w:r>
    </w:p>
    <w:p w:rsidR="007B622D" w:rsidRPr="00AE10BF" w:rsidRDefault="003715D6" w:rsidP="007B622D">
      <w:pPr>
        <w:rPr>
          <w:rFonts w:ascii="Times New Roman" w:hAnsi="Times New Roman"/>
        </w:rPr>
      </w:pPr>
      <w:r w:rsidRPr="00AE10BF">
        <w:rPr>
          <w:rFonts w:ascii="Times New Roman" w:hAnsi="Times New Roman"/>
        </w:rPr>
        <w:t>References</w:t>
      </w:r>
      <w:r w:rsidR="0009546A">
        <w:rPr>
          <w:rFonts w:ascii="Times New Roman" w:hAnsi="Times New Roman"/>
        </w:rPr>
        <w:t xml:space="preserve"> </w:t>
      </w:r>
      <w:proofErr w:type="gramStart"/>
      <w:r w:rsidR="007B622D" w:rsidRPr="00AE10BF">
        <w:rPr>
          <w:rFonts w:ascii="Times New Roman" w:hAnsi="Times New Roman"/>
        </w:rPr>
        <w:t>……………………………………………………………………………</w:t>
      </w:r>
      <w:r w:rsidR="0009546A">
        <w:rPr>
          <w:rFonts w:ascii="Times New Roman" w:hAnsi="Times New Roman"/>
        </w:rPr>
        <w:t>……………..…</w:t>
      </w:r>
      <w:r w:rsidR="00B104AA">
        <w:rPr>
          <w:rFonts w:ascii="Times New Roman" w:hAnsi="Times New Roman"/>
        </w:rPr>
        <w:t>.....</w:t>
      </w:r>
      <w:proofErr w:type="gramEnd"/>
      <w:r w:rsidR="00B104AA">
        <w:rPr>
          <w:rFonts w:ascii="Times New Roman" w:hAnsi="Times New Roman"/>
        </w:rPr>
        <w:t>13</w:t>
      </w:r>
    </w:p>
    <w:p w:rsidR="007B622D" w:rsidRPr="00AE10BF" w:rsidRDefault="003715D6" w:rsidP="007B622D">
      <w:pPr>
        <w:rPr>
          <w:rFonts w:ascii="Times New Roman" w:hAnsi="Times New Roman"/>
        </w:rPr>
      </w:pPr>
      <w:r w:rsidRPr="00AE10BF">
        <w:rPr>
          <w:rFonts w:ascii="Times New Roman" w:hAnsi="Times New Roman"/>
        </w:rPr>
        <w:t>Summary in Croatian</w:t>
      </w:r>
      <w:r w:rsidR="00B104AA">
        <w:rPr>
          <w:rFonts w:ascii="Times New Roman" w:hAnsi="Times New Roman"/>
        </w:rPr>
        <w:t>……………………………………………………………………………....</w:t>
      </w:r>
      <w:r w:rsidR="0009546A">
        <w:rPr>
          <w:rFonts w:ascii="Times New Roman" w:hAnsi="Times New Roman"/>
        </w:rPr>
        <w:t>..</w:t>
      </w:r>
      <w:r w:rsidR="00B104AA">
        <w:rPr>
          <w:rFonts w:ascii="Times New Roman" w:hAnsi="Times New Roman"/>
        </w:rPr>
        <w:t>.........2</w:t>
      </w:r>
      <w:r w:rsidR="007B622D" w:rsidRPr="00AE10BF">
        <w:rPr>
          <w:rFonts w:ascii="Times New Roman" w:hAnsi="Times New Roman"/>
        </w:rPr>
        <w:t>4</w:t>
      </w:r>
    </w:p>
    <w:p w:rsidR="007B622D" w:rsidRPr="00AE10BF" w:rsidRDefault="003715D6" w:rsidP="007B622D">
      <w:pPr>
        <w:rPr>
          <w:rFonts w:ascii="Times New Roman" w:hAnsi="Times New Roman"/>
        </w:rPr>
      </w:pPr>
      <w:r w:rsidRPr="00AE10BF">
        <w:rPr>
          <w:rFonts w:ascii="Times New Roman" w:hAnsi="Times New Roman"/>
        </w:rPr>
        <w:t>Summary in English</w:t>
      </w:r>
      <w:r w:rsidR="007B622D" w:rsidRPr="00AE10BF">
        <w:rPr>
          <w:rFonts w:ascii="Times New Roman" w:hAnsi="Times New Roman"/>
        </w:rPr>
        <w:t xml:space="preserve">…………………………………………………………………………….. </w:t>
      </w:r>
      <w:r w:rsidR="0009546A">
        <w:rPr>
          <w:rFonts w:ascii="Times New Roman" w:hAnsi="Times New Roman"/>
        </w:rPr>
        <w:t>...</w:t>
      </w:r>
      <w:r w:rsidR="00B104AA">
        <w:rPr>
          <w:rFonts w:ascii="Times New Roman" w:hAnsi="Times New Roman"/>
        </w:rPr>
        <w:t>...........25</w:t>
      </w:r>
    </w:p>
    <w:p w:rsidR="007B622D" w:rsidRPr="00AE10BF" w:rsidRDefault="007B622D" w:rsidP="00662DBC">
      <w:pPr>
        <w:rPr>
          <w:rFonts w:ascii="Times New Roman" w:hAnsi="Times New Roman"/>
          <w:b/>
        </w:rPr>
      </w:pPr>
    </w:p>
    <w:p w:rsidR="003715D6" w:rsidRPr="00AE10BF" w:rsidRDefault="003715D6" w:rsidP="00662DBC">
      <w:pPr>
        <w:rPr>
          <w:rFonts w:ascii="Times New Roman" w:hAnsi="Times New Roman"/>
          <w:b/>
        </w:rPr>
      </w:pPr>
    </w:p>
    <w:p w:rsidR="00536ECF" w:rsidRDefault="00536ECF">
      <w:pPr>
        <w:spacing w:after="0" w:line="240" w:lineRule="auto"/>
        <w:rPr>
          <w:rFonts w:ascii="Times New Roman" w:hAnsi="Times New Roman"/>
          <w:b/>
          <w:lang w:val="en-US"/>
        </w:rPr>
      </w:pPr>
      <w:r>
        <w:rPr>
          <w:rFonts w:ascii="Times New Roman" w:hAnsi="Times New Roman"/>
          <w:b/>
          <w:lang w:val="en-US"/>
        </w:rPr>
        <w:br w:type="page"/>
      </w:r>
    </w:p>
    <w:p w:rsidR="00D53BF7" w:rsidRPr="00AE10BF" w:rsidRDefault="00D53BF7" w:rsidP="007B622D">
      <w:pPr>
        <w:rPr>
          <w:rFonts w:ascii="Times New Roman" w:hAnsi="Times New Roman"/>
          <w:b/>
          <w:lang w:val="en-US"/>
        </w:rPr>
      </w:pPr>
      <w:r w:rsidRPr="00AE10BF">
        <w:rPr>
          <w:rFonts w:ascii="Times New Roman" w:hAnsi="Times New Roman"/>
          <w:b/>
          <w:lang w:val="en-US"/>
        </w:rPr>
        <w:lastRenderedPageBreak/>
        <w:t>Introduction</w:t>
      </w:r>
    </w:p>
    <w:p w:rsidR="0021548F" w:rsidRPr="00AE10BF" w:rsidRDefault="00D53BF7" w:rsidP="0021548F">
      <w:pPr>
        <w:autoSpaceDE w:val="0"/>
        <w:autoSpaceDN w:val="0"/>
        <w:adjustRightInd w:val="0"/>
        <w:spacing w:after="0" w:line="480" w:lineRule="auto"/>
        <w:rPr>
          <w:rFonts w:ascii="Times New Roman" w:eastAsia="MS Mincho" w:hAnsi="Times New Roman"/>
          <w:lang w:val="en-US"/>
        </w:rPr>
      </w:pPr>
      <w:r w:rsidRPr="00AE10BF">
        <w:rPr>
          <w:rFonts w:ascii="Times New Roman" w:eastAsia="MS Mincho" w:hAnsi="Times New Roman"/>
          <w:lang w:val="en-US"/>
        </w:rPr>
        <w:t>Cardiovascular reflexes are responsible for the maintenance of</w:t>
      </w:r>
      <w:r w:rsidR="00D35BE4" w:rsidRPr="00AE10BF">
        <w:rPr>
          <w:rFonts w:ascii="Times New Roman" w:eastAsia="MS Mincho" w:hAnsi="Times New Roman"/>
          <w:lang w:val="en-US"/>
        </w:rPr>
        <w:t xml:space="preserve"> stable</w:t>
      </w:r>
      <w:r w:rsidRPr="00AE10BF">
        <w:rPr>
          <w:rFonts w:ascii="Times New Roman" w:eastAsia="MS Mincho" w:hAnsi="Times New Roman"/>
          <w:lang w:val="en-US"/>
        </w:rPr>
        <w:t xml:space="preserve"> blood pressure during </w:t>
      </w:r>
      <w:r w:rsidR="00D35BE4" w:rsidRPr="00AE10BF">
        <w:rPr>
          <w:rFonts w:ascii="Times New Roman" w:eastAsia="MS Mincho" w:hAnsi="Times New Roman"/>
          <w:lang w:val="en-US"/>
        </w:rPr>
        <w:t>various postural challenges</w:t>
      </w:r>
      <w:r w:rsidRPr="00AE10BF">
        <w:rPr>
          <w:rFonts w:ascii="Times New Roman" w:eastAsia="MS Mincho" w:hAnsi="Times New Roman"/>
          <w:lang w:val="en-US"/>
        </w:rPr>
        <w:t xml:space="preserve">. Although the most recognized reflex responsible for regulation of blood pressure during </w:t>
      </w:r>
      <w:proofErr w:type="spellStart"/>
      <w:r w:rsidRPr="00AE10BF">
        <w:rPr>
          <w:rFonts w:ascii="Times New Roman" w:eastAsia="MS Mincho" w:hAnsi="Times New Roman"/>
          <w:lang w:val="en-US"/>
        </w:rPr>
        <w:t>orthostasis</w:t>
      </w:r>
      <w:proofErr w:type="spellEnd"/>
      <w:r w:rsidRPr="00AE10BF">
        <w:rPr>
          <w:rFonts w:ascii="Times New Roman" w:eastAsia="MS Mincho" w:hAnsi="Times New Roman"/>
          <w:lang w:val="en-US"/>
        </w:rPr>
        <w:t xml:space="preserve"> is the </w:t>
      </w:r>
      <w:proofErr w:type="spellStart"/>
      <w:r w:rsidRPr="00AE10BF">
        <w:rPr>
          <w:rFonts w:ascii="Times New Roman" w:eastAsia="MS Mincho" w:hAnsi="Times New Roman"/>
          <w:lang w:val="en-US"/>
        </w:rPr>
        <w:t>baroreflex</w:t>
      </w:r>
      <w:proofErr w:type="spellEnd"/>
      <w:r w:rsidRPr="00AE10BF">
        <w:rPr>
          <w:rFonts w:ascii="Times New Roman" w:eastAsia="MS Mincho" w:hAnsi="Times New Roman"/>
          <w:lang w:val="en-US"/>
        </w:rPr>
        <w:t xml:space="preserve">, several studies have </w:t>
      </w:r>
      <w:r w:rsidR="00D35BE4" w:rsidRPr="00AE10BF">
        <w:rPr>
          <w:rFonts w:ascii="Times New Roman" w:eastAsia="MS Mincho" w:hAnsi="Times New Roman"/>
          <w:lang w:val="en-US"/>
        </w:rPr>
        <w:t xml:space="preserve">also </w:t>
      </w:r>
      <w:r w:rsidRPr="00AE10BF">
        <w:rPr>
          <w:rFonts w:ascii="Times New Roman" w:eastAsia="MS Mincho" w:hAnsi="Times New Roman"/>
          <w:lang w:val="en-US"/>
        </w:rPr>
        <w:t xml:space="preserve">identified the existence of a </w:t>
      </w:r>
      <w:proofErr w:type="spellStart"/>
      <w:r w:rsidRPr="00AE10BF">
        <w:rPr>
          <w:rFonts w:ascii="Times New Roman" w:eastAsia="MS Mincho" w:hAnsi="Times New Roman"/>
          <w:lang w:val="en-US"/>
        </w:rPr>
        <w:t>vestibulosympathetic</w:t>
      </w:r>
      <w:proofErr w:type="spellEnd"/>
      <w:r w:rsidRPr="00AE10BF">
        <w:rPr>
          <w:rFonts w:ascii="Times New Roman" w:eastAsia="MS Mincho" w:hAnsi="Times New Roman"/>
          <w:lang w:val="en-US"/>
        </w:rPr>
        <w:t xml:space="preserve"> reflex (VSR)</w:t>
      </w:r>
      <w:r w:rsidR="00F4223A" w:rsidRPr="00AE10BF">
        <w:rPr>
          <w:rFonts w:ascii="Times New Roman" w:eastAsia="MS Mincho" w:hAnsi="Times New Roman"/>
          <w:lang w:val="en-US"/>
        </w:rPr>
        <w:t xml:space="preserve">; </w:t>
      </w:r>
      <w:r w:rsidR="003D74F4" w:rsidRPr="00AE10BF">
        <w:rPr>
          <w:rFonts w:ascii="Times New Roman" w:eastAsia="MS Mincho" w:hAnsi="Times New Roman"/>
          <w:lang w:val="en-US"/>
        </w:rPr>
        <w:t>in earlier literature referred</w:t>
      </w:r>
      <w:r w:rsidR="00F4223A" w:rsidRPr="00AE10BF">
        <w:rPr>
          <w:rFonts w:ascii="Times New Roman" w:eastAsia="MS Mincho" w:hAnsi="Times New Roman"/>
          <w:lang w:val="en-US"/>
        </w:rPr>
        <w:t xml:space="preserve"> </w:t>
      </w:r>
      <w:r w:rsidR="00312836" w:rsidRPr="00AE10BF">
        <w:rPr>
          <w:rFonts w:ascii="Times New Roman" w:eastAsia="MS Mincho" w:hAnsi="Times New Roman"/>
          <w:lang w:val="en-US"/>
        </w:rPr>
        <w:t xml:space="preserve">to </w:t>
      </w:r>
      <w:r w:rsidR="00F4223A" w:rsidRPr="00AE10BF">
        <w:rPr>
          <w:rFonts w:ascii="Times New Roman" w:eastAsia="MS Mincho" w:hAnsi="Times New Roman"/>
          <w:lang w:val="en-US"/>
        </w:rPr>
        <w:t xml:space="preserve">as the </w:t>
      </w:r>
      <w:proofErr w:type="spellStart"/>
      <w:r w:rsidR="00F4223A" w:rsidRPr="00AE10BF">
        <w:rPr>
          <w:rFonts w:ascii="Times New Roman" w:eastAsia="MS Mincho" w:hAnsi="Times New Roman"/>
          <w:lang w:val="en-US"/>
        </w:rPr>
        <w:t>vestibulo</w:t>
      </w:r>
      <w:proofErr w:type="spellEnd"/>
      <w:r w:rsidR="00F4223A" w:rsidRPr="00AE10BF">
        <w:rPr>
          <w:rFonts w:ascii="Times New Roman" w:eastAsia="MS Mincho" w:hAnsi="Times New Roman"/>
          <w:lang w:val="en-US"/>
        </w:rPr>
        <w:t>-autonomic reflex</w:t>
      </w:r>
      <w:r w:rsidRPr="00AE10BF">
        <w:rPr>
          <w:rFonts w:ascii="Times New Roman" w:eastAsia="MS Mincho" w:hAnsi="Times New Roman"/>
          <w:lang w:val="en-US"/>
        </w:rPr>
        <w:t>. (Carter</w:t>
      </w:r>
      <w:r w:rsidR="00DC7527" w:rsidRPr="00AE10BF">
        <w:rPr>
          <w:rFonts w:ascii="Times New Roman" w:eastAsia="MS Mincho" w:hAnsi="Times New Roman"/>
          <w:lang w:val="en-US"/>
        </w:rPr>
        <w:t xml:space="preserve"> &amp;</w:t>
      </w:r>
      <w:r w:rsidRPr="00AE10BF">
        <w:rPr>
          <w:rFonts w:ascii="Times New Roman" w:eastAsia="MS Mincho" w:hAnsi="Times New Roman"/>
          <w:lang w:val="en-US"/>
        </w:rPr>
        <w:t xml:space="preserve"> Ray 2008.; Cohen </w:t>
      </w:r>
      <w:r w:rsidR="00DC7527" w:rsidRPr="00AE10BF">
        <w:rPr>
          <w:rFonts w:ascii="Times New Roman" w:eastAsia="MS Mincho" w:hAnsi="Times New Roman"/>
          <w:lang w:val="en-US"/>
        </w:rPr>
        <w:t xml:space="preserve">et al. </w:t>
      </w:r>
      <w:r w:rsidRPr="00AE10BF">
        <w:rPr>
          <w:rFonts w:ascii="Times New Roman" w:eastAsia="MS Mincho" w:hAnsi="Times New Roman"/>
          <w:lang w:val="en-US"/>
        </w:rPr>
        <w:t xml:space="preserve">2013; </w:t>
      </w:r>
      <w:proofErr w:type="spellStart"/>
      <w:r w:rsidRPr="00AE10BF">
        <w:rPr>
          <w:rFonts w:ascii="Times New Roman" w:eastAsia="MS Mincho" w:hAnsi="Times New Roman"/>
          <w:lang w:val="en-US"/>
        </w:rPr>
        <w:t>Kasumacic</w:t>
      </w:r>
      <w:proofErr w:type="spellEnd"/>
      <w:r w:rsidR="00DC7527" w:rsidRPr="00AE10BF">
        <w:rPr>
          <w:rFonts w:ascii="Times New Roman" w:eastAsia="MS Mincho" w:hAnsi="Times New Roman"/>
          <w:lang w:val="en-US"/>
        </w:rPr>
        <w:t xml:space="preserve"> et al. </w:t>
      </w:r>
      <w:r w:rsidRPr="00AE10BF">
        <w:rPr>
          <w:rFonts w:ascii="Times New Roman" w:eastAsia="MS Mincho" w:hAnsi="Times New Roman"/>
          <w:lang w:val="en-US"/>
        </w:rPr>
        <w:t xml:space="preserve">2012; </w:t>
      </w:r>
      <w:proofErr w:type="spellStart"/>
      <w:r w:rsidR="00DC7527" w:rsidRPr="00AE10BF">
        <w:rPr>
          <w:rFonts w:ascii="Times New Roman" w:eastAsia="MS Mincho" w:hAnsi="Times New Roman"/>
          <w:lang w:val="en-US"/>
        </w:rPr>
        <w:t>Gotoh</w:t>
      </w:r>
      <w:proofErr w:type="spellEnd"/>
      <w:r w:rsidR="00DC7527" w:rsidRPr="00AE10BF">
        <w:rPr>
          <w:rFonts w:ascii="Times New Roman" w:eastAsia="MS Mincho" w:hAnsi="Times New Roman"/>
          <w:lang w:val="en-US"/>
        </w:rPr>
        <w:t xml:space="preserve"> et al. </w:t>
      </w:r>
      <w:r w:rsidRPr="00AE10BF">
        <w:rPr>
          <w:rFonts w:ascii="Times New Roman" w:eastAsia="MS Mincho" w:hAnsi="Times New Roman"/>
          <w:lang w:val="en-US"/>
        </w:rPr>
        <w:t>2004</w:t>
      </w:r>
      <w:r w:rsidR="00246285" w:rsidRPr="00AE10BF">
        <w:rPr>
          <w:rFonts w:ascii="Times New Roman" w:eastAsia="MS Mincho" w:hAnsi="Times New Roman"/>
          <w:lang w:val="en-US"/>
        </w:rPr>
        <w:t xml:space="preserve">; </w:t>
      </w:r>
      <w:proofErr w:type="spellStart"/>
      <w:r w:rsidR="00246285" w:rsidRPr="00AE10BF">
        <w:rPr>
          <w:rFonts w:ascii="Times New Roman" w:eastAsia="MS Mincho" w:hAnsi="Times New Roman"/>
          <w:lang w:val="en-US"/>
        </w:rPr>
        <w:t>Balaban</w:t>
      </w:r>
      <w:proofErr w:type="spellEnd"/>
      <w:r w:rsidR="00DC7527" w:rsidRPr="00AE10BF">
        <w:rPr>
          <w:rFonts w:ascii="Times New Roman" w:eastAsia="MS Mincho" w:hAnsi="Times New Roman"/>
          <w:lang w:val="en-US"/>
        </w:rPr>
        <w:t xml:space="preserve"> &amp;</w:t>
      </w:r>
      <w:r w:rsidR="00246285" w:rsidRPr="00AE10BF">
        <w:rPr>
          <w:rFonts w:ascii="Times New Roman" w:eastAsia="MS Mincho" w:hAnsi="Times New Roman"/>
          <w:lang w:val="en-US"/>
        </w:rPr>
        <w:t xml:space="preserve"> Porter </w:t>
      </w:r>
      <w:r w:rsidR="00DC7527" w:rsidRPr="00AE10BF">
        <w:rPr>
          <w:rFonts w:ascii="Times New Roman" w:eastAsia="MS Mincho" w:hAnsi="Times New Roman"/>
          <w:lang w:val="en-US"/>
        </w:rPr>
        <w:t>1998;</w:t>
      </w:r>
      <w:r w:rsidR="00246285" w:rsidRPr="00AE10BF">
        <w:rPr>
          <w:rFonts w:ascii="Times New Roman" w:eastAsia="MS Mincho" w:hAnsi="Times New Roman"/>
          <w:lang w:val="en-US"/>
        </w:rPr>
        <w:t xml:space="preserve"> </w:t>
      </w:r>
      <w:proofErr w:type="spellStart"/>
      <w:r w:rsidR="00246285" w:rsidRPr="00AE10BF">
        <w:rPr>
          <w:rFonts w:ascii="Times New Roman" w:hAnsi="Times New Roman"/>
          <w:lang w:val="en-US" w:eastAsia="en-CA"/>
        </w:rPr>
        <w:t>Balaban</w:t>
      </w:r>
      <w:proofErr w:type="spellEnd"/>
      <w:r w:rsidR="00246285" w:rsidRPr="00AE10BF">
        <w:rPr>
          <w:rFonts w:ascii="Times New Roman" w:hAnsi="Times New Roman"/>
          <w:lang w:val="en-US" w:eastAsia="en-CA"/>
        </w:rPr>
        <w:t xml:space="preserve"> </w:t>
      </w:r>
      <w:r w:rsidR="00DC7527" w:rsidRPr="00AE10BF">
        <w:rPr>
          <w:rFonts w:ascii="Times New Roman" w:hAnsi="Times New Roman"/>
          <w:lang w:val="en-US" w:eastAsia="en-CA"/>
        </w:rPr>
        <w:t>&amp;</w:t>
      </w:r>
      <w:r w:rsidR="00246285" w:rsidRPr="00AE10BF">
        <w:rPr>
          <w:rFonts w:ascii="Times New Roman" w:hAnsi="Times New Roman"/>
          <w:lang w:val="en-US" w:eastAsia="en-CA"/>
        </w:rPr>
        <w:t xml:space="preserve"> Yates</w:t>
      </w:r>
      <w:r w:rsidR="00DC7527" w:rsidRPr="00AE10BF">
        <w:rPr>
          <w:rFonts w:ascii="Times New Roman" w:hAnsi="Times New Roman"/>
          <w:lang w:val="en-US" w:eastAsia="en-CA"/>
        </w:rPr>
        <w:t xml:space="preserve"> </w:t>
      </w:r>
      <w:r w:rsidR="00246285" w:rsidRPr="00AE10BF">
        <w:rPr>
          <w:rFonts w:ascii="Times New Roman" w:hAnsi="Times New Roman"/>
          <w:lang w:val="en-US" w:eastAsia="en-CA"/>
        </w:rPr>
        <w:t>2004</w:t>
      </w:r>
      <w:r w:rsidR="00DC7527" w:rsidRPr="00AE10BF">
        <w:rPr>
          <w:rFonts w:ascii="Times New Roman" w:hAnsi="Times New Roman"/>
          <w:lang w:val="en-US" w:eastAsia="en-CA"/>
        </w:rPr>
        <w:t xml:space="preserve">; </w:t>
      </w:r>
      <w:proofErr w:type="spellStart"/>
      <w:r w:rsidR="00246285" w:rsidRPr="00AE10BF">
        <w:rPr>
          <w:rFonts w:ascii="Times New Roman" w:hAnsi="Times New Roman"/>
          <w:lang w:val="en-US" w:eastAsia="en-CA"/>
        </w:rPr>
        <w:t>Radtke</w:t>
      </w:r>
      <w:proofErr w:type="spellEnd"/>
      <w:r w:rsidR="00246285" w:rsidRPr="00AE10BF">
        <w:rPr>
          <w:rFonts w:ascii="Times New Roman" w:hAnsi="Times New Roman"/>
          <w:lang w:val="en-US" w:eastAsia="en-CA"/>
        </w:rPr>
        <w:t xml:space="preserve"> </w:t>
      </w:r>
      <w:r w:rsidR="00DC7527" w:rsidRPr="00AE10BF">
        <w:rPr>
          <w:rFonts w:ascii="Times New Roman" w:hAnsi="Times New Roman"/>
          <w:lang w:val="en-US" w:eastAsia="en-CA"/>
        </w:rPr>
        <w:t>et al</w:t>
      </w:r>
      <w:r w:rsidR="00246285" w:rsidRPr="00AE10BF">
        <w:rPr>
          <w:rFonts w:ascii="Times New Roman" w:hAnsi="Times New Roman"/>
          <w:lang w:val="en-US" w:eastAsia="en-CA"/>
        </w:rPr>
        <w:t xml:space="preserve">. 2003; Furman </w:t>
      </w:r>
      <w:r w:rsidR="00DC7527" w:rsidRPr="00AE10BF">
        <w:rPr>
          <w:rFonts w:ascii="Times New Roman" w:hAnsi="Times New Roman"/>
          <w:lang w:val="en-US" w:eastAsia="en-CA"/>
        </w:rPr>
        <w:t>et al</w:t>
      </w:r>
      <w:r w:rsidR="00246285" w:rsidRPr="00AE10BF">
        <w:rPr>
          <w:rFonts w:ascii="Times New Roman" w:hAnsi="Times New Roman"/>
          <w:lang w:val="en-US" w:eastAsia="en-CA"/>
        </w:rPr>
        <w:t>. 1998</w:t>
      </w:r>
      <w:r w:rsidRPr="00AE10BF">
        <w:rPr>
          <w:rFonts w:ascii="Times New Roman" w:eastAsia="MS Mincho" w:hAnsi="Times New Roman"/>
          <w:lang w:val="en-US"/>
        </w:rPr>
        <w:t xml:space="preserve">).  This reflex, in conjunction with the </w:t>
      </w:r>
      <w:proofErr w:type="spellStart"/>
      <w:r w:rsidRPr="00AE10BF">
        <w:rPr>
          <w:rFonts w:ascii="Times New Roman" w:eastAsia="MS Mincho" w:hAnsi="Times New Roman"/>
          <w:lang w:val="en-US"/>
        </w:rPr>
        <w:t>baroreflexes</w:t>
      </w:r>
      <w:proofErr w:type="spellEnd"/>
      <w:r w:rsidRPr="00AE10BF">
        <w:rPr>
          <w:rFonts w:ascii="Times New Roman" w:eastAsia="MS Mincho" w:hAnsi="Times New Roman"/>
          <w:lang w:val="en-US"/>
        </w:rPr>
        <w:t xml:space="preserve">, interacts to increase sympathetic nerve activity and regulates arterial blood pressure during </w:t>
      </w:r>
      <w:proofErr w:type="spellStart"/>
      <w:r w:rsidRPr="00AE10BF">
        <w:rPr>
          <w:rFonts w:ascii="Times New Roman" w:eastAsia="MS Mincho" w:hAnsi="Times New Roman"/>
          <w:lang w:val="en-US"/>
        </w:rPr>
        <w:t>orthostasis</w:t>
      </w:r>
      <w:proofErr w:type="spellEnd"/>
      <w:r w:rsidRPr="00AE10BF">
        <w:rPr>
          <w:rFonts w:ascii="Times New Roman" w:eastAsia="MS Mincho" w:hAnsi="Times New Roman"/>
          <w:lang w:val="en-US"/>
        </w:rPr>
        <w:t xml:space="preserve"> (Sauder</w:t>
      </w:r>
      <w:r w:rsidR="00DC7527" w:rsidRPr="00AE10BF">
        <w:rPr>
          <w:rFonts w:ascii="Times New Roman" w:eastAsia="MS Mincho" w:hAnsi="Times New Roman"/>
          <w:lang w:val="en-US"/>
        </w:rPr>
        <w:t xml:space="preserve"> et al.</w:t>
      </w:r>
      <w:r w:rsidRPr="00AE10BF">
        <w:rPr>
          <w:rFonts w:ascii="Times New Roman" w:eastAsia="MS Mincho" w:hAnsi="Times New Roman"/>
          <w:lang w:val="en-US"/>
        </w:rPr>
        <w:t xml:space="preserve"> 2012).</w:t>
      </w:r>
      <w:r w:rsidR="0021548F" w:rsidRPr="00AE10BF">
        <w:rPr>
          <w:rFonts w:ascii="Times New Roman" w:eastAsia="MS Mincho" w:hAnsi="Times New Roman"/>
          <w:lang w:val="en-US"/>
        </w:rPr>
        <w:t xml:space="preserve"> When the change</w:t>
      </w:r>
      <w:r w:rsidRPr="00AE10BF">
        <w:rPr>
          <w:rFonts w:ascii="Times New Roman" w:eastAsia="MS Mincho" w:hAnsi="Times New Roman"/>
          <w:lang w:val="en-US"/>
        </w:rPr>
        <w:t xml:space="preserve"> </w:t>
      </w:r>
      <w:r w:rsidR="0021548F" w:rsidRPr="00AE10BF">
        <w:rPr>
          <w:rFonts w:ascii="Times New Roman" w:eastAsia="MS Mincho" w:hAnsi="Times New Roman"/>
          <w:lang w:val="en-US"/>
        </w:rPr>
        <w:t xml:space="preserve">of posture occurs, namely from </w:t>
      </w:r>
      <w:r w:rsidR="00312836" w:rsidRPr="00AE10BF">
        <w:rPr>
          <w:rFonts w:ascii="Times New Roman" w:eastAsia="MS Mincho" w:hAnsi="Times New Roman"/>
          <w:lang w:val="en-US"/>
        </w:rPr>
        <w:t xml:space="preserve">a </w:t>
      </w:r>
      <w:r w:rsidR="0021548F" w:rsidRPr="00AE10BF">
        <w:rPr>
          <w:rFonts w:ascii="Times New Roman" w:eastAsia="MS Mincho" w:hAnsi="Times New Roman"/>
          <w:lang w:val="en-US"/>
        </w:rPr>
        <w:t>hori</w:t>
      </w:r>
      <w:r w:rsidR="00D35BE4" w:rsidRPr="00AE10BF">
        <w:rPr>
          <w:rFonts w:ascii="Times New Roman" w:eastAsia="MS Mincho" w:hAnsi="Times New Roman"/>
          <w:lang w:val="en-US"/>
        </w:rPr>
        <w:t>z</w:t>
      </w:r>
      <w:r w:rsidR="0021548F" w:rsidRPr="00AE10BF">
        <w:rPr>
          <w:rFonts w:ascii="Times New Roman" w:eastAsia="MS Mincho" w:hAnsi="Times New Roman"/>
          <w:lang w:val="en-US"/>
        </w:rPr>
        <w:t xml:space="preserve">ontal to </w:t>
      </w:r>
      <w:r w:rsidR="00312836" w:rsidRPr="00AE10BF">
        <w:rPr>
          <w:rFonts w:ascii="Times New Roman" w:eastAsia="MS Mincho" w:hAnsi="Times New Roman"/>
          <w:lang w:val="en-US"/>
        </w:rPr>
        <w:t xml:space="preserve">an </w:t>
      </w:r>
      <w:r w:rsidR="0021548F" w:rsidRPr="00AE10BF">
        <w:rPr>
          <w:rFonts w:ascii="Times New Roman" w:eastAsia="MS Mincho" w:hAnsi="Times New Roman"/>
          <w:lang w:val="en-US"/>
        </w:rPr>
        <w:t>upright position, 300-800mL of blood is redistributed towards lower extremities under gravitational influence. It has been proposed that the VSR acts even before compensatory mechanisms</w:t>
      </w:r>
      <w:r w:rsidR="0066422D" w:rsidRPr="00AE10BF">
        <w:rPr>
          <w:rFonts w:ascii="Times New Roman" w:eastAsia="MS Mincho" w:hAnsi="Times New Roman"/>
          <w:lang w:val="en-US"/>
        </w:rPr>
        <w:t>,</w:t>
      </w:r>
      <w:r w:rsidR="0021548F" w:rsidRPr="00AE10BF">
        <w:rPr>
          <w:rFonts w:ascii="Times New Roman" w:eastAsia="MS Mincho" w:hAnsi="Times New Roman"/>
          <w:lang w:val="en-US"/>
        </w:rPr>
        <w:t xml:space="preserve"> including the </w:t>
      </w:r>
      <w:proofErr w:type="spellStart"/>
      <w:r w:rsidR="0021548F" w:rsidRPr="00AE10BF">
        <w:rPr>
          <w:rFonts w:ascii="Times New Roman" w:eastAsia="MS Mincho" w:hAnsi="Times New Roman"/>
          <w:lang w:val="en-US"/>
        </w:rPr>
        <w:t>baroreceptor-reﬂex</w:t>
      </w:r>
      <w:proofErr w:type="spellEnd"/>
      <w:r w:rsidR="0066422D" w:rsidRPr="00AE10BF">
        <w:rPr>
          <w:rFonts w:ascii="Times New Roman" w:eastAsia="MS Mincho" w:hAnsi="Times New Roman"/>
          <w:lang w:val="en-US"/>
        </w:rPr>
        <w:t>,</w:t>
      </w:r>
      <w:r w:rsidR="00580F11" w:rsidRPr="00AE10BF">
        <w:rPr>
          <w:rFonts w:ascii="Times New Roman" w:eastAsia="MS Mincho" w:hAnsi="Times New Roman"/>
          <w:lang w:val="en-US"/>
        </w:rPr>
        <w:t xml:space="preserve"> </w:t>
      </w:r>
      <w:r w:rsidR="0021548F" w:rsidRPr="00AE10BF">
        <w:rPr>
          <w:rFonts w:ascii="Times New Roman" w:eastAsia="MS Mincho" w:hAnsi="Times New Roman"/>
          <w:lang w:val="en-US"/>
        </w:rPr>
        <w:t xml:space="preserve">to counteract </w:t>
      </w:r>
      <w:r w:rsidR="0066422D" w:rsidRPr="00AE10BF">
        <w:rPr>
          <w:rFonts w:ascii="Times New Roman" w:eastAsia="MS Mincho" w:hAnsi="Times New Roman"/>
          <w:lang w:val="en-US"/>
        </w:rPr>
        <w:t>the</w:t>
      </w:r>
      <w:r w:rsidR="0021548F" w:rsidRPr="00AE10BF">
        <w:rPr>
          <w:rFonts w:ascii="Times New Roman" w:eastAsia="MS Mincho" w:hAnsi="Times New Roman"/>
          <w:lang w:val="en-US"/>
        </w:rPr>
        <w:t xml:space="preserve"> drop in blood pressure </w:t>
      </w:r>
      <w:r w:rsidR="0066422D" w:rsidRPr="00AE10BF">
        <w:rPr>
          <w:rFonts w:ascii="Times New Roman" w:eastAsia="MS Mincho" w:hAnsi="Times New Roman"/>
          <w:lang w:val="en-US"/>
        </w:rPr>
        <w:t>due to</w:t>
      </w:r>
      <w:r w:rsidR="0021548F" w:rsidRPr="00AE10BF">
        <w:rPr>
          <w:rFonts w:ascii="Times New Roman" w:eastAsia="MS Mincho" w:hAnsi="Times New Roman"/>
          <w:lang w:val="en-US"/>
        </w:rPr>
        <w:t xml:space="preserve"> the </w:t>
      </w:r>
      <w:proofErr w:type="spellStart"/>
      <w:r w:rsidR="0021548F" w:rsidRPr="00AE10BF">
        <w:rPr>
          <w:rFonts w:ascii="Times New Roman" w:eastAsia="MS Mincho" w:hAnsi="Times New Roman"/>
          <w:lang w:val="en-US"/>
        </w:rPr>
        <w:t>posturally</w:t>
      </w:r>
      <w:proofErr w:type="spellEnd"/>
      <w:r w:rsidR="0021548F" w:rsidRPr="00AE10BF">
        <w:rPr>
          <w:rFonts w:ascii="Times New Roman" w:eastAsia="MS Mincho" w:hAnsi="Times New Roman"/>
          <w:lang w:val="en-US"/>
        </w:rPr>
        <w:t xml:space="preserve"> induced hypotension</w:t>
      </w:r>
      <w:r w:rsidR="00D35BE4" w:rsidRPr="00AE10BF">
        <w:rPr>
          <w:rFonts w:ascii="Times New Roman" w:eastAsia="MS Mincho" w:hAnsi="Times New Roman"/>
          <w:lang w:val="en-US"/>
        </w:rPr>
        <w:t>.</w:t>
      </w:r>
      <w:r w:rsidR="0021548F" w:rsidRPr="00AE10BF">
        <w:rPr>
          <w:rFonts w:ascii="Times New Roman" w:eastAsia="MS Mincho" w:hAnsi="Times New Roman"/>
          <w:lang w:val="en-US"/>
        </w:rPr>
        <w:t xml:space="preserve"> </w:t>
      </w:r>
      <w:r w:rsidR="00DC7527" w:rsidRPr="00AE10BF">
        <w:rPr>
          <w:rFonts w:ascii="Times New Roman" w:eastAsia="MS Mincho" w:hAnsi="Times New Roman"/>
          <w:lang w:val="en-US"/>
        </w:rPr>
        <w:t>(</w:t>
      </w:r>
      <w:proofErr w:type="spellStart"/>
      <w:r w:rsidR="0021548F" w:rsidRPr="00AE10BF">
        <w:rPr>
          <w:rFonts w:ascii="Times New Roman" w:eastAsia="MS Mincho" w:hAnsi="Times New Roman"/>
          <w:lang w:val="en-US"/>
        </w:rPr>
        <w:t>Biaggioni</w:t>
      </w:r>
      <w:proofErr w:type="spellEnd"/>
      <w:r w:rsidR="0021548F" w:rsidRPr="00AE10BF">
        <w:rPr>
          <w:rFonts w:ascii="Times New Roman" w:eastAsia="MS Mincho" w:hAnsi="Times New Roman"/>
          <w:lang w:val="en-US"/>
        </w:rPr>
        <w:t xml:space="preserve"> </w:t>
      </w:r>
      <w:r w:rsidR="00DC7527" w:rsidRPr="00AE10BF">
        <w:rPr>
          <w:rFonts w:ascii="Times New Roman" w:eastAsia="MS Mincho" w:hAnsi="Times New Roman"/>
          <w:lang w:val="en-US"/>
        </w:rPr>
        <w:t>et al.</w:t>
      </w:r>
      <w:r w:rsidR="0021548F" w:rsidRPr="00AE10BF">
        <w:rPr>
          <w:rFonts w:ascii="Times New Roman" w:eastAsia="MS Mincho" w:hAnsi="Times New Roman"/>
          <w:lang w:val="en-US"/>
        </w:rPr>
        <w:t xml:space="preserve"> 1998; Yates </w:t>
      </w:r>
      <w:r w:rsidR="00DC7527" w:rsidRPr="00AE10BF">
        <w:rPr>
          <w:rFonts w:ascii="Times New Roman" w:eastAsia="MS Mincho" w:hAnsi="Times New Roman"/>
          <w:lang w:val="en-US"/>
        </w:rPr>
        <w:t xml:space="preserve">et al. </w:t>
      </w:r>
      <w:r w:rsidR="0021548F" w:rsidRPr="00AE10BF">
        <w:rPr>
          <w:rFonts w:ascii="Times New Roman" w:eastAsia="MS Mincho" w:hAnsi="Times New Roman"/>
          <w:lang w:val="en-US"/>
        </w:rPr>
        <w:t>1999</w:t>
      </w:r>
      <w:r w:rsidR="00DC7527" w:rsidRPr="00AE10BF">
        <w:rPr>
          <w:rFonts w:ascii="Times New Roman" w:eastAsia="MS Mincho" w:hAnsi="Times New Roman"/>
          <w:lang w:val="en-US"/>
        </w:rPr>
        <w:t>)</w:t>
      </w:r>
    </w:p>
    <w:p w:rsidR="00D53BF7" w:rsidRPr="00AE10BF" w:rsidRDefault="00D53BF7" w:rsidP="008F07AD">
      <w:pPr>
        <w:autoSpaceDE w:val="0"/>
        <w:autoSpaceDN w:val="0"/>
        <w:adjustRightInd w:val="0"/>
        <w:spacing w:after="0" w:line="480" w:lineRule="auto"/>
        <w:rPr>
          <w:rFonts w:ascii="Times New Roman" w:eastAsia="MS Mincho" w:hAnsi="Times New Roman"/>
          <w:lang w:val="en-US"/>
        </w:rPr>
      </w:pPr>
      <w:r w:rsidRPr="00AE10BF">
        <w:rPr>
          <w:rFonts w:ascii="Times New Roman" w:eastAsia="MS Mincho" w:hAnsi="Times New Roman"/>
          <w:lang w:val="en-US"/>
        </w:rPr>
        <w:t xml:space="preserve">Thus far, studies have observed </w:t>
      </w:r>
      <w:proofErr w:type="spellStart"/>
      <w:r w:rsidRPr="00AE10BF">
        <w:rPr>
          <w:rFonts w:ascii="Times New Roman" w:eastAsia="MS Mincho" w:hAnsi="Times New Roman"/>
          <w:lang w:val="en-US"/>
        </w:rPr>
        <w:t>vestibulosympathetic</w:t>
      </w:r>
      <w:proofErr w:type="spellEnd"/>
      <w:r w:rsidRPr="00AE10BF">
        <w:rPr>
          <w:rFonts w:ascii="Times New Roman" w:eastAsia="MS Mincho" w:hAnsi="Times New Roman"/>
          <w:lang w:val="en-US"/>
        </w:rPr>
        <w:t xml:space="preserve"> responses in animals and in humans, however methodology used to test the VSR significantly varied between studies: head-down rotation (HDR), caloric stimulation, yaw head rotation, sinusoidal linear acceleration, off-vertical axis rotation and galvanic vestibular stimulation (GVS)</w:t>
      </w:r>
      <w:r w:rsidR="00DE73EE" w:rsidRPr="00AE10BF">
        <w:rPr>
          <w:rFonts w:ascii="Times New Roman" w:eastAsia="MS Mincho" w:hAnsi="Times New Roman"/>
          <w:color w:val="FF0000"/>
          <w:lang w:val="en-US"/>
        </w:rPr>
        <w:t xml:space="preserve"> </w:t>
      </w:r>
      <w:r w:rsidR="00DE73EE" w:rsidRPr="00AE10BF">
        <w:rPr>
          <w:rFonts w:ascii="Times New Roman" w:eastAsia="MS Mincho" w:hAnsi="Times New Roman"/>
          <w:lang w:val="en-US"/>
        </w:rPr>
        <w:t>(Table 1)</w:t>
      </w:r>
      <w:r w:rsidRPr="00AE10BF">
        <w:rPr>
          <w:rFonts w:ascii="Times New Roman" w:eastAsia="MS Mincho" w:hAnsi="Times New Roman"/>
          <w:lang w:val="en-US"/>
        </w:rPr>
        <w:t xml:space="preserve"> (</w:t>
      </w:r>
      <w:r w:rsidR="00C94468" w:rsidRPr="00AE10BF">
        <w:rPr>
          <w:rFonts w:ascii="Times New Roman" w:eastAsia="MS Mincho" w:hAnsi="Times New Roman"/>
          <w:lang w:val="en-US"/>
        </w:rPr>
        <w:t xml:space="preserve">Carter &amp; Ray 2008; Cohen et al. 2013; </w:t>
      </w:r>
      <w:proofErr w:type="spellStart"/>
      <w:r w:rsidR="00C94468" w:rsidRPr="00AE10BF">
        <w:rPr>
          <w:rFonts w:ascii="Times New Roman" w:eastAsia="MS Mincho" w:hAnsi="Times New Roman"/>
          <w:lang w:val="en-US"/>
        </w:rPr>
        <w:t>Kasumacic</w:t>
      </w:r>
      <w:proofErr w:type="spellEnd"/>
      <w:r w:rsidR="00C94468" w:rsidRPr="00AE10BF">
        <w:rPr>
          <w:rFonts w:ascii="Times New Roman" w:eastAsia="MS Mincho" w:hAnsi="Times New Roman"/>
          <w:lang w:val="en-US"/>
        </w:rPr>
        <w:t xml:space="preserve"> et al. 2012; </w:t>
      </w:r>
      <w:proofErr w:type="spellStart"/>
      <w:r w:rsidR="00C94468" w:rsidRPr="00AE10BF">
        <w:rPr>
          <w:rFonts w:ascii="Times New Roman" w:eastAsia="MS Mincho" w:hAnsi="Times New Roman"/>
          <w:lang w:val="en-US"/>
        </w:rPr>
        <w:t>Gotoh</w:t>
      </w:r>
      <w:proofErr w:type="spellEnd"/>
      <w:r w:rsidR="00C94468" w:rsidRPr="00AE10BF">
        <w:rPr>
          <w:rFonts w:ascii="Times New Roman" w:eastAsia="MS Mincho" w:hAnsi="Times New Roman"/>
          <w:lang w:val="en-US"/>
        </w:rPr>
        <w:t xml:space="preserve"> et al. 2004;</w:t>
      </w:r>
      <w:r w:rsidRPr="00AE10BF">
        <w:rPr>
          <w:rFonts w:ascii="Times New Roman" w:eastAsia="MS Mincho" w:hAnsi="Times New Roman"/>
          <w:lang w:val="en-US"/>
        </w:rPr>
        <w:t xml:space="preserve"> Sauder </w:t>
      </w:r>
      <w:r w:rsidR="00C94468" w:rsidRPr="00AE10BF">
        <w:rPr>
          <w:rFonts w:ascii="Times New Roman" w:eastAsia="MS Mincho" w:hAnsi="Times New Roman"/>
          <w:lang w:val="en-US"/>
        </w:rPr>
        <w:t xml:space="preserve">et al. </w:t>
      </w:r>
      <w:r w:rsidRPr="00AE10BF">
        <w:rPr>
          <w:rFonts w:ascii="Times New Roman" w:eastAsia="MS Mincho" w:hAnsi="Times New Roman"/>
          <w:lang w:val="en-US"/>
        </w:rPr>
        <w:t>2008</w:t>
      </w:r>
      <w:r w:rsidR="00DE73EE" w:rsidRPr="00AE10BF">
        <w:rPr>
          <w:rFonts w:ascii="Times New Roman" w:eastAsia="MS Mincho" w:hAnsi="Times New Roman"/>
          <w:lang w:val="en-US"/>
        </w:rPr>
        <w:t xml:space="preserve">; Ray </w:t>
      </w:r>
      <w:r w:rsidR="00C94468" w:rsidRPr="00AE10BF">
        <w:rPr>
          <w:rFonts w:ascii="Times New Roman" w:eastAsia="MS Mincho" w:hAnsi="Times New Roman"/>
          <w:lang w:val="en-US"/>
        </w:rPr>
        <w:t>et al.</w:t>
      </w:r>
      <w:r w:rsidR="00DE73EE" w:rsidRPr="00AE10BF">
        <w:rPr>
          <w:rFonts w:ascii="Times New Roman" w:eastAsia="MS Mincho" w:hAnsi="Times New Roman"/>
          <w:lang w:val="en-US"/>
        </w:rPr>
        <w:t xml:space="preserve"> 1998</w:t>
      </w:r>
      <w:r w:rsidR="00C94468" w:rsidRPr="00AE10BF">
        <w:rPr>
          <w:rFonts w:ascii="Times New Roman" w:eastAsia="MS Mincho" w:hAnsi="Times New Roman"/>
          <w:lang w:val="en-US"/>
        </w:rPr>
        <w:t xml:space="preserve">; </w:t>
      </w:r>
      <w:r w:rsidR="00DE73EE" w:rsidRPr="00AE10BF">
        <w:rPr>
          <w:rFonts w:ascii="Times New Roman" w:eastAsia="MS Mincho" w:hAnsi="Times New Roman"/>
          <w:lang w:val="en-US"/>
        </w:rPr>
        <w:t xml:space="preserve">Carter </w:t>
      </w:r>
      <w:r w:rsidR="00C94468" w:rsidRPr="00AE10BF">
        <w:rPr>
          <w:rFonts w:ascii="Times New Roman" w:eastAsia="MS Mincho" w:hAnsi="Times New Roman"/>
          <w:lang w:val="en-US"/>
        </w:rPr>
        <w:t>&amp;</w:t>
      </w:r>
      <w:r w:rsidR="00DE73EE" w:rsidRPr="00AE10BF">
        <w:rPr>
          <w:rFonts w:ascii="Times New Roman" w:eastAsia="MS Mincho" w:hAnsi="Times New Roman"/>
          <w:lang w:val="en-US"/>
        </w:rPr>
        <w:t xml:space="preserve"> Ray 2008</w:t>
      </w:r>
      <w:r w:rsidR="00C94468" w:rsidRPr="00AE10BF">
        <w:rPr>
          <w:rFonts w:ascii="Times New Roman" w:eastAsia="MS Mincho" w:hAnsi="Times New Roman"/>
          <w:lang w:val="en-US"/>
        </w:rPr>
        <w:t xml:space="preserve">; </w:t>
      </w:r>
      <w:proofErr w:type="spellStart"/>
      <w:r w:rsidR="00DE73EE" w:rsidRPr="00AE10BF">
        <w:rPr>
          <w:rFonts w:ascii="Times New Roman" w:eastAsia="MS Mincho" w:hAnsi="Times New Roman"/>
          <w:lang w:val="en-US"/>
        </w:rPr>
        <w:t>Hammam</w:t>
      </w:r>
      <w:proofErr w:type="spellEnd"/>
      <w:r w:rsidR="00DE73EE" w:rsidRPr="00AE10BF">
        <w:rPr>
          <w:rFonts w:ascii="Times New Roman" w:eastAsia="MS Mincho" w:hAnsi="Times New Roman"/>
          <w:lang w:val="en-US"/>
        </w:rPr>
        <w:t xml:space="preserve"> </w:t>
      </w:r>
      <w:r w:rsidR="00C94468" w:rsidRPr="00AE10BF">
        <w:rPr>
          <w:rFonts w:ascii="Times New Roman" w:eastAsia="MS Mincho" w:hAnsi="Times New Roman"/>
          <w:lang w:val="en-US"/>
        </w:rPr>
        <w:t>et al.</w:t>
      </w:r>
      <w:r w:rsidR="00DE73EE" w:rsidRPr="00AE10BF">
        <w:rPr>
          <w:rFonts w:ascii="Times New Roman" w:eastAsia="MS Mincho" w:hAnsi="Times New Roman"/>
          <w:lang w:val="en-US"/>
        </w:rPr>
        <w:t xml:space="preserve"> 2014; Kaufmann </w:t>
      </w:r>
      <w:r w:rsidR="00C94468" w:rsidRPr="00AE10BF">
        <w:rPr>
          <w:rFonts w:ascii="Times New Roman" w:eastAsia="MS Mincho" w:hAnsi="Times New Roman"/>
          <w:lang w:val="en-US"/>
        </w:rPr>
        <w:t xml:space="preserve">et al. </w:t>
      </w:r>
      <w:r w:rsidR="00DE73EE" w:rsidRPr="00AE10BF">
        <w:rPr>
          <w:rFonts w:ascii="Times New Roman" w:eastAsia="MS Mincho" w:hAnsi="Times New Roman"/>
          <w:lang w:val="en-US"/>
        </w:rPr>
        <w:t>2002;</w:t>
      </w:r>
      <w:r w:rsidR="00C94468" w:rsidRPr="00AE10BF">
        <w:rPr>
          <w:rFonts w:ascii="Times New Roman" w:eastAsia="MS Mincho" w:hAnsi="Times New Roman"/>
          <w:lang w:val="en-US"/>
        </w:rPr>
        <w:t xml:space="preserve"> </w:t>
      </w:r>
      <w:proofErr w:type="spellStart"/>
      <w:r w:rsidR="00DE73EE" w:rsidRPr="00AE10BF">
        <w:rPr>
          <w:rFonts w:ascii="Times New Roman" w:eastAsia="MS Mincho" w:hAnsi="Times New Roman"/>
          <w:lang w:val="en-US"/>
        </w:rPr>
        <w:t>Rosengren</w:t>
      </w:r>
      <w:proofErr w:type="spellEnd"/>
      <w:r w:rsidR="00DE73EE" w:rsidRPr="00AE10BF">
        <w:rPr>
          <w:rFonts w:ascii="Times New Roman" w:eastAsia="MS Mincho" w:hAnsi="Times New Roman"/>
          <w:lang w:val="en-US"/>
        </w:rPr>
        <w:t xml:space="preserve"> </w:t>
      </w:r>
      <w:r w:rsidR="00C94468" w:rsidRPr="00AE10BF">
        <w:rPr>
          <w:rFonts w:ascii="Times New Roman" w:eastAsia="MS Mincho" w:hAnsi="Times New Roman"/>
          <w:lang w:val="en-US"/>
        </w:rPr>
        <w:t>&amp;</w:t>
      </w:r>
      <w:r w:rsidR="00DE73EE" w:rsidRPr="00AE10BF">
        <w:rPr>
          <w:rFonts w:ascii="Times New Roman" w:eastAsia="MS Mincho" w:hAnsi="Times New Roman"/>
          <w:lang w:val="en-US"/>
        </w:rPr>
        <w:t xml:space="preserve"> </w:t>
      </w:r>
      <w:proofErr w:type="spellStart"/>
      <w:r w:rsidR="00DE73EE" w:rsidRPr="00AE10BF">
        <w:rPr>
          <w:rFonts w:ascii="Times New Roman" w:eastAsia="MS Mincho" w:hAnsi="Times New Roman"/>
          <w:lang w:val="en-US"/>
        </w:rPr>
        <w:t>Kingma</w:t>
      </w:r>
      <w:proofErr w:type="spellEnd"/>
      <w:r w:rsidR="003D74F4" w:rsidRPr="00AE10BF">
        <w:rPr>
          <w:rFonts w:ascii="Times New Roman" w:eastAsia="MS Mincho" w:hAnsi="Times New Roman"/>
          <w:lang w:val="en-US"/>
        </w:rPr>
        <w:t xml:space="preserve"> </w:t>
      </w:r>
      <w:r w:rsidR="00DE73EE" w:rsidRPr="00AE10BF">
        <w:rPr>
          <w:rFonts w:ascii="Times New Roman" w:eastAsia="MS Mincho" w:hAnsi="Times New Roman"/>
          <w:lang w:val="en-US"/>
        </w:rPr>
        <w:t xml:space="preserve">2013; </w:t>
      </w:r>
      <w:proofErr w:type="spellStart"/>
      <w:r w:rsidR="00DE73EE" w:rsidRPr="00AE10BF">
        <w:rPr>
          <w:rFonts w:ascii="Times New Roman" w:eastAsia="MS Mincho" w:hAnsi="Times New Roman"/>
          <w:lang w:val="en-US"/>
        </w:rPr>
        <w:t>Papathanasiou</w:t>
      </w:r>
      <w:proofErr w:type="spellEnd"/>
      <w:r w:rsidR="00DE73EE" w:rsidRPr="00AE10BF">
        <w:rPr>
          <w:rFonts w:ascii="Times New Roman" w:eastAsia="MS Mincho" w:hAnsi="Times New Roman"/>
          <w:lang w:val="en-US"/>
        </w:rPr>
        <w:t xml:space="preserve"> 2015</w:t>
      </w:r>
      <w:r w:rsidRPr="00AE10BF">
        <w:rPr>
          <w:rFonts w:ascii="Times New Roman" w:eastAsia="MS Mincho" w:hAnsi="Times New Roman"/>
          <w:lang w:val="en-US"/>
        </w:rPr>
        <w:t xml:space="preserve">). </w:t>
      </w:r>
      <w:r w:rsidR="00D35BE4" w:rsidRPr="00AE10BF">
        <w:rPr>
          <w:rFonts w:ascii="Times New Roman" w:eastAsia="MS Mincho" w:hAnsi="Times New Roman"/>
          <w:lang w:val="en-US"/>
        </w:rPr>
        <w:t xml:space="preserve">Due to various methods used, there is a discrepancy of </w:t>
      </w:r>
      <w:r w:rsidR="002C7E83" w:rsidRPr="00AE10BF">
        <w:rPr>
          <w:rFonts w:ascii="Times New Roman" w:eastAsia="MS Mincho" w:hAnsi="Times New Roman"/>
          <w:lang w:val="en-US"/>
        </w:rPr>
        <w:t>the results, but the m</w:t>
      </w:r>
      <w:r w:rsidR="00D35BE4" w:rsidRPr="00AE10BF">
        <w:rPr>
          <w:rFonts w:ascii="Times New Roman" w:eastAsia="MS Mincho" w:hAnsi="Times New Roman"/>
          <w:lang w:val="en-US"/>
        </w:rPr>
        <w:t>ost consistent finding is an increase of muscle sympathetic activity (MSNA) in response to HDR (</w:t>
      </w:r>
      <w:r w:rsidR="00042839" w:rsidRPr="00AE10BF">
        <w:rPr>
          <w:rFonts w:ascii="Times New Roman" w:hAnsi="Times New Roman"/>
          <w:lang w:val="en-US"/>
        </w:rPr>
        <w:t>Table</w:t>
      </w:r>
      <w:r w:rsidR="00794931" w:rsidRPr="00AE10BF">
        <w:rPr>
          <w:rFonts w:ascii="Times New Roman" w:eastAsia="MS Mincho" w:hAnsi="Times New Roman"/>
          <w:lang w:val="en-US"/>
        </w:rPr>
        <w:t xml:space="preserve"> 2</w:t>
      </w:r>
      <w:r w:rsidR="00D35BE4" w:rsidRPr="00AE10BF">
        <w:rPr>
          <w:rFonts w:ascii="Times New Roman" w:eastAsia="MS Mincho" w:hAnsi="Times New Roman"/>
          <w:lang w:val="en-US"/>
        </w:rPr>
        <w:t>)</w:t>
      </w:r>
      <w:r w:rsidR="008F07AD" w:rsidRPr="00AE10BF">
        <w:rPr>
          <w:rFonts w:ascii="Times New Roman" w:eastAsia="MS Mincho" w:hAnsi="Times New Roman"/>
          <w:lang w:val="en-US"/>
        </w:rPr>
        <w:t xml:space="preserve"> (Ray, 1998; Wilson, 2004; Cui, 1999a; Cui, 1997; Costa, 1995; Short, 1997; Wilson, 2004a; Wilson, 2004b; </w:t>
      </w:r>
      <w:proofErr w:type="spellStart"/>
      <w:r w:rsidR="008F07AD" w:rsidRPr="00AE10BF">
        <w:rPr>
          <w:rFonts w:ascii="Times New Roman" w:eastAsia="MS Mincho" w:hAnsi="Times New Roman"/>
          <w:lang w:val="en-US"/>
        </w:rPr>
        <w:t>Dyckman</w:t>
      </w:r>
      <w:proofErr w:type="spellEnd"/>
      <w:r w:rsidR="008F07AD" w:rsidRPr="00AE10BF">
        <w:rPr>
          <w:rFonts w:ascii="Times New Roman" w:eastAsia="MS Mincho" w:hAnsi="Times New Roman"/>
          <w:lang w:val="en-US"/>
        </w:rPr>
        <w:t xml:space="preserve">, 2007; Sauder, 2008; Cui, 1999b; Yates, 1999; </w:t>
      </w:r>
      <w:proofErr w:type="spellStart"/>
      <w:r w:rsidR="008F07AD" w:rsidRPr="00AE10BF">
        <w:rPr>
          <w:rFonts w:ascii="Times New Roman" w:eastAsia="MS Mincho" w:hAnsi="Times New Roman"/>
          <w:lang w:val="en-US"/>
        </w:rPr>
        <w:t>Jaregui-Renaud</w:t>
      </w:r>
      <w:proofErr w:type="spellEnd"/>
      <w:r w:rsidR="008F07AD" w:rsidRPr="00AE10BF">
        <w:rPr>
          <w:rFonts w:ascii="Times New Roman" w:eastAsia="MS Mincho" w:hAnsi="Times New Roman"/>
          <w:lang w:val="en-US"/>
        </w:rPr>
        <w:t xml:space="preserve">, 2006; Cui, 2001; </w:t>
      </w:r>
      <w:proofErr w:type="spellStart"/>
      <w:r w:rsidR="008F07AD" w:rsidRPr="00AE10BF">
        <w:rPr>
          <w:rFonts w:ascii="Times New Roman" w:eastAsia="MS Mincho" w:hAnsi="Times New Roman"/>
          <w:lang w:val="en-US"/>
        </w:rPr>
        <w:t>Grewal</w:t>
      </w:r>
      <w:proofErr w:type="spellEnd"/>
      <w:r w:rsidR="008F07AD" w:rsidRPr="00AE10BF">
        <w:rPr>
          <w:rFonts w:ascii="Times New Roman" w:eastAsia="MS Mincho" w:hAnsi="Times New Roman"/>
          <w:lang w:val="en-US"/>
        </w:rPr>
        <w:t xml:space="preserve">, 2012; </w:t>
      </w:r>
      <w:proofErr w:type="spellStart"/>
      <w:r w:rsidR="008F07AD" w:rsidRPr="00AE10BF">
        <w:rPr>
          <w:rFonts w:ascii="Times New Roman" w:eastAsia="MS Mincho" w:hAnsi="Times New Roman"/>
          <w:lang w:val="en-US"/>
        </w:rPr>
        <w:t>Hammam</w:t>
      </w:r>
      <w:proofErr w:type="spellEnd"/>
      <w:r w:rsidR="008F07AD" w:rsidRPr="00AE10BF">
        <w:rPr>
          <w:rFonts w:ascii="Times New Roman" w:eastAsia="MS Mincho" w:hAnsi="Times New Roman"/>
          <w:lang w:val="en-US"/>
        </w:rPr>
        <w:t xml:space="preserve">, 2013; </w:t>
      </w:r>
      <w:proofErr w:type="spellStart"/>
      <w:r w:rsidR="008F07AD" w:rsidRPr="00AE10BF">
        <w:rPr>
          <w:rFonts w:ascii="Times New Roman" w:eastAsia="MS Mincho" w:hAnsi="Times New Roman"/>
          <w:lang w:val="en-US"/>
        </w:rPr>
        <w:t>Hammam</w:t>
      </w:r>
      <w:proofErr w:type="spellEnd"/>
      <w:r w:rsidR="008F07AD" w:rsidRPr="00AE10BF">
        <w:rPr>
          <w:rFonts w:ascii="Times New Roman" w:eastAsia="MS Mincho" w:hAnsi="Times New Roman"/>
          <w:lang w:val="en-US"/>
        </w:rPr>
        <w:t xml:space="preserve">, 2014; Bolton, 2004; </w:t>
      </w:r>
      <w:proofErr w:type="spellStart"/>
      <w:r w:rsidR="008F07AD" w:rsidRPr="00AE10BF">
        <w:rPr>
          <w:rFonts w:ascii="Times New Roman" w:eastAsia="MS Mincho" w:hAnsi="Times New Roman"/>
          <w:lang w:val="en-US"/>
        </w:rPr>
        <w:t>Voustianiouk</w:t>
      </w:r>
      <w:proofErr w:type="spellEnd"/>
      <w:r w:rsidR="008F07AD" w:rsidRPr="00AE10BF">
        <w:rPr>
          <w:rFonts w:ascii="Times New Roman" w:eastAsia="MS Mincho" w:hAnsi="Times New Roman"/>
          <w:lang w:val="en-US"/>
        </w:rPr>
        <w:t xml:space="preserve">, 2006; Bent, 2006; </w:t>
      </w:r>
      <w:proofErr w:type="spellStart"/>
      <w:r w:rsidR="008F07AD" w:rsidRPr="00AE10BF">
        <w:rPr>
          <w:rFonts w:ascii="Times New Roman" w:eastAsia="MS Mincho" w:hAnsi="Times New Roman"/>
          <w:lang w:val="en-US"/>
        </w:rPr>
        <w:t>Hammam</w:t>
      </w:r>
      <w:proofErr w:type="spellEnd"/>
      <w:r w:rsidR="008F07AD" w:rsidRPr="00AE10BF">
        <w:rPr>
          <w:rFonts w:ascii="Times New Roman" w:eastAsia="MS Mincho" w:hAnsi="Times New Roman"/>
          <w:lang w:val="en-US"/>
        </w:rPr>
        <w:t xml:space="preserve">, 2011; </w:t>
      </w:r>
      <w:proofErr w:type="spellStart"/>
      <w:r w:rsidR="008F07AD" w:rsidRPr="00AE10BF">
        <w:rPr>
          <w:rFonts w:ascii="Times New Roman" w:eastAsia="MS Mincho" w:hAnsi="Times New Roman"/>
          <w:lang w:val="en-US"/>
        </w:rPr>
        <w:t>Hammam</w:t>
      </w:r>
      <w:proofErr w:type="spellEnd"/>
      <w:r w:rsidR="008F07AD" w:rsidRPr="00AE10BF">
        <w:rPr>
          <w:rFonts w:ascii="Times New Roman" w:eastAsia="MS Mincho" w:hAnsi="Times New Roman"/>
          <w:lang w:val="en-US"/>
        </w:rPr>
        <w:t>, 2012; Kaufmann, 2002)</w:t>
      </w:r>
      <w:r w:rsidR="00AA19FA" w:rsidRPr="00AE10BF">
        <w:rPr>
          <w:rFonts w:ascii="Times New Roman" w:eastAsia="MS Mincho" w:hAnsi="Times New Roman"/>
          <w:lang w:val="en-US"/>
        </w:rPr>
        <w:t>.</w:t>
      </w:r>
      <w:r w:rsidR="00D35BE4" w:rsidRPr="00AE10BF">
        <w:rPr>
          <w:rFonts w:ascii="Times New Roman" w:eastAsia="MS Mincho" w:hAnsi="Times New Roman"/>
          <w:lang w:val="en-US"/>
        </w:rPr>
        <w:t xml:space="preserve"> </w:t>
      </w:r>
      <w:r w:rsidR="000E680F" w:rsidRPr="00AE10BF">
        <w:rPr>
          <w:rFonts w:ascii="Times New Roman" w:eastAsia="MS Mincho" w:hAnsi="Times New Roman"/>
          <w:lang w:val="en-US"/>
        </w:rPr>
        <w:t>This increase in MSNA is accompanied by peripheral</w:t>
      </w:r>
      <w:r w:rsidR="00AA19FA" w:rsidRPr="00AE10BF">
        <w:rPr>
          <w:rFonts w:ascii="Times New Roman" w:eastAsia="MS Mincho" w:hAnsi="Times New Roman"/>
          <w:lang w:val="en-US"/>
        </w:rPr>
        <w:t xml:space="preserve"> vasoconstriction </w:t>
      </w:r>
      <w:r w:rsidR="00E356DE" w:rsidRPr="00AE10BF">
        <w:rPr>
          <w:rFonts w:ascii="Times New Roman" w:eastAsia="MS Mincho" w:hAnsi="Times New Roman"/>
          <w:lang w:val="en-US"/>
        </w:rPr>
        <w:t>(</w:t>
      </w:r>
      <w:proofErr w:type="spellStart"/>
      <w:r w:rsidR="000E680F" w:rsidRPr="00AE10BF">
        <w:rPr>
          <w:rFonts w:ascii="Times New Roman" w:hAnsi="Times New Roman"/>
          <w:lang w:val="en-US"/>
        </w:rPr>
        <w:t>Dyckman</w:t>
      </w:r>
      <w:proofErr w:type="spellEnd"/>
      <w:r w:rsidR="000E680F" w:rsidRPr="00AE10BF">
        <w:rPr>
          <w:rFonts w:ascii="Times New Roman" w:hAnsi="Times New Roman"/>
          <w:lang w:val="en-US"/>
        </w:rPr>
        <w:t xml:space="preserve"> </w:t>
      </w:r>
      <w:r w:rsidR="00E5098B" w:rsidRPr="00AE10BF">
        <w:rPr>
          <w:rFonts w:ascii="Times New Roman" w:hAnsi="Times New Roman"/>
          <w:lang w:val="en-US"/>
        </w:rPr>
        <w:t xml:space="preserve">et al. </w:t>
      </w:r>
      <w:r w:rsidR="000E680F" w:rsidRPr="00AE10BF">
        <w:rPr>
          <w:rFonts w:ascii="Times New Roman" w:hAnsi="Times New Roman"/>
          <w:lang w:val="en-US"/>
        </w:rPr>
        <w:t>2007</w:t>
      </w:r>
      <w:r w:rsidR="00E356DE" w:rsidRPr="00AE10BF">
        <w:rPr>
          <w:rFonts w:ascii="Times New Roman" w:hAnsi="Times New Roman"/>
          <w:lang w:val="en-US"/>
        </w:rPr>
        <w:t>)</w:t>
      </w:r>
      <w:r w:rsidR="00AA19FA" w:rsidRPr="00AE10BF">
        <w:rPr>
          <w:rFonts w:ascii="Times New Roman" w:hAnsi="Times New Roman"/>
          <w:lang w:val="en-US"/>
        </w:rPr>
        <w:t>.</w:t>
      </w:r>
      <w:r w:rsidR="000E680F" w:rsidRPr="00AE10BF">
        <w:rPr>
          <w:rFonts w:ascii="Times New Roman" w:hAnsi="Times New Roman"/>
          <w:lang w:val="en-US"/>
        </w:rPr>
        <w:t xml:space="preserve"> </w:t>
      </w:r>
      <w:r w:rsidR="00B05314" w:rsidRPr="00AE10BF">
        <w:rPr>
          <w:rFonts w:ascii="Times New Roman" w:hAnsi="Times New Roman"/>
          <w:lang w:val="en-US"/>
        </w:rPr>
        <w:t>Several studies led to</w:t>
      </w:r>
      <w:r w:rsidR="0066422D" w:rsidRPr="00AE10BF">
        <w:rPr>
          <w:rFonts w:ascii="Times New Roman" w:hAnsi="Times New Roman"/>
          <w:lang w:val="en-US"/>
        </w:rPr>
        <w:t xml:space="preserve"> the</w:t>
      </w:r>
      <w:r w:rsidR="00B05314" w:rsidRPr="00AE10BF">
        <w:rPr>
          <w:rFonts w:ascii="Times New Roman" w:hAnsi="Times New Roman"/>
          <w:lang w:val="en-US"/>
        </w:rPr>
        <w:t xml:space="preserve"> conclusion that the VSR produces greater effect in states of imminent hypotension </w:t>
      </w:r>
      <w:r w:rsidR="00E356DE" w:rsidRPr="00AE10BF">
        <w:rPr>
          <w:rFonts w:ascii="Times New Roman" w:hAnsi="Times New Roman"/>
          <w:lang w:val="en-US"/>
        </w:rPr>
        <w:t>(</w:t>
      </w:r>
      <w:r w:rsidR="00C94468" w:rsidRPr="00AE10BF">
        <w:rPr>
          <w:rFonts w:ascii="Times New Roman" w:eastAsia="MS Mincho" w:hAnsi="Times New Roman"/>
          <w:lang w:val="en-US"/>
        </w:rPr>
        <w:t>Sauder et al. 2012</w:t>
      </w:r>
      <w:r w:rsidR="00E356DE" w:rsidRPr="00AE10BF">
        <w:rPr>
          <w:rFonts w:ascii="Times New Roman" w:hAnsi="Times New Roman"/>
          <w:bCs/>
          <w:lang w:val="en-US"/>
        </w:rPr>
        <w:t>)</w:t>
      </w:r>
      <w:r w:rsidR="00AA19FA" w:rsidRPr="00AE10BF">
        <w:rPr>
          <w:rFonts w:ascii="Times New Roman" w:hAnsi="Times New Roman"/>
          <w:bCs/>
          <w:lang w:val="en-US"/>
        </w:rPr>
        <w:t>,</w:t>
      </w:r>
      <w:r w:rsidR="00B05314" w:rsidRPr="00AE10BF">
        <w:rPr>
          <w:rFonts w:ascii="Times New Roman" w:hAnsi="Times New Roman"/>
          <w:lang w:val="en-US"/>
        </w:rPr>
        <w:t xml:space="preserve"> </w:t>
      </w:r>
      <w:r w:rsidR="00B05314" w:rsidRPr="00AE10BF">
        <w:rPr>
          <w:rFonts w:ascii="Times New Roman" w:hAnsi="Times New Roman"/>
          <w:lang w:val="en-US"/>
        </w:rPr>
        <w:lastRenderedPageBreak/>
        <w:t>thus it seems that VSR responds to this threat wi</w:t>
      </w:r>
      <w:r w:rsidR="00AA19FA" w:rsidRPr="00AE10BF">
        <w:rPr>
          <w:rFonts w:ascii="Times New Roman" w:hAnsi="Times New Roman"/>
          <w:lang w:val="en-US"/>
        </w:rPr>
        <w:t>th peripheral vasoconstriction.</w:t>
      </w:r>
      <w:r w:rsidR="002C7E83" w:rsidRPr="00AE10BF">
        <w:rPr>
          <w:rFonts w:ascii="Times New Roman" w:eastAsia="MS Mincho" w:hAnsi="Times New Roman"/>
          <w:lang w:val="en-US"/>
        </w:rPr>
        <w:t xml:space="preserve"> Several studies also reported an increase in heart rate and blood pressure in response to vestibular stimulation. </w:t>
      </w:r>
      <w:proofErr w:type="gramStart"/>
      <w:r w:rsidR="002C7E83" w:rsidRPr="00AE10BF">
        <w:rPr>
          <w:rFonts w:ascii="Times New Roman" w:eastAsia="MS Mincho" w:hAnsi="Times New Roman"/>
          <w:lang w:val="en-US"/>
        </w:rPr>
        <w:t>(</w:t>
      </w:r>
      <w:r w:rsidR="00794931" w:rsidRPr="00AE10BF">
        <w:rPr>
          <w:rFonts w:ascii="Times New Roman" w:eastAsia="MS Mincho" w:hAnsi="Times New Roman"/>
          <w:lang w:val="en-US"/>
        </w:rPr>
        <w:t>T</w:t>
      </w:r>
      <w:r w:rsidR="00AA19FA" w:rsidRPr="00AE10BF">
        <w:rPr>
          <w:rFonts w:ascii="Times New Roman" w:eastAsia="MS Mincho" w:hAnsi="Times New Roman"/>
          <w:lang w:val="en-US"/>
        </w:rPr>
        <w:t>able 2</w:t>
      </w:r>
      <w:r w:rsidR="002C7E83" w:rsidRPr="00AE10BF">
        <w:rPr>
          <w:rFonts w:ascii="Times New Roman" w:eastAsia="MS Mincho" w:hAnsi="Times New Roman"/>
          <w:lang w:val="en-US"/>
        </w:rPr>
        <w:t>)</w:t>
      </w:r>
      <w:r w:rsidRPr="00AE10BF">
        <w:rPr>
          <w:rFonts w:ascii="Times New Roman" w:eastAsia="MS Mincho" w:hAnsi="Times New Roman"/>
          <w:lang w:val="en-US"/>
        </w:rPr>
        <w:t>.</w:t>
      </w:r>
      <w:proofErr w:type="gramEnd"/>
      <w:r w:rsidRPr="00AE10BF">
        <w:rPr>
          <w:rFonts w:ascii="Times New Roman" w:eastAsia="MS Mincho" w:hAnsi="Times New Roman"/>
          <w:lang w:val="en-US"/>
        </w:rPr>
        <w:t xml:space="preserve"> </w:t>
      </w:r>
      <w:r w:rsidR="008D6B0D" w:rsidRPr="00AE10BF">
        <w:rPr>
          <w:rFonts w:ascii="Times New Roman" w:eastAsia="MS Mincho" w:hAnsi="Times New Roman"/>
          <w:lang w:val="en-US"/>
        </w:rPr>
        <w:t xml:space="preserve"> </w:t>
      </w:r>
    </w:p>
    <w:p w:rsidR="007B622D" w:rsidRPr="00AE10BF" w:rsidRDefault="00D53BF7" w:rsidP="00996C14">
      <w:pPr>
        <w:autoSpaceDE w:val="0"/>
        <w:autoSpaceDN w:val="0"/>
        <w:adjustRightInd w:val="0"/>
        <w:spacing w:after="0" w:line="480" w:lineRule="auto"/>
        <w:rPr>
          <w:rFonts w:ascii="Times New Roman" w:eastAsia="MS Mincho" w:hAnsi="Times New Roman"/>
          <w:lang w:val="en-US"/>
        </w:rPr>
      </w:pPr>
      <w:r w:rsidRPr="00AE10BF">
        <w:rPr>
          <w:rFonts w:ascii="Times New Roman" w:eastAsia="MS Mincho" w:hAnsi="Times New Roman"/>
          <w:lang w:val="en-US"/>
        </w:rPr>
        <w:t xml:space="preserve">Vestibular evoked </w:t>
      </w:r>
      <w:proofErr w:type="spellStart"/>
      <w:r w:rsidRPr="00AE10BF">
        <w:rPr>
          <w:rFonts w:ascii="Times New Roman" w:eastAsia="MS Mincho" w:hAnsi="Times New Roman"/>
          <w:lang w:val="en-US"/>
        </w:rPr>
        <w:t>myogenic</w:t>
      </w:r>
      <w:proofErr w:type="spellEnd"/>
      <w:r w:rsidRPr="00AE10BF">
        <w:rPr>
          <w:rFonts w:ascii="Times New Roman" w:eastAsia="MS Mincho" w:hAnsi="Times New Roman"/>
          <w:lang w:val="en-US"/>
        </w:rPr>
        <w:t xml:space="preserve"> potentials (VEMP) are </w:t>
      </w:r>
      <w:r w:rsidR="00E03540" w:rsidRPr="00AE10BF">
        <w:rPr>
          <w:rFonts w:ascii="Times New Roman" w:eastAsia="MS Mincho" w:hAnsi="Times New Roman"/>
          <w:lang w:val="en-US"/>
        </w:rPr>
        <w:t xml:space="preserve">another </w:t>
      </w:r>
      <w:r w:rsidRPr="00AE10BF">
        <w:rPr>
          <w:rFonts w:ascii="Times New Roman" w:eastAsia="MS Mincho" w:hAnsi="Times New Roman"/>
          <w:lang w:val="en-US"/>
        </w:rPr>
        <w:t xml:space="preserve">method of testing the vestibular system. The administration of </w:t>
      </w:r>
      <w:r w:rsidR="009C4C30" w:rsidRPr="00AE10BF">
        <w:rPr>
          <w:rFonts w:ascii="Times New Roman" w:eastAsia="MS Mincho" w:hAnsi="Times New Roman"/>
          <w:lang w:val="en-US"/>
        </w:rPr>
        <w:t xml:space="preserve">air-conducted </w:t>
      </w:r>
      <w:r w:rsidRPr="00AE10BF">
        <w:rPr>
          <w:rFonts w:ascii="Times New Roman" w:eastAsia="MS Mincho" w:hAnsi="Times New Roman"/>
          <w:lang w:val="en-US"/>
        </w:rPr>
        <w:t xml:space="preserve">sound stimulus </w:t>
      </w:r>
      <w:r w:rsidR="005022C5" w:rsidRPr="00AE10BF">
        <w:rPr>
          <w:rFonts w:ascii="Times New Roman" w:eastAsia="MS Mincho" w:hAnsi="Times New Roman"/>
          <w:lang w:val="en-US"/>
        </w:rPr>
        <w:t xml:space="preserve">(ACSS) </w:t>
      </w:r>
      <w:r w:rsidRPr="00AE10BF">
        <w:rPr>
          <w:rFonts w:ascii="Times New Roman" w:eastAsia="MS Mincho" w:hAnsi="Times New Roman"/>
          <w:lang w:val="en-US"/>
        </w:rPr>
        <w:t>(clicks or pure tones) in the range of 130-145dB (</w:t>
      </w:r>
      <w:proofErr w:type="spellStart"/>
      <w:r w:rsidR="00C94468" w:rsidRPr="00AE10BF">
        <w:rPr>
          <w:rFonts w:ascii="Times New Roman" w:eastAsia="MS Mincho" w:hAnsi="Times New Roman"/>
          <w:lang w:val="en-US"/>
        </w:rPr>
        <w:t>Rosengren</w:t>
      </w:r>
      <w:proofErr w:type="spellEnd"/>
      <w:r w:rsidR="00C94468" w:rsidRPr="00AE10BF">
        <w:rPr>
          <w:rFonts w:ascii="Times New Roman" w:eastAsia="MS Mincho" w:hAnsi="Times New Roman"/>
          <w:lang w:val="en-US"/>
        </w:rPr>
        <w:t xml:space="preserve"> &amp; </w:t>
      </w:r>
      <w:proofErr w:type="spellStart"/>
      <w:r w:rsidR="00C94468" w:rsidRPr="00AE10BF">
        <w:rPr>
          <w:rFonts w:ascii="Times New Roman" w:eastAsia="MS Mincho" w:hAnsi="Times New Roman"/>
          <w:lang w:val="en-US"/>
        </w:rPr>
        <w:t>Kingma</w:t>
      </w:r>
      <w:proofErr w:type="spellEnd"/>
      <w:r w:rsidR="00C94468" w:rsidRPr="00AE10BF">
        <w:rPr>
          <w:rFonts w:ascii="Times New Roman" w:eastAsia="MS Mincho" w:hAnsi="Times New Roman"/>
          <w:lang w:val="en-US"/>
        </w:rPr>
        <w:t xml:space="preserve"> 2013;</w:t>
      </w:r>
      <w:r w:rsidR="00255559" w:rsidRPr="00AE10BF">
        <w:rPr>
          <w:rFonts w:ascii="Times New Roman" w:eastAsia="MS Mincho" w:hAnsi="Times New Roman"/>
          <w:lang w:val="en-US"/>
        </w:rPr>
        <w:t xml:space="preserve"> </w:t>
      </w:r>
      <w:r w:rsidRPr="00AE10BF">
        <w:rPr>
          <w:rFonts w:ascii="Times New Roman" w:eastAsia="MS Mincho" w:hAnsi="Times New Roman"/>
          <w:lang w:val="en-US"/>
        </w:rPr>
        <w:t xml:space="preserve">Cal </w:t>
      </w:r>
      <w:r w:rsidR="00C94468" w:rsidRPr="00AE10BF">
        <w:rPr>
          <w:rFonts w:ascii="Times New Roman" w:eastAsia="MS Mincho" w:hAnsi="Times New Roman"/>
          <w:lang w:val="en-US"/>
        </w:rPr>
        <w:t>&amp;</w:t>
      </w:r>
      <w:r w:rsidRPr="00AE10BF">
        <w:rPr>
          <w:rFonts w:ascii="Times New Roman" w:eastAsia="MS Mincho" w:hAnsi="Times New Roman"/>
          <w:lang w:val="en-US"/>
        </w:rPr>
        <w:t xml:space="preserve"> </w:t>
      </w:r>
      <w:proofErr w:type="spellStart"/>
      <w:r w:rsidRPr="00AE10BF">
        <w:rPr>
          <w:rFonts w:ascii="Times New Roman" w:eastAsia="MS Mincho" w:hAnsi="Times New Roman"/>
          <w:lang w:val="en-US"/>
        </w:rPr>
        <w:t>Babmad</w:t>
      </w:r>
      <w:proofErr w:type="spellEnd"/>
      <w:r w:rsidRPr="00AE10BF">
        <w:rPr>
          <w:rFonts w:ascii="Times New Roman" w:eastAsia="MS Mincho" w:hAnsi="Times New Roman"/>
          <w:lang w:val="en-US"/>
        </w:rPr>
        <w:t xml:space="preserve"> 2009)</w:t>
      </w:r>
      <w:r w:rsidR="009C4C30" w:rsidRPr="00AE10BF">
        <w:rPr>
          <w:rFonts w:ascii="Times New Roman" w:eastAsia="MS Mincho" w:hAnsi="Times New Roman"/>
          <w:lang w:val="en-US"/>
        </w:rPr>
        <w:t xml:space="preserve"> activates </w:t>
      </w:r>
      <w:r w:rsidR="0066422D" w:rsidRPr="00AE10BF">
        <w:rPr>
          <w:rFonts w:ascii="Times New Roman" w:eastAsia="MS Mincho" w:hAnsi="Times New Roman"/>
          <w:lang w:val="en-US"/>
        </w:rPr>
        <w:t xml:space="preserve">the </w:t>
      </w:r>
      <w:proofErr w:type="spellStart"/>
      <w:r w:rsidR="009C4C30" w:rsidRPr="00AE10BF">
        <w:rPr>
          <w:rFonts w:ascii="Times New Roman" w:eastAsia="MS Mincho" w:hAnsi="Times New Roman"/>
          <w:lang w:val="en-US"/>
        </w:rPr>
        <w:t>saccule</w:t>
      </w:r>
      <w:proofErr w:type="spellEnd"/>
      <w:r w:rsidR="009C4C30" w:rsidRPr="00AE10BF">
        <w:rPr>
          <w:rFonts w:ascii="Times New Roman" w:eastAsia="MS Mincho" w:hAnsi="Times New Roman"/>
          <w:lang w:val="en-US"/>
        </w:rPr>
        <w:t xml:space="preserve"> and utricle</w:t>
      </w:r>
      <w:r w:rsidR="00C31B32" w:rsidRPr="00AE10BF">
        <w:rPr>
          <w:rFonts w:ascii="Times New Roman" w:eastAsia="MS Mincho" w:hAnsi="Times New Roman"/>
          <w:lang w:val="en-US"/>
        </w:rPr>
        <w:t>,</w:t>
      </w:r>
      <w:r w:rsidR="009C4C30" w:rsidRPr="00AE10BF">
        <w:rPr>
          <w:rFonts w:ascii="Times New Roman" w:eastAsia="MS Mincho" w:hAnsi="Times New Roman"/>
          <w:lang w:val="en-US"/>
        </w:rPr>
        <w:t xml:space="preserve"> which leads to changes in </w:t>
      </w:r>
      <w:r w:rsidR="000E680F" w:rsidRPr="00AE10BF">
        <w:rPr>
          <w:rFonts w:ascii="Times New Roman" w:eastAsia="MS Mincho" w:hAnsi="Times New Roman"/>
          <w:lang w:val="en-US"/>
        </w:rPr>
        <w:t xml:space="preserve">the </w:t>
      </w:r>
      <w:proofErr w:type="spellStart"/>
      <w:r w:rsidR="009C4C30" w:rsidRPr="00AE10BF">
        <w:rPr>
          <w:rFonts w:ascii="Times New Roman" w:eastAsia="MS Mincho" w:hAnsi="Times New Roman"/>
          <w:lang w:val="en-US"/>
        </w:rPr>
        <w:t>sternocleidomastoid</w:t>
      </w:r>
      <w:proofErr w:type="spellEnd"/>
      <w:r w:rsidR="009C4C30" w:rsidRPr="00AE10BF">
        <w:rPr>
          <w:rFonts w:ascii="Times New Roman" w:eastAsia="MS Mincho" w:hAnsi="Times New Roman"/>
          <w:lang w:val="en-US"/>
        </w:rPr>
        <w:t xml:space="preserve"> (SCM) and inferior oblique muscle</w:t>
      </w:r>
      <w:r w:rsidR="000E680F" w:rsidRPr="00AE10BF">
        <w:rPr>
          <w:rFonts w:ascii="Times New Roman" w:eastAsia="MS Mincho" w:hAnsi="Times New Roman"/>
          <w:lang w:val="en-US"/>
        </w:rPr>
        <w:t>s’</w:t>
      </w:r>
      <w:r w:rsidR="009C4C30" w:rsidRPr="00AE10BF">
        <w:rPr>
          <w:rFonts w:ascii="Times New Roman" w:eastAsia="MS Mincho" w:hAnsi="Times New Roman"/>
          <w:lang w:val="en-US"/>
        </w:rPr>
        <w:t xml:space="preserve"> (IOM) electrical potentials </w:t>
      </w:r>
      <w:r w:rsidR="000E680F" w:rsidRPr="00AE10BF">
        <w:rPr>
          <w:rFonts w:ascii="Times New Roman" w:eastAsia="MS Mincho" w:hAnsi="Times New Roman"/>
          <w:lang w:val="en-US"/>
        </w:rPr>
        <w:t xml:space="preserve">(EP) </w:t>
      </w:r>
      <w:r w:rsidR="009C4C30" w:rsidRPr="00AE10BF">
        <w:rPr>
          <w:rFonts w:ascii="Times New Roman" w:eastAsia="MS Mincho" w:hAnsi="Times New Roman"/>
          <w:lang w:val="en-US"/>
        </w:rPr>
        <w:t>respectively</w:t>
      </w:r>
      <w:r w:rsidRPr="00AE10BF">
        <w:rPr>
          <w:rFonts w:ascii="Times New Roman" w:eastAsia="MS Mincho" w:hAnsi="Times New Roman"/>
          <w:lang w:val="en-US"/>
        </w:rPr>
        <w:t>.</w:t>
      </w:r>
      <w:r w:rsidR="00AA19FA" w:rsidRPr="00AE10BF">
        <w:rPr>
          <w:rFonts w:ascii="Times New Roman" w:eastAsia="MS Mincho" w:hAnsi="Times New Roman"/>
          <w:lang w:val="en-US"/>
        </w:rPr>
        <w:t xml:space="preserve"> </w:t>
      </w:r>
      <w:r w:rsidR="000E680F" w:rsidRPr="00AE10BF">
        <w:rPr>
          <w:rFonts w:ascii="Times New Roman" w:eastAsia="MS Mincho" w:hAnsi="Times New Roman"/>
          <w:lang w:val="en-US"/>
        </w:rPr>
        <w:t>Changes of EP recor</w:t>
      </w:r>
      <w:r w:rsidR="00E03540" w:rsidRPr="00AE10BF">
        <w:rPr>
          <w:rFonts w:ascii="Times New Roman" w:eastAsia="MS Mincho" w:hAnsi="Times New Roman"/>
          <w:lang w:val="en-US"/>
        </w:rPr>
        <w:t>d</w:t>
      </w:r>
      <w:r w:rsidR="000E680F" w:rsidRPr="00AE10BF">
        <w:rPr>
          <w:rFonts w:ascii="Times New Roman" w:eastAsia="MS Mincho" w:hAnsi="Times New Roman"/>
          <w:lang w:val="en-US"/>
        </w:rPr>
        <w:t>ed over the SCM</w:t>
      </w:r>
      <w:r w:rsidRPr="00AE10BF">
        <w:rPr>
          <w:rFonts w:ascii="Times New Roman" w:eastAsia="MS Mincho" w:hAnsi="Times New Roman"/>
          <w:lang w:val="en-US"/>
        </w:rPr>
        <w:t xml:space="preserve"> </w:t>
      </w:r>
      <w:r w:rsidR="009D37DF" w:rsidRPr="00AE10BF">
        <w:rPr>
          <w:rFonts w:ascii="Times New Roman" w:eastAsia="MS Mincho" w:hAnsi="Times New Roman"/>
          <w:lang w:val="en-US"/>
        </w:rPr>
        <w:t>via surface electrodes</w:t>
      </w:r>
      <w:r w:rsidR="00590124" w:rsidRPr="00AE10BF">
        <w:rPr>
          <w:rFonts w:ascii="Times New Roman" w:eastAsia="MS Mincho" w:hAnsi="Times New Roman"/>
          <w:lang w:val="en-US"/>
        </w:rPr>
        <w:t xml:space="preserve"> </w:t>
      </w:r>
      <w:r w:rsidR="000E680F" w:rsidRPr="00AE10BF">
        <w:rPr>
          <w:rFonts w:ascii="Times New Roman" w:eastAsia="MS Mincho" w:hAnsi="Times New Roman"/>
          <w:lang w:val="en-US"/>
        </w:rPr>
        <w:t>have</w:t>
      </w:r>
      <w:r w:rsidR="00900314" w:rsidRPr="00AE10BF">
        <w:rPr>
          <w:rFonts w:ascii="Times New Roman" w:eastAsia="MS Mincho" w:hAnsi="Times New Roman"/>
          <w:lang w:val="en-US"/>
        </w:rPr>
        <w:t xml:space="preserve"> been shown to directly correlate</w:t>
      </w:r>
      <w:r w:rsidRPr="00AE10BF">
        <w:rPr>
          <w:rFonts w:ascii="Times New Roman" w:eastAsia="MS Mincho" w:hAnsi="Times New Roman"/>
          <w:lang w:val="en-US"/>
        </w:rPr>
        <w:t xml:space="preserve"> </w:t>
      </w:r>
      <w:r w:rsidR="00900314" w:rsidRPr="00AE10BF">
        <w:rPr>
          <w:rFonts w:ascii="Times New Roman" w:eastAsia="MS Mincho" w:hAnsi="Times New Roman"/>
          <w:lang w:val="en-US"/>
        </w:rPr>
        <w:t>with</w:t>
      </w:r>
      <w:r w:rsidRPr="00AE10BF">
        <w:rPr>
          <w:rFonts w:ascii="Times New Roman" w:eastAsia="MS Mincho" w:hAnsi="Times New Roman"/>
          <w:lang w:val="en-US"/>
        </w:rPr>
        <w:t xml:space="preserve"> the activity of the afferent vestibular nerve branch of the </w:t>
      </w:r>
      <w:proofErr w:type="spellStart"/>
      <w:r w:rsidRPr="00AE10BF">
        <w:rPr>
          <w:rFonts w:ascii="Times New Roman" w:eastAsia="MS Mincho" w:hAnsi="Times New Roman"/>
          <w:lang w:val="en-US"/>
        </w:rPr>
        <w:t>saccule</w:t>
      </w:r>
      <w:proofErr w:type="spellEnd"/>
      <w:r w:rsidRPr="00AE10BF">
        <w:rPr>
          <w:rFonts w:ascii="Times New Roman" w:eastAsia="MS Mincho" w:hAnsi="Times New Roman"/>
          <w:lang w:val="en-US"/>
        </w:rPr>
        <w:t xml:space="preserve"> (inferior branch of the vestibular nerve); this is referred to as cervical VEMP (</w:t>
      </w:r>
      <w:proofErr w:type="spellStart"/>
      <w:r w:rsidRPr="00AE10BF">
        <w:rPr>
          <w:rFonts w:ascii="Times New Roman" w:eastAsia="MS Mincho" w:hAnsi="Times New Roman"/>
          <w:lang w:val="en-US"/>
        </w:rPr>
        <w:t>cVEMP</w:t>
      </w:r>
      <w:proofErr w:type="spellEnd"/>
      <w:r w:rsidRPr="00AE10BF">
        <w:rPr>
          <w:rFonts w:ascii="Times New Roman" w:eastAsia="MS Mincho" w:hAnsi="Times New Roman"/>
          <w:lang w:val="en-US"/>
        </w:rPr>
        <w:t>) (</w:t>
      </w:r>
      <w:proofErr w:type="spellStart"/>
      <w:r w:rsidR="004E54DD" w:rsidRPr="00AE10BF">
        <w:rPr>
          <w:rFonts w:ascii="Times New Roman" w:hAnsi="Times New Roman"/>
          <w:lang w:val="en-US" w:eastAsia="en-CA"/>
        </w:rPr>
        <w:t>Radtke</w:t>
      </w:r>
      <w:proofErr w:type="spellEnd"/>
      <w:r w:rsidR="004E54DD" w:rsidRPr="00AE10BF">
        <w:rPr>
          <w:rFonts w:ascii="Times New Roman" w:hAnsi="Times New Roman"/>
          <w:lang w:val="en-US" w:eastAsia="en-CA"/>
        </w:rPr>
        <w:t xml:space="preserve"> et al. 2003</w:t>
      </w:r>
      <w:r w:rsidRPr="00AE10BF">
        <w:rPr>
          <w:rFonts w:ascii="Times New Roman" w:eastAsia="MS Mincho" w:hAnsi="Times New Roman"/>
          <w:lang w:val="en-US"/>
        </w:rPr>
        <w:t xml:space="preserve">). </w:t>
      </w:r>
      <w:r w:rsidR="009C4C30" w:rsidRPr="00AE10BF">
        <w:rPr>
          <w:rFonts w:ascii="Times New Roman" w:eastAsia="MS Mincho" w:hAnsi="Times New Roman"/>
          <w:lang w:val="en-US"/>
        </w:rPr>
        <w:t>O</w:t>
      </w:r>
      <w:r w:rsidRPr="00AE10BF">
        <w:rPr>
          <w:rFonts w:ascii="Times New Roman" w:eastAsia="MS Mincho" w:hAnsi="Times New Roman"/>
          <w:lang w:val="en-US"/>
        </w:rPr>
        <w:t>cular VEMP</w:t>
      </w:r>
      <w:r w:rsidR="00E03540" w:rsidRPr="00AE10BF">
        <w:rPr>
          <w:rFonts w:ascii="Times New Roman" w:eastAsia="MS Mincho" w:hAnsi="Times New Roman"/>
          <w:lang w:val="en-US"/>
        </w:rPr>
        <w:t>s</w:t>
      </w:r>
      <w:r w:rsidRPr="00AE10BF">
        <w:rPr>
          <w:rFonts w:ascii="Times New Roman" w:eastAsia="MS Mincho" w:hAnsi="Times New Roman"/>
          <w:lang w:val="en-US"/>
        </w:rPr>
        <w:t xml:space="preserve"> (</w:t>
      </w:r>
      <w:proofErr w:type="spellStart"/>
      <w:r w:rsidRPr="00AE10BF">
        <w:rPr>
          <w:rFonts w:ascii="Times New Roman" w:eastAsia="MS Mincho" w:hAnsi="Times New Roman"/>
          <w:lang w:val="en-US"/>
        </w:rPr>
        <w:t>oVEMP</w:t>
      </w:r>
      <w:r w:rsidR="00E03540" w:rsidRPr="00AE10BF">
        <w:rPr>
          <w:rFonts w:ascii="Times New Roman" w:eastAsia="MS Mincho" w:hAnsi="Times New Roman"/>
          <w:lang w:val="en-US"/>
        </w:rPr>
        <w:t>s</w:t>
      </w:r>
      <w:proofErr w:type="spellEnd"/>
      <w:r w:rsidRPr="00AE10BF">
        <w:rPr>
          <w:rFonts w:ascii="Times New Roman" w:eastAsia="MS Mincho" w:hAnsi="Times New Roman"/>
          <w:lang w:val="en-US"/>
        </w:rPr>
        <w:t>) recorded</w:t>
      </w:r>
      <w:r w:rsidR="009C4C30" w:rsidRPr="00AE10BF">
        <w:rPr>
          <w:rFonts w:ascii="Times New Roman" w:eastAsia="MS Mincho" w:hAnsi="Times New Roman"/>
          <w:lang w:val="en-US"/>
        </w:rPr>
        <w:t xml:space="preserve"> over the IOM, orig</w:t>
      </w:r>
      <w:r w:rsidR="00E03540" w:rsidRPr="00AE10BF">
        <w:rPr>
          <w:rFonts w:ascii="Times New Roman" w:eastAsia="MS Mincho" w:hAnsi="Times New Roman"/>
          <w:lang w:val="en-US"/>
        </w:rPr>
        <w:t>inate</w:t>
      </w:r>
      <w:r w:rsidR="009C4C30" w:rsidRPr="00AE10BF">
        <w:rPr>
          <w:rFonts w:ascii="Times New Roman" w:eastAsia="MS Mincho" w:hAnsi="Times New Roman"/>
          <w:lang w:val="en-US"/>
        </w:rPr>
        <w:t xml:space="preserve"> at the utricle and </w:t>
      </w:r>
      <w:r w:rsidR="00E03540" w:rsidRPr="00AE10BF">
        <w:rPr>
          <w:rFonts w:ascii="Times New Roman" w:eastAsia="MS Mincho" w:hAnsi="Times New Roman"/>
          <w:lang w:val="en-US"/>
        </w:rPr>
        <w:t>are</w:t>
      </w:r>
      <w:r w:rsidR="009C4C30" w:rsidRPr="00AE10BF">
        <w:rPr>
          <w:rFonts w:ascii="Times New Roman" w:eastAsia="MS Mincho" w:hAnsi="Times New Roman"/>
          <w:lang w:val="en-US"/>
        </w:rPr>
        <w:t xml:space="preserve"> conducted via</w:t>
      </w:r>
      <w:r w:rsidRPr="00AE10BF">
        <w:rPr>
          <w:rFonts w:ascii="Times New Roman" w:eastAsia="MS Mincho" w:hAnsi="Times New Roman"/>
          <w:lang w:val="en-US"/>
        </w:rPr>
        <w:t xml:space="preserve"> the superior</w:t>
      </w:r>
      <w:r w:rsidR="00AA19FA" w:rsidRPr="00AE10BF">
        <w:rPr>
          <w:rFonts w:ascii="Times New Roman" w:eastAsia="MS Mincho" w:hAnsi="Times New Roman"/>
          <w:lang w:val="en-US"/>
        </w:rPr>
        <w:t xml:space="preserve"> branch of the vestibular nerve </w:t>
      </w:r>
      <w:r w:rsidR="00E356DE" w:rsidRPr="00AE10BF">
        <w:rPr>
          <w:rFonts w:ascii="Times New Roman" w:eastAsia="MS Mincho" w:hAnsi="Times New Roman"/>
          <w:lang w:val="en-US"/>
        </w:rPr>
        <w:t>(</w:t>
      </w:r>
      <w:proofErr w:type="spellStart"/>
      <w:r w:rsidR="00E03540" w:rsidRPr="00AE10BF">
        <w:rPr>
          <w:rFonts w:ascii="Times New Roman" w:eastAsia="MS Mincho" w:hAnsi="Times New Roman"/>
          <w:lang w:val="en-US"/>
        </w:rPr>
        <w:t>Papathanasiou</w:t>
      </w:r>
      <w:proofErr w:type="spellEnd"/>
      <w:r w:rsidR="00E03540" w:rsidRPr="00AE10BF">
        <w:rPr>
          <w:rFonts w:ascii="Times New Roman" w:eastAsia="MS Mincho" w:hAnsi="Times New Roman"/>
          <w:lang w:val="en-US"/>
        </w:rPr>
        <w:t xml:space="preserve"> 2015</w:t>
      </w:r>
      <w:r w:rsidR="00E356DE" w:rsidRPr="00AE10BF">
        <w:rPr>
          <w:rFonts w:ascii="Times New Roman" w:eastAsia="MS Mincho" w:hAnsi="Times New Roman"/>
          <w:lang w:val="en-US"/>
        </w:rPr>
        <w:t>)</w:t>
      </w:r>
      <w:r w:rsidR="00AA19FA" w:rsidRPr="00AE10BF">
        <w:rPr>
          <w:rFonts w:ascii="Times New Roman" w:eastAsia="MS Mincho" w:hAnsi="Times New Roman"/>
          <w:lang w:val="en-US"/>
        </w:rPr>
        <w:t>.</w:t>
      </w:r>
      <w:r w:rsidR="00E356DE" w:rsidRPr="00AE10BF">
        <w:rPr>
          <w:rFonts w:ascii="Times New Roman" w:eastAsia="MS Mincho" w:hAnsi="Times New Roman"/>
          <w:lang w:val="en-US"/>
        </w:rPr>
        <w:t xml:space="preserve"> </w:t>
      </w:r>
      <w:r w:rsidRPr="00AE10BF">
        <w:rPr>
          <w:rFonts w:ascii="Times New Roman" w:eastAsia="MS Mincho" w:hAnsi="Times New Roman"/>
          <w:lang w:val="en-US"/>
        </w:rPr>
        <w:t xml:space="preserve">Thus, </w:t>
      </w:r>
      <w:r w:rsidR="00802D73" w:rsidRPr="00AE10BF">
        <w:rPr>
          <w:rFonts w:ascii="Times New Roman" w:eastAsia="MS Mincho" w:hAnsi="Times New Roman"/>
          <w:lang w:val="en-US"/>
        </w:rPr>
        <w:t xml:space="preserve">VEMPs are used as a valuable tool in investigating the function of </w:t>
      </w:r>
      <w:r w:rsidR="0066422D" w:rsidRPr="00AE10BF">
        <w:rPr>
          <w:rFonts w:ascii="Times New Roman" w:eastAsia="MS Mincho" w:hAnsi="Times New Roman"/>
          <w:lang w:val="en-US"/>
        </w:rPr>
        <w:t xml:space="preserve">the </w:t>
      </w:r>
      <w:r w:rsidR="00802D73" w:rsidRPr="00AE10BF">
        <w:rPr>
          <w:rFonts w:ascii="Times New Roman" w:eastAsia="MS Mincho" w:hAnsi="Times New Roman"/>
          <w:lang w:val="en-US"/>
        </w:rPr>
        <w:t>vestibular system in various pathologies.</w:t>
      </w:r>
      <w:r w:rsidR="00CC7C90" w:rsidRPr="00AE10BF">
        <w:rPr>
          <w:rFonts w:ascii="Times New Roman" w:eastAsia="MS Mincho" w:hAnsi="Times New Roman"/>
          <w:lang w:val="en-US"/>
        </w:rPr>
        <w:t xml:space="preserve"> Although ACSS activates primarily the </w:t>
      </w:r>
      <w:proofErr w:type="spellStart"/>
      <w:r w:rsidR="00CC7C90" w:rsidRPr="00AE10BF">
        <w:rPr>
          <w:rFonts w:ascii="Times New Roman" w:eastAsia="MS Mincho" w:hAnsi="Times New Roman"/>
          <w:lang w:val="en-US"/>
        </w:rPr>
        <w:t>saccule</w:t>
      </w:r>
      <w:proofErr w:type="spellEnd"/>
      <w:r w:rsidR="00CC7C90" w:rsidRPr="00AE10BF">
        <w:rPr>
          <w:rFonts w:ascii="Times New Roman" w:eastAsia="MS Mincho" w:hAnsi="Times New Roman"/>
          <w:lang w:val="en-US"/>
        </w:rPr>
        <w:t xml:space="preserve"> and utricle</w:t>
      </w:r>
      <w:r w:rsidR="00C31B32" w:rsidRPr="00AE10BF">
        <w:rPr>
          <w:rFonts w:ascii="Times New Roman" w:eastAsia="MS Mincho" w:hAnsi="Times New Roman"/>
          <w:lang w:val="en-US"/>
        </w:rPr>
        <w:t>,</w:t>
      </w:r>
      <w:r w:rsidR="00CC7C90" w:rsidRPr="00AE10BF">
        <w:rPr>
          <w:rFonts w:ascii="Times New Roman" w:eastAsia="MS Mincho" w:hAnsi="Times New Roman"/>
          <w:lang w:val="en-US"/>
        </w:rPr>
        <w:t xml:space="preserve"> which are most likely involved in the VSR, this method was never used to investigate the VSR. </w:t>
      </w:r>
      <w:r w:rsidR="00114230" w:rsidRPr="00AE10BF">
        <w:rPr>
          <w:rFonts w:ascii="Times New Roman" w:eastAsia="MS Mincho" w:hAnsi="Times New Roman"/>
          <w:lang w:val="en-US"/>
        </w:rPr>
        <w:t>More interestingly, t</w:t>
      </w:r>
      <w:r w:rsidR="00AA19FA" w:rsidRPr="00AE10BF">
        <w:rPr>
          <w:rFonts w:ascii="Times New Roman" w:eastAsia="MS Mincho" w:hAnsi="Times New Roman"/>
          <w:lang w:val="en-US"/>
        </w:rPr>
        <w:t xml:space="preserve">here have been studies of the VSR </w:t>
      </w:r>
      <w:r w:rsidR="00996C14" w:rsidRPr="00AE10BF">
        <w:rPr>
          <w:rFonts w:ascii="Times New Roman" w:eastAsia="MS Mincho" w:hAnsi="Times New Roman"/>
          <w:lang w:val="en-US"/>
        </w:rPr>
        <w:t>using</w:t>
      </w:r>
      <w:r w:rsidR="00AA19FA" w:rsidRPr="00AE10BF">
        <w:rPr>
          <w:rFonts w:ascii="Times New Roman" w:eastAsia="MS Mincho" w:hAnsi="Times New Roman"/>
          <w:lang w:val="en-US"/>
        </w:rPr>
        <w:t xml:space="preserve"> animal models with vestibular lesions</w:t>
      </w:r>
      <w:r w:rsidR="00CC7C90" w:rsidRPr="00AE10BF">
        <w:rPr>
          <w:rFonts w:ascii="Times New Roman" w:eastAsia="MS Mincho" w:hAnsi="Times New Roman"/>
          <w:lang w:val="en-US"/>
        </w:rPr>
        <w:t xml:space="preserve"> (Abe et al. 2011; </w:t>
      </w:r>
      <w:proofErr w:type="spellStart"/>
      <w:r w:rsidR="00CC7C90" w:rsidRPr="00AE10BF">
        <w:rPr>
          <w:rFonts w:ascii="Times New Roman" w:eastAsia="MS Mincho" w:hAnsi="Times New Roman"/>
          <w:lang w:val="en-US"/>
        </w:rPr>
        <w:t>Jian</w:t>
      </w:r>
      <w:proofErr w:type="spellEnd"/>
      <w:r w:rsidR="00CC7C90" w:rsidRPr="00AE10BF">
        <w:rPr>
          <w:rFonts w:ascii="Times New Roman" w:eastAsia="MS Mincho" w:hAnsi="Times New Roman"/>
          <w:lang w:val="en-US"/>
        </w:rPr>
        <w:t xml:space="preserve"> et al. 1999)</w:t>
      </w:r>
      <w:r w:rsidR="00AA19FA" w:rsidRPr="00AE10BF">
        <w:rPr>
          <w:rFonts w:ascii="Times New Roman" w:eastAsia="MS Mincho" w:hAnsi="Times New Roman"/>
          <w:lang w:val="en-US"/>
        </w:rPr>
        <w:t xml:space="preserve">, </w:t>
      </w:r>
      <w:r w:rsidR="005952D4" w:rsidRPr="00AE10BF">
        <w:rPr>
          <w:rFonts w:ascii="Times New Roman" w:eastAsia="MS Mincho" w:hAnsi="Times New Roman"/>
          <w:lang w:val="en-US"/>
        </w:rPr>
        <w:t xml:space="preserve">but </w:t>
      </w:r>
      <w:r w:rsidR="00AA19FA" w:rsidRPr="00AE10BF">
        <w:rPr>
          <w:rFonts w:ascii="Times New Roman" w:eastAsia="MS Mincho" w:hAnsi="Times New Roman"/>
          <w:lang w:val="en-US"/>
        </w:rPr>
        <w:t>no studies</w:t>
      </w:r>
      <w:r w:rsidR="00CC7C90" w:rsidRPr="00AE10BF">
        <w:rPr>
          <w:rFonts w:ascii="Times New Roman" w:eastAsia="MS Mincho" w:hAnsi="Times New Roman"/>
          <w:lang w:val="en-US"/>
        </w:rPr>
        <w:t xml:space="preserve"> actively investigating the VSR </w:t>
      </w:r>
      <w:r w:rsidR="005952D4" w:rsidRPr="00AE10BF">
        <w:rPr>
          <w:rFonts w:ascii="Times New Roman" w:eastAsia="MS Mincho" w:hAnsi="Times New Roman"/>
          <w:lang w:val="en-US"/>
        </w:rPr>
        <w:t>in</w:t>
      </w:r>
      <w:r w:rsidR="00AA19FA" w:rsidRPr="00AE10BF">
        <w:rPr>
          <w:rFonts w:ascii="Times New Roman" w:eastAsia="MS Mincho" w:hAnsi="Times New Roman"/>
          <w:lang w:val="en-US"/>
        </w:rPr>
        <w:t xml:space="preserve"> human</w:t>
      </w:r>
      <w:r w:rsidR="005952D4" w:rsidRPr="00AE10BF">
        <w:rPr>
          <w:rFonts w:ascii="Times New Roman" w:eastAsia="MS Mincho" w:hAnsi="Times New Roman"/>
          <w:lang w:val="en-US"/>
        </w:rPr>
        <w:t xml:space="preserve"> patients</w:t>
      </w:r>
      <w:r w:rsidR="00AA19FA" w:rsidRPr="00AE10BF">
        <w:rPr>
          <w:rFonts w:ascii="Times New Roman" w:eastAsia="MS Mincho" w:hAnsi="Times New Roman"/>
          <w:lang w:val="en-US"/>
        </w:rPr>
        <w:t xml:space="preserve"> with vestibular lesions were conducted. </w:t>
      </w:r>
    </w:p>
    <w:p w:rsidR="00423C62" w:rsidRPr="00AE10BF" w:rsidRDefault="00423C62" w:rsidP="00996C14">
      <w:pPr>
        <w:autoSpaceDE w:val="0"/>
        <w:autoSpaceDN w:val="0"/>
        <w:adjustRightInd w:val="0"/>
        <w:spacing w:after="0" w:line="480" w:lineRule="auto"/>
        <w:rPr>
          <w:rFonts w:ascii="Times New Roman" w:eastAsia="MS Mincho" w:hAnsi="Times New Roman"/>
          <w:b/>
          <w:lang w:val="en-US"/>
        </w:rPr>
      </w:pPr>
    </w:p>
    <w:p w:rsidR="007B622D" w:rsidRPr="00AE10BF" w:rsidRDefault="007B622D" w:rsidP="00996C14">
      <w:pPr>
        <w:autoSpaceDE w:val="0"/>
        <w:autoSpaceDN w:val="0"/>
        <w:adjustRightInd w:val="0"/>
        <w:spacing w:after="0" w:line="480" w:lineRule="auto"/>
        <w:rPr>
          <w:rFonts w:ascii="Times New Roman" w:eastAsia="MS Mincho" w:hAnsi="Times New Roman"/>
          <w:b/>
          <w:lang w:val="en-US"/>
        </w:rPr>
      </w:pPr>
      <w:r w:rsidRPr="00AE10BF">
        <w:rPr>
          <w:rFonts w:ascii="Times New Roman" w:eastAsia="MS Mincho" w:hAnsi="Times New Roman"/>
          <w:b/>
          <w:lang w:val="en-US"/>
        </w:rPr>
        <w:t>Hypothesis</w:t>
      </w:r>
    </w:p>
    <w:p w:rsidR="00D53BF7" w:rsidRPr="00AE10BF" w:rsidRDefault="00E03540" w:rsidP="00996C14">
      <w:pPr>
        <w:autoSpaceDE w:val="0"/>
        <w:autoSpaceDN w:val="0"/>
        <w:adjustRightInd w:val="0"/>
        <w:spacing w:after="0" w:line="480" w:lineRule="auto"/>
        <w:rPr>
          <w:rFonts w:ascii="Times New Roman" w:hAnsi="Times New Roman"/>
          <w:lang w:val="en-US"/>
        </w:rPr>
      </w:pPr>
      <w:r w:rsidRPr="00AE10BF">
        <w:rPr>
          <w:rFonts w:ascii="Times New Roman" w:eastAsia="MS Mincho" w:hAnsi="Times New Roman"/>
          <w:lang w:val="en-US"/>
        </w:rPr>
        <w:t>Therefore, t</w:t>
      </w:r>
      <w:r w:rsidR="00802D73" w:rsidRPr="00AE10BF">
        <w:rPr>
          <w:rFonts w:ascii="Times New Roman" w:eastAsia="MS Mincho" w:hAnsi="Times New Roman"/>
          <w:lang w:val="en-US"/>
        </w:rPr>
        <w:t>h</w:t>
      </w:r>
      <w:r w:rsidR="00CC7C90" w:rsidRPr="00AE10BF">
        <w:rPr>
          <w:rFonts w:ascii="Times New Roman" w:eastAsia="MS Mincho" w:hAnsi="Times New Roman"/>
          <w:lang w:val="en-US"/>
        </w:rPr>
        <w:t xml:space="preserve">e objective of this </w:t>
      </w:r>
      <w:r w:rsidR="00802D73" w:rsidRPr="00AE10BF">
        <w:rPr>
          <w:rFonts w:ascii="Times New Roman" w:eastAsia="MS Mincho" w:hAnsi="Times New Roman"/>
          <w:lang w:val="en-US"/>
        </w:rPr>
        <w:t xml:space="preserve">study </w:t>
      </w:r>
      <w:r w:rsidR="00CC7C90" w:rsidRPr="00AE10BF">
        <w:rPr>
          <w:rFonts w:ascii="Times New Roman" w:eastAsia="MS Mincho" w:hAnsi="Times New Roman"/>
          <w:lang w:val="en-US"/>
        </w:rPr>
        <w:t xml:space="preserve">was to </w:t>
      </w:r>
      <w:r w:rsidR="00EB322A" w:rsidRPr="00AE10BF">
        <w:rPr>
          <w:rFonts w:ascii="Times New Roman" w:eastAsia="MS Mincho" w:hAnsi="Times New Roman"/>
          <w:lang w:val="en-US"/>
        </w:rPr>
        <w:t xml:space="preserve">investigate the </w:t>
      </w:r>
      <w:r w:rsidR="00CC7C90" w:rsidRPr="00AE10BF">
        <w:rPr>
          <w:rFonts w:ascii="Times New Roman" w:eastAsia="MS Mincho" w:hAnsi="Times New Roman"/>
          <w:lang w:val="en-US"/>
        </w:rPr>
        <w:t>existence of the VSR in humans by comparing the hemodynamic responses to</w:t>
      </w:r>
      <w:r w:rsidR="00802D73" w:rsidRPr="00AE10BF">
        <w:rPr>
          <w:rFonts w:ascii="Times New Roman" w:eastAsia="MS Mincho" w:hAnsi="Times New Roman"/>
          <w:lang w:val="en-US"/>
        </w:rPr>
        <w:t xml:space="preserve"> ACSS </w:t>
      </w:r>
      <w:r w:rsidR="00CC7C90" w:rsidRPr="00AE10BF">
        <w:rPr>
          <w:rFonts w:ascii="Times New Roman" w:eastAsia="MS Mincho" w:hAnsi="Times New Roman"/>
          <w:lang w:val="en-US"/>
        </w:rPr>
        <w:t>of the vestibul</w:t>
      </w:r>
      <w:r w:rsidR="00EB322A" w:rsidRPr="00AE10BF">
        <w:rPr>
          <w:rFonts w:ascii="Times New Roman" w:eastAsia="MS Mincho" w:hAnsi="Times New Roman"/>
          <w:lang w:val="en-US"/>
        </w:rPr>
        <w:t>ar system</w:t>
      </w:r>
      <w:r w:rsidR="00CC7C90" w:rsidRPr="00AE10BF">
        <w:rPr>
          <w:rFonts w:ascii="Times New Roman" w:eastAsia="MS Mincho" w:hAnsi="Times New Roman"/>
          <w:lang w:val="en-US"/>
        </w:rPr>
        <w:t xml:space="preserve"> </w:t>
      </w:r>
      <w:r w:rsidR="009D37DF" w:rsidRPr="00AE10BF">
        <w:rPr>
          <w:rFonts w:ascii="Times New Roman" w:eastAsia="MS Mincho" w:hAnsi="Times New Roman"/>
          <w:lang w:val="en-US"/>
        </w:rPr>
        <w:t xml:space="preserve">between healthy subjects and patients with </w:t>
      </w:r>
      <w:r w:rsidR="005952D4" w:rsidRPr="00AE10BF">
        <w:rPr>
          <w:rFonts w:ascii="Times New Roman" w:eastAsia="MS Mincho" w:hAnsi="Times New Roman"/>
          <w:lang w:val="en-US"/>
        </w:rPr>
        <w:t>vestibular neuritis (V</w:t>
      </w:r>
      <w:r w:rsidR="009D37DF" w:rsidRPr="00AE10BF">
        <w:rPr>
          <w:rFonts w:ascii="Times New Roman" w:eastAsia="MS Mincho" w:hAnsi="Times New Roman"/>
          <w:lang w:val="en-US"/>
        </w:rPr>
        <w:t>N</w:t>
      </w:r>
      <w:r w:rsidR="005952D4" w:rsidRPr="00AE10BF">
        <w:rPr>
          <w:rFonts w:ascii="Times New Roman" w:eastAsia="MS Mincho" w:hAnsi="Times New Roman"/>
          <w:lang w:val="en-US"/>
        </w:rPr>
        <w:t>)</w:t>
      </w:r>
      <w:r w:rsidR="00802D73" w:rsidRPr="00AE10BF">
        <w:rPr>
          <w:rFonts w:ascii="Times New Roman" w:eastAsia="MS Mincho" w:hAnsi="Times New Roman"/>
          <w:lang w:val="en-US"/>
        </w:rPr>
        <w:t>.</w:t>
      </w:r>
    </w:p>
    <w:p w:rsidR="00B104AA" w:rsidRDefault="00B104AA" w:rsidP="00D53BF7">
      <w:pPr>
        <w:autoSpaceDE w:val="0"/>
        <w:autoSpaceDN w:val="0"/>
        <w:adjustRightInd w:val="0"/>
        <w:spacing w:after="0" w:line="480" w:lineRule="auto"/>
        <w:rPr>
          <w:rFonts w:ascii="Times New Roman" w:eastAsia="MS Mincho" w:hAnsi="Times New Roman"/>
          <w:b/>
          <w:bCs/>
          <w:lang w:val="en-US"/>
        </w:rPr>
      </w:pPr>
    </w:p>
    <w:p w:rsidR="00D53BF7" w:rsidRPr="00AE10BF" w:rsidRDefault="00D53BF7" w:rsidP="00D53BF7">
      <w:pPr>
        <w:autoSpaceDE w:val="0"/>
        <w:autoSpaceDN w:val="0"/>
        <w:adjustRightInd w:val="0"/>
        <w:spacing w:after="0" w:line="480" w:lineRule="auto"/>
        <w:rPr>
          <w:rFonts w:ascii="Times New Roman" w:hAnsi="Times New Roman"/>
          <w:b/>
          <w:lang w:val="en-US"/>
        </w:rPr>
      </w:pPr>
      <w:r w:rsidRPr="00AE10BF">
        <w:rPr>
          <w:rFonts w:ascii="Times New Roman" w:eastAsia="MS Mincho" w:hAnsi="Times New Roman"/>
          <w:b/>
          <w:bCs/>
          <w:lang w:val="en-US"/>
        </w:rPr>
        <w:t>Methods</w:t>
      </w:r>
    </w:p>
    <w:p w:rsidR="00D53BF7" w:rsidRPr="00AE10BF" w:rsidRDefault="00D53BF7" w:rsidP="00D53BF7">
      <w:pPr>
        <w:spacing w:after="0" w:line="480" w:lineRule="auto"/>
        <w:rPr>
          <w:rFonts w:ascii="Times New Roman" w:hAnsi="Times New Roman"/>
          <w:i/>
          <w:lang w:val="en-US"/>
        </w:rPr>
      </w:pPr>
      <w:r w:rsidRPr="00AE10BF">
        <w:rPr>
          <w:rFonts w:ascii="Times New Roman" w:eastAsia="MS Mincho" w:hAnsi="Times New Roman"/>
          <w:i/>
          <w:lang w:val="en-US"/>
        </w:rPr>
        <w:t>Participants</w:t>
      </w:r>
    </w:p>
    <w:p w:rsidR="00D53BF7" w:rsidRPr="00AE10BF" w:rsidRDefault="00466A99" w:rsidP="00D53BF7">
      <w:pPr>
        <w:spacing w:after="0" w:line="480" w:lineRule="auto"/>
        <w:rPr>
          <w:rFonts w:ascii="Times New Roman" w:hAnsi="Times New Roman"/>
          <w:lang w:val="en-US"/>
        </w:rPr>
      </w:pPr>
      <w:r w:rsidRPr="00AE10BF">
        <w:rPr>
          <w:rFonts w:ascii="Times New Roman" w:eastAsia="MS Mincho" w:hAnsi="Times New Roman"/>
          <w:lang w:val="en-US"/>
        </w:rPr>
        <w:t>Twenty</w:t>
      </w:r>
      <w:r w:rsidR="00E71778" w:rsidRPr="00AE10BF">
        <w:rPr>
          <w:rFonts w:ascii="Times New Roman" w:eastAsia="MS Mincho" w:hAnsi="Times New Roman"/>
          <w:lang w:val="en-US"/>
        </w:rPr>
        <w:t>-one</w:t>
      </w:r>
      <w:r w:rsidR="00D53BF7" w:rsidRPr="00AE10BF">
        <w:rPr>
          <w:rFonts w:ascii="Times New Roman" w:eastAsia="MS Mincho" w:hAnsi="Times New Roman"/>
          <w:lang w:val="en-US"/>
        </w:rPr>
        <w:t xml:space="preserve"> healthy controls and </w:t>
      </w:r>
      <w:r w:rsidRPr="00AE10BF">
        <w:rPr>
          <w:rFonts w:ascii="Times New Roman" w:eastAsia="MS Mincho" w:hAnsi="Times New Roman"/>
          <w:lang w:val="en-US"/>
        </w:rPr>
        <w:t>s</w:t>
      </w:r>
      <w:r w:rsidR="00E71778" w:rsidRPr="00AE10BF">
        <w:rPr>
          <w:rFonts w:ascii="Times New Roman" w:eastAsia="MS Mincho" w:hAnsi="Times New Roman"/>
          <w:lang w:val="en-US"/>
        </w:rPr>
        <w:t>even</w:t>
      </w:r>
      <w:r w:rsidR="00D53BF7" w:rsidRPr="00AE10BF">
        <w:rPr>
          <w:rFonts w:ascii="Times New Roman" w:eastAsia="MS Mincho" w:hAnsi="Times New Roman"/>
          <w:lang w:val="en-US"/>
        </w:rPr>
        <w:t xml:space="preserve"> patients with vestibular neuritis were included in the study. Diagnosis of vestibular neuritis was based on the following clinical parameters: (1) constant </w:t>
      </w:r>
      <w:proofErr w:type="spellStart"/>
      <w:r w:rsidR="00D53BF7" w:rsidRPr="00AE10BF">
        <w:rPr>
          <w:rFonts w:ascii="Times New Roman" w:eastAsia="MS Mincho" w:hAnsi="Times New Roman"/>
          <w:lang w:val="en-US"/>
        </w:rPr>
        <w:t>rotatory</w:t>
      </w:r>
      <w:proofErr w:type="spellEnd"/>
      <w:r w:rsidR="00D53BF7" w:rsidRPr="00AE10BF">
        <w:rPr>
          <w:rFonts w:ascii="Times New Roman" w:eastAsia="MS Mincho" w:hAnsi="Times New Roman"/>
          <w:lang w:val="en-US"/>
        </w:rPr>
        <w:t xml:space="preserve"> </w:t>
      </w:r>
      <w:r w:rsidR="00D53BF7" w:rsidRPr="00AE10BF">
        <w:rPr>
          <w:rFonts w:ascii="Times New Roman" w:eastAsia="MS Mincho" w:hAnsi="Times New Roman"/>
          <w:lang w:val="en-US"/>
        </w:rPr>
        <w:lastRenderedPageBreak/>
        <w:t>vertigo lasting no longer than 48 hours, (2) unidirectional horizontal-</w:t>
      </w:r>
      <w:proofErr w:type="spellStart"/>
      <w:r w:rsidR="00D53BF7" w:rsidRPr="00AE10BF">
        <w:rPr>
          <w:rFonts w:ascii="Times New Roman" w:eastAsia="MS Mincho" w:hAnsi="Times New Roman"/>
          <w:lang w:val="en-US"/>
        </w:rPr>
        <w:t>rotatory</w:t>
      </w:r>
      <w:proofErr w:type="spellEnd"/>
      <w:r w:rsidR="00D53BF7" w:rsidRPr="00AE10BF">
        <w:rPr>
          <w:rFonts w:ascii="Times New Roman" w:eastAsia="MS Mincho" w:hAnsi="Times New Roman"/>
          <w:lang w:val="en-US"/>
        </w:rPr>
        <w:t xml:space="preserve"> </w:t>
      </w:r>
      <w:proofErr w:type="spellStart"/>
      <w:r w:rsidR="00D53BF7" w:rsidRPr="00AE10BF">
        <w:rPr>
          <w:rFonts w:ascii="Times New Roman" w:eastAsia="MS Mincho" w:hAnsi="Times New Roman"/>
          <w:lang w:val="en-US"/>
        </w:rPr>
        <w:t>nystagmus</w:t>
      </w:r>
      <w:proofErr w:type="spellEnd"/>
      <w:r w:rsidR="00D53BF7" w:rsidRPr="00AE10BF">
        <w:rPr>
          <w:rFonts w:ascii="Times New Roman" w:eastAsia="MS Mincho" w:hAnsi="Times New Roman"/>
          <w:lang w:val="en-US"/>
        </w:rPr>
        <w:t xml:space="preserve"> toward the unaffected ear, (3) positive head impulse test toward the affected ear, (4) absence of skew deviation assessed by Maddox rod. The diagnosis was then confirmed with caloric testing</w:t>
      </w:r>
      <w:r w:rsidRPr="00AE10BF">
        <w:rPr>
          <w:rFonts w:ascii="Times New Roman" w:eastAsia="MS Mincho" w:hAnsi="Times New Roman"/>
          <w:lang w:val="en-US"/>
        </w:rPr>
        <w:t>, video head impulse test and VEMPs</w:t>
      </w:r>
      <w:r w:rsidR="00D53BF7" w:rsidRPr="00AE10BF">
        <w:rPr>
          <w:rFonts w:ascii="Times New Roman" w:eastAsia="MS Mincho" w:hAnsi="Times New Roman"/>
          <w:lang w:val="en-US"/>
        </w:rPr>
        <w:t xml:space="preserve">. Vestibular paresis on caloric testing was defined as an asymmetry of more than 25% using the </w:t>
      </w:r>
      <w:proofErr w:type="spellStart"/>
      <w:r w:rsidR="00D53BF7" w:rsidRPr="00AE10BF">
        <w:rPr>
          <w:rFonts w:ascii="Times New Roman" w:eastAsia="MS Mincho" w:hAnsi="Times New Roman"/>
          <w:lang w:val="en-US"/>
        </w:rPr>
        <w:t>Jongkees</w:t>
      </w:r>
      <w:proofErr w:type="spellEnd"/>
      <w:r w:rsidR="00D53BF7" w:rsidRPr="00AE10BF">
        <w:rPr>
          <w:rFonts w:ascii="Times New Roman" w:eastAsia="MS Mincho" w:hAnsi="Times New Roman"/>
          <w:lang w:val="en-US"/>
        </w:rPr>
        <w:t>’ formula. Ethical committee of the University Hospital Center Zagreb approved the study. All participants signed informed consent.</w:t>
      </w:r>
    </w:p>
    <w:p w:rsidR="00D53BF7" w:rsidRPr="00AE10BF" w:rsidRDefault="00D53BF7" w:rsidP="00D53BF7">
      <w:pPr>
        <w:autoSpaceDE w:val="0"/>
        <w:autoSpaceDN w:val="0"/>
        <w:adjustRightInd w:val="0"/>
        <w:spacing w:after="0" w:line="480" w:lineRule="auto"/>
        <w:rPr>
          <w:rFonts w:ascii="Times New Roman" w:eastAsia="MS Mincho" w:hAnsi="Times New Roman"/>
          <w:lang w:val="en-US"/>
        </w:rPr>
      </w:pPr>
    </w:p>
    <w:p w:rsidR="00D53BF7" w:rsidRPr="00AE10BF" w:rsidRDefault="00D53BF7" w:rsidP="00D53BF7">
      <w:pPr>
        <w:autoSpaceDE w:val="0"/>
        <w:autoSpaceDN w:val="0"/>
        <w:adjustRightInd w:val="0"/>
        <w:spacing w:after="0" w:line="480" w:lineRule="auto"/>
        <w:rPr>
          <w:rFonts w:ascii="Times New Roman" w:eastAsia="MS Mincho" w:hAnsi="Times New Roman"/>
          <w:lang w:val="en-US"/>
        </w:rPr>
      </w:pPr>
      <w:proofErr w:type="spellStart"/>
      <w:r w:rsidRPr="00AE10BF">
        <w:rPr>
          <w:rFonts w:ascii="Times New Roman" w:eastAsia="MS Mincho" w:hAnsi="Times New Roman"/>
          <w:i/>
          <w:lang w:val="en-US"/>
        </w:rPr>
        <w:t>Vestibulosympathetic</w:t>
      </w:r>
      <w:proofErr w:type="spellEnd"/>
      <w:r w:rsidRPr="00AE10BF">
        <w:rPr>
          <w:rFonts w:ascii="Times New Roman" w:eastAsia="MS Mincho" w:hAnsi="Times New Roman"/>
          <w:i/>
          <w:lang w:val="en-US"/>
        </w:rPr>
        <w:t xml:space="preserve"> Reflex Testing</w:t>
      </w:r>
    </w:p>
    <w:p w:rsidR="00996F42" w:rsidRPr="00AE10BF" w:rsidRDefault="00D53BF7" w:rsidP="00D53BF7">
      <w:pPr>
        <w:autoSpaceDE w:val="0"/>
        <w:autoSpaceDN w:val="0"/>
        <w:adjustRightInd w:val="0"/>
        <w:spacing w:after="0" w:line="480" w:lineRule="auto"/>
        <w:rPr>
          <w:rFonts w:ascii="Times New Roman" w:eastAsia="MS Mincho" w:hAnsi="Times New Roman"/>
          <w:lang w:val="en-US"/>
        </w:rPr>
      </w:pPr>
      <w:r w:rsidRPr="00AE10BF">
        <w:rPr>
          <w:rFonts w:ascii="Times New Roman" w:eastAsia="MS Mincho" w:hAnsi="Times New Roman"/>
          <w:lang w:val="en-US"/>
        </w:rPr>
        <w:t>All tests were performed in a q</w:t>
      </w:r>
      <w:r w:rsidR="00BF29A6" w:rsidRPr="00AE10BF">
        <w:rPr>
          <w:rFonts w:ascii="Times New Roman" w:eastAsia="MS Mincho" w:hAnsi="Times New Roman"/>
          <w:lang w:val="en-US"/>
        </w:rPr>
        <w:t>uiet and dimly lit room. Participant</w:t>
      </w:r>
      <w:r w:rsidRPr="00AE10BF">
        <w:rPr>
          <w:rFonts w:ascii="Times New Roman" w:eastAsia="MS Mincho" w:hAnsi="Times New Roman"/>
          <w:lang w:val="en-US"/>
        </w:rPr>
        <w:t xml:space="preserve">s were instructed not to drink coffee or smoke before the testing. Blood pressure </w:t>
      </w:r>
      <w:r w:rsidR="00CC0A36" w:rsidRPr="00AE10BF">
        <w:rPr>
          <w:rFonts w:ascii="Times New Roman" w:eastAsia="MS Mincho" w:hAnsi="Times New Roman"/>
          <w:lang w:val="en-US"/>
        </w:rPr>
        <w:t xml:space="preserve">(BP) </w:t>
      </w:r>
      <w:r w:rsidRPr="00AE10BF">
        <w:rPr>
          <w:rFonts w:ascii="Times New Roman" w:eastAsia="MS Mincho" w:hAnsi="Times New Roman"/>
          <w:lang w:val="en-US"/>
        </w:rPr>
        <w:t>and heart rate</w:t>
      </w:r>
      <w:r w:rsidR="00CC0A36" w:rsidRPr="00AE10BF">
        <w:rPr>
          <w:rFonts w:ascii="Times New Roman" w:eastAsia="MS Mincho" w:hAnsi="Times New Roman"/>
          <w:lang w:val="en-US"/>
        </w:rPr>
        <w:t xml:space="preserve"> (HR)</w:t>
      </w:r>
      <w:r w:rsidRPr="00AE10BF">
        <w:rPr>
          <w:rFonts w:ascii="Times New Roman" w:eastAsia="MS Mincho" w:hAnsi="Times New Roman"/>
          <w:lang w:val="en-US"/>
        </w:rPr>
        <w:t xml:space="preserve"> values were recorded using Task Force Monitor (TFM) (</w:t>
      </w:r>
      <w:proofErr w:type="spellStart"/>
      <w:r w:rsidRPr="00AE10BF">
        <w:rPr>
          <w:rFonts w:ascii="Times New Roman" w:eastAsia="MS Mincho" w:hAnsi="Times New Roman"/>
          <w:lang w:val="en-US"/>
        </w:rPr>
        <w:t>CNSystems</w:t>
      </w:r>
      <w:proofErr w:type="spellEnd"/>
      <w:r w:rsidRPr="00AE10BF">
        <w:rPr>
          <w:rFonts w:ascii="Times New Roman" w:eastAsia="MS Mincho" w:hAnsi="Times New Roman"/>
          <w:lang w:val="en-US"/>
        </w:rPr>
        <w:t xml:space="preserve"> </w:t>
      </w:r>
      <w:proofErr w:type="spellStart"/>
      <w:r w:rsidRPr="00AE10BF">
        <w:rPr>
          <w:rFonts w:ascii="Times New Roman" w:eastAsia="MS Mincho" w:hAnsi="Times New Roman"/>
          <w:lang w:val="en-US"/>
        </w:rPr>
        <w:t>Medizintechnik</w:t>
      </w:r>
      <w:proofErr w:type="spellEnd"/>
      <w:r w:rsidRPr="00AE10BF">
        <w:rPr>
          <w:rFonts w:ascii="Times New Roman" w:eastAsia="MS Mincho" w:hAnsi="Times New Roman"/>
          <w:lang w:val="en-US"/>
        </w:rPr>
        <w:t xml:space="preserve"> AG, Austria).  After the patient was supine on the testing table, headphones </w:t>
      </w:r>
      <w:r w:rsidR="005952D4" w:rsidRPr="00AE10BF">
        <w:rPr>
          <w:rFonts w:ascii="Times New Roman" w:eastAsia="MS Mincho" w:hAnsi="Times New Roman"/>
          <w:lang w:val="en-US"/>
        </w:rPr>
        <w:t>used to emit the sound stimuli (</w:t>
      </w:r>
      <w:r w:rsidRPr="00AE10BF">
        <w:rPr>
          <w:rFonts w:ascii="Times New Roman" w:eastAsia="MS Mincho" w:hAnsi="Times New Roman"/>
          <w:lang w:val="en-US"/>
        </w:rPr>
        <w:t>clicks</w:t>
      </w:r>
      <w:r w:rsidR="00CC0A36" w:rsidRPr="00AE10BF">
        <w:rPr>
          <w:rFonts w:ascii="Times New Roman" w:eastAsia="MS Mincho" w:hAnsi="Times New Roman"/>
          <w:lang w:val="en-US"/>
        </w:rPr>
        <w:t>, in further text ACSS</w:t>
      </w:r>
      <w:r w:rsidRPr="00AE10BF">
        <w:rPr>
          <w:rFonts w:ascii="Times New Roman" w:eastAsia="MS Mincho" w:hAnsi="Times New Roman"/>
          <w:lang w:val="en-US"/>
        </w:rPr>
        <w:t xml:space="preserve">), BP cuffs (constant measurement via </w:t>
      </w:r>
      <w:proofErr w:type="spellStart"/>
      <w:r w:rsidRPr="00AE10BF">
        <w:rPr>
          <w:rFonts w:ascii="Times New Roman" w:eastAsia="MS Mincho" w:hAnsi="Times New Roman"/>
          <w:lang w:val="en-US"/>
        </w:rPr>
        <w:t>phalangeal</w:t>
      </w:r>
      <w:proofErr w:type="spellEnd"/>
      <w:r w:rsidRPr="00AE10BF">
        <w:rPr>
          <w:rFonts w:ascii="Times New Roman" w:eastAsia="MS Mincho" w:hAnsi="Times New Roman"/>
          <w:lang w:val="en-US"/>
        </w:rPr>
        <w:t xml:space="preserve"> cuff and measurement at regular intervals via brachial cuff) and ECG electrodes were </w:t>
      </w:r>
      <w:r w:rsidR="005952D4" w:rsidRPr="00AE10BF">
        <w:rPr>
          <w:rFonts w:ascii="Times New Roman" w:eastAsia="MS Mincho" w:hAnsi="Times New Roman"/>
          <w:lang w:val="en-US"/>
        </w:rPr>
        <w:t xml:space="preserve">adjusted at appropriate sites. </w:t>
      </w:r>
      <w:r w:rsidRPr="00AE10BF">
        <w:rPr>
          <w:rFonts w:ascii="Times New Roman" w:eastAsia="MS Mincho" w:hAnsi="Times New Roman"/>
          <w:lang w:val="en-US"/>
        </w:rPr>
        <w:t xml:space="preserve">Once the subjects were readied, a period of rest was recorded in the supine position to establish baseline levels of cardiac function (resting </w:t>
      </w:r>
      <w:r w:rsidR="00CC0A36" w:rsidRPr="00AE10BF">
        <w:rPr>
          <w:rFonts w:ascii="Times New Roman" w:eastAsia="MS Mincho" w:hAnsi="Times New Roman"/>
          <w:lang w:val="en-US"/>
        </w:rPr>
        <w:t xml:space="preserve">HR </w:t>
      </w:r>
      <w:r w:rsidRPr="00AE10BF">
        <w:rPr>
          <w:rFonts w:ascii="Times New Roman" w:eastAsia="MS Mincho" w:hAnsi="Times New Roman"/>
          <w:lang w:val="en-US"/>
        </w:rPr>
        <w:t xml:space="preserve">and BP) for 10 minutes.  Once completed, </w:t>
      </w:r>
      <w:r w:rsidR="005952D4" w:rsidRPr="00AE10BF">
        <w:rPr>
          <w:rFonts w:ascii="Times New Roman" w:eastAsia="MS Mincho" w:hAnsi="Times New Roman"/>
          <w:lang w:val="en-US"/>
        </w:rPr>
        <w:t>ACSS</w:t>
      </w:r>
      <w:r w:rsidRPr="00AE10BF">
        <w:rPr>
          <w:rFonts w:ascii="Times New Roman" w:eastAsia="MS Mincho" w:hAnsi="Times New Roman"/>
          <w:lang w:val="en-US"/>
        </w:rPr>
        <w:t xml:space="preserve"> (described in VEMP testing) was administered to healthy subjects’ right ear at 130 dB for 50 seconds at</w:t>
      </w:r>
      <w:r w:rsidR="007955DB" w:rsidRPr="00AE10BF">
        <w:rPr>
          <w:rFonts w:ascii="Times New Roman" w:eastAsia="MS Mincho" w:hAnsi="Times New Roman"/>
          <w:lang w:val="en-US"/>
        </w:rPr>
        <w:t xml:space="preserve"> a</w:t>
      </w:r>
      <w:r w:rsidRPr="00AE10BF">
        <w:rPr>
          <w:rFonts w:ascii="Times New Roman" w:eastAsia="MS Mincho" w:hAnsi="Times New Roman"/>
          <w:lang w:val="en-US"/>
        </w:rPr>
        <w:t xml:space="preserve"> frequency of 1 Hz</w:t>
      </w:r>
      <w:r w:rsidR="00376D56" w:rsidRPr="00AE10BF">
        <w:rPr>
          <w:rFonts w:ascii="Times New Roman" w:eastAsia="MS Mincho" w:hAnsi="Times New Roman"/>
          <w:lang w:val="en-US"/>
        </w:rPr>
        <w:t>, and</w:t>
      </w:r>
      <w:r w:rsidRPr="00AE10BF">
        <w:rPr>
          <w:rFonts w:ascii="Times New Roman" w:eastAsia="MS Mincho" w:hAnsi="Times New Roman"/>
          <w:lang w:val="en-US"/>
        </w:rPr>
        <w:t xml:space="preserve"> VN patients had clicks administered to the </w:t>
      </w:r>
      <w:r w:rsidR="005952D4" w:rsidRPr="00AE10BF">
        <w:rPr>
          <w:rFonts w:ascii="Times New Roman" w:eastAsia="MS Mincho" w:hAnsi="Times New Roman"/>
          <w:lang w:val="en-US"/>
        </w:rPr>
        <w:t>affected</w:t>
      </w:r>
      <w:r w:rsidRPr="00AE10BF">
        <w:rPr>
          <w:rFonts w:ascii="Times New Roman" w:eastAsia="MS Mincho" w:hAnsi="Times New Roman"/>
          <w:lang w:val="en-US"/>
        </w:rPr>
        <w:t xml:space="preserve"> </w:t>
      </w:r>
      <w:r w:rsidR="00B167CA" w:rsidRPr="00AE10BF">
        <w:rPr>
          <w:rFonts w:ascii="Times New Roman" w:eastAsia="MS Mincho" w:hAnsi="Times New Roman"/>
          <w:lang w:val="en-US"/>
        </w:rPr>
        <w:t xml:space="preserve">side </w:t>
      </w:r>
      <w:r w:rsidRPr="00AE10BF">
        <w:rPr>
          <w:rFonts w:ascii="Times New Roman" w:eastAsia="MS Mincho" w:hAnsi="Times New Roman"/>
          <w:lang w:val="en-US"/>
        </w:rPr>
        <w:t>at identical intensity and frequency.</w:t>
      </w:r>
    </w:p>
    <w:p w:rsidR="00D53BF7" w:rsidRPr="00AE10BF" w:rsidRDefault="002209D2" w:rsidP="00D53BF7">
      <w:pPr>
        <w:autoSpaceDE w:val="0"/>
        <w:autoSpaceDN w:val="0"/>
        <w:adjustRightInd w:val="0"/>
        <w:spacing w:after="0" w:line="480" w:lineRule="auto"/>
        <w:rPr>
          <w:rFonts w:ascii="Times New Roman" w:eastAsia="MS Mincho" w:hAnsi="Times New Roman"/>
          <w:lang w:val="en-US"/>
        </w:rPr>
      </w:pPr>
      <w:r w:rsidRPr="00AE10BF">
        <w:rPr>
          <w:rFonts w:ascii="Times New Roman" w:eastAsia="MS Mincho" w:hAnsi="Times New Roman"/>
          <w:lang w:val="en-US"/>
        </w:rPr>
        <w:t xml:space="preserve">Testing of the </w:t>
      </w:r>
      <w:r w:rsidR="00996F42" w:rsidRPr="00AE10BF">
        <w:rPr>
          <w:rFonts w:ascii="Times New Roman" w:eastAsia="MS Mincho" w:hAnsi="Times New Roman"/>
          <w:lang w:val="en-US"/>
        </w:rPr>
        <w:t>autonomic nervous system</w:t>
      </w:r>
      <w:r w:rsidR="00D53BF7" w:rsidRPr="00AE10BF">
        <w:rPr>
          <w:rFonts w:ascii="Times New Roman" w:eastAsia="MS Mincho" w:hAnsi="Times New Roman"/>
          <w:lang w:val="en-US"/>
        </w:rPr>
        <w:t xml:space="preserve"> </w:t>
      </w:r>
      <w:r w:rsidRPr="00AE10BF">
        <w:rPr>
          <w:rFonts w:ascii="Times New Roman" w:eastAsia="MS Mincho" w:hAnsi="Times New Roman"/>
          <w:lang w:val="en-US"/>
        </w:rPr>
        <w:t>was</w:t>
      </w:r>
      <w:r w:rsidR="00D53BF7" w:rsidRPr="00AE10BF">
        <w:rPr>
          <w:rFonts w:ascii="Times New Roman" w:eastAsia="MS Mincho" w:hAnsi="Times New Roman"/>
          <w:lang w:val="en-US"/>
        </w:rPr>
        <w:t xml:space="preserve"> performed as described previously (</w:t>
      </w:r>
      <w:r w:rsidR="00C86226" w:rsidRPr="00AE10BF">
        <w:rPr>
          <w:rFonts w:ascii="Times New Roman" w:eastAsia="MS Mincho" w:hAnsi="Times New Roman"/>
          <w:lang w:val="en-US"/>
        </w:rPr>
        <w:t>Novak</w:t>
      </w:r>
      <w:r w:rsidR="00D53BF7" w:rsidRPr="00AE10BF">
        <w:rPr>
          <w:rFonts w:ascii="Times New Roman" w:eastAsia="MS Mincho" w:hAnsi="Times New Roman"/>
          <w:lang w:val="en-US"/>
        </w:rPr>
        <w:t xml:space="preserve"> 201</w:t>
      </w:r>
      <w:r w:rsidR="00C86226" w:rsidRPr="00AE10BF">
        <w:rPr>
          <w:rFonts w:ascii="Times New Roman" w:eastAsia="MS Mincho" w:hAnsi="Times New Roman"/>
          <w:lang w:val="en-US"/>
        </w:rPr>
        <w:t>1</w:t>
      </w:r>
      <w:r w:rsidR="00D53BF7" w:rsidRPr="00AE10BF">
        <w:rPr>
          <w:rFonts w:ascii="Times New Roman" w:eastAsia="MS Mincho" w:hAnsi="Times New Roman"/>
          <w:lang w:val="en-US"/>
        </w:rPr>
        <w:t>):</w:t>
      </w:r>
      <w:r w:rsidR="00493312" w:rsidRPr="00AE10BF">
        <w:rPr>
          <w:rFonts w:ascii="Times New Roman" w:eastAsia="MS Mincho" w:hAnsi="Times New Roman"/>
          <w:lang w:val="en-US"/>
        </w:rPr>
        <w:t xml:space="preserve"> </w:t>
      </w:r>
    </w:p>
    <w:p w:rsidR="00D53BF7" w:rsidRPr="00AE10BF" w:rsidRDefault="00CC0A36" w:rsidP="00D53BF7">
      <w:pPr>
        <w:pStyle w:val="LightGrid-Accent31"/>
        <w:numPr>
          <w:ilvl w:val="0"/>
          <w:numId w:val="1"/>
        </w:numPr>
        <w:autoSpaceDE w:val="0"/>
        <w:autoSpaceDN w:val="0"/>
        <w:adjustRightInd w:val="0"/>
        <w:spacing w:after="0" w:line="480" w:lineRule="auto"/>
        <w:rPr>
          <w:rFonts w:ascii="Times New Roman" w:hAnsi="Times New Roman"/>
          <w:lang w:val="en-US"/>
        </w:rPr>
      </w:pPr>
      <w:r w:rsidRPr="00AE10BF">
        <w:rPr>
          <w:rFonts w:ascii="Times New Roman" w:eastAsia="MS Mincho" w:hAnsi="Times New Roman"/>
          <w:lang w:val="en-US"/>
        </w:rPr>
        <w:t>HR</w:t>
      </w:r>
      <w:r w:rsidR="00D53BF7" w:rsidRPr="00AE10BF">
        <w:rPr>
          <w:rFonts w:ascii="Times New Roman" w:eastAsia="MS Mincho" w:hAnsi="Times New Roman"/>
          <w:lang w:val="en-US"/>
        </w:rPr>
        <w:t xml:space="preserve"> respons</w:t>
      </w:r>
      <w:r w:rsidR="00996F42" w:rsidRPr="00AE10BF">
        <w:rPr>
          <w:rFonts w:ascii="Times New Roman" w:eastAsia="MS Mincho" w:hAnsi="Times New Roman"/>
          <w:lang w:val="en-US"/>
        </w:rPr>
        <w:t>e</w:t>
      </w:r>
      <w:r w:rsidR="00D53BF7" w:rsidRPr="00AE10BF">
        <w:rPr>
          <w:rFonts w:ascii="Times New Roman" w:eastAsia="MS Mincho" w:hAnsi="Times New Roman"/>
          <w:lang w:val="en-US"/>
        </w:rPr>
        <w:t xml:space="preserve"> to </w:t>
      </w:r>
      <w:proofErr w:type="spellStart"/>
      <w:r w:rsidR="00D53BF7" w:rsidRPr="00AE10BF">
        <w:rPr>
          <w:rFonts w:ascii="Times New Roman" w:eastAsia="MS Mincho" w:hAnsi="Times New Roman"/>
          <w:lang w:val="en-US"/>
        </w:rPr>
        <w:t>Valsalva</w:t>
      </w:r>
      <w:proofErr w:type="spellEnd"/>
      <w:r w:rsidR="00D53BF7" w:rsidRPr="00AE10BF">
        <w:rPr>
          <w:rFonts w:ascii="Times New Roman" w:eastAsia="MS Mincho" w:hAnsi="Times New Roman"/>
          <w:lang w:val="en-US"/>
        </w:rPr>
        <w:t xml:space="preserve"> maneuver (3 </w:t>
      </w:r>
      <w:r w:rsidR="007955DB" w:rsidRPr="00AE10BF">
        <w:rPr>
          <w:rFonts w:ascii="Times New Roman" w:eastAsia="MS Mincho" w:hAnsi="Times New Roman"/>
          <w:lang w:val="en-US"/>
        </w:rPr>
        <w:t xml:space="preserve">intervals </w:t>
      </w:r>
      <w:r w:rsidR="00D53BF7" w:rsidRPr="00AE10BF">
        <w:rPr>
          <w:rFonts w:ascii="Times New Roman" w:eastAsia="MS Mincho" w:hAnsi="Times New Roman"/>
          <w:lang w:val="en-US"/>
        </w:rPr>
        <w:t xml:space="preserve">without </w:t>
      </w:r>
      <w:r w:rsidRPr="00AE10BF">
        <w:rPr>
          <w:rFonts w:ascii="Times New Roman" w:eastAsia="MS Mincho" w:hAnsi="Times New Roman"/>
          <w:lang w:val="en-US"/>
        </w:rPr>
        <w:t>ACSS</w:t>
      </w:r>
      <w:r w:rsidR="00D53BF7" w:rsidRPr="00AE10BF">
        <w:rPr>
          <w:rFonts w:ascii="Times New Roman" w:eastAsia="MS Mincho" w:hAnsi="Times New Roman"/>
          <w:lang w:val="en-US"/>
        </w:rPr>
        <w:t xml:space="preserve">, 2 </w:t>
      </w:r>
      <w:r w:rsidR="007955DB" w:rsidRPr="00AE10BF">
        <w:rPr>
          <w:rFonts w:ascii="Times New Roman" w:eastAsia="MS Mincho" w:hAnsi="Times New Roman"/>
          <w:lang w:val="en-US"/>
        </w:rPr>
        <w:t xml:space="preserve">intervals </w:t>
      </w:r>
      <w:r w:rsidR="00D53BF7" w:rsidRPr="00AE10BF">
        <w:rPr>
          <w:rFonts w:ascii="Times New Roman" w:eastAsia="MS Mincho" w:hAnsi="Times New Roman"/>
          <w:lang w:val="en-US"/>
        </w:rPr>
        <w:t xml:space="preserve">with </w:t>
      </w:r>
      <w:r w:rsidRPr="00AE10BF">
        <w:rPr>
          <w:rFonts w:ascii="Times New Roman" w:eastAsia="MS Mincho" w:hAnsi="Times New Roman"/>
          <w:lang w:val="en-US"/>
        </w:rPr>
        <w:t>ACSS</w:t>
      </w:r>
      <w:r w:rsidR="00D53BF7" w:rsidRPr="00AE10BF">
        <w:rPr>
          <w:rFonts w:ascii="Times New Roman" w:eastAsia="MS Mincho" w:hAnsi="Times New Roman"/>
          <w:lang w:val="en-US"/>
        </w:rPr>
        <w:t xml:space="preserve">). The </w:t>
      </w:r>
      <w:proofErr w:type="spellStart"/>
      <w:r w:rsidR="00D53BF7" w:rsidRPr="00AE10BF">
        <w:rPr>
          <w:rFonts w:ascii="Times New Roman" w:eastAsia="MS Mincho" w:hAnsi="Times New Roman"/>
          <w:lang w:val="en-US"/>
        </w:rPr>
        <w:t>Valsalva</w:t>
      </w:r>
      <w:proofErr w:type="spellEnd"/>
      <w:r w:rsidR="00D53BF7" w:rsidRPr="00AE10BF">
        <w:rPr>
          <w:rFonts w:ascii="Times New Roman" w:eastAsia="MS Mincho" w:hAnsi="Times New Roman"/>
          <w:lang w:val="en-US"/>
        </w:rPr>
        <w:t xml:space="preserve"> maneuver was performed in the supine position by blowing through a mouthpiece connected to a mercury manometer for 15s. The mercury column of the</w:t>
      </w:r>
      <w:r w:rsidRPr="00AE10BF">
        <w:rPr>
          <w:rFonts w:ascii="Times New Roman" w:eastAsia="MS Mincho" w:hAnsi="Times New Roman"/>
          <w:lang w:val="en-US"/>
        </w:rPr>
        <w:t xml:space="preserve"> manometer was maintained at 40</w:t>
      </w:r>
      <w:r w:rsidR="00D53BF7" w:rsidRPr="00AE10BF">
        <w:rPr>
          <w:rFonts w:ascii="Times New Roman" w:eastAsia="MS Mincho" w:hAnsi="Times New Roman"/>
          <w:lang w:val="en-US"/>
        </w:rPr>
        <w:t xml:space="preserve">mm. There was a small air leak in the system to prevent closing of the glottis. The test was repeated until a reproducible response was obtained. </w:t>
      </w:r>
      <w:proofErr w:type="spellStart"/>
      <w:r w:rsidRPr="00AE10BF">
        <w:rPr>
          <w:rFonts w:ascii="Times New Roman" w:eastAsia="MS Mincho" w:hAnsi="Times New Roman"/>
          <w:lang w:val="en-US"/>
        </w:rPr>
        <w:t>Valsalva</w:t>
      </w:r>
      <w:proofErr w:type="spellEnd"/>
      <w:r w:rsidR="00764AD4" w:rsidRPr="00AE10BF">
        <w:rPr>
          <w:rFonts w:ascii="Times New Roman" w:eastAsia="MS Mincho" w:hAnsi="Times New Roman"/>
          <w:lang w:val="en-US"/>
        </w:rPr>
        <w:t xml:space="preserve"> ratio</w:t>
      </w:r>
      <w:r w:rsidR="00392729" w:rsidRPr="00AE10BF">
        <w:rPr>
          <w:rFonts w:ascii="Times New Roman" w:eastAsia="MS Mincho" w:hAnsi="Times New Roman"/>
          <w:lang w:val="en-US"/>
        </w:rPr>
        <w:t xml:space="preserve"> (VR)</w:t>
      </w:r>
      <w:r w:rsidR="00764AD4" w:rsidRPr="00AE10BF">
        <w:rPr>
          <w:rFonts w:ascii="Times New Roman" w:eastAsia="MS Mincho" w:hAnsi="Times New Roman"/>
          <w:lang w:val="en-US"/>
        </w:rPr>
        <w:t xml:space="preserve"> was defined as the maximum </w:t>
      </w:r>
      <w:r w:rsidRPr="00AE10BF">
        <w:rPr>
          <w:rFonts w:ascii="Times New Roman" w:eastAsia="MS Mincho" w:hAnsi="Times New Roman"/>
          <w:lang w:val="en-US"/>
        </w:rPr>
        <w:t>HR</w:t>
      </w:r>
      <w:r w:rsidR="00764AD4" w:rsidRPr="00AE10BF">
        <w:rPr>
          <w:rFonts w:ascii="Times New Roman" w:eastAsia="MS Mincho" w:hAnsi="Times New Roman"/>
          <w:lang w:val="en-US"/>
        </w:rPr>
        <w:t xml:space="preserve"> during the </w:t>
      </w:r>
      <w:proofErr w:type="spellStart"/>
      <w:r w:rsidRPr="00AE10BF">
        <w:rPr>
          <w:rFonts w:ascii="Times New Roman" w:eastAsia="MS Mincho" w:hAnsi="Times New Roman"/>
          <w:lang w:val="en-US"/>
        </w:rPr>
        <w:t>Valsalva</w:t>
      </w:r>
      <w:proofErr w:type="spellEnd"/>
      <w:r w:rsidR="00764AD4" w:rsidRPr="00AE10BF">
        <w:rPr>
          <w:rFonts w:ascii="Times New Roman" w:eastAsia="MS Mincho" w:hAnsi="Times New Roman"/>
          <w:lang w:val="en-US"/>
        </w:rPr>
        <w:t xml:space="preserve"> maneuver divided by the lowest </w:t>
      </w:r>
      <w:r w:rsidRPr="00AE10BF">
        <w:rPr>
          <w:rFonts w:ascii="Times New Roman" w:eastAsia="MS Mincho" w:hAnsi="Times New Roman"/>
          <w:lang w:val="en-US"/>
        </w:rPr>
        <w:t>HR</w:t>
      </w:r>
      <w:r w:rsidR="00764AD4" w:rsidRPr="00AE10BF">
        <w:rPr>
          <w:rFonts w:ascii="Times New Roman" w:eastAsia="MS Mincho" w:hAnsi="Times New Roman"/>
          <w:lang w:val="en-US"/>
        </w:rPr>
        <w:t xml:space="preserve"> </w:t>
      </w:r>
      <w:r w:rsidRPr="00AE10BF">
        <w:rPr>
          <w:rFonts w:ascii="Times New Roman" w:eastAsia="MS Mincho" w:hAnsi="Times New Roman"/>
          <w:lang w:val="en-US"/>
        </w:rPr>
        <w:t>recorded</w:t>
      </w:r>
      <w:r w:rsidR="00764AD4" w:rsidRPr="00AE10BF">
        <w:rPr>
          <w:rFonts w:ascii="Times New Roman" w:eastAsia="MS Mincho" w:hAnsi="Times New Roman"/>
          <w:lang w:val="en-US"/>
        </w:rPr>
        <w:t xml:space="preserve"> within 15 seconds of the peak </w:t>
      </w:r>
      <w:r w:rsidRPr="00AE10BF">
        <w:rPr>
          <w:rFonts w:ascii="Times New Roman" w:eastAsia="MS Mincho" w:hAnsi="Times New Roman"/>
          <w:lang w:val="en-US"/>
        </w:rPr>
        <w:t>HR</w:t>
      </w:r>
      <w:r w:rsidR="00764AD4" w:rsidRPr="00AE10BF">
        <w:rPr>
          <w:rFonts w:ascii="Times New Roman" w:eastAsia="MS Mincho" w:hAnsi="Times New Roman"/>
          <w:lang w:val="en-US"/>
        </w:rPr>
        <w:t xml:space="preserve">. </w:t>
      </w:r>
    </w:p>
    <w:p w:rsidR="00D53BF7" w:rsidRPr="00AE10BF" w:rsidRDefault="00CC0A36" w:rsidP="00D53BF7">
      <w:pPr>
        <w:pStyle w:val="LightGrid-Accent31"/>
        <w:numPr>
          <w:ilvl w:val="0"/>
          <w:numId w:val="1"/>
        </w:numPr>
        <w:autoSpaceDE w:val="0"/>
        <w:autoSpaceDN w:val="0"/>
        <w:adjustRightInd w:val="0"/>
        <w:spacing w:after="0" w:line="480" w:lineRule="auto"/>
        <w:rPr>
          <w:rFonts w:ascii="Times New Roman" w:hAnsi="Times New Roman"/>
          <w:lang w:val="en-US"/>
        </w:rPr>
      </w:pPr>
      <w:r w:rsidRPr="00AE10BF">
        <w:rPr>
          <w:rFonts w:ascii="Times New Roman" w:eastAsia="MS Mincho" w:hAnsi="Times New Roman"/>
          <w:lang w:val="en-US"/>
        </w:rPr>
        <w:lastRenderedPageBreak/>
        <w:t>HR</w:t>
      </w:r>
      <w:r w:rsidR="00D53BF7" w:rsidRPr="00AE10BF">
        <w:rPr>
          <w:rFonts w:ascii="Times New Roman" w:eastAsia="MS Mincho" w:hAnsi="Times New Roman"/>
          <w:lang w:val="en-US"/>
        </w:rPr>
        <w:t xml:space="preserve"> response to deep breathing (90 seconds without, </w:t>
      </w:r>
      <w:r w:rsidR="005952D4" w:rsidRPr="00AE10BF">
        <w:rPr>
          <w:rFonts w:ascii="Times New Roman" w:eastAsia="MS Mincho" w:hAnsi="Times New Roman"/>
          <w:lang w:val="en-US"/>
        </w:rPr>
        <w:t xml:space="preserve">and </w:t>
      </w:r>
      <w:r w:rsidR="00D53BF7" w:rsidRPr="00AE10BF">
        <w:rPr>
          <w:rFonts w:ascii="Times New Roman" w:eastAsia="MS Mincho" w:hAnsi="Times New Roman"/>
          <w:lang w:val="en-US"/>
        </w:rPr>
        <w:t xml:space="preserve">50 seconds with </w:t>
      </w:r>
      <w:r w:rsidR="005952D4" w:rsidRPr="00AE10BF">
        <w:rPr>
          <w:rFonts w:ascii="Times New Roman" w:eastAsia="MS Mincho" w:hAnsi="Times New Roman"/>
          <w:lang w:val="en-US"/>
        </w:rPr>
        <w:t>ACSS</w:t>
      </w:r>
      <w:r w:rsidR="00D53BF7" w:rsidRPr="00AE10BF">
        <w:rPr>
          <w:rFonts w:ascii="Times New Roman" w:eastAsia="MS Mincho" w:hAnsi="Times New Roman"/>
          <w:lang w:val="en-US"/>
        </w:rPr>
        <w:t>).</w:t>
      </w:r>
      <w:r w:rsidRPr="00AE10BF">
        <w:rPr>
          <w:rFonts w:ascii="Times New Roman" w:eastAsia="MS Mincho" w:hAnsi="Times New Roman"/>
          <w:lang w:val="en-US"/>
        </w:rPr>
        <w:t xml:space="preserve"> </w:t>
      </w:r>
      <w:r w:rsidR="00764AD4" w:rsidRPr="00AE10BF">
        <w:rPr>
          <w:rFonts w:ascii="Times New Roman" w:eastAsia="MS Mincho" w:hAnsi="Times New Roman"/>
          <w:lang w:val="en-US"/>
        </w:rPr>
        <w:t xml:space="preserve">Respiratory sinus arrhythmia (RSA) was calculated from the deep breathing exercise. It is calculated as the difference between the end of expiration and end of inspiration in heart rate values (in </w:t>
      </w:r>
      <w:proofErr w:type="spellStart"/>
      <w:r w:rsidR="00764AD4" w:rsidRPr="00AE10BF">
        <w:rPr>
          <w:rFonts w:ascii="Times New Roman" w:eastAsia="MS Mincho" w:hAnsi="Times New Roman"/>
          <w:lang w:val="en-US"/>
        </w:rPr>
        <w:t>bpm</w:t>
      </w:r>
      <w:proofErr w:type="spellEnd"/>
      <w:r w:rsidR="00764AD4" w:rsidRPr="00AE10BF">
        <w:rPr>
          <w:rFonts w:ascii="Times New Roman" w:eastAsia="MS Mincho" w:hAnsi="Times New Roman"/>
          <w:lang w:val="en-US"/>
        </w:rPr>
        <w:t xml:space="preserve">). An average from at least 5 RSA values is obtained and presented in the results. </w:t>
      </w:r>
    </w:p>
    <w:p w:rsidR="00D53BF7" w:rsidRPr="00AE10BF" w:rsidRDefault="00D53BF7" w:rsidP="00D53BF7">
      <w:pPr>
        <w:pStyle w:val="LightGrid-Accent31"/>
        <w:numPr>
          <w:ilvl w:val="0"/>
          <w:numId w:val="1"/>
        </w:numPr>
        <w:autoSpaceDE w:val="0"/>
        <w:autoSpaceDN w:val="0"/>
        <w:adjustRightInd w:val="0"/>
        <w:spacing w:after="0" w:line="480" w:lineRule="auto"/>
        <w:rPr>
          <w:rFonts w:ascii="Times New Roman" w:hAnsi="Times New Roman"/>
          <w:lang w:val="en-US"/>
        </w:rPr>
      </w:pPr>
      <w:r w:rsidRPr="00AE10BF">
        <w:rPr>
          <w:rFonts w:ascii="Times New Roman" w:eastAsia="MS Mincho" w:hAnsi="Times New Roman"/>
          <w:lang w:val="en-US"/>
        </w:rPr>
        <w:t xml:space="preserve">BP response to </w:t>
      </w:r>
      <w:r w:rsidR="002209D2" w:rsidRPr="00AE10BF">
        <w:rPr>
          <w:rFonts w:ascii="Times New Roman" w:hAnsi="Times New Roman"/>
          <w:lang w:val="en-US"/>
        </w:rPr>
        <w:t xml:space="preserve">70° </w:t>
      </w:r>
      <w:r w:rsidRPr="00AE10BF">
        <w:rPr>
          <w:rFonts w:ascii="Times New Roman" w:eastAsia="MS Mincho" w:hAnsi="Times New Roman"/>
          <w:lang w:val="en-US"/>
        </w:rPr>
        <w:t>passive tilt</w:t>
      </w:r>
      <w:r w:rsidR="002209D2" w:rsidRPr="00AE10BF">
        <w:rPr>
          <w:rFonts w:ascii="Times New Roman" w:eastAsia="MS Mincho" w:hAnsi="Times New Roman"/>
          <w:lang w:val="en-US"/>
        </w:rPr>
        <w:t>.</w:t>
      </w:r>
      <w:r w:rsidRPr="00AE10BF">
        <w:rPr>
          <w:rFonts w:ascii="Times New Roman" w:eastAsia="MS Mincho" w:hAnsi="Times New Roman"/>
          <w:lang w:val="en-US"/>
        </w:rPr>
        <w:t xml:space="preserve"> </w:t>
      </w:r>
      <w:r w:rsidR="00CC0A36" w:rsidRPr="00AE10BF">
        <w:rPr>
          <w:rFonts w:ascii="Times New Roman" w:hAnsi="Times New Roman"/>
          <w:lang w:val="en-US"/>
        </w:rPr>
        <w:t>Participants were tilted</w:t>
      </w:r>
      <w:r w:rsidRPr="00AE10BF">
        <w:rPr>
          <w:rFonts w:ascii="Times New Roman" w:hAnsi="Times New Roman"/>
          <w:lang w:val="en-US"/>
        </w:rPr>
        <w:t xml:space="preserve"> for </w:t>
      </w:r>
      <w:proofErr w:type="gramStart"/>
      <w:r w:rsidRPr="00AE10BF">
        <w:rPr>
          <w:rFonts w:ascii="Times New Roman" w:hAnsi="Times New Roman"/>
          <w:lang w:val="en-US"/>
        </w:rPr>
        <w:t xml:space="preserve">a </w:t>
      </w:r>
      <w:r w:rsidRPr="00AE10BF">
        <w:rPr>
          <w:rFonts w:ascii="Times New Roman" w:eastAsia="MS Mincho" w:hAnsi="Times New Roman"/>
          <w:lang w:val="en-US"/>
        </w:rPr>
        <w:t>duration</w:t>
      </w:r>
      <w:proofErr w:type="gramEnd"/>
      <w:r w:rsidRPr="00AE10BF">
        <w:rPr>
          <w:rFonts w:ascii="Times New Roman" w:eastAsia="MS Mincho" w:hAnsi="Times New Roman"/>
          <w:lang w:val="en-US"/>
        </w:rPr>
        <w:t xml:space="preserve"> of 5 minutes followed by 50 seconds of </w:t>
      </w:r>
      <w:r w:rsidR="00CC0A36" w:rsidRPr="00AE10BF">
        <w:rPr>
          <w:rFonts w:ascii="Times New Roman" w:eastAsia="MS Mincho" w:hAnsi="Times New Roman"/>
          <w:lang w:val="en-US"/>
        </w:rPr>
        <w:t>ACSS. T</w:t>
      </w:r>
      <w:r w:rsidRPr="00AE10BF">
        <w:rPr>
          <w:rFonts w:ascii="Times New Roman" w:eastAsia="MS Mincho" w:hAnsi="Times New Roman"/>
          <w:lang w:val="en-US"/>
        </w:rPr>
        <w:t xml:space="preserve">he point where the patient was brought back to a supine position is noted. </w:t>
      </w:r>
    </w:p>
    <w:p w:rsidR="00D53BF7" w:rsidRPr="00AE10BF" w:rsidRDefault="00D53BF7" w:rsidP="00D53BF7">
      <w:pPr>
        <w:pStyle w:val="LightGrid-Accent31"/>
        <w:numPr>
          <w:ilvl w:val="0"/>
          <w:numId w:val="1"/>
        </w:numPr>
        <w:autoSpaceDE w:val="0"/>
        <w:autoSpaceDN w:val="0"/>
        <w:adjustRightInd w:val="0"/>
        <w:spacing w:after="0" w:line="480" w:lineRule="auto"/>
        <w:rPr>
          <w:rFonts w:ascii="Times New Roman" w:hAnsi="Times New Roman"/>
          <w:lang w:val="en-US"/>
        </w:rPr>
      </w:pPr>
      <w:r w:rsidRPr="00AE10BF">
        <w:rPr>
          <w:rFonts w:ascii="Times New Roman" w:eastAsia="MS Mincho" w:hAnsi="Times New Roman"/>
          <w:lang w:val="en-US"/>
        </w:rPr>
        <w:t xml:space="preserve">Lastly, </w:t>
      </w:r>
      <w:r w:rsidR="005952D4" w:rsidRPr="00AE10BF">
        <w:rPr>
          <w:rFonts w:ascii="Times New Roman" w:eastAsia="MS Mincho" w:hAnsi="Times New Roman"/>
          <w:lang w:val="en-US"/>
        </w:rPr>
        <w:t xml:space="preserve">the </w:t>
      </w:r>
      <w:r w:rsidRPr="00AE10BF">
        <w:rPr>
          <w:rFonts w:ascii="Times New Roman" w:eastAsia="MS Mincho" w:hAnsi="Times New Roman"/>
          <w:lang w:val="en-US"/>
        </w:rPr>
        <w:t xml:space="preserve">BP response to active standing of 5 minutes followed by 50 seconds of </w:t>
      </w:r>
      <w:r w:rsidR="00CC0A36" w:rsidRPr="00AE10BF">
        <w:rPr>
          <w:rFonts w:ascii="Times New Roman" w:eastAsia="MS Mincho" w:hAnsi="Times New Roman"/>
          <w:lang w:val="en-US"/>
        </w:rPr>
        <w:t>ACSS</w:t>
      </w:r>
      <w:r w:rsidRPr="00AE10BF">
        <w:rPr>
          <w:rFonts w:ascii="Times New Roman" w:eastAsia="MS Mincho" w:hAnsi="Times New Roman"/>
          <w:lang w:val="en-US"/>
        </w:rPr>
        <w:t xml:space="preserve">.  </w:t>
      </w:r>
    </w:p>
    <w:p w:rsidR="00D53BF7" w:rsidRPr="00AE10BF" w:rsidRDefault="00996F42" w:rsidP="00D53BF7">
      <w:pPr>
        <w:spacing w:after="0" w:line="480" w:lineRule="auto"/>
        <w:rPr>
          <w:rFonts w:ascii="Times New Roman" w:eastAsia="MS Mincho" w:hAnsi="Times New Roman"/>
          <w:lang w:val="en-US"/>
        </w:rPr>
      </w:pPr>
      <w:r w:rsidRPr="00AE10BF">
        <w:rPr>
          <w:rFonts w:ascii="Times New Roman" w:eastAsia="MS Mincho" w:hAnsi="Times New Roman"/>
          <w:lang w:val="en-US"/>
        </w:rPr>
        <w:t>Each test was conducted first without and then with ACSS of the vestibular system. After each individual bout of testing, subjects were given at least 3 minutes for their cardiac readings to return to baseline (determined during the initial 10 minutes)</w:t>
      </w:r>
    </w:p>
    <w:p w:rsidR="00996F42" w:rsidRPr="00AE10BF" w:rsidRDefault="00996F42" w:rsidP="00D53BF7">
      <w:pPr>
        <w:spacing w:after="0" w:line="480" w:lineRule="auto"/>
        <w:rPr>
          <w:rFonts w:ascii="Times New Roman" w:hAnsi="Times New Roman"/>
          <w:lang w:val="en-US"/>
        </w:rPr>
      </w:pPr>
    </w:p>
    <w:p w:rsidR="00D53BF7" w:rsidRPr="00AE10BF" w:rsidRDefault="00D53BF7" w:rsidP="00D53BF7">
      <w:pPr>
        <w:spacing w:after="0" w:line="480" w:lineRule="auto"/>
        <w:rPr>
          <w:rFonts w:ascii="Times New Roman" w:hAnsi="Times New Roman"/>
          <w:i/>
          <w:lang w:val="en-US"/>
        </w:rPr>
      </w:pPr>
      <w:r w:rsidRPr="00AE10BF">
        <w:rPr>
          <w:rFonts w:ascii="Times New Roman" w:eastAsia="MS Mincho" w:hAnsi="Times New Roman"/>
          <w:i/>
          <w:lang w:val="en-US"/>
        </w:rPr>
        <w:t xml:space="preserve">Vestibular </w:t>
      </w:r>
      <w:r w:rsidR="00764AD4" w:rsidRPr="00AE10BF">
        <w:rPr>
          <w:rFonts w:ascii="Times New Roman" w:eastAsia="MS Mincho" w:hAnsi="Times New Roman"/>
          <w:i/>
          <w:lang w:val="en-US"/>
        </w:rPr>
        <w:t>stimulation</w:t>
      </w:r>
    </w:p>
    <w:p w:rsidR="00D53BF7" w:rsidRPr="00AE10BF" w:rsidRDefault="00D53BF7" w:rsidP="00D53BF7">
      <w:pPr>
        <w:spacing w:after="0" w:line="480" w:lineRule="auto"/>
        <w:rPr>
          <w:rFonts w:ascii="Times New Roman" w:hAnsi="Times New Roman"/>
          <w:lang w:val="en-US"/>
        </w:rPr>
      </w:pPr>
      <w:r w:rsidRPr="00AE10BF">
        <w:rPr>
          <w:rFonts w:ascii="Times New Roman" w:eastAsia="MS Mincho" w:hAnsi="Times New Roman"/>
          <w:lang w:val="en-US"/>
        </w:rPr>
        <w:t>The stimuli</w:t>
      </w:r>
      <w:r w:rsidR="00AC4C24" w:rsidRPr="00AE10BF">
        <w:rPr>
          <w:rFonts w:ascii="Times New Roman" w:eastAsia="MS Mincho" w:hAnsi="Times New Roman"/>
          <w:lang w:val="en-US"/>
        </w:rPr>
        <w:t xml:space="preserve"> (ACSS)</w:t>
      </w:r>
      <w:r w:rsidRPr="00AE10BF">
        <w:rPr>
          <w:rFonts w:ascii="Times New Roman" w:eastAsia="MS Mincho" w:hAnsi="Times New Roman"/>
          <w:lang w:val="en-US"/>
        </w:rPr>
        <w:t xml:space="preserve"> were delivered by a pair of headphon</w:t>
      </w:r>
      <w:r w:rsidR="00764AD4" w:rsidRPr="00AE10BF">
        <w:rPr>
          <w:rFonts w:ascii="Times New Roman" w:eastAsia="MS Mincho" w:hAnsi="Times New Roman"/>
          <w:lang w:val="en-US"/>
        </w:rPr>
        <w:t>es in series of 50 trials to the right</w:t>
      </w:r>
      <w:r w:rsidRPr="00AE10BF">
        <w:rPr>
          <w:rFonts w:ascii="Times New Roman" w:eastAsia="MS Mincho" w:hAnsi="Times New Roman"/>
          <w:lang w:val="en-US"/>
        </w:rPr>
        <w:t xml:space="preserve"> ear</w:t>
      </w:r>
      <w:r w:rsidR="00764AD4" w:rsidRPr="00AE10BF">
        <w:rPr>
          <w:rFonts w:ascii="Times New Roman" w:eastAsia="MS Mincho" w:hAnsi="Times New Roman"/>
          <w:lang w:val="en-US"/>
        </w:rPr>
        <w:t xml:space="preserve"> of the healthy subject and affected ear of the VN patient</w:t>
      </w:r>
      <w:r w:rsidRPr="00AE10BF">
        <w:rPr>
          <w:rFonts w:ascii="Times New Roman" w:eastAsia="MS Mincho" w:hAnsi="Times New Roman"/>
          <w:lang w:val="en-US"/>
        </w:rPr>
        <w:t xml:space="preserve">. The presented stimuli were acoustic clicks, 1ms in duration at an </w:t>
      </w:r>
      <w:r w:rsidR="00CC0A36" w:rsidRPr="00AE10BF">
        <w:rPr>
          <w:rFonts w:ascii="Times New Roman" w:eastAsia="MS Mincho" w:hAnsi="Times New Roman"/>
          <w:lang w:val="en-US"/>
        </w:rPr>
        <w:t xml:space="preserve">intensity level of 130 dB SPL. </w:t>
      </w:r>
      <w:r w:rsidRPr="00AE10BF">
        <w:rPr>
          <w:rFonts w:ascii="Times New Roman" w:eastAsia="MS Mincho" w:hAnsi="Times New Roman"/>
          <w:lang w:val="en-US"/>
        </w:rPr>
        <w:t>The stimulation rate was 1 Hz.</w:t>
      </w:r>
    </w:p>
    <w:p w:rsidR="00D53BF7" w:rsidRPr="00AE10BF" w:rsidRDefault="00D53BF7" w:rsidP="00D53BF7">
      <w:pPr>
        <w:spacing w:after="0" w:line="480" w:lineRule="auto"/>
        <w:rPr>
          <w:rFonts w:ascii="Times New Roman" w:eastAsia="MS Mincho" w:hAnsi="Times New Roman"/>
          <w:lang w:val="en-US"/>
        </w:rPr>
      </w:pPr>
    </w:p>
    <w:p w:rsidR="00764AD4" w:rsidRPr="00AE10BF" w:rsidRDefault="00E1397B" w:rsidP="00D53BF7">
      <w:pPr>
        <w:spacing w:after="0" w:line="480" w:lineRule="auto"/>
        <w:rPr>
          <w:rFonts w:ascii="Times New Roman" w:eastAsia="MS Mincho" w:hAnsi="Times New Roman"/>
          <w:i/>
          <w:lang w:val="en-US"/>
        </w:rPr>
      </w:pPr>
      <w:r w:rsidRPr="00AE10BF">
        <w:rPr>
          <w:rFonts w:ascii="Times New Roman" w:eastAsia="MS Mincho" w:hAnsi="Times New Roman"/>
          <w:i/>
          <w:lang w:val="en-US"/>
        </w:rPr>
        <w:t>Outcomes</w:t>
      </w:r>
    </w:p>
    <w:p w:rsidR="00764AD4" w:rsidRPr="00AE10BF" w:rsidRDefault="00E1397B" w:rsidP="00D53BF7">
      <w:pPr>
        <w:spacing w:after="0" w:line="480" w:lineRule="auto"/>
        <w:rPr>
          <w:rFonts w:ascii="Times New Roman" w:eastAsia="MS Mincho" w:hAnsi="Times New Roman"/>
          <w:lang w:val="en-US"/>
        </w:rPr>
      </w:pPr>
      <w:r w:rsidRPr="00AE10BF">
        <w:rPr>
          <w:rFonts w:ascii="Times New Roman" w:eastAsia="MS Mincho" w:hAnsi="Times New Roman"/>
          <w:lang w:val="en-US"/>
        </w:rPr>
        <w:t>Outcomes of the study were to determine differences between parasympathetic measures (VR and RSA)</w:t>
      </w:r>
      <w:r w:rsidR="00E71778" w:rsidRPr="00AE10BF">
        <w:rPr>
          <w:rFonts w:ascii="Times New Roman" w:eastAsia="MS Mincho" w:hAnsi="Times New Roman"/>
          <w:lang w:val="en-US"/>
        </w:rPr>
        <w:t xml:space="preserve"> </w:t>
      </w:r>
      <w:r w:rsidRPr="00AE10BF">
        <w:rPr>
          <w:rFonts w:ascii="Times New Roman" w:eastAsia="MS Mincho" w:hAnsi="Times New Roman"/>
          <w:lang w:val="en-US"/>
        </w:rPr>
        <w:t>without and during stimulation of vestibular nerve with acoustic clicks</w:t>
      </w:r>
      <w:r w:rsidR="00160709" w:rsidRPr="00AE10BF">
        <w:rPr>
          <w:rFonts w:ascii="Times New Roman" w:eastAsia="MS Mincho" w:hAnsi="Times New Roman"/>
          <w:lang w:val="en-US"/>
        </w:rPr>
        <w:t xml:space="preserve"> in healthy participants</w:t>
      </w:r>
      <w:r w:rsidRPr="00AE10BF">
        <w:rPr>
          <w:rFonts w:ascii="Times New Roman" w:eastAsia="MS Mincho" w:hAnsi="Times New Roman"/>
          <w:lang w:val="en-US"/>
        </w:rPr>
        <w:t xml:space="preserve">. Furthermore, we wanted to determine differences between HR, </w:t>
      </w:r>
      <w:proofErr w:type="spellStart"/>
      <w:r w:rsidRPr="00AE10BF">
        <w:rPr>
          <w:rFonts w:ascii="Times New Roman" w:eastAsia="MS Mincho" w:hAnsi="Times New Roman"/>
          <w:lang w:val="en-US"/>
        </w:rPr>
        <w:t>sBP</w:t>
      </w:r>
      <w:proofErr w:type="spellEnd"/>
      <w:r w:rsidRPr="00AE10BF">
        <w:rPr>
          <w:rFonts w:ascii="Times New Roman" w:eastAsia="MS Mincho" w:hAnsi="Times New Roman"/>
          <w:lang w:val="en-US"/>
        </w:rPr>
        <w:t xml:space="preserve"> and </w:t>
      </w:r>
      <w:proofErr w:type="spellStart"/>
      <w:r w:rsidRPr="00AE10BF">
        <w:rPr>
          <w:rFonts w:ascii="Times New Roman" w:eastAsia="MS Mincho" w:hAnsi="Times New Roman"/>
          <w:lang w:val="en-US"/>
        </w:rPr>
        <w:t>dBP</w:t>
      </w:r>
      <w:proofErr w:type="spellEnd"/>
      <w:r w:rsidRPr="00AE10BF">
        <w:rPr>
          <w:rFonts w:ascii="Times New Roman" w:eastAsia="MS Mincho" w:hAnsi="Times New Roman"/>
          <w:lang w:val="en-US"/>
        </w:rPr>
        <w:t xml:space="preserve"> </w:t>
      </w:r>
      <w:r w:rsidR="00160709" w:rsidRPr="00AE10BF">
        <w:rPr>
          <w:rFonts w:ascii="Times New Roman" w:eastAsia="MS Mincho" w:hAnsi="Times New Roman"/>
          <w:lang w:val="en-US"/>
        </w:rPr>
        <w:t>in three positions (s</w:t>
      </w:r>
      <w:r w:rsidR="00C70D11" w:rsidRPr="00AE10BF">
        <w:rPr>
          <w:rFonts w:ascii="Times New Roman" w:eastAsia="MS Mincho" w:hAnsi="Times New Roman"/>
          <w:lang w:val="en-US"/>
        </w:rPr>
        <w:t>u</w:t>
      </w:r>
      <w:r w:rsidR="00160709" w:rsidRPr="00AE10BF">
        <w:rPr>
          <w:rFonts w:ascii="Times New Roman" w:eastAsia="MS Mincho" w:hAnsi="Times New Roman"/>
          <w:lang w:val="en-US"/>
        </w:rPr>
        <w:t xml:space="preserve">pine, tilted and active standing) without and during stimulation of vestibular nerve with acoustic clicks in healthy participants. Finally, we wanted to determine </w:t>
      </w:r>
      <w:r w:rsidR="009C2DA1" w:rsidRPr="00AE10BF">
        <w:rPr>
          <w:rFonts w:ascii="Times New Roman" w:eastAsia="MS Mincho" w:hAnsi="Times New Roman"/>
          <w:lang w:val="en-US"/>
        </w:rPr>
        <w:t>whether</w:t>
      </w:r>
      <w:r w:rsidR="00160709" w:rsidRPr="00AE10BF">
        <w:rPr>
          <w:rFonts w:ascii="Times New Roman" w:eastAsia="MS Mincho" w:hAnsi="Times New Roman"/>
          <w:lang w:val="en-US"/>
        </w:rPr>
        <w:t xml:space="preserve"> these differences (if present) are diminished in patients with vestibular neuritis.</w:t>
      </w:r>
      <w:r w:rsidR="00493312" w:rsidRPr="00AE10BF">
        <w:rPr>
          <w:rFonts w:ascii="Times New Roman" w:eastAsia="MS Mincho" w:hAnsi="Times New Roman"/>
          <w:lang w:val="en-US"/>
        </w:rPr>
        <w:t xml:space="preserve"> </w:t>
      </w:r>
    </w:p>
    <w:p w:rsidR="00160709" w:rsidRDefault="00160709" w:rsidP="00D53BF7">
      <w:pPr>
        <w:spacing w:after="0" w:line="480" w:lineRule="auto"/>
        <w:rPr>
          <w:rFonts w:ascii="Times New Roman" w:eastAsia="MS Mincho" w:hAnsi="Times New Roman"/>
          <w:i/>
          <w:lang w:val="en-US"/>
        </w:rPr>
      </w:pPr>
    </w:p>
    <w:p w:rsidR="004249F5" w:rsidRDefault="004249F5" w:rsidP="00D53BF7">
      <w:pPr>
        <w:spacing w:after="0" w:line="480" w:lineRule="auto"/>
        <w:rPr>
          <w:rFonts w:ascii="Times New Roman" w:eastAsia="MS Mincho" w:hAnsi="Times New Roman"/>
          <w:i/>
          <w:lang w:val="en-US"/>
        </w:rPr>
      </w:pPr>
    </w:p>
    <w:p w:rsidR="004249F5" w:rsidRPr="00AE10BF" w:rsidRDefault="004249F5" w:rsidP="00D53BF7">
      <w:pPr>
        <w:spacing w:after="0" w:line="480" w:lineRule="auto"/>
        <w:rPr>
          <w:rFonts w:ascii="Times New Roman" w:eastAsia="MS Mincho" w:hAnsi="Times New Roman"/>
          <w:i/>
          <w:lang w:val="en-US"/>
        </w:rPr>
      </w:pPr>
    </w:p>
    <w:p w:rsidR="00764AD4" w:rsidRPr="00AE10BF" w:rsidRDefault="00764AD4" w:rsidP="00D53BF7">
      <w:pPr>
        <w:spacing w:after="0" w:line="480" w:lineRule="auto"/>
        <w:rPr>
          <w:rFonts w:ascii="Times New Roman" w:hAnsi="Times New Roman"/>
          <w:i/>
          <w:lang w:val="en-US"/>
        </w:rPr>
      </w:pPr>
      <w:r w:rsidRPr="00AE10BF">
        <w:rPr>
          <w:rFonts w:ascii="Times New Roman" w:eastAsia="MS Mincho" w:hAnsi="Times New Roman"/>
          <w:i/>
          <w:lang w:val="en-US"/>
        </w:rPr>
        <w:lastRenderedPageBreak/>
        <w:t>Statistics</w:t>
      </w:r>
    </w:p>
    <w:p w:rsidR="00FC36F1" w:rsidRPr="00AE10BF" w:rsidRDefault="00FC36F1" w:rsidP="00FC36F1">
      <w:pPr>
        <w:spacing w:line="480" w:lineRule="auto"/>
        <w:rPr>
          <w:rFonts w:ascii="Times New Roman" w:hAnsi="Times New Roman"/>
          <w:i/>
          <w:lang w:val="en-US"/>
        </w:rPr>
      </w:pPr>
      <w:r w:rsidRPr="00AE10BF">
        <w:rPr>
          <w:rFonts w:ascii="Times New Roman" w:hAnsi="Times New Roman"/>
          <w:lang w:val="en-US"/>
        </w:rPr>
        <w:t xml:space="preserve">Statistical analysis was performed using the IBM SPSS software, version 20. The </w:t>
      </w:r>
      <w:proofErr w:type="spellStart"/>
      <w:r w:rsidRPr="00AE10BF">
        <w:rPr>
          <w:rFonts w:ascii="Times New Roman" w:hAnsi="Times New Roman"/>
          <w:lang w:val="en-US"/>
        </w:rPr>
        <w:t>Kolmogorov</w:t>
      </w:r>
      <w:proofErr w:type="spellEnd"/>
      <w:r w:rsidRPr="00AE10BF">
        <w:rPr>
          <w:rFonts w:ascii="Times New Roman" w:hAnsi="Times New Roman"/>
          <w:lang w:val="en-US"/>
        </w:rPr>
        <w:t xml:space="preserve">-Smirnov test was applied to test whether the data have a normal distribution. Differences between variables were determined with the use of paired t-test. </w:t>
      </w:r>
      <w:proofErr w:type="spellStart"/>
      <w:r w:rsidR="00AB258C" w:rsidRPr="00AE10BF">
        <w:rPr>
          <w:rFonts w:ascii="Times New Roman" w:hAnsi="Times New Roman"/>
          <w:lang w:val="en-US"/>
        </w:rPr>
        <w:t>Bonferroni</w:t>
      </w:r>
      <w:proofErr w:type="spellEnd"/>
      <w:r w:rsidR="00AB258C" w:rsidRPr="00AE10BF">
        <w:rPr>
          <w:rFonts w:ascii="Times New Roman" w:hAnsi="Times New Roman"/>
          <w:lang w:val="en-US"/>
        </w:rPr>
        <w:t xml:space="preserve"> adjusted p values were used in </w:t>
      </w:r>
      <w:r w:rsidR="0066002A" w:rsidRPr="00AE10BF">
        <w:rPr>
          <w:rFonts w:ascii="Times New Roman" w:hAnsi="Times New Roman"/>
          <w:lang w:val="en-US"/>
        </w:rPr>
        <w:t xml:space="preserve">the </w:t>
      </w:r>
      <w:r w:rsidR="00AB258C" w:rsidRPr="00AE10BF">
        <w:rPr>
          <w:rFonts w:ascii="Times New Roman" w:hAnsi="Times New Roman"/>
          <w:lang w:val="en-US"/>
        </w:rPr>
        <w:t xml:space="preserve">analysis. </w:t>
      </w:r>
    </w:p>
    <w:p w:rsidR="07B47A51" w:rsidRPr="00AE10BF" w:rsidRDefault="07B47A51" w:rsidP="07B47A51">
      <w:pPr>
        <w:spacing w:after="0" w:line="480" w:lineRule="auto"/>
        <w:rPr>
          <w:rFonts w:ascii="Times New Roman" w:hAnsi="Times New Roman"/>
          <w:lang w:val="en-US"/>
        </w:rPr>
      </w:pPr>
    </w:p>
    <w:p w:rsidR="002F67DF" w:rsidRPr="00AE10BF" w:rsidRDefault="002F67DF" w:rsidP="00100C16">
      <w:pPr>
        <w:spacing w:after="0" w:line="480" w:lineRule="auto"/>
        <w:rPr>
          <w:rFonts w:ascii="Times New Roman" w:hAnsi="Times New Roman"/>
          <w:lang w:val="en-US"/>
        </w:rPr>
      </w:pPr>
      <w:r w:rsidRPr="00AE10BF">
        <w:rPr>
          <w:rFonts w:ascii="Times New Roman" w:eastAsia="MS Mincho" w:hAnsi="Times New Roman"/>
          <w:b/>
          <w:bCs/>
          <w:lang w:val="en-US"/>
        </w:rPr>
        <w:t>Results</w:t>
      </w:r>
    </w:p>
    <w:p w:rsidR="002F67DF" w:rsidRPr="00AE10BF" w:rsidRDefault="002F67DF" w:rsidP="00100C16">
      <w:pPr>
        <w:spacing w:after="0" w:line="480" w:lineRule="auto"/>
        <w:rPr>
          <w:rFonts w:ascii="Times New Roman" w:hAnsi="Times New Roman"/>
          <w:i/>
          <w:lang w:val="en-US"/>
        </w:rPr>
      </w:pPr>
      <w:r w:rsidRPr="00AE10BF">
        <w:rPr>
          <w:rFonts w:ascii="Times New Roman" w:hAnsi="Times New Roman"/>
          <w:i/>
          <w:lang w:val="en-US"/>
        </w:rPr>
        <w:t>Healthy participants</w:t>
      </w:r>
    </w:p>
    <w:p w:rsidR="002F67DF" w:rsidRPr="00AE10BF" w:rsidRDefault="002F67DF" w:rsidP="00100C16">
      <w:pPr>
        <w:spacing w:after="0" w:line="480" w:lineRule="auto"/>
        <w:rPr>
          <w:rFonts w:ascii="Times New Roman" w:hAnsi="Times New Roman"/>
          <w:lang w:val="en-US"/>
        </w:rPr>
      </w:pPr>
      <w:r w:rsidRPr="00AE10BF">
        <w:rPr>
          <w:rFonts w:ascii="Times New Roman" w:hAnsi="Times New Roman"/>
          <w:lang w:val="en-US"/>
        </w:rPr>
        <w:t xml:space="preserve">Twenty-one healthy volunteers participated in the study, 7 females, with a mean age of 23.53 ± 3.6 years. </w:t>
      </w:r>
    </w:p>
    <w:p w:rsidR="002F67DF" w:rsidRPr="00AE10BF" w:rsidRDefault="002F67DF" w:rsidP="00100C16">
      <w:pPr>
        <w:spacing w:after="0" w:line="480" w:lineRule="auto"/>
        <w:rPr>
          <w:rFonts w:ascii="Times New Roman" w:hAnsi="Times New Roman"/>
          <w:lang w:val="en-US"/>
        </w:rPr>
      </w:pPr>
      <w:r w:rsidRPr="00AE10BF">
        <w:rPr>
          <w:rFonts w:ascii="Times New Roman" w:hAnsi="Times New Roman"/>
          <w:lang w:val="en-US"/>
        </w:rPr>
        <w:t>There was a statistically significant difference between RSA values without and with vestibular stimulation (26.63 ± 6.16 vs. 24.67 ± 7.34 respectively, p=0.02), indicating that RSA values during the vestibular stimulation were significantly lower compar</w:t>
      </w:r>
      <w:r w:rsidR="009B69CA" w:rsidRPr="00AE10BF">
        <w:rPr>
          <w:rFonts w:ascii="Times New Roman" w:hAnsi="Times New Roman"/>
          <w:lang w:val="en-US"/>
        </w:rPr>
        <w:t>ed</w:t>
      </w:r>
      <w:r w:rsidRPr="00AE10BF">
        <w:rPr>
          <w:rFonts w:ascii="Times New Roman" w:hAnsi="Times New Roman"/>
          <w:lang w:val="en-US"/>
        </w:rPr>
        <w:t xml:space="preserve"> to the period without the stimulation. There was no statistically significant difference between </w:t>
      </w:r>
      <w:r w:rsidR="00CB563B" w:rsidRPr="00AE10BF">
        <w:rPr>
          <w:rFonts w:ascii="Times New Roman" w:hAnsi="Times New Roman"/>
          <w:lang w:val="en-US"/>
        </w:rPr>
        <w:t>VR</w:t>
      </w:r>
      <w:r w:rsidRPr="00AE10BF">
        <w:rPr>
          <w:rFonts w:ascii="Times New Roman" w:hAnsi="Times New Roman"/>
          <w:lang w:val="en-US"/>
        </w:rPr>
        <w:t xml:space="preserve"> values without and with vestibular stimulation (2.11 ± 0.31 vs. 2.00 ± 0.39 respectively, p=0.19). </w:t>
      </w:r>
    </w:p>
    <w:p w:rsidR="002F67DF" w:rsidRPr="00AE10BF" w:rsidRDefault="002F67DF" w:rsidP="00100C16">
      <w:pPr>
        <w:spacing w:after="0" w:line="480" w:lineRule="auto"/>
        <w:rPr>
          <w:rFonts w:ascii="Times New Roman" w:hAnsi="Times New Roman"/>
          <w:lang w:val="en-US"/>
        </w:rPr>
      </w:pPr>
      <w:r w:rsidRPr="00AE10BF">
        <w:rPr>
          <w:rFonts w:ascii="Times New Roman" w:hAnsi="Times New Roman"/>
          <w:lang w:val="en-US"/>
        </w:rPr>
        <w:t xml:space="preserve">Further analysis was performed to compare </w:t>
      </w:r>
      <w:r w:rsidR="009B69CA" w:rsidRPr="00AE10BF">
        <w:rPr>
          <w:rFonts w:ascii="Times New Roman" w:hAnsi="Times New Roman"/>
          <w:lang w:val="en-US"/>
        </w:rPr>
        <w:t xml:space="preserve">the </w:t>
      </w:r>
      <w:r w:rsidRPr="00AE10BF">
        <w:rPr>
          <w:rFonts w:ascii="Times New Roman" w:hAnsi="Times New Roman"/>
          <w:lang w:val="en-US"/>
        </w:rPr>
        <w:t>average of equal number</w:t>
      </w:r>
      <w:r w:rsidR="009B69CA" w:rsidRPr="00AE10BF">
        <w:rPr>
          <w:rFonts w:ascii="Times New Roman" w:hAnsi="Times New Roman"/>
          <w:lang w:val="en-US"/>
        </w:rPr>
        <w:t>s</w:t>
      </w:r>
      <w:r w:rsidRPr="00AE10BF">
        <w:rPr>
          <w:rFonts w:ascii="Times New Roman" w:hAnsi="Times New Roman"/>
          <w:lang w:val="en-US"/>
        </w:rPr>
        <w:t xml:space="preserve"> of</w:t>
      </w:r>
      <w:r w:rsidR="007A3DF1" w:rsidRPr="00AE10BF">
        <w:rPr>
          <w:rFonts w:ascii="Times New Roman" w:hAnsi="Times New Roman"/>
          <w:lang w:val="en-US"/>
        </w:rPr>
        <w:t xml:space="preserve"> beat-to-beat</w:t>
      </w:r>
      <w:r w:rsidRPr="00AE10BF">
        <w:rPr>
          <w:rFonts w:ascii="Times New Roman" w:hAnsi="Times New Roman"/>
          <w:lang w:val="en-US"/>
        </w:rPr>
        <w:t xml:space="preserve"> values for HR, </w:t>
      </w:r>
      <w:proofErr w:type="spellStart"/>
      <w:r w:rsidRPr="00AE10BF">
        <w:rPr>
          <w:rFonts w:ascii="Times New Roman" w:hAnsi="Times New Roman"/>
          <w:lang w:val="en-US"/>
        </w:rPr>
        <w:t>dBP</w:t>
      </w:r>
      <w:proofErr w:type="spellEnd"/>
      <w:r w:rsidRPr="00AE10BF">
        <w:rPr>
          <w:rFonts w:ascii="Times New Roman" w:hAnsi="Times New Roman"/>
          <w:lang w:val="en-US"/>
        </w:rPr>
        <w:t xml:space="preserve">, and </w:t>
      </w:r>
      <w:proofErr w:type="spellStart"/>
      <w:r w:rsidRPr="00AE10BF">
        <w:rPr>
          <w:rFonts w:ascii="Times New Roman" w:hAnsi="Times New Roman"/>
          <w:lang w:val="en-US"/>
        </w:rPr>
        <w:t>sBP</w:t>
      </w:r>
      <w:proofErr w:type="spellEnd"/>
      <w:r w:rsidRPr="00AE10BF">
        <w:rPr>
          <w:rFonts w:ascii="Times New Roman" w:hAnsi="Times New Roman"/>
          <w:lang w:val="en-US"/>
        </w:rPr>
        <w:t xml:space="preserve"> before the </w:t>
      </w:r>
      <w:r w:rsidR="007A3DF1" w:rsidRPr="00AE10BF">
        <w:rPr>
          <w:rFonts w:ascii="Times New Roman" w:hAnsi="Times New Roman"/>
          <w:lang w:val="en-US"/>
        </w:rPr>
        <w:t>ACSS of the vestibule</w:t>
      </w:r>
      <w:r w:rsidRPr="00AE10BF">
        <w:rPr>
          <w:rFonts w:ascii="Times New Roman" w:hAnsi="Times New Roman"/>
          <w:lang w:val="en-US"/>
        </w:rPr>
        <w:t xml:space="preserve"> and </w:t>
      </w:r>
      <w:r w:rsidR="007A3DF1" w:rsidRPr="00AE10BF">
        <w:rPr>
          <w:rFonts w:ascii="Times New Roman" w:hAnsi="Times New Roman"/>
          <w:lang w:val="en-US"/>
        </w:rPr>
        <w:t>during</w:t>
      </w:r>
      <w:r w:rsidRPr="00AE10BF">
        <w:rPr>
          <w:rFonts w:ascii="Times New Roman" w:hAnsi="Times New Roman"/>
          <w:lang w:val="en-US"/>
        </w:rPr>
        <w:t xml:space="preserve"> the stimulation, for supine position, d</w:t>
      </w:r>
      <w:r w:rsidR="007A3DF1" w:rsidRPr="00AE10BF">
        <w:rPr>
          <w:rFonts w:ascii="Times New Roman" w:hAnsi="Times New Roman"/>
          <w:lang w:val="en-US"/>
        </w:rPr>
        <w:t>uring the tilt table test and during</w:t>
      </w:r>
      <w:r w:rsidR="001075E4" w:rsidRPr="00AE10BF">
        <w:rPr>
          <w:rFonts w:ascii="Times New Roman" w:hAnsi="Times New Roman"/>
          <w:lang w:val="en-US"/>
        </w:rPr>
        <w:t xml:space="preserve"> </w:t>
      </w:r>
      <w:r w:rsidR="007A3DF1" w:rsidRPr="00AE10BF">
        <w:rPr>
          <w:rFonts w:ascii="Times New Roman" w:hAnsi="Times New Roman"/>
          <w:lang w:val="en-US"/>
        </w:rPr>
        <w:t>active standing</w:t>
      </w:r>
      <w:r w:rsidRPr="00AE10BF">
        <w:rPr>
          <w:rFonts w:ascii="Times New Roman" w:hAnsi="Times New Roman"/>
          <w:lang w:val="en-US"/>
        </w:rPr>
        <w:t xml:space="preserve">. </w:t>
      </w:r>
    </w:p>
    <w:p w:rsidR="002F67DF" w:rsidRPr="00AE10BF" w:rsidRDefault="002F67DF" w:rsidP="00100C16">
      <w:pPr>
        <w:spacing w:after="0" w:line="480" w:lineRule="auto"/>
        <w:rPr>
          <w:rFonts w:ascii="Times New Roman" w:hAnsi="Times New Roman"/>
          <w:lang w:val="en-US"/>
        </w:rPr>
      </w:pPr>
      <w:r w:rsidRPr="00AE10BF">
        <w:rPr>
          <w:rFonts w:ascii="Times New Roman" w:hAnsi="Times New Roman"/>
          <w:lang w:val="en-US"/>
        </w:rPr>
        <w:t xml:space="preserve">We found </w:t>
      </w:r>
      <w:r w:rsidR="007A3DF1" w:rsidRPr="00AE10BF">
        <w:rPr>
          <w:rFonts w:ascii="Times New Roman" w:hAnsi="Times New Roman"/>
          <w:lang w:val="en-US"/>
        </w:rPr>
        <w:t xml:space="preserve">that </w:t>
      </w:r>
      <w:r w:rsidR="003E0D29" w:rsidRPr="00AE10BF">
        <w:rPr>
          <w:rFonts w:ascii="Times New Roman" w:hAnsi="Times New Roman"/>
          <w:lang w:val="en-US"/>
        </w:rPr>
        <w:t xml:space="preserve">during the passive tilt </w:t>
      </w:r>
      <w:r w:rsidR="007A3DF1" w:rsidRPr="00AE10BF">
        <w:rPr>
          <w:rFonts w:ascii="Times New Roman" w:hAnsi="Times New Roman"/>
          <w:lang w:val="en-US"/>
        </w:rPr>
        <w:t xml:space="preserve">the average HR value </w:t>
      </w:r>
      <w:r w:rsidR="003E0D29" w:rsidRPr="00AE10BF">
        <w:rPr>
          <w:rFonts w:ascii="Times New Roman" w:hAnsi="Times New Roman"/>
          <w:lang w:val="en-US"/>
        </w:rPr>
        <w:t xml:space="preserve">throughout </w:t>
      </w:r>
      <w:r w:rsidR="007A3DF1" w:rsidRPr="00AE10BF">
        <w:rPr>
          <w:rFonts w:ascii="Times New Roman" w:hAnsi="Times New Roman"/>
          <w:lang w:val="en-US"/>
        </w:rPr>
        <w:t xml:space="preserve">ACSS of the vestibule was </w:t>
      </w:r>
      <w:r w:rsidRPr="00AE10BF">
        <w:rPr>
          <w:rFonts w:ascii="Times New Roman" w:hAnsi="Times New Roman"/>
          <w:lang w:val="en-US"/>
        </w:rPr>
        <w:t>statistically significant</w:t>
      </w:r>
      <w:r w:rsidR="007A3DF1" w:rsidRPr="00AE10BF">
        <w:rPr>
          <w:rFonts w:ascii="Times New Roman" w:hAnsi="Times New Roman"/>
          <w:lang w:val="en-US"/>
        </w:rPr>
        <w:t>ly lower than the average HR values immediately preceding the ACSS</w:t>
      </w:r>
      <w:r w:rsidRPr="00AE10BF">
        <w:rPr>
          <w:rFonts w:ascii="Times New Roman" w:hAnsi="Times New Roman"/>
          <w:lang w:val="en-US"/>
        </w:rPr>
        <w:t xml:space="preserve"> (88.63 ± 14.68 vs. 90.96 ± 14.93, p=0.001). For supine position and active standing there was no statistically significant difference. The results are shown in </w:t>
      </w:r>
      <w:r w:rsidR="007A3DF1" w:rsidRPr="00AE10BF">
        <w:rPr>
          <w:rFonts w:ascii="Times New Roman" w:hAnsi="Times New Roman"/>
          <w:lang w:val="en-US"/>
        </w:rPr>
        <w:t>T</w:t>
      </w:r>
      <w:r w:rsidRPr="00AE10BF">
        <w:rPr>
          <w:rFonts w:ascii="Times New Roman" w:hAnsi="Times New Roman"/>
          <w:lang w:val="en-US"/>
        </w:rPr>
        <w:t xml:space="preserve">able </w:t>
      </w:r>
      <w:r w:rsidR="007A3DF1" w:rsidRPr="00AE10BF">
        <w:rPr>
          <w:rFonts w:ascii="Times New Roman" w:hAnsi="Times New Roman"/>
          <w:lang w:val="en-US"/>
        </w:rPr>
        <w:t>3</w:t>
      </w:r>
      <w:r w:rsidR="00214D28" w:rsidRPr="00AE10BF">
        <w:rPr>
          <w:rFonts w:ascii="Times New Roman" w:hAnsi="Times New Roman"/>
          <w:lang w:val="en-US"/>
        </w:rPr>
        <w:t xml:space="preserve"> and graphically presented in </w:t>
      </w:r>
      <w:r w:rsidR="00AC4C24" w:rsidRPr="00AE10BF">
        <w:rPr>
          <w:rFonts w:ascii="Times New Roman" w:hAnsi="Times New Roman"/>
          <w:lang w:val="en-US"/>
        </w:rPr>
        <w:t>Figure 1</w:t>
      </w:r>
      <w:r w:rsidR="00214D28" w:rsidRPr="00AE10BF">
        <w:rPr>
          <w:rFonts w:ascii="Times New Roman" w:hAnsi="Times New Roman"/>
          <w:lang w:val="en-US"/>
        </w:rPr>
        <w:t>.</w:t>
      </w:r>
      <w:r w:rsidR="00AC4C24" w:rsidRPr="00AE10BF">
        <w:rPr>
          <w:rFonts w:ascii="Times New Roman" w:hAnsi="Times New Roman"/>
          <w:lang w:val="en-US"/>
        </w:rPr>
        <w:t xml:space="preserve"> </w:t>
      </w:r>
    </w:p>
    <w:p w:rsidR="003E0D29" w:rsidRPr="00AE10BF" w:rsidRDefault="00E449AB" w:rsidP="00100C16">
      <w:pPr>
        <w:pStyle w:val="Caption"/>
        <w:spacing w:after="0" w:line="480" w:lineRule="auto"/>
        <w:rPr>
          <w:rFonts w:ascii="Times New Roman" w:hAnsi="Times New Roman"/>
          <w:i w:val="0"/>
          <w:iCs w:val="0"/>
          <w:color w:val="auto"/>
          <w:sz w:val="22"/>
          <w:szCs w:val="22"/>
          <w:lang w:val="en-US"/>
        </w:rPr>
      </w:pPr>
      <w:r w:rsidRPr="00AE10BF">
        <w:rPr>
          <w:rFonts w:ascii="Times New Roman" w:hAnsi="Times New Roman"/>
          <w:i w:val="0"/>
          <w:color w:val="auto"/>
          <w:sz w:val="22"/>
          <w:szCs w:val="22"/>
          <w:lang w:val="en-US"/>
        </w:rPr>
        <w:t xml:space="preserve">We found no statistically significant differences in </w:t>
      </w:r>
      <w:proofErr w:type="spellStart"/>
      <w:r w:rsidRPr="00AE10BF">
        <w:rPr>
          <w:rFonts w:ascii="Times New Roman" w:hAnsi="Times New Roman"/>
          <w:i w:val="0"/>
          <w:color w:val="auto"/>
          <w:sz w:val="22"/>
          <w:szCs w:val="22"/>
          <w:lang w:val="en-US"/>
        </w:rPr>
        <w:t>sBP</w:t>
      </w:r>
      <w:proofErr w:type="spellEnd"/>
      <w:r w:rsidRPr="00AE10BF">
        <w:rPr>
          <w:rFonts w:ascii="Times New Roman" w:hAnsi="Times New Roman"/>
          <w:i w:val="0"/>
          <w:color w:val="auto"/>
          <w:sz w:val="22"/>
          <w:szCs w:val="22"/>
          <w:lang w:val="en-US"/>
        </w:rPr>
        <w:t xml:space="preserve"> or </w:t>
      </w:r>
      <w:proofErr w:type="spellStart"/>
      <w:r w:rsidRPr="00AE10BF">
        <w:rPr>
          <w:rFonts w:ascii="Times New Roman" w:hAnsi="Times New Roman"/>
          <w:i w:val="0"/>
          <w:color w:val="auto"/>
          <w:sz w:val="22"/>
          <w:szCs w:val="22"/>
          <w:lang w:val="en-US"/>
        </w:rPr>
        <w:t>dBP</w:t>
      </w:r>
      <w:proofErr w:type="spellEnd"/>
      <w:r w:rsidRPr="00AE10BF">
        <w:rPr>
          <w:rFonts w:ascii="Times New Roman" w:hAnsi="Times New Roman"/>
          <w:i w:val="0"/>
          <w:color w:val="auto"/>
          <w:sz w:val="22"/>
          <w:szCs w:val="22"/>
          <w:lang w:val="en-US"/>
        </w:rPr>
        <w:t xml:space="preserve"> between conditions with and without ACSS of the vestibule in supine position, during tilt table test or active standing. See Tables 4-5, and Figures 2-3.</w:t>
      </w:r>
    </w:p>
    <w:p w:rsidR="002F67DF" w:rsidRPr="00AE10BF" w:rsidRDefault="002F67DF" w:rsidP="00100C16">
      <w:pPr>
        <w:spacing w:after="0" w:line="480" w:lineRule="auto"/>
        <w:rPr>
          <w:rFonts w:ascii="Times New Roman" w:hAnsi="Times New Roman"/>
          <w:i/>
          <w:lang w:val="en-US"/>
        </w:rPr>
      </w:pPr>
      <w:r w:rsidRPr="00AE10BF">
        <w:rPr>
          <w:rFonts w:ascii="Times New Roman" w:hAnsi="Times New Roman"/>
          <w:i/>
          <w:lang w:val="en-US"/>
        </w:rPr>
        <w:t>Vestibular neuritis patients</w:t>
      </w:r>
    </w:p>
    <w:p w:rsidR="002F67DF" w:rsidRPr="00AE10BF" w:rsidRDefault="002F67DF" w:rsidP="00100C16">
      <w:pPr>
        <w:spacing w:after="0" w:line="480" w:lineRule="auto"/>
        <w:rPr>
          <w:rFonts w:ascii="Times New Roman" w:hAnsi="Times New Roman"/>
          <w:lang w:val="en-US"/>
        </w:rPr>
      </w:pPr>
      <w:r w:rsidRPr="00AE10BF">
        <w:rPr>
          <w:rFonts w:ascii="Times New Roman" w:hAnsi="Times New Roman"/>
          <w:lang w:val="en-US"/>
        </w:rPr>
        <w:lastRenderedPageBreak/>
        <w:t>Seven patients with vestibular neuri</w:t>
      </w:r>
      <w:r w:rsidR="00294140" w:rsidRPr="00AE10BF">
        <w:rPr>
          <w:rFonts w:ascii="Times New Roman" w:hAnsi="Times New Roman"/>
          <w:lang w:val="en-US"/>
        </w:rPr>
        <w:t>tis were included in the study (4 females)</w:t>
      </w:r>
      <w:r w:rsidRPr="00AE10BF">
        <w:rPr>
          <w:rFonts w:ascii="Times New Roman" w:hAnsi="Times New Roman"/>
          <w:lang w:val="en-US"/>
        </w:rPr>
        <w:t xml:space="preserve"> with a mean age of 31.14 ± 15.3 years. </w:t>
      </w:r>
    </w:p>
    <w:p w:rsidR="002F67DF" w:rsidRPr="00AE10BF" w:rsidRDefault="00294140" w:rsidP="00100C16">
      <w:pPr>
        <w:spacing w:after="0" w:line="480" w:lineRule="auto"/>
        <w:rPr>
          <w:rFonts w:ascii="Times New Roman" w:hAnsi="Times New Roman"/>
          <w:lang w:val="en-US"/>
        </w:rPr>
      </w:pPr>
      <w:r w:rsidRPr="00AE10BF">
        <w:rPr>
          <w:rFonts w:ascii="Times New Roman" w:hAnsi="Times New Roman"/>
          <w:lang w:val="en-US"/>
        </w:rPr>
        <w:t>In the VN group we found</w:t>
      </w:r>
      <w:r w:rsidR="002F67DF" w:rsidRPr="00AE10BF">
        <w:rPr>
          <w:rFonts w:ascii="Times New Roman" w:hAnsi="Times New Roman"/>
          <w:lang w:val="en-US"/>
        </w:rPr>
        <w:t xml:space="preserve"> no statistically significant difference between RSA values without and with vestibular stimulation (25.55 ± 11.8 vs. 24.26 ± 12.48, p=0.356). </w:t>
      </w:r>
      <w:r w:rsidR="009B69CA" w:rsidRPr="00AE10BF">
        <w:rPr>
          <w:rFonts w:ascii="Times New Roman" w:hAnsi="Times New Roman"/>
          <w:lang w:val="en-US"/>
        </w:rPr>
        <w:t>T</w:t>
      </w:r>
      <w:r w:rsidR="002F67DF" w:rsidRPr="00AE10BF">
        <w:rPr>
          <w:rFonts w:ascii="Times New Roman" w:hAnsi="Times New Roman"/>
          <w:lang w:val="en-US"/>
        </w:rPr>
        <w:t>here was</w:t>
      </w:r>
      <w:r w:rsidR="009B69CA" w:rsidRPr="00AE10BF">
        <w:rPr>
          <w:rFonts w:ascii="Times New Roman" w:hAnsi="Times New Roman"/>
          <w:lang w:val="en-US"/>
        </w:rPr>
        <w:t xml:space="preserve"> also</w:t>
      </w:r>
      <w:r w:rsidR="002F67DF" w:rsidRPr="00AE10BF">
        <w:rPr>
          <w:rFonts w:ascii="Times New Roman" w:hAnsi="Times New Roman"/>
          <w:lang w:val="en-US"/>
        </w:rPr>
        <w:t xml:space="preserve"> no statistically significant difference between </w:t>
      </w:r>
      <w:r w:rsidR="00CB563B" w:rsidRPr="00AE10BF">
        <w:rPr>
          <w:rFonts w:ascii="Times New Roman" w:hAnsi="Times New Roman"/>
          <w:lang w:val="en-US"/>
        </w:rPr>
        <w:t>VR</w:t>
      </w:r>
      <w:r w:rsidR="002F67DF" w:rsidRPr="00AE10BF">
        <w:rPr>
          <w:rFonts w:ascii="Times New Roman" w:hAnsi="Times New Roman"/>
          <w:lang w:val="en-US"/>
        </w:rPr>
        <w:t xml:space="preserve"> values without and with vestibular stimulation (2.07 ± 0.51 vs. 2.14 ± 0.56 respectively, p=0.221). </w:t>
      </w:r>
    </w:p>
    <w:p w:rsidR="002F67DF" w:rsidRDefault="009B69CA" w:rsidP="00100C16">
      <w:pPr>
        <w:pStyle w:val="Caption"/>
        <w:spacing w:after="0" w:line="480" w:lineRule="auto"/>
        <w:rPr>
          <w:rFonts w:ascii="Times New Roman" w:hAnsi="Times New Roman"/>
          <w:i w:val="0"/>
          <w:color w:val="auto"/>
          <w:sz w:val="22"/>
          <w:szCs w:val="22"/>
          <w:lang w:val="en-US"/>
        </w:rPr>
      </w:pPr>
      <w:r w:rsidRPr="00AE10BF">
        <w:rPr>
          <w:rFonts w:ascii="Times New Roman" w:hAnsi="Times New Roman"/>
          <w:i w:val="0"/>
          <w:color w:val="auto"/>
          <w:sz w:val="22"/>
          <w:szCs w:val="22"/>
          <w:lang w:val="en-US"/>
        </w:rPr>
        <w:t>Furthermore, t</w:t>
      </w:r>
      <w:r w:rsidR="002F67DF" w:rsidRPr="00AE10BF">
        <w:rPr>
          <w:rFonts w:ascii="Times New Roman" w:hAnsi="Times New Roman"/>
          <w:i w:val="0"/>
          <w:color w:val="auto"/>
          <w:sz w:val="22"/>
          <w:szCs w:val="22"/>
          <w:lang w:val="en-US"/>
        </w:rPr>
        <w:t>here was no statistically significant difference for HR</w:t>
      </w:r>
      <w:r w:rsidR="00294140" w:rsidRPr="00AE10BF">
        <w:rPr>
          <w:rFonts w:ascii="Times New Roman" w:hAnsi="Times New Roman"/>
          <w:i w:val="0"/>
          <w:color w:val="auto"/>
          <w:sz w:val="22"/>
          <w:szCs w:val="22"/>
          <w:lang w:val="en-US"/>
        </w:rPr>
        <w:t xml:space="preserve">, </w:t>
      </w:r>
      <w:proofErr w:type="spellStart"/>
      <w:r w:rsidR="00294140" w:rsidRPr="00AE10BF">
        <w:rPr>
          <w:rFonts w:ascii="Times New Roman" w:hAnsi="Times New Roman"/>
          <w:i w:val="0"/>
          <w:color w:val="auto"/>
          <w:sz w:val="22"/>
          <w:szCs w:val="22"/>
          <w:lang w:val="en-US"/>
        </w:rPr>
        <w:t>sBP</w:t>
      </w:r>
      <w:proofErr w:type="spellEnd"/>
      <w:r w:rsidR="00294140" w:rsidRPr="00AE10BF">
        <w:rPr>
          <w:rFonts w:ascii="Times New Roman" w:hAnsi="Times New Roman"/>
          <w:i w:val="0"/>
          <w:color w:val="auto"/>
          <w:sz w:val="22"/>
          <w:szCs w:val="22"/>
          <w:lang w:val="en-US"/>
        </w:rPr>
        <w:t xml:space="preserve"> or </w:t>
      </w:r>
      <w:proofErr w:type="spellStart"/>
      <w:r w:rsidR="00294140" w:rsidRPr="00AE10BF">
        <w:rPr>
          <w:rFonts w:ascii="Times New Roman" w:hAnsi="Times New Roman"/>
          <w:i w:val="0"/>
          <w:color w:val="auto"/>
          <w:sz w:val="22"/>
          <w:szCs w:val="22"/>
          <w:lang w:val="en-US"/>
        </w:rPr>
        <w:t>dBP</w:t>
      </w:r>
      <w:proofErr w:type="spellEnd"/>
      <w:r w:rsidR="002F67DF" w:rsidRPr="00AE10BF">
        <w:rPr>
          <w:rFonts w:ascii="Times New Roman" w:hAnsi="Times New Roman"/>
          <w:i w:val="0"/>
          <w:color w:val="auto"/>
          <w:sz w:val="22"/>
          <w:szCs w:val="22"/>
          <w:lang w:val="en-US"/>
        </w:rPr>
        <w:t xml:space="preserve"> values between conditions with and without vestibular stimulation for supine position, tilt table test and active standing. Results </w:t>
      </w:r>
      <w:r w:rsidR="001075E4" w:rsidRPr="00AE10BF">
        <w:rPr>
          <w:rFonts w:ascii="Times New Roman" w:hAnsi="Times New Roman"/>
          <w:i w:val="0"/>
          <w:color w:val="auto"/>
          <w:sz w:val="22"/>
          <w:szCs w:val="22"/>
          <w:lang w:val="en-US"/>
        </w:rPr>
        <w:t>are shown in T</w:t>
      </w:r>
      <w:r w:rsidR="002F67DF" w:rsidRPr="00AE10BF">
        <w:rPr>
          <w:rFonts w:ascii="Times New Roman" w:hAnsi="Times New Roman"/>
          <w:i w:val="0"/>
          <w:color w:val="auto"/>
          <w:sz w:val="22"/>
          <w:szCs w:val="22"/>
          <w:lang w:val="en-US"/>
        </w:rPr>
        <w:t>able</w:t>
      </w:r>
      <w:r w:rsidR="00294140" w:rsidRPr="00AE10BF">
        <w:rPr>
          <w:rFonts w:ascii="Times New Roman" w:hAnsi="Times New Roman"/>
          <w:i w:val="0"/>
          <w:color w:val="auto"/>
          <w:sz w:val="22"/>
          <w:szCs w:val="22"/>
          <w:lang w:val="en-US"/>
        </w:rPr>
        <w:t>s</w:t>
      </w:r>
      <w:r w:rsidR="002F67DF" w:rsidRPr="00AE10BF">
        <w:rPr>
          <w:rFonts w:ascii="Times New Roman" w:hAnsi="Times New Roman"/>
          <w:i w:val="0"/>
          <w:color w:val="auto"/>
          <w:sz w:val="22"/>
          <w:szCs w:val="22"/>
          <w:lang w:val="en-US"/>
        </w:rPr>
        <w:t xml:space="preserve"> </w:t>
      </w:r>
      <w:r w:rsidR="00294140" w:rsidRPr="00AE10BF">
        <w:rPr>
          <w:rFonts w:ascii="Times New Roman" w:hAnsi="Times New Roman"/>
          <w:i w:val="0"/>
          <w:color w:val="auto"/>
          <w:sz w:val="22"/>
          <w:szCs w:val="22"/>
          <w:lang w:val="en-US"/>
        </w:rPr>
        <w:t>6-8</w:t>
      </w:r>
      <w:r w:rsidR="002F67DF" w:rsidRPr="00AE10BF">
        <w:rPr>
          <w:rFonts w:ascii="Times New Roman" w:hAnsi="Times New Roman"/>
          <w:i w:val="0"/>
          <w:color w:val="auto"/>
          <w:sz w:val="22"/>
          <w:szCs w:val="22"/>
          <w:lang w:val="en-US"/>
        </w:rPr>
        <w:t xml:space="preserve">. </w:t>
      </w:r>
    </w:p>
    <w:p w:rsidR="002C54EA" w:rsidRPr="004249F5" w:rsidRDefault="002C54EA" w:rsidP="002C54EA">
      <w:pPr>
        <w:spacing w:after="0" w:line="240" w:lineRule="auto"/>
        <w:rPr>
          <w:rFonts w:ascii="Times New Roman" w:hAnsi="Times New Roman"/>
          <w:bCs/>
          <w:i/>
          <w:lang w:val="en-US"/>
        </w:rPr>
      </w:pPr>
      <w:r w:rsidRPr="004249F5">
        <w:rPr>
          <w:rFonts w:ascii="Times New Roman" w:hAnsi="Times New Roman"/>
          <w:bCs/>
          <w:i/>
          <w:lang w:val="en-US"/>
        </w:rPr>
        <w:t>Tables</w:t>
      </w:r>
    </w:p>
    <w:p w:rsidR="004249F5" w:rsidRPr="004249F5" w:rsidRDefault="004249F5" w:rsidP="002C54EA">
      <w:pPr>
        <w:spacing w:after="0" w:line="240" w:lineRule="auto"/>
        <w:rPr>
          <w:rFonts w:ascii="Times New Roman" w:hAnsi="Times New Roman"/>
          <w:bCs/>
          <w:i/>
          <w:lang w:val="en-US"/>
        </w:rPr>
      </w:pPr>
    </w:p>
    <w:p w:rsidR="002C54EA" w:rsidRPr="004249F5" w:rsidRDefault="002C54EA" w:rsidP="002C54EA">
      <w:pPr>
        <w:rPr>
          <w:rFonts w:ascii="Times New Roman" w:hAnsi="Times New Roman"/>
          <w:b/>
          <w:bCs/>
          <w:lang w:val="en-US"/>
        </w:rPr>
      </w:pPr>
      <w:proofErr w:type="gramStart"/>
      <w:r w:rsidRPr="004249F5">
        <w:rPr>
          <w:rFonts w:ascii="Times New Roman" w:hAnsi="Times New Roman"/>
          <w:b/>
          <w:lang w:val="en-US"/>
        </w:rPr>
        <w:t>Table 1.</w:t>
      </w:r>
      <w:proofErr w:type="gramEnd"/>
      <w:r w:rsidRPr="004249F5">
        <w:rPr>
          <w:rFonts w:ascii="Times New Roman" w:hAnsi="Times New Roman"/>
          <w:lang w:val="en-US"/>
        </w:rPr>
        <w:t xml:space="preserve"> Methods of vestibular stimulation used in previous studies and vestibular organs they activate.</w:t>
      </w: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7"/>
        <w:gridCol w:w="1534"/>
        <w:gridCol w:w="1489"/>
        <w:gridCol w:w="1489"/>
        <w:gridCol w:w="1485"/>
        <w:gridCol w:w="1534"/>
      </w:tblGrid>
      <w:tr w:rsidR="002C54EA" w:rsidRPr="002209D2" w:rsidTr="00096CF4">
        <w:trPr>
          <w:jc w:val="center"/>
        </w:trPr>
        <w:tc>
          <w:tcPr>
            <w:tcW w:w="2547" w:type="dxa"/>
            <w:vAlign w:val="center"/>
          </w:tcPr>
          <w:p w:rsidR="002C54EA" w:rsidRPr="002209D2" w:rsidRDefault="002C54EA" w:rsidP="00096CF4">
            <w:pPr>
              <w:spacing w:after="0" w:line="240" w:lineRule="auto"/>
              <w:rPr>
                <w:lang w:val="en-US"/>
              </w:rPr>
            </w:pPr>
          </w:p>
        </w:tc>
        <w:tc>
          <w:tcPr>
            <w:tcW w:w="1534" w:type="dxa"/>
            <w:vAlign w:val="center"/>
          </w:tcPr>
          <w:p w:rsidR="002C54EA" w:rsidRPr="002209D2" w:rsidRDefault="002C54EA" w:rsidP="00096CF4">
            <w:pPr>
              <w:spacing w:after="0" w:line="240" w:lineRule="auto"/>
              <w:jc w:val="center"/>
              <w:rPr>
                <w:lang w:val="en-US"/>
              </w:rPr>
            </w:pPr>
            <w:r w:rsidRPr="002209D2">
              <w:rPr>
                <w:lang w:val="en-US"/>
              </w:rPr>
              <w:t>Lateral SC</w:t>
            </w:r>
          </w:p>
        </w:tc>
        <w:tc>
          <w:tcPr>
            <w:tcW w:w="1489" w:type="dxa"/>
            <w:vAlign w:val="center"/>
          </w:tcPr>
          <w:p w:rsidR="002C54EA" w:rsidRPr="002209D2" w:rsidRDefault="002C54EA" w:rsidP="00096CF4">
            <w:pPr>
              <w:spacing w:after="0" w:line="240" w:lineRule="auto"/>
              <w:jc w:val="center"/>
              <w:rPr>
                <w:lang w:val="en-US"/>
              </w:rPr>
            </w:pPr>
            <w:r w:rsidRPr="002209D2">
              <w:rPr>
                <w:lang w:val="en-US"/>
              </w:rPr>
              <w:t>Anterior SC</w:t>
            </w:r>
          </w:p>
        </w:tc>
        <w:tc>
          <w:tcPr>
            <w:tcW w:w="1489" w:type="dxa"/>
            <w:vAlign w:val="center"/>
          </w:tcPr>
          <w:p w:rsidR="002C54EA" w:rsidRPr="002209D2" w:rsidRDefault="002C54EA" w:rsidP="00096CF4">
            <w:pPr>
              <w:spacing w:after="0" w:line="240" w:lineRule="auto"/>
              <w:jc w:val="center"/>
              <w:rPr>
                <w:lang w:val="en-US"/>
              </w:rPr>
            </w:pPr>
            <w:r w:rsidRPr="002209D2">
              <w:rPr>
                <w:lang w:val="en-US"/>
              </w:rPr>
              <w:t>Posterior SC</w:t>
            </w:r>
          </w:p>
        </w:tc>
        <w:tc>
          <w:tcPr>
            <w:tcW w:w="1485" w:type="dxa"/>
            <w:vAlign w:val="center"/>
          </w:tcPr>
          <w:p w:rsidR="002C54EA" w:rsidRPr="002209D2" w:rsidRDefault="002C54EA" w:rsidP="00096CF4">
            <w:pPr>
              <w:spacing w:after="0" w:line="240" w:lineRule="auto"/>
              <w:jc w:val="center"/>
              <w:rPr>
                <w:lang w:val="en-US"/>
              </w:rPr>
            </w:pPr>
            <w:proofErr w:type="spellStart"/>
            <w:r w:rsidRPr="002209D2">
              <w:rPr>
                <w:lang w:val="en-US"/>
              </w:rPr>
              <w:t>Saccule</w:t>
            </w:r>
            <w:proofErr w:type="spellEnd"/>
          </w:p>
        </w:tc>
        <w:tc>
          <w:tcPr>
            <w:tcW w:w="1534" w:type="dxa"/>
            <w:vAlign w:val="center"/>
          </w:tcPr>
          <w:p w:rsidR="002C54EA" w:rsidRPr="002209D2" w:rsidRDefault="002C54EA" w:rsidP="00096CF4">
            <w:pPr>
              <w:spacing w:after="0" w:line="240" w:lineRule="auto"/>
              <w:jc w:val="center"/>
              <w:rPr>
                <w:lang w:val="en-US"/>
              </w:rPr>
            </w:pPr>
            <w:r w:rsidRPr="002209D2">
              <w:rPr>
                <w:lang w:val="en-US"/>
              </w:rPr>
              <w:t>Utricle</w:t>
            </w:r>
          </w:p>
        </w:tc>
      </w:tr>
      <w:tr w:rsidR="002C54EA" w:rsidRPr="002209D2" w:rsidTr="00096CF4">
        <w:trPr>
          <w:jc w:val="center"/>
        </w:trPr>
        <w:tc>
          <w:tcPr>
            <w:tcW w:w="2547" w:type="dxa"/>
            <w:vAlign w:val="center"/>
          </w:tcPr>
          <w:p w:rsidR="002C54EA" w:rsidRPr="002209D2" w:rsidRDefault="002C54EA" w:rsidP="00096CF4">
            <w:pPr>
              <w:spacing w:after="0" w:line="240" w:lineRule="auto"/>
              <w:rPr>
                <w:lang w:val="en-US"/>
              </w:rPr>
            </w:pPr>
            <w:r w:rsidRPr="002209D2">
              <w:rPr>
                <w:lang w:val="en-US"/>
              </w:rPr>
              <w:t>Yaw head rotation (YHR)</w:t>
            </w:r>
          </w:p>
        </w:tc>
        <w:tc>
          <w:tcPr>
            <w:tcW w:w="1534" w:type="dxa"/>
            <w:vAlign w:val="center"/>
          </w:tcPr>
          <w:p w:rsidR="002C54EA" w:rsidRPr="002209D2" w:rsidRDefault="002C54EA" w:rsidP="00096CF4">
            <w:pPr>
              <w:spacing w:after="0" w:line="240" w:lineRule="auto"/>
              <w:jc w:val="center"/>
              <w:rPr>
                <w:lang w:val="en-US"/>
              </w:rPr>
            </w:pPr>
            <w:r w:rsidRPr="002209D2">
              <w:rPr>
                <w:lang w:val="en-US"/>
              </w:rPr>
              <w:t>+ (Yates et al. 1999)</w:t>
            </w:r>
          </w:p>
        </w:tc>
        <w:tc>
          <w:tcPr>
            <w:tcW w:w="1489" w:type="dxa"/>
            <w:vAlign w:val="center"/>
          </w:tcPr>
          <w:p w:rsidR="002C54EA" w:rsidRPr="002209D2" w:rsidRDefault="002C54EA" w:rsidP="00096CF4">
            <w:pPr>
              <w:spacing w:after="0" w:line="240" w:lineRule="auto"/>
              <w:jc w:val="center"/>
              <w:rPr>
                <w:lang w:val="en-US"/>
              </w:rPr>
            </w:pPr>
          </w:p>
        </w:tc>
        <w:tc>
          <w:tcPr>
            <w:tcW w:w="1489" w:type="dxa"/>
            <w:vAlign w:val="center"/>
          </w:tcPr>
          <w:p w:rsidR="002C54EA" w:rsidRPr="002209D2" w:rsidRDefault="002C54EA" w:rsidP="00096CF4">
            <w:pPr>
              <w:spacing w:after="0" w:line="240" w:lineRule="auto"/>
              <w:jc w:val="center"/>
              <w:rPr>
                <w:lang w:val="en-US"/>
              </w:rPr>
            </w:pPr>
          </w:p>
        </w:tc>
        <w:tc>
          <w:tcPr>
            <w:tcW w:w="1485" w:type="dxa"/>
            <w:vAlign w:val="center"/>
          </w:tcPr>
          <w:p w:rsidR="002C54EA" w:rsidRPr="002209D2" w:rsidRDefault="002C54EA" w:rsidP="00096CF4">
            <w:pPr>
              <w:spacing w:after="0" w:line="240" w:lineRule="auto"/>
              <w:jc w:val="center"/>
              <w:rPr>
                <w:lang w:val="en-US"/>
              </w:rPr>
            </w:pPr>
          </w:p>
        </w:tc>
        <w:tc>
          <w:tcPr>
            <w:tcW w:w="1534" w:type="dxa"/>
            <w:vAlign w:val="center"/>
          </w:tcPr>
          <w:p w:rsidR="002C54EA" w:rsidRPr="002209D2" w:rsidRDefault="002C54EA" w:rsidP="00096CF4">
            <w:pPr>
              <w:spacing w:after="0" w:line="240" w:lineRule="auto"/>
              <w:jc w:val="center"/>
              <w:rPr>
                <w:lang w:val="en-US"/>
              </w:rPr>
            </w:pPr>
          </w:p>
        </w:tc>
      </w:tr>
      <w:tr w:rsidR="002C54EA" w:rsidRPr="002209D2" w:rsidTr="00096CF4">
        <w:trPr>
          <w:jc w:val="center"/>
        </w:trPr>
        <w:tc>
          <w:tcPr>
            <w:tcW w:w="2547" w:type="dxa"/>
            <w:vAlign w:val="center"/>
          </w:tcPr>
          <w:p w:rsidR="002C54EA" w:rsidRPr="002209D2" w:rsidRDefault="002C54EA" w:rsidP="00096CF4">
            <w:pPr>
              <w:spacing w:after="0" w:line="240" w:lineRule="auto"/>
              <w:rPr>
                <w:lang w:val="en-US"/>
              </w:rPr>
            </w:pPr>
            <w:r w:rsidRPr="002209D2">
              <w:rPr>
                <w:lang w:val="en-US"/>
              </w:rPr>
              <w:t>Caloric stimulation (Ray et al. 1998)</w:t>
            </w:r>
          </w:p>
        </w:tc>
        <w:tc>
          <w:tcPr>
            <w:tcW w:w="1534" w:type="dxa"/>
            <w:vAlign w:val="center"/>
          </w:tcPr>
          <w:p w:rsidR="002C54EA" w:rsidRPr="002209D2" w:rsidRDefault="002C54EA" w:rsidP="00096CF4">
            <w:pPr>
              <w:spacing w:after="0" w:line="240" w:lineRule="auto"/>
              <w:jc w:val="center"/>
              <w:rPr>
                <w:lang w:val="en-US"/>
              </w:rPr>
            </w:pPr>
            <w:r w:rsidRPr="002209D2">
              <w:rPr>
                <w:lang w:val="en-US"/>
              </w:rPr>
              <w:t>Predominantly</w:t>
            </w:r>
          </w:p>
        </w:tc>
        <w:tc>
          <w:tcPr>
            <w:tcW w:w="1489" w:type="dxa"/>
            <w:vAlign w:val="center"/>
          </w:tcPr>
          <w:p w:rsidR="002C54EA" w:rsidRPr="002209D2" w:rsidRDefault="002C54EA" w:rsidP="00096CF4">
            <w:pPr>
              <w:spacing w:after="0" w:line="240" w:lineRule="auto"/>
              <w:jc w:val="center"/>
              <w:rPr>
                <w:lang w:val="en-US"/>
              </w:rPr>
            </w:pPr>
            <w:r w:rsidRPr="002209D2">
              <w:rPr>
                <w:lang w:val="en-US"/>
              </w:rPr>
              <w:t>Slightly</w:t>
            </w:r>
          </w:p>
        </w:tc>
        <w:tc>
          <w:tcPr>
            <w:tcW w:w="1489" w:type="dxa"/>
            <w:vAlign w:val="center"/>
          </w:tcPr>
          <w:p w:rsidR="002C54EA" w:rsidRPr="002209D2" w:rsidRDefault="002C54EA" w:rsidP="00096CF4">
            <w:pPr>
              <w:spacing w:after="0" w:line="240" w:lineRule="auto"/>
              <w:jc w:val="center"/>
              <w:rPr>
                <w:lang w:val="en-US"/>
              </w:rPr>
            </w:pPr>
          </w:p>
        </w:tc>
        <w:tc>
          <w:tcPr>
            <w:tcW w:w="1485" w:type="dxa"/>
            <w:vAlign w:val="center"/>
          </w:tcPr>
          <w:p w:rsidR="002C54EA" w:rsidRPr="002209D2" w:rsidRDefault="002C54EA" w:rsidP="00096CF4">
            <w:pPr>
              <w:spacing w:after="0" w:line="240" w:lineRule="auto"/>
              <w:jc w:val="center"/>
              <w:rPr>
                <w:lang w:val="en-US"/>
              </w:rPr>
            </w:pPr>
          </w:p>
        </w:tc>
        <w:tc>
          <w:tcPr>
            <w:tcW w:w="1534" w:type="dxa"/>
            <w:vAlign w:val="center"/>
          </w:tcPr>
          <w:p w:rsidR="002C54EA" w:rsidRPr="002209D2" w:rsidRDefault="002C54EA" w:rsidP="00096CF4">
            <w:pPr>
              <w:spacing w:after="0" w:line="240" w:lineRule="auto"/>
              <w:jc w:val="center"/>
              <w:rPr>
                <w:lang w:val="en-US"/>
              </w:rPr>
            </w:pPr>
          </w:p>
        </w:tc>
      </w:tr>
      <w:tr w:rsidR="002C54EA" w:rsidRPr="002209D2" w:rsidTr="00096CF4">
        <w:trPr>
          <w:jc w:val="center"/>
        </w:trPr>
        <w:tc>
          <w:tcPr>
            <w:tcW w:w="2547" w:type="dxa"/>
            <w:vAlign w:val="center"/>
          </w:tcPr>
          <w:p w:rsidR="002C54EA" w:rsidRPr="002209D2" w:rsidRDefault="002C54EA" w:rsidP="00096CF4">
            <w:pPr>
              <w:spacing w:after="0" w:line="240" w:lineRule="auto"/>
              <w:rPr>
                <w:lang w:val="en-US"/>
              </w:rPr>
            </w:pPr>
          </w:p>
        </w:tc>
        <w:tc>
          <w:tcPr>
            <w:tcW w:w="4512" w:type="dxa"/>
            <w:gridSpan w:val="3"/>
            <w:vAlign w:val="center"/>
          </w:tcPr>
          <w:p w:rsidR="002C54EA" w:rsidRPr="002209D2" w:rsidRDefault="002C54EA" w:rsidP="00096CF4">
            <w:pPr>
              <w:spacing w:after="0" w:line="240" w:lineRule="auto"/>
              <w:jc w:val="center"/>
              <w:rPr>
                <w:lang w:val="en-US"/>
              </w:rPr>
            </w:pPr>
          </w:p>
        </w:tc>
        <w:tc>
          <w:tcPr>
            <w:tcW w:w="1485" w:type="dxa"/>
            <w:vAlign w:val="center"/>
          </w:tcPr>
          <w:p w:rsidR="002C54EA" w:rsidRPr="002209D2" w:rsidRDefault="002C54EA" w:rsidP="00096CF4">
            <w:pPr>
              <w:spacing w:after="0" w:line="240" w:lineRule="auto"/>
              <w:jc w:val="center"/>
              <w:rPr>
                <w:lang w:val="en-US"/>
              </w:rPr>
            </w:pPr>
          </w:p>
        </w:tc>
        <w:tc>
          <w:tcPr>
            <w:tcW w:w="1534" w:type="dxa"/>
            <w:vAlign w:val="center"/>
          </w:tcPr>
          <w:p w:rsidR="002C54EA" w:rsidRPr="002209D2" w:rsidRDefault="002C54EA" w:rsidP="00096CF4">
            <w:pPr>
              <w:spacing w:after="0" w:line="240" w:lineRule="auto"/>
              <w:jc w:val="center"/>
              <w:rPr>
                <w:lang w:val="en-US"/>
              </w:rPr>
            </w:pPr>
          </w:p>
        </w:tc>
      </w:tr>
      <w:tr w:rsidR="002C54EA" w:rsidRPr="002209D2" w:rsidTr="00096CF4">
        <w:trPr>
          <w:jc w:val="center"/>
        </w:trPr>
        <w:tc>
          <w:tcPr>
            <w:tcW w:w="2547" w:type="dxa"/>
            <w:vAlign w:val="center"/>
          </w:tcPr>
          <w:p w:rsidR="002C54EA" w:rsidRPr="002209D2" w:rsidRDefault="002C54EA" w:rsidP="00096CF4">
            <w:pPr>
              <w:spacing w:after="0" w:line="240" w:lineRule="auto"/>
              <w:rPr>
                <w:lang w:val="en-US"/>
              </w:rPr>
            </w:pPr>
            <w:r w:rsidRPr="002209D2">
              <w:rPr>
                <w:lang w:val="en-US"/>
              </w:rPr>
              <w:t>Head-down rotation (HDR)</w:t>
            </w:r>
          </w:p>
        </w:tc>
        <w:tc>
          <w:tcPr>
            <w:tcW w:w="4512" w:type="dxa"/>
            <w:gridSpan w:val="3"/>
            <w:vAlign w:val="center"/>
          </w:tcPr>
          <w:p w:rsidR="002C54EA" w:rsidRPr="002209D2" w:rsidRDefault="002C54EA" w:rsidP="00096CF4">
            <w:pPr>
              <w:spacing w:after="0" w:line="240" w:lineRule="auto"/>
              <w:jc w:val="center"/>
              <w:rPr>
                <w:lang w:val="en-US"/>
              </w:rPr>
            </w:pPr>
            <w:r w:rsidRPr="002209D2">
              <w:rPr>
                <w:lang w:val="en-US"/>
              </w:rPr>
              <w:t>After completion of the rotation influence of semicircular canals is eliminated</w:t>
            </w:r>
          </w:p>
          <w:p w:rsidR="002C54EA" w:rsidRPr="002209D2" w:rsidRDefault="002C54EA" w:rsidP="00096CF4">
            <w:pPr>
              <w:spacing w:after="0" w:line="240" w:lineRule="auto"/>
              <w:jc w:val="center"/>
              <w:rPr>
                <w:lang w:val="en-US"/>
              </w:rPr>
            </w:pPr>
            <w:r w:rsidRPr="002209D2">
              <w:rPr>
                <w:lang w:val="en-US"/>
              </w:rPr>
              <w:t>(Ray et al. 1998)</w:t>
            </w:r>
          </w:p>
          <w:p w:rsidR="002C54EA" w:rsidRPr="002209D2" w:rsidRDefault="002C54EA" w:rsidP="00096CF4">
            <w:pPr>
              <w:spacing w:after="0" w:line="240" w:lineRule="auto"/>
              <w:jc w:val="center"/>
              <w:rPr>
                <w:lang w:val="en-US"/>
              </w:rPr>
            </w:pPr>
          </w:p>
        </w:tc>
        <w:tc>
          <w:tcPr>
            <w:tcW w:w="1485" w:type="dxa"/>
            <w:vAlign w:val="center"/>
          </w:tcPr>
          <w:p w:rsidR="002C54EA" w:rsidRPr="002209D2" w:rsidRDefault="002C54EA" w:rsidP="00096CF4">
            <w:pPr>
              <w:spacing w:after="0" w:line="240" w:lineRule="auto"/>
              <w:jc w:val="center"/>
              <w:rPr>
                <w:lang w:val="en-US"/>
              </w:rPr>
            </w:pPr>
            <w:r w:rsidRPr="002209D2">
              <w:rPr>
                <w:lang w:val="en-US"/>
              </w:rPr>
              <w:t>+</w:t>
            </w:r>
          </w:p>
        </w:tc>
        <w:tc>
          <w:tcPr>
            <w:tcW w:w="1534" w:type="dxa"/>
            <w:vAlign w:val="center"/>
          </w:tcPr>
          <w:p w:rsidR="002C54EA" w:rsidRPr="002209D2" w:rsidRDefault="002C54EA" w:rsidP="00096CF4">
            <w:pPr>
              <w:spacing w:after="0" w:line="240" w:lineRule="auto"/>
              <w:jc w:val="center"/>
              <w:rPr>
                <w:lang w:val="en-US"/>
              </w:rPr>
            </w:pPr>
            <w:r w:rsidRPr="002209D2">
              <w:rPr>
                <w:lang w:val="en-US"/>
              </w:rPr>
              <w:t>+</w:t>
            </w:r>
          </w:p>
        </w:tc>
      </w:tr>
      <w:tr w:rsidR="002C54EA" w:rsidRPr="002209D2" w:rsidTr="00096CF4">
        <w:trPr>
          <w:jc w:val="center"/>
        </w:trPr>
        <w:tc>
          <w:tcPr>
            <w:tcW w:w="2547" w:type="dxa"/>
            <w:vAlign w:val="center"/>
          </w:tcPr>
          <w:p w:rsidR="002C54EA" w:rsidRPr="002209D2" w:rsidRDefault="002C54EA" w:rsidP="00096CF4">
            <w:pPr>
              <w:spacing w:after="0" w:line="240" w:lineRule="auto"/>
              <w:rPr>
                <w:lang w:val="en-US"/>
              </w:rPr>
            </w:pPr>
            <w:r w:rsidRPr="002209D2">
              <w:rPr>
                <w:lang w:val="en-US"/>
              </w:rPr>
              <w:t>Sinusoidal linear acceleration (SLA)</w:t>
            </w:r>
          </w:p>
        </w:tc>
        <w:tc>
          <w:tcPr>
            <w:tcW w:w="1534" w:type="dxa"/>
            <w:vAlign w:val="center"/>
          </w:tcPr>
          <w:p w:rsidR="002C54EA" w:rsidRPr="002209D2" w:rsidRDefault="002C54EA" w:rsidP="00096CF4">
            <w:pPr>
              <w:spacing w:after="0" w:line="240" w:lineRule="auto"/>
              <w:jc w:val="center"/>
              <w:rPr>
                <w:lang w:val="en-US"/>
              </w:rPr>
            </w:pPr>
          </w:p>
        </w:tc>
        <w:tc>
          <w:tcPr>
            <w:tcW w:w="1489" w:type="dxa"/>
            <w:vAlign w:val="center"/>
          </w:tcPr>
          <w:p w:rsidR="002C54EA" w:rsidRPr="002209D2" w:rsidRDefault="002C54EA" w:rsidP="00096CF4">
            <w:pPr>
              <w:spacing w:after="0" w:line="240" w:lineRule="auto"/>
              <w:jc w:val="center"/>
              <w:rPr>
                <w:lang w:val="en-US"/>
              </w:rPr>
            </w:pPr>
          </w:p>
        </w:tc>
        <w:tc>
          <w:tcPr>
            <w:tcW w:w="1489" w:type="dxa"/>
            <w:vAlign w:val="center"/>
          </w:tcPr>
          <w:p w:rsidR="002C54EA" w:rsidRPr="002209D2" w:rsidRDefault="002C54EA" w:rsidP="00096CF4">
            <w:pPr>
              <w:spacing w:after="0" w:line="240" w:lineRule="auto"/>
              <w:jc w:val="center"/>
              <w:rPr>
                <w:lang w:val="en-US"/>
              </w:rPr>
            </w:pPr>
          </w:p>
        </w:tc>
        <w:tc>
          <w:tcPr>
            <w:tcW w:w="1485" w:type="dxa"/>
            <w:vAlign w:val="center"/>
          </w:tcPr>
          <w:p w:rsidR="002C54EA" w:rsidRPr="002209D2" w:rsidRDefault="002C54EA" w:rsidP="00096CF4">
            <w:pPr>
              <w:spacing w:after="0" w:line="240" w:lineRule="auto"/>
              <w:jc w:val="center"/>
              <w:rPr>
                <w:lang w:val="en-US"/>
              </w:rPr>
            </w:pPr>
            <w:r w:rsidRPr="002209D2">
              <w:rPr>
                <w:lang w:val="en-US"/>
              </w:rPr>
              <w:t xml:space="preserve">Predominant activation when supine; Slight activation when seated (Carter &amp; Ray 2008) </w:t>
            </w:r>
          </w:p>
        </w:tc>
        <w:tc>
          <w:tcPr>
            <w:tcW w:w="1534" w:type="dxa"/>
            <w:vAlign w:val="center"/>
          </w:tcPr>
          <w:p w:rsidR="002C54EA" w:rsidRPr="002209D2" w:rsidRDefault="002C54EA" w:rsidP="00096CF4">
            <w:pPr>
              <w:spacing w:after="0" w:line="240" w:lineRule="auto"/>
              <w:jc w:val="center"/>
              <w:rPr>
                <w:lang w:val="en-US"/>
              </w:rPr>
            </w:pPr>
            <w:r w:rsidRPr="002209D2">
              <w:rPr>
                <w:lang w:val="en-US"/>
              </w:rPr>
              <w:t>Predominant activation when seated; Slight activation when supine (Carter &amp; Ray 2008)</w:t>
            </w:r>
          </w:p>
        </w:tc>
      </w:tr>
      <w:tr w:rsidR="002C54EA" w:rsidRPr="002209D2" w:rsidTr="00096CF4">
        <w:trPr>
          <w:jc w:val="center"/>
        </w:trPr>
        <w:tc>
          <w:tcPr>
            <w:tcW w:w="2547" w:type="dxa"/>
            <w:vAlign w:val="center"/>
          </w:tcPr>
          <w:p w:rsidR="002C54EA" w:rsidRPr="002209D2" w:rsidRDefault="002C54EA" w:rsidP="00096CF4">
            <w:pPr>
              <w:spacing w:after="0" w:line="240" w:lineRule="auto"/>
              <w:rPr>
                <w:lang w:val="en-US"/>
              </w:rPr>
            </w:pPr>
            <w:r w:rsidRPr="002209D2">
              <w:rPr>
                <w:lang w:val="en-US"/>
              </w:rPr>
              <w:t>OVAR (</w:t>
            </w:r>
            <w:proofErr w:type="spellStart"/>
            <w:r w:rsidRPr="002209D2">
              <w:rPr>
                <w:lang w:val="en-US"/>
              </w:rPr>
              <w:t>Hammam</w:t>
            </w:r>
            <w:proofErr w:type="spellEnd"/>
            <w:r w:rsidRPr="002209D2">
              <w:rPr>
                <w:lang w:val="en-US"/>
              </w:rPr>
              <w:t xml:space="preserve"> et al. 2014)</w:t>
            </w:r>
          </w:p>
        </w:tc>
        <w:tc>
          <w:tcPr>
            <w:tcW w:w="4512" w:type="dxa"/>
            <w:gridSpan w:val="3"/>
            <w:vAlign w:val="center"/>
          </w:tcPr>
          <w:p w:rsidR="002C54EA" w:rsidRPr="002209D2" w:rsidRDefault="002C54EA" w:rsidP="00096CF4">
            <w:pPr>
              <w:spacing w:after="0" w:line="240" w:lineRule="auto"/>
              <w:jc w:val="center"/>
              <w:rPr>
                <w:lang w:val="en-US"/>
              </w:rPr>
            </w:pPr>
            <w:r w:rsidRPr="002209D2">
              <w:rPr>
                <w:lang w:val="en-US"/>
              </w:rPr>
              <w:t>Influence of SCs is eliminated after 10-12 sec</w:t>
            </w:r>
          </w:p>
        </w:tc>
        <w:tc>
          <w:tcPr>
            <w:tcW w:w="1485" w:type="dxa"/>
            <w:vAlign w:val="center"/>
          </w:tcPr>
          <w:p w:rsidR="002C54EA" w:rsidRPr="002209D2" w:rsidRDefault="002C54EA" w:rsidP="00096CF4">
            <w:pPr>
              <w:spacing w:after="0" w:line="240" w:lineRule="auto"/>
              <w:jc w:val="center"/>
              <w:rPr>
                <w:lang w:val="en-US"/>
              </w:rPr>
            </w:pPr>
            <w:r w:rsidRPr="002209D2">
              <w:rPr>
                <w:lang w:val="en-US"/>
              </w:rPr>
              <w:t>+</w:t>
            </w:r>
          </w:p>
        </w:tc>
        <w:tc>
          <w:tcPr>
            <w:tcW w:w="1534" w:type="dxa"/>
            <w:vAlign w:val="center"/>
          </w:tcPr>
          <w:p w:rsidR="002C54EA" w:rsidRPr="002209D2" w:rsidRDefault="002C54EA" w:rsidP="00096CF4">
            <w:pPr>
              <w:spacing w:after="0" w:line="240" w:lineRule="auto"/>
              <w:jc w:val="center"/>
              <w:rPr>
                <w:lang w:val="en-US"/>
              </w:rPr>
            </w:pPr>
            <w:r w:rsidRPr="002209D2">
              <w:rPr>
                <w:lang w:val="en-US"/>
              </w:rPr>
              <w:t>+</w:t>
            </w:r>
          </w:p>
        </w:tc>
      </w:tr>
      <w:tr w:rsidR="002C54EA" w:rsidRPr="002209D2" w:rsidTr="00096CF4">
        <w:trPr>
          <w:jc w:val="center"/>
        </w:trPr>
        <w:tc>
          <w:tcPr>
            <w:tcW w:w="2547" w:type="dxa"/>
            <w:vAlign w:val="center"/>
          </w:tcPr>
          <w:p w:rsidR="002C54EA" w:rsidRPr="002209D2" w:rsidRDefault="002C54EA" w:rsidP="00096CF4">
            <w:pPr>
              <w:spacing w:after="0" w:line="240" w:lineRule="auto"/>
              <w:rPr>
                <w:lang w:val="en-US"/>
              </w:rPr>
            </w:pPr>
            <w:r w:rsidRPr="002209D2">
              <w:rPr>
                <w:lang w:val="en-US"/>
              </w:rPr>
              <w:t>Galvanic stimulation (Ray et al. 1998)</w:t>
            </w:r>
          </w:p>
        </w:tc>
        <w:tc>
          <w:tcPr>
            <w:tcW w:w="1534" w:type="dxa"/>
            <w:vAlign w:val="center"/>
          </w:tcPr>
          <w:p w:rsidR="002C54EA" w:rsidRPr="002209D2" w:rsidRDefault="002C54EA" w:rsidP="00096CF4">
            <w:pPr>
              <w:spacing w:after="0" w:line="240" w:lineRule="auto"/>
              <w:jc w:val="center"/>
              <w:rPr>
                <w:lang w:val="en-US"/>
              </w:rPr>
            </w:pPr>
            <w:r w:rsidRPr="002209D2">
              <w:rPr>
                <w:lang w:val="en-US"/>
              </w:rPr>
              <w:t>+</w:t>
            </w:r>
          </w:p>
        </w:tc>
        <w:tc>
          <w:tcPr>
            <w:tcW w:w="1489" w:type="dxa"/>
            <w:vAlign w:val="center"/>
          </w:tcPr>
          <w:p w:rsidR="002C54EA" w:rsidRPr="002209D2" w:rsidRDefault="002C54EA" w:rsidP="00096CF4">
            <w:pPr>
              <w:spacing w:after="0" w:line="240" w:lineRule="auto"/>
              <w:jc w:val="center"/>
              <w:rPr>
                <w:lang w:val="en-US"/>
              </w:rPr>
            </w:pPr>
            <w:r w:rsidRPr="002209D2">
              <w:rPr>
                <w:lang w:val="en-US"/>
              </w:rPr>
              <w:t>+</w:t>
            </w:r>
          </w:p>
        </w:tc>
        <w:tc>
          <w:tcPr>
            <w:tcW w:w="1489" w:type="dxa"/>
            <w:vAlign w:val="center"/>
          </w:tcPr>
          <w:p w:rsidR="002C54EA" w:rsidRPr="002209D2" w:rsidRDefault="002C54EA" w:rsidP="00096CF4">
            <w:pPr>
              <w:spacing w:after="0" w:line="240" w:lineRule="auto"/>
              <w:jc w:val="center"/>
              <w:rPr>
                <w:lang w:val="en-US"/>
              </w:rPr>
            </w:pPr>
            <w:r w:rsidRPr="002209D2">
              <w:rPr>
                <w:lang w:val="en-US"/>
              </w:rPr>
              <w:t>+</w:t>
            </w:r>
          </w:p>
        </w:tc>
        <w:tc>
          <w:tcPr>
            <w:tcW w:w="1485" w:type="dxa"/>
            <w:vAlign w:val="center"/>
          </w:tcPr>
          <w:p w:rsidR="002C54EA" w:rsidRPr="002209D2" w:rsidRDefault="002C54EA" w:rsidP="00096CF4">
            <w:pPr>
              <w:spacing w:after="0" w:line="240" w:lineRule="auto"/>
              <w:jc w:val="center"/>
              <w:rPr>
                <w:lang w:val="en-US"/>
              </w:rPr>
            </w:pPr>
            <w:r w:rsidRPr="002209D2">
              <w:rPr>
                <w:lang w:val="en-US"/>
              </w:rPr>
              <w:t>+</w:t>
            </w:r>
          </w:p>
        </w:tc>
        <w:tc>
          <w:tcPr>
            <w:tcW w:w="1534" w:type="dxa"/>
            <w:vAlign w:val="center"/>
          </w:tcPr>
          <w:p w:rsidR="002C54EA" w:rsidRPr="002209D2" w:rsidRDefault="002C54EA" w:rsidP="00096CF4">
            <w:pPr>
              <w:spacing w:after="0" w:line="240" w:lineRule="auto"/>
              <w:jc w:val="center"/>
              <w:rPr>
                <w:lang w:val="en-US"/>
              </w:rPr>
            </w:pPr>
            <w:r w:rsidRPr="002209D2">
              <w:rPr>
                <w:lang w:val="en-US"/>
              </w:rPr>
              <w:t>+</w:t>
            </w:r>
          </w:p>
        </w:tc>
      </w:tr>
      <w:tr w:rsidR="002C54EA" w:rsidRPr="002209D2" w:rsidTr="00096CF4">
        <w:trPr>
          <w:jc w:val="center"/>
        </w:trPr>
        <w:tc>
          <w:tcPr>
            <w:tcW w:w="2547" w:type="dxa"/>
            <w:vAlign w:val="center"/>
          </w:tcPr>
          <w:p w:rsidR="002C54EA" w:rsidRPr="002209D2" w:rsidRDefault="002C54EA" w:rsidP="00096CF4">
            <w:pPr>
              <w:spacing w:after="0" w:line="240" w:lineRule="auto"/>
              <w:rPr>
                <w:lang w:val="en-US"/>
              </w:rPr>
            </w:pPr>
            <w:r w:rsidRPr="002209D2">
              <w:rPr>
                <w:lang w:val="en-US"/>
              </w:rPr>
              <w:t xml:space="preserve">VEMP </w:t>
            </w:r>
          </w:p>
        </w:tc>
        <w:tc>
          <w:tcPr>
            <w:tcW w:w="4512" w:type="dxa"/>
            <w:gridSpan w:val="3"/>
            <w:vAlign w:val="center"/>
          </w:tcPr>
          <w:p w:rsidR="002C54EA" w:rsidRPr="002209D2" w:rsidRDefault="002C54EA" w:rsidP="00096CF4">
            <w:pPr>
              <w:spacing w:after="0" w:line="240" w:lineRule="auto"/>
              <w:jc w:val="center"/>
              <w:rPr>
                <w:lang w:val="en-US"/>
              </w:rPr>
            </w:pPr>
            <w:r w:rsidRPr="002209D2">
              <w:rPr>
                <w:lang w:val="en-US"/>
              </w:rPr>
              <w:t>New evidence raises the possibility of SC activation (</w:t>
            </w:r>
            <w:proofErr w:type="spellStart"/>
            <w:r w:rsidRPr="002209D2">
              <w:rPr>
                <w:lang w:val="en-US"/>
              </w:rPr>
              <w:t>Hammam</w:t>
            </w:r>
            <w:proofErr w:type="spellEnd"/>
            <w:r w:rsidRPr="002209D2">
              <w:rPr>
                <w:lang w:val="en-US"/>
              </w:rPr>
              <w:t xml:space="preserve"> et al. 2014)</w:t>
            </w:r>
          </w:p>
        </w:tc>
        <w:tc>
          <w:tcPr>
            <w:tcW w:w="1485" w:type="dxa"/>
            <w:vAlign w:val="center"/>
          </w:tcPr>
          <w:p w:rsidR="002C54EA" w:rsidRPr="002209D2" w:rsidRDefault="002C54EA" w:rsidP="00096CF4">
            <w:pPr>
              <w:spacing w:after="0" w:line="240" w:lineRule="auto"/>
              <w:jc w:val="center"/>
              <w:rPr>
                <w:lang w:val="en-US"/>
              </w:rPr>
            </w:pPr>
            <w:r w:rsidRPr="002209D2">
              <w:rPr>
                <w:lang w:val="en-US"/>
              </w:rPr>
              <w:t>+ (Kaufmann et al. 2002)</w:t>
            </w:r>
          </w:p>
        </w:tc>
        <w:tc>
          <w:tcPr>
            <w:tcW w:w="1534" w:type="dxa"/>
            <w:vAlign w:val="center"/>
          </w:tcPr>
          <w:p w:rsidR="002C54EA" w:rsidRPr="002209D2" w:rsidRDefault="002C54EA" w:rsidP="00096CF4">
            <w:pPr>
              <w:spacing w:after="0" w:line="240" w:lineRule="auto"/>
              <w:jc w:val="center"/>
              <w:rPr>
                <w:lang w:val="en-US"/>
              </w:rPr>
            </w:pPr>
            <w:r w:rsidRPr="002209D2">
              <w:rPr>
                <w:lang w:val="en-US"/>
              </w:rPr>
              <w:t>+ (</w:t>
            </w:r>
            <w:proofErr w:type="spellStart"/>
            <w:r w:rsidRPr="002209D2">
              <w:rPr>
                <w:lang w:val="en-US"/>
              </w:rPr>
              <w:t>Rosengren</w:t>
            </w:r>
            <w:proofErr w:type="spellEnd"/>
            <w:r w:rsidRPr="002209D2">
              <w:rPr>
                <w:lang w:val="en-US"/>
              </w:rPr>
              <w:t xml:space="preserve"> &amp; </w:t>
            </w:r>
            <w:proofErr w:type="spellStart"/>
            <w:r w:rsidRPr="002209D2">
              <w:rPr>
                <w:lang w:val="en-US"/>
              </w:rPr>
              <w:t>Kingma</w:t>
            </w:r>
            <w:proofErr w:type="spellEnd"/>
            <w:r w:rsidRPr="002209D2">
              <w:rPr>
                <w:lang w:val="en-US"/>
              </w:rPr>
              <w:t xml:space="preserve"> 2013)</w:t>
            </w:r>
          </w:p>
        </w:tc>
      </w:tr>
    </w:tbl>
    <w:p w:rsidR="002C54EA" w:rsidRPr="004249F5" w:rsidRDefault="002C54EA" w:rsidP="002C54EA">
      <w:pPr>
        <w:rPr>
          <w:rFonts w:ascii="Times New Roman" w:hAnsi="Times New Roman"/>
          <w:b/>
          <w:lang w:val="en-US"/>
        </w:rPr>
      </w:pPr>
      <w:r w:rsidRPr="004249F5">
        <w:rPr>
          <w:rFonts w:ascii="Times New Roman" w:hAnsi="Times New Roman"/>
          <w:lang w:val="en-US"/>
        </w:rPr>
        <w:t xml:space="preserve">+ marks vestibular organs which are stimulated by the particular method.  </w:t>
      </w:r>
      <w:proofErr w:type="gramStart"/>
      <w:r w:rsidRPr="004249F5">
        <w:rPr>
          <w:rFonts w:ascii="Times New Roman" w:hAnsi="Times New Roman"/>
          <w:lang w:val="en-US"/>
        </w:rPr>
        <w:t>SC- semicircular canal.</w:t>
      </w:r>
      <w:proofErr w:type="gramEnd"/>
    </w:p>
    <w:p w:rsidR="002C54EA" w:rsidRPr="004249F5" w:rsidRDefault="002C54EA" w:rsidP="002C54EA">
      <w:pPr>
        <w:rPr>
          <w:rFonts w:ascii="Times New Roman" w:hAnsi="Times New Roman"/>
          <w:lang w:val="en-US"/>
        </w:rPr>
      </w:pPr>
      <w:r>
        <w:rPr>
          <w:b/>
          <w:lang w:val="en-US"/>
        </w:rPr>
        <w:br w:type="page"/>
      </w:r>
      <w:proofErr w:type="gramStart"/>
      <w:r w:rsidRPr="004249F5">
        <w:rPr>
          <w:rFonts w:ascii="Times New Roman" w:hAnsi="Times New Roman"/>
          <w:b/>
          <w:lang w:val="en-US"/>
        </w:rPr>
        <w:lastRenderedPageBreak/>
        <w:t>Table 2.</w:t>
      </w:r>
      <w:proofErr w:type="gramEnd"/>
      <w:r w:rsidRPr="004249F5">
        <w:rPr>
          <w:rFonts w:ascii="Times New Roman" w:hAnsi="Times New Roman"/>
          <w:lang w:val="en-US"/>
        </w:rPr>
        <w:t xml:space="preserve"> </w:t>
      </w:r>
      <w:proofErr w:type="gramStart"/>
      <w:r w:rsidRPr="004249F5">
        <w:rPr>
          <w:rFonts w:ascii="Times New Roman" w:hAnsi="Times New Roman"/>
          <w:lang w:val="en-US"/>
        </w:rPr>
        <w:t>Sympathetic neural and cardiovascular responses to various methods of vestibular system stimulation.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2"/>
        <w:gridCol w:w="1348"/>
        <w:gridCol w:w="1497"/>
        <w:gridCol w:w="1968"/>
        <w:gridCol w:w="1843"/>
        <w:gridCol w:w="1388"/>
      </w:tblGrid>
      <w:tr w:rsidR="002C54EA" w:rsidRPr="002209D2" w:rsidTr="00096CF4">
        <w:tc>
          <w:tcPr>
            <w:tcW w:w="1532" w:type="dxa"/>
          </w:tcPr>
          <w:p w:rsidR="002C54EA" w:rsidRPr="002209D2" w:rsidRDefault="002C54EA" w:rsidP="00096CF4">
            <w:pPr>
              <w:spacing w:after="0" w:line="240" w:lineRule="auto"/>
              <w:jc w:val="center"/>
              <w:rPr>
                <w:b/>
                <w:sz w:val="20"/>
                <w:szCs w:val="20"/>
                <w:lang w:val="en-US"/>
              </w:rPr>
            </w:pPr>
            <w:r w:rsidRPr="002209D2">
              <w:rPr>
                <w:b/>
                <w:sz w:val="20"/>
                <w:szCs w:val="20"/>
                <w:lang w:val="en-US"/>
              </w:rPr>
              <w:t>Study</w:t>
            </w:r>
          </w:p>
        </w:tc>
        <w:tc>
          <w:tcPr>
            <w:tcW w:w="1348" w:type="dxa"/>
          </w:tcPr>
          <w:p w:rsidR="002C54EA" w:rsidRPr="002209D2" w:rsidRDefault="002C54EA" w:rsidP="00096CF4">
            <w:pPr>
              <w:spacing w:after="0" w:line="240" w:lineRule="auto"/>
              <w:ind w:right="-108"/>
              <w:jc w:val="center"/>
              <w:rPr>
                <w:b/>
                <w:sz w:val="20"/>
                <w:szCs w:val="20"/>
                <w:lang w:val="en-US"/>
              </w:rPr>
            </w:pPr>
            <w:r w:rsidRPr="002209D2">
              <w:rPr>
                <w:b/>
                <w:sz w:val="20"/>
                <w:szCs w:val="20"/>
                <w:lang w:val="en-US"/>
              </w:rPr>
              <w:t>Stimulation method</w:t>
            </w:r>
          </w:p>
        </w:tc>
        <w:tc>
          <w:tcPr>
            <w:tcW w:w="1497" w:type="dxa"/>
          </w:tcPr>
          <w:p w:rsidR="002C54EA" w:rsidRPr="002209D2" w:rsidRDefault="002C54EA" w:rsidP="00096CF4">
            <w:pPr>
              <w:spacing w:after="0" w:line="240" w:lineRule="auto"/>
              <w:jc w:val="center"/>
              <w:rPr>
                <w:b/>
                <w:sz w:val="20"/>
                <w:szCs w:val="20"/>
                <w:lang w:val="en-US"/>
              </w:rPr>
            </w:pPr>
            <w:r w:rsidRPr="002209D2">
              <w:rPr>
                <w:b/>
                <w:sz w:val="20"/>
                <w:szCs w:val="20"/>
                <w:lang w:val="en-US"/>
              </w:rPr>
              <w:t>MSNA</w:t>
            </w:r>
          </w:p>
        </w:tc>
        <w:tc>
          <w:tcPr>
            <w:tcW w:w="1968" w:type="dxa"/>
          </w:tcPr>
          <w:p w:rsidR="002C54EA" w:rsidRPr="002209D2" w:rsidRDefault="002C54EA" w:rsidP="00096CF4">
            <w:pPr>
              <w:spacing w:after="0" w:line="240" w:lineRule="auto"/>
              <w:jc w:val="center"/>
              <w:rPr>
                <w:b/>
                <w:sz w:val="20"/>
                <w:szCs w:val="20"/>
                <w:lang w:val="en-US"/>
              </w:rPr>
            </w:pPr>
            <w:r w:rsidRPr="002209D2">
              <w:rPr>
                <w:b/>
                <w:sz w:val="20"/>
                <w:szCs w:val="20"/>
                <w:lang w:val="en-US"/>
              </w:rPr>
              <w:t>SSNA</w:t>
            </w:r>
          </w:p>
        </w:tc>
        <w:tc>
          <w:tcPr>
            <w:tcW w:w="1843" w:type="dxa"/>
          </w:tcPr>
          <w:p w:rsidR="002C54EA" w:rsidRPr="002209D2" w:rsidRDefault="002C54EA" w:rsidP="00096CF4">
            <w:pPr>
              <w:spacing w:after="0" w:line="240" w:lineRule="auto"/>
              <w:jc w:val="center"/>
              <w:rPr>
                <w:b/>
                <w:sz w:val="20"/>
                <w:szCs w:val="20"/>
                <w:lang w:val="en-US"/>
              </w:rPr>
            </w:pPr>
            <w:r w:rsidRPr="002209D2">
              <w:rPr>
                <w:b/>
                <w:sz w:val="20"/>
                <w:szCs w:val="20"/>
                <w:lang w:val="en-US"/>
              </w:rPr>
              <w:t>HR</w:t>
            </w:r>
          </w:p>
        </w:tc>
        <w:tc>
          <w:tcPr>
            <w:tcW w:w="1388" w:type="dxa"/>
          </w:tcPr>
          <w:p w:rsidR="002C54EA" w:rsidRPr="002209D2" w:rsidRDefault="002C54EA" w:rsidP="00096CF4">
            <w:pPr>
              <w:spacing w:after="0" w:line="240" w:lineRule="auto"/>
              <w:jc w:val="center"/>
              <w:rPr>
                <w:b/>
                <w:sz w:val="20"/>
                <w:szCs w:val="20"/>
                <w:lang w:val="en-US"/>
              </w:rPr>
            </w:pPr>
            <w:r w:rsidRPr="002209D2">
              <w:rPr>
                <w:b/>
                <w:sz w:val="20"/>
                <w:szCs w:val="20"/>
                <w:lang w:val="en-US"/>
              </w:rPr>
              <w:t xml:space="preserve">BP </w:t>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Ray, 1998</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YHR</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r w:rsidRPr="002209D2">
              <w:rPr>
                <w:sz w:val="24"/>
                <w:szCs w:val="24"/>
                <w:lang w:val="en-US"/>
              </w:rPr>
              <w:t xml:space="preserve"> </w:t>
            </w:r>
          </w:p>
        </w:tc>
        <w:tc>
          <w:tcPr>
            <w:tcW w:w="196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Wilson, 2004</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YHR</w:t>
            </w:r>
          </w:p>
        </w:tc>
        <w:tc>
          <w:tcPr>
            <w:tcW w:w="1497"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96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843"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38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 xml:space="preserve">Cui, 1999a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Caloric stimulation</w:t>
            </w:r>
          </w:p>
        </w:tc>
        <w:tc>
          <w:tcPr>
            <w:tcW w:w="1497"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968" w:type="dxa"/>
          </w:tcPr>
          <w:p w:rsidR="002C54EA" w:rsidRPr="002209D2" w:rsidRDefault="002C54EA" w:rsidP="00096CF4">
            <w:pPr>
              <w:spacing w:after="0" w:line="240" w:lineRule="auto"/>
              <w:jc w:val="center"/>
              <w:rPr>
                <w:sz w:val="20"/>
                <w:szCs w:val="20"/>
                <w:lang w:val="en-US"/>
              </w:rPr>
            </w:pPr>
            <w:r w:rsidRPr="002209D2">
              <w:rPr>
                <w:sz w:val="24"/>
                <w:szCs w:val="24"/>
                <w:lang w:val="en-US"/>
              </w:rPr>
              <w:sym w:font="Symbol" w:char="F0DD"/>
            </w:r>
            <w:r w:rsidRPr="002209D2">
              <w:rPr>
                <w:sz w:val="20"/>
                <w:szCs w:val="20"/>
                <w:lang w:val="en-US"/>
              </w:rPr>
              <w:t xml:space="preserve"> during the first 40 sec; </w:t>
            </w:r>
            <w:r w:rsidRPr="002209D2">
              <w:rPr>
                <w:sz w:val="24"/>
                <w:szCs w:val="24"/>
                <w:lang w:val="en-US"/>
              </w:rPr>
              <w:sym w:font="Symbol" w:char="F0DF"/>
            </w:r>
            <w:r w:rsidRPr="002209D2">
              <w:rPr>
                <w:sz w:val="20"/>
                <w:szCs w:val="20"/>
                <w:lang w:val="en-US"/>
              </w:rPr>
              <w:t xml:space="preserve"> with the onset of </w:t>
            </w:r>
            <w:proofErr w:type="spellStart"/>
            <w:r w:rsidRPr="002209D2">
              <w:rPr>
                <w:sz w:val="20"/>
                <w:szCs w:val="20"/>
                <w:lang w:val="en-US"/>
              </w:rPr>
              <w:t>nystagmus</w:t>
            </w:r>
            <w:proofErr w:type="spellEnd"/>
          </w:p>
        </w:tc>
        <w:tc>
          <w:tcPr>
            <w:tcW w:w="1843"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38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Cui, 1997</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Caloric stimulation</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38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Costa, 1995</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Caloric stimulation</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 xml:space="preserve">Short, 1997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HDR</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 xml:space="preserve">Wilson, 2004a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HDR</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 xml:space="preserve">Wilson, 2004b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HDR</w:t>
            </w:r>
          </w:p>
        </w:tc>
        <w:tc>
          <w:tcPr>
            <w:tcW w:w="1497"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96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843"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38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proofErr w:type="spellStart"/>
            <w:r w:rsidRPr="002209D2">
              <w:rPr>
                <w:sz w:val="20"/>
                <w:szCs w:val="20"/>
                <w:lang w:val="en-US"/>
              </w:rPr>
              <w:t>Dyckman</w:t>
            </w:r>
            <w:proofErr w:type="spellEnd"/>
            <w:r w:rsidRPr="002209D2">
              <w:rPr>
                <w:sz w:val="20"/>
                <w:szCs w:val="20"/>
                <w:lang w:val="en-US"/>
              </w:rPr>
              <w:t xml:space="preserve">, 2007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HDR</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 xml:space="preserve">Sauder, 2008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HDR</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Cui, 1999b</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SLA</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F"/>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 xml:space="preserve">Yates, 1999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SLA</w:t>
            </w:r>
          </w:p>
        </w:tc>
        <w:tc>
          <w:tcPr>
            <w:tcW w:w="1497"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proofErr w:type="spellStart"/>
            <w:r w:rsidRPr="002209D2">
              <w:rPr>
                <w:sz w:val="20"/>
                <w:szCs w:val="20"/>
                <w:lang w:val="en-US"/>
              </w:rPr>
              <w:t>Jaregui-Renaud</w:t>
            </w:r>
            <w:proofErr w:type="spellEnd"/>
            <w:r w:rsidRPr="002209D2">
              <w:rPr>
                <w:sz w:val="20"/>
                <w:szCs w:val="20"/>
                <w:lang w:val="en-US"/>
              </w:rPr>
              <w:t>, 2006</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SLA</w:t>
            </w:r>
          </w:p>
        </w:tc>
        <w:tc>
          <w:tcPr>
            <w:tcW w:w="1497"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38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Cui, 2001</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SLA</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F"/>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0"/>
                <w:szCs w:val="20"/>
                <w:lang w:val="en-US"/>
              </w:rPr>
            </w:pPr>
            <w:r w:rsidRPr="002209D2">
              <w:rPr>
                <w:sz w:val="24"/>
                <w:szCs w:val="24"/>
                <w:lang w:val="en-US"/>
              </w:rPr>
              <w:sym w:font="Symbol" w:char="F0DD"/>
            </w:r>
            <w:r w:rsidRPr="002209D2">
              <w:rPr>
                <w:sz w:val="20"/>
                <w:szCs w:val="20"/>
                <w:lang w:val="en-US"/>
              </w:rPr>
              <w:t xml:space="preserve">with acceleration peak value of ±20G; </w:t>
            </w:r>
            <w:r w:rsidRPr="002209D2">
              <w:rPr>
                <w:sz w:val="24"/>
                <w:szCs w:val="24"/>
                <w:lang w:val="en-US"/>
              </w:rPr>
              <w:sym w:font="Symbol" w:char="F0DB"/>
            </w:r>
            <w:r w:rsidRPr="002209D2">
              <w:rPr>
                <w:sz w:val="20"/>
                <w:szCs w:val="20"/>
                <w:lang w:val="en-US"/>
              </w:rPr>
              <w:t xml:space="preserve"> with lower accelerations </w:t>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proofErr w:type="spellStart"/>
            <w:r w:rsidRPr="002209D2">
              <w:rPr>
                <w:sz w:val="20"/>
                <w:szCs w:val="20"/>
                <w:lang w:val="en-US"/>
              </w:rPr>
              <w:t>Grewal</w:t>
            </w:r>
            <w:proofErr w:type="spellEnd"/>
            <w:r w:rsidRPr="002209D2">
              <w:rPr>
                <w:sz w:val="20"/>
                <w:szCs w:val="20"/>
                <w:lang w:val="en-US"/>
              </w:rPr>
              <w:t xml:space="preserve">, 2012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SLA</w:t>
            </w:r>
          </w:p>
        </w:tc>
        <w:tc>
          <w:tcPr>
            <w:tcW w:w="1497"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96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proofErr w:type="spellStart"/>
            <w:r w:rsidRPr="002209D2">
              <w:rPr>
                <w:sz w:val="20"/>
                <w:szCs w:val="20"/>
                <w:lang w:val="en-US"/>
              </w:rPr>
              <w:t>Hammam</w:t>
            </w:r>
            <w:proofErr w:type="spellEnd"/>
            <w:r w:rsidRPr="002209D2">
              <w:rPr>
                <w:sz w:val="20"/>
                <w:szCs w:val="20"/>
                <w:lang w:val="en-US"/>
              </w:rPr>
              <w:t xml:space="preserve">, 2013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SLA</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38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r w:rsidR="002C54EA" w:rsidRPr="002209D2" w:rsidTr="00096CF4">
        <w:tc>
          <w:tcPr>
            <w:tcW w:w="1532" w:type="dxa"/>
          </w:tcPr>
          <w:p w:rsidR="002C54EA" w:rsidRPr="002209D2" w:rsidRDefault="002C54EA" w:rsidP="00096CF4">
            <w:pPr>
              <w:jc w:val="center"/>
              <w:rPr>
                <w:sz w:val="20"/>
                <w:szCs w:val="20"/>
                <w:lang w:val="en-US"/>
              </w:rPr>
            </w:pPr>
            <w:proofErr w:type="spellStart"/>
            <w:r w:rsidRPr="002209D2">
              <w:rPr>
                <w:sz w:val="20"/>
                <w:szCs w:val="20"/>
                <w:lang w:val="en-US"/>
              </w:rPr>
              <w:t>Hammam</w:t>
            </w:r>
            <w:proofErr w:type="spellEnd"/>
            <w:r w:rsidRPr="002209D2">
              <w:rPr>
                <w:sz w:val="20"/>
                <w:szCs w:val="20"/>
                <w:lang w:val="en-US"/>
              </w:rPr>
              <w:t xml:space="preserve">, 2014 </w:t>
            </w:r>
          </w:p>
        </w:tc>
        <w:tc>
          <w:tcPr>
            <w:tcW w:w="1348" w:type="dxa"/>
          </w:tcPr>
          <w:p w:rsidR="002C54EA" w:rsidRPr="002209D2" w:rsidRDefault="002C54EA" w:rsidP="00096CF4">
            <w:pPr>
              <w:jc w:val="center"/>
              <w:rPr>
                <w:sz w:val="20"/>
                <w:szCs w:val="20"/>
                <w:lang w:val="en-US"/>
              </w:rPr>
            </w:pPr>
            <w:r w:rsidRPr="002209D2">
              <w:rPr>
                <w:sz w:val="20"/>
                <w:szCs w:val="20"/>
                <w:lang w:val="en-US"/>
              </w:rPr>
              <w:t>SLA</w:t>
            </w:r>
          </w:p>
        </w:tc>
        <w:tc>
          <w:tcPr>
            <w:tcW w:w="1497" w:type="dxa"/>
          </w:tcPr>
          <w:p w:rsidR="002C54EA" w:rsidRPr="002209D2" w:rsidRDefault="002C54EA" w:rsidP="00096CF4">
            <w:pPr>
              <w:jc w:val="center"/>
              <w:rPr>
                <w:sz w:val="24"/>
                <w:szCs w:val="24"/>
                <w:lang w:val="en-US"/>
              </w:rPr>
            </w:pPr>
            <w:r w:rsidRPr="002209D2">
              <w:rPr>
                <w:sz w:val="24"/>
                <w:szCs w:val="24"/>
                <w:lang w:val="en-US"/>
              </w:rPr>
              <w:sym w:font="Symbol" w:char="F0DD"/>
            </w:r>
            <w:r w:rsidRPr="002209D2">
              <w:rPr>
                <w:sz w:val="24"/>
                <w:szCs w:val="24"/>
                <w:lang w:val="en-US"/>
              </w:rPr>
              <w:t>*</w:t>
            </w:r>
          </w:p>
        </w:tc>
        <w:tc>
          <w:tcPr>
            <w:tcW w:w="1968" w:type="dxa"/>
          </w:tcPr>
          <w:p w:rsidR="002C54EA" w:rsidRPr="002209D2" w:rsidRDefault="002C54EA" w:rsidP="00096CF4">
            <w:pPr>
              <w:jc w:val="center"/>
              <w:rPr>
                <w:sz w:val="20"/>
                <w:szCs w:val="20"/>
                <w:lang w:val="en-US"/>
              </w:rPr>
            </w:pPr>
            <w:r w:rsidRPr="002209D2">
              <w:rPr>
                <w:sz w:val="20"/>
                <w:szCs w:val="20"/>
                <w:lang w:val="en-US"/>
              </w:rPr>
              <w:t>NS</w:t>
            </w:r>
          </w:p>
        </w:tc>
        <w:tc>
          <w:tcPr>
            <w:tcW w:w="1843" w:type="dxa"/>
          </w:tcPr>
          <w:p w:rsidR="002C54EA" w:rsidRPr="002209D2" w:rsidRDefault="002C54EA" w:rsidP="00096CF4">
            <w:pPr>
              <w:jc w:val="center"/>
              <w:rPr>
                <w:sz w:val="20"/>
                <w:szCs w:val="20"/>
                <w:lang w:val="en-US"/>
              </w:rPr>
            </w:pPr>
            <w:r w:rsidRPr="002209D2">
              <w:rPr>
                <w:sz w:val="20"/>
                <w:szCs w:val="20"/>
                <w:lang w:val="en-US"/>
              </w:rPr>
              <w:t>NS</w:t>
            </w:r>
          </w:p>
        </w:tc>
        <w:tc>
          <w:tcPr>
            <w:tcW w:w="1388" w:type="dxa"/>
          </w:tcPr>
          <w:p w:rsidR="002C54EA" w:rsidRPr="002209D2" w:rsidRDefault="002C54EA" w:rsidP="00096CF4">
            <w:pPr>
              <w:jc w:val="center"/>
              <w:rPr>
                <w:sz w:val="20"/>
                <w:szCs w:val="20"/>
                <w:lang w:val="en-US"/>
              </w:rPr>
            </w:pPr>
            <w:r w:rsidRPr="002209D2">
              <w:rPr>
                <w:sz w:val="20"/>
                <w:szCs w:val="20"/>
                <w:lang w:val="en-US"/>
              </w:rPr>
              <w:t>NS</w:t>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Bolton, 2004</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Galvanic stimulation</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96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843"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38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proofErr w:type="spellStart"/>
            <w:r w:rsidRPr="002209D2">
              <w:rPr>
                <w:sz w:val="20"/>
                <w:szCs w:val="20"/>
                <w:lang w:val="en-US"/>
              </w:rPr>
              <w:t>Voustianiouk</w:t>
            </w:r>
            <w:proofErr w:type="spellEnd"/>
            <w:r w:rsidRPr="002209D2">
              <w:rPr>
                <w:sz w:val="20"/>
                <w:szCs w:val="20"/>
                <w:lang w:val="en-US"/>
              </w:rPr>
              <w:t xml:space="preserve">, 2006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Galvanic stimulation</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38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r w:rsidRPr="002209D2">
              <w:rPr>
                <w:sz w:val="20"/>
                <w:szCs w:val="20"/>
                <w:lang w:val="en-US"/>
              </w:rPr>
              <w:t xml:space="preserve">Bent, 2006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Galvanic stimulation</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38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proofErr w:type="spellStart"/>
            <w:r w:rsidRPr="002209D2">
              <w:rPr>
                <w:sz w:val="20"/>
                <w:szCs w:val="20"/>
                <w:lang w:val="en-US"/>
              </w:rPr>
              <w:t>Hammam</w:t>
            </w:r>
            <w:proofErr w:type="spellEnd"/>
            <w:r w:rsidRPr="002209D2">
              <w:rPr>
                <w:sz w:val="20"/>
                <w:szCs w:val="20"/>
                <w:lang w:val="en-US"/>
              </w:rPr>
              <w:t xml:space="preserve">, 2011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Galvanic stimulation</w:t>
            </w:r>
          </w:p>
        </w:tc>
        <w:tc>
          <w:tcPr>
            <w:tcW w:w="1497"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96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38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r w:rsidR="002C54EA" w:rsidRPr="002209D2" w:rsidTr="00096CF4">
        <w:tc>
          <w:tcPr>
            <w:tcW w:w="1532" w:type="dxa"/>
          </w:tcPr>
          <w:p w:rsidR="002C54EA" w:rsidRPr="002209D2" w:rsidRDefault="002C54EA" w:rsidP="00096CF4">
            <w:pPr>
              <w:spacing w:after="0" w:line="240" w:lineRule="auto"/>
              <w:jc w:val="center"/>
              <w:rPr>
                <w:sz w:val="20"/>
                <w:szCs w:val="20"/>
                <w:lang w:val="en-US"/>
              </w:rPr>
            </w:pPr>
            <w:proofErr w:type="spellStart"/>
            <w:r w:rsidRPr="002209D2">
              <w:rPr>
                <w:sz w:val="20"/>
                <w:szCs w:val="20"/>
                <w:lang w:val="en-US"/>
              </w:rPr>
              <w:t>Hammam</w:t>
            </w:r>
            <w:proofErr w:type="spellEnd"/>
            <w:r w:rsidRPr="002209D2">
              <w:rPr>
                <w:sz w:val="20"/>
                <w:szCs w:val="20"/>
                <w:lang w:val="en-US"/>
              </w:rPr>
              <w:t xml:space="preserve">, 2012 </w:t>
            </w:r>
          </w:p>
        </w:tc>
        <w:tc>
          <w:tcPr>
            <w:tcW w:w="1348" w:type="dxa"/>
          </w:tcPr>
          <w:p w:rsidR="002C54EA" w:rsidRPr="002209D2" w:rsidRDefault="002C54EA" w:rsidP="00096CF4">
            <w:pPr>
              <w:spacing w:after="0" w:line="240" w:lineRule="auto"/>
              <w:jc w:val="center"/>
              <w:rPr>
                <w:sz w:val="20"/>
                <w:szCs w:val="20"/>
                <w:lang w:val="en-US"/>
              </w:rPr>
            </w:pPr>
            <w:r w:rsidRPr="002209D2">
              <w:rPr>
                <w:sz w:val="20"/>
                <w:szCs w:val="20"/>
                <w:lang w:val="en-US"/>
              </w:rPr>
              <w:t>Galvanic stimulation</w:t>
            </w:r>
          </w:p>
        </w:tc>
        <w:tc>
          <w:tcPr>
            <w:tcW w:w="1497"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968" w:type="dxa"/>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D"/>
            </w:r>
          </w:p>
        </w:tc>
        <w:tc>
          <w:tcPr>
            <w:tcW w:w="1843"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388" w:type="dxa"/>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r w:rsidR="002C54EA" w:rsidRPr="002209D2" w:rsidTr="00096CF4">
        <w:tblPrEx>
          <w:jc w:val="center"/>
        </w:tblPrEx>
        <w:trPr>
          <w:jc w:val="center"/>
        </w:trPr>
        <w:tc>
          <w:tcPr>
            <w:tcW w:w="1532" w:type="dxa"/>
            <w:vAlign w:val="center"/>
          </w:tcPr>
          <w:p w:rsidR="002C54EA" w:rsidRPr="002209D2" w:rsidRDefault="002C54EA" w:rsidP="00096CF4">
            <w:pPr>
              <w:spacing w:after="0" w:line="240" w:lineRule="auto"/>
              <w:jc w:val="center"/>
              <w:rPr>
                <w:sz w:val="20"/>
                <w:szCs w:val="20"/>
                <w:lang w:val="en-US"/>
              </w:rPr>
            </w:pPr>
            <w:r w:rsidRPr="002209D2">
              <w:rPr>
                <w:sz w:val="20"/>
                <w:szCs w:val="20"/>
                <w:lang w:val="en-US"/>
              </w:rPr>
              <w:t>Kaufmann, 2002</w:t>
            </w:r>
          </w:p>
        </w:tc>
        <w:tc>
          <w:tcPr>
            <w:tcW w:w="1348" w:type="dxa"/>
            <w:vAlign w:val="center"/>
          </w:tcPr>
          <w:p w:rsidR="002C54EA" w:rsidRPr="002209D2" w:rsidRDefault="002C54EA" w:rsidP="00096CF4">
            <w:pPr>
              <w:spacing w:after="0" w:line="240" w:lineRule="auto"/>
              <w:jc w:val="center"/>
              <w:rPr>
                <w:sz w:val="20"/>
                <w:szCs w:val="20"/>
                <w:lang w:val="en-US"/>
              </w:rPr>
            </w:pPr>
            <w:r w:rsidRPr="002209D2">
              <w:rPr>
                <w:sz w:val="20"/>
                <w:szCs w:val="20"/>
                <w:lang w:val="en-US"/>
              </w:rPr>
              <w:t>OVAR</w:t>
            </w:r>
          </w:p>
        </w:tc>
        <w:tc>
          <w:tcPr>
            <w:tcW w:w="1497" w:type="dxa"/>
            <w:vAlign w:val="center"/>
          </w:tcPr>
          <w:p w:rsidR="002C54EA" w:rsidRPr="002209D2" w:rsidRDefault="002C54EA" w:rsidP="00096CF4">
            <w:pPr>
              <w:spacing w:after="0" w:line="240" w:lineRule="auto"/>
              <w:jc w:val="center"/>
              <w:rPr>
                <w:sz w:val="20"/>
                <w:szCs w:val="20"/>
                <w:lang w:val="en-US"/>
              </w:rPr>
            </w:pPr>
            <w:r w:rsidRPr="002209D2">
              <w:rPr>
                <w:sz w:val="24"/>
                <w:szCs w:val="24"/>
                <w:lang w:val="en-US"/>
              </w:rPr>
              <w:sym w:font="Symbol" w:char="F0DD"/>
            </w:r>
            <w:r w:rsidRPr="002209D2">
              <w:rPr>
                <w:sz w:val="20"/>
                <w:szCs w:val="20"/>
                <w:lang w:val="en-US"/>
              </w:rPr>
              <w:t xml:space="preserve"> when nose-up, </w:t>
            </w:r>
            <w:r w:rsidRPr="002209D2">
              <w:rPr>
                <w:sz w:val="24"/>
                <w:szCs w:val="24"/>
                <w:lang w:val="en-US"/>
              </w:rPr>
              <w:sym w:font="Symbol" w:char="F0DF"/>
            </w:r>
            <w:r w:rsidRPr="002209D2">
              <w:rPr>
                <w:sz w:val="20"/>
                <w:szCs w:val="20"/>
                <w:lang w:val="en-US"/>
              </w:rPr>
              <w:t xml:space="preserve"> when nose-down</w:t>
            </w:r>
          </w:p>
        </w:tc>
        <w:tc>
          <w:tcPr>
            <w:tcW w:w="1968" w:type="dxa"/>
            <w:vAlign w:val="center"/>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c>
          <w:tcPr>
            <w:tcW w:w="1843" w:type="dxa"/>
            <w:vAlign w:val="center"/>
          </w:tcPr>
          <w:p w:rsidR="002C54EA" w:rsidRPr="002209D2" w:rsidRDefault="002C54EA" w:rsidP="00096CF4">
            <w:pPr>
              <w:spacing w:after="0" w:line="240" w:lineRule="auto"/>
              <w:jc w:val="center"/>
              <w:rPr>
                <w:sz w:val="24"/>
                <w:szCs w:val="24"/>
                <w:lang w:val="en-US"/>
              </w:rPr>
            </w:pPr>
            <w:r w:rsidRPr="002209D2">
              <w:rPr>
                <w:sz w:val="24"/>
                <w:szCs w:val="24"/>
                <w:lang w:val="en-US"/>
              </w:rPr>
              <w:sym w:font="Symbol" w:char="F0DB"/>
            </w:r>
          </w:p>
        </w:tc>
        <w:tc>
          <w:tcPr>
            <w:tcW w:w="1388" w:type="dxa"/>
            <w:vAlign w:val="center"/>
          </w:tcPr>
          <w:p w:rsidR="002C54EA" w:rsidRPr="002209D2" w:rsidRDefault="002C54EA" w:rsidP="00096CF4">
            <w:pPr>
              <w:spacing w:after="0" w:line="240" w:lineRule="auto"/>
              <w:jc w:val="center"/>
              <w:rPr>
                <w:sz w:val="20"/>
                <w:szCs w:val="20"/>
                <w:lang w:val="en-US"/>
              </w:rPr>
            </w:pPr>
            <w:r w:rsidRPr="002209D2">
              <w:rPr>
                <w:sz w:val="20"/>
                <w:szCs w:val="20"/>
                <w:lang w:val="en-US"/>
              </w:rPr>
              <w:t>NS</w:t>
            </w:r>
          </w:p>
        </w:tc>
      </w:tr>
    </w:tbl>
    <w:p w:rsidR="002C54EA" w:rsidRPr="002209D2" w:rsidRDefault="002C54EA" w:rsidP="002C54EA">
      <w:pPr>
        <w:rPr>
          <w:lang w:val="en-US"/>
        </w:rPr>
      </w:pPr>
      <w:r w:rsidRPr="004249F5">
        <w:rPr>
          <w:rFonts w:ascii="Times New Roman" w:hAnsi="Times New Roman"/>
          <w:lang w:val="en-US"/>
        </w:rPr>
        <w:t xml:space="preserve">The increase of MSNA during head-down rotation is a consistent </w:t>
      </w:r>
      <w:proofErr w:type="spellStart"/>
      <w:r w:rsidRPr="004249F5">
        <w:rPr>
          <w:rFonts w:ascii="Times New Roman" w:hAnsi="Times New Roman"/>
          <w:lang w:val="en-US"/>
        </w:rPr>
        <w:t>ﬁnding</w:t>
      </w:r>
      <w:proofErr w:type="spellEnd"/>
      <w:r w:rsidRPr="004249F5">
        <w:rPr>
          <w:rFonts w:ascii="Times New Roman" w:hAnsi="Times New Roman"/>
          <w:lang w:val="en-US"/>
        </w:rPr>
        <w:t xml:space="preserve"> and has been replicated in more than 10 studies not enlisted here. * In this study patients underwent SLA in supine and seated position, thus activating both </w:t>
      </w:r>
      <w:proofErr w:type="spellStart"/>
      <w:r w:rsidRPr="004249F5">
        <w:rPr>
          <w:rFonts w:ascii="Times New Roman" w:hAnsi="Times New Roman"/>
          <w:lang w:val="en-US"/>
        </w:rPr>
        <w:t>saccule</w:t>
      </w:r>
      <w:proofErr w:type="spellEnd"/>
      <w:r w:rsidRPr="004249F5">
        <w:rPr>
          <w:rFonts w:ascii="Times New Roman" w:hAnsi="Times New Roman"/>
          <w:lang w:val="en-US"/>
        </w:rPr>
        <w:t xml:space="preserve"> and utricle, respectively. Other studies here listed employed SLA with</w:t>
      </w:r>
      <w:r w:rsidRPr="00B129EF">
        <w:rPr>
          <w:lang w:val="en-US"/>
        </w:rPr>
        <w:t xml:space="preserve"> </w:t>
      </w:r>
      <w:r w:rsidRPr="004249F5">
        <w:rPr>
          <w:rFonts w:ascii="Times New Roman" w:hAnsi="Times New Roman"/>
          <w:lang w:val="en-US"/>
        </w:rPr>
        <w:t>patient seated, thus activating predominantly the utricle. YHR – yaw head rotation, HDR – head down</w:t>
      </w:r>
      <w:r w:rsidRPr="00B129EF">
        <w:rPr>
          <w:lang w:val="en-US"/>
        </w:rPr>
        <w:t xml:space="preserve"> </w:t>
      </w:r>
      <w:r w:rsidRPr="004249F5">
        <w:rPr>
          <w:rFonts w:ascii="Times New Roman" w:hAnsi="Times New Roman"/>
          <w:lang w:val="en-US"/>
        </w:rPr>
        <w:t>rotation</w:t>
      </w:r>
      <w:r w:rsidRPr="00B129EF">
        <w:rPr>
          <w:lang w:val="en-US"/>
        </w:rPr>
        <w:t xml:space="preserve">, </w:t>
      </w:r>
      <w:r w:rsidRPr="004249F5">
        <w:rPr>
          <w:rFonts w:ascii="Times New Roman" w:hAnsi="Times New Roman"/>
          <w:lang w:val="en-US"/>
        </w:rPr>
        <w:lastRenderedPageBreak/>
        <w:t xml:space="preserve">SLA – sinusoidal linear acceleration, OVAR – off-vertical axis rotation, HR heart rate, BP – blood pressure (i.e. systolic, diastolic or mean arterial pressure), NS - not studied, </w:t>
      </w:r>
      <w:r w:rsidRPr="004249F5">
        <w:rPr>
          <w:rFonts w:ascii="Times New Roman" w:hAnsi="Times New Roman"/>
          <w:sz w:val="20"/>
          <w:szCs w:val="20"/>
          <w:lang w:val="en-US"/>
        </w:rPr>
        <w:sym w:font="Symbol" w:char="F0DD"/>
      </w:r>
      <w:r w:rsidRPr="004249F5">
        <w:rPr>
          <w:rFonts w:ascii="Times New Roman" w:hAnsi="Times New Roman"/>
          <w:sz w:val="20"/>
          <w:szCs w:val="20"/>
          <w:lang w:val="en-US"/>
        </w:rPr>
        <w:t xml:space="preserve"> - </w:t>
      </w:r>
      <w:r w:rsidRPr="004249F5">
        <w:rPr>
          <w:rFonts w:ascii="Times New Roman" w:hAnsi="Times New Roman"/>
          <w:lang w:val="en-US"/>
        </w:rPr>
        <w:t xml:space="preserve">increase, </w:t>
      </w:r>
      <w:r w:rsidRPr="004249F5">
        <w:rPr>
          <w:rFonts w:ascii="Times New Roman" w:hAnsi="Times New Roman"/>
          <w:sz w:val="20"/>
          <w:szCs w:val="20"/>
          <w:lang w:val="en-US"/>
        </w:rPr>
        <w:sym w:font="Symbol" w:char="F0DF"/>
      </w:r>
      <w:r w:rsidRPr="004249F5">
        <w:rPr>
          <w:rFonts w:ascii="Times New Roman" w:hAnsi="Times New Roman"/>
          <w:sz w:val="20"/>
          <w:szCs w:val="20"/>
          <w:lang w:val="en-US"/>
        </w:rPr>
        <w:t xml:space="preserve"> - </w:t>
      </w:r>
      <w:r w:rsidRPr="004249F5">
        <w:rPr>
          <w:rFonts w:ascii="Times New Roman" w:hAnsi="Times New Roman"/>
          <w:lang w:val="en-US"/>
        </w:rPr>
        <w:t xml:space="preserve">decrease, </w:t>
      </w:r>
      <w:r w:rsidRPr="004249F5">
        <w:rPr>
          <w:rFonts w:ascii="Times New Roman" w:hAnsi="Times New Roman"/>
          <w:sz w:val="20"/>
          <w:szCs w:val="20"/>
          <w:lang w:val="en-US"/>
        </w:rPr>
        <w:sym w:font="Symbol" w:char="F0DB"/>
      </w:r>
      <w:r w:rsidRPr="004249F5">
        <w:rPr>
          <w:rFonts w:ascii="Times New Roman" w:hAnsi="Times New Roman"/>
          <w:sz w:val="20"/>
          <w:szCs w:val="20"/>
          <w:lang w:val="en-US"/>
        </w:rPr>
        <w:t xml:space="preserve"> -</w:t>
      </w:r>
      <w:r w:rsidRPr="004249F5">
        <w:rPr>
          <w:rFonts w:ascii="Times New Roman" w:hAnsi="Times New Roman"/>
          <w:lang w:val="en-US"/>
        </w:rPr>
        <w:t xml:space="preserve"> no change. </w:t>
      </w:r>
    </w:p>
    <w:p w:rsidR="002C54EA" w:rsidRDefault="002C54EA" w:rsidP="002C54EA">
      <w:pPr>
        <w:rPr>
          <w:b/>
          <w:lang w:val="en-US"/>
        </w:rPr>
      </w:pPr>
    </w:p>
    <w:p w:rsidR="002C54EA" w:rsidRDefault="002C54EA" w:rsidP="002C54EA">
      <w:pPr>
        <w:rPr>
          <w:b/>
          <w:lang w:val="en-US"/>
        </w:rPr>
      </w:pPr>
    </w:p>
    <w:p w:rsidR="002C54EA" w:rsidRPr="004249F5" w:rsidRDefault="002C54EA" w:rsidP="002C54EA">
      <w:pPr>
        <w:rPr>
          <w:rFonts w:ascii="Times New Roman" w:hAnsi="Times New Roman"/>
          <w:lang w:val="en-US"/>
        </w:rPr>
      </w:pPr>
      <w:proofErr w:type="gramStart"/>
      <w:r w:rsidRPr="004249F5">
        <w:rPr>
          <w:rFonts w:ascii="Times New Roman" w:hAnsi="Times New Roman"/>
          <w:b/>
          <w:lang w:val="en-US"/>
        </w:rPr>
        <w:t>Table 3.</w:t>
      </w:r>
      <w:proofErr w:type="gramEnd"/>
      <w:r w:rsidRPr="004249F5">
        <w:rPr>
          <w:rFonts w:ascii="Times New Roman" w:hAnsi="Times New Roman"/>
          <w:lang w:val="en-US"/>
        </w:rPr>
        <w:t xml:space="preserve"> Comparison of HR values of healthy subjects</w:t>
      </w:r>
      <w:r w:rsidRPr="004249F5">
        <w:rPr>
          <w:rFonts w:ascii="Times New Roman" w:hAnsi="Times New Roman"/>
          <w:i/>
          <w:lang w:val="en-US"/>
        </w:rPr>
        <w:t xml:space="preserve"> </w:t>
      </w:r>
      <w:r w:rsidRPr="004249F5">
        <w:rPr>
          <w:rFonts w:ascii="Times New Roman" w:hAnsi="Times New Roman"/>
          <w:lang w:val="en-US"/>
        </w:rPr>
        <w:t>between condition with and without vestibular stimulation during supine position, tilt table test and active standing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3"/>
        <w:gridCol w:w="1708"/>
        <w:gridCol w:w="1565"/>
        <w:gridCol w:w="1660"/>
        <w:gridCol w:w="1403"/>
        <w:gridCol w:w="1607"/>
      </w:tblGrid>
      <w:tr w:rsidR="002C54EA" w:rsidRPr="002209D2" w:rsidTr="00096CF4">
        <w:tc>
          <w:tcPr>
            <w:tcW w:w="1633" w:type="dxa"/>
          </w:tcPr>
          <w:p w:rsidR="002C54EA" w:rsidRPr="002209D2" w:rsidRDefault="002C54EA" w:rsidP="00096CF4">
            <w:pPr>
              <w:spacing w:after="0" w:line="240" w:lineRule="auto"/>
              <w:rPr>
                <w:lang w:val="en-US"/>
              </w:rPr>
            </w:pPr>
            <w:r w:rsidRPr="002209D2">
              <w:rPr>
                <w:lang w:val="en-US"/>
              </w:rPr>
              <w:t>Position</w:t>
            </w:r>
          </w:p>
        </w:tc>
        <w:tc>
          <w:tcPr>
            <w:tcW w:w="1708" w:type="dxa"/>
            <w:vAlign w:val="center"/>
          </w:tcPr>
          <w:p w:rsidR="002C54EA" w:rsidRPr="002209D2" w:rsidRDefault="002C54EA" w:rsidP="00096CF4">
            <w:pPr>
              <w:spacing w:after="0" w:line="240" w:lineRule="auto"/>
              <w:jc w:val="center"/>
              <w:rPr>
                <w:lang w:val="en-US"/>
              </w:rPr>
            </w:pPr>
            <w:r w:rsidRPr="002209D2">
              <w:rPr>
                <w:lang w:val="en-US"/>
              </w:rPr>
              <w:t>Vestibular stimulation</w:t>
            </w:r>
          </w:p>
        </w:tc>
        <w:tc>
          <w:tcPr>
            <w:tcW w:w="1565" w:type="dxa"/>
            <w:vAlign w:val="center"/>
          </w:tcPr>
          <w:p w:rsidR="002C54EA" w:rsidRPr="002209D2" w:rsidRDefault="002C54EA" w:rsidP="00096CF4">
            <w:pPr>
              <w:spacing w:after="0" w:line="240" w:lineRule="auto"/>
              <w:jc w:val="center"/>
              <w:rPr>
                <w:lang w:val="en-US"/>
              </w:rPr>
            </w:pPr>
            <w:r w:rsidRPr="002209D2">
              <w:rPr>
                <w:lang w:val="en-US"/>
              </w:rPr>
              <w:t>Mean HR (</w:t>
            </w:r>
            <w:proofErr w:type="spellStart"/>
            <w:r w:rsidRPr="002209D2">
              <w:rPr>
                <w:lang w:val="en-US"/>
              </w:rPr>
              <w:t>bpm</w:t>
            </w:r>
            <w:proofErr w:type="spellEnd"/>
            <w:r w:rsidRPr="002209D2">
              <w:rPr>
                <w:lang w:val="en-US"/>
              </w:rPr>
              <w:t>)</w:t>
            </w:r>
          </w:p>
        </w:tc>
        <w:tc>
          <w:tcPr>
            <w:tcW w:w="1660" w:type="dxa"/>
            <w:vAlign w:val="center"/>
          </w:tcPr>
          <w:p w:rsidR="002C54EA" w:rsidRPr="002209D2" w:rsidRDefault="002C54EA" w:rsidP="00096CF4">
            <w:pPr>
              <w:spacing w:after="0" w:line="240" w:lineRule="auto"/>
              <w:jc w:val="center"/>
              <w:rPr>
                <w:lang w:val="en-US"/>
              </w:rPr>
            </w:pPr>
            <w:r w:rsidRPr="002209D2">
              <w:rPr>
                <w:rFonts w:eastAsia="Times New Roman" w:cs="Arial"/>
                <w:color w:val="000000"/>
                <w:lang w:val="en-US" w:eastAsia="hr-HR"/>
              </w:rPr>
              <w:t>Std. Deviation</w:t>
            </w:r>
          </w:p>
        </w:tc>
        <w:tc>
          <w:tcPr>
            <w:tcW w:w="1403" w:type="dxa"/>
            <w:vAlign w:val="center"/>
          </w:tcPr>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Median HR</w:t>
            </w:r>
          </w:p>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w:t>
            </w:r>
            <w:proofErr w:type="spellStart"/>
            <w:r w:rsidRPr="002569F9">
              <w:rPr>
                <w:rFonts w:eastAsia="Times New Roman" w:cs="Arial"/>
                <w:color w:val="000000"/>
                <w:lang w:val="en-US" w:eastAsia="hr-HR"/>
              </w:rPr>
              <w:t>bpm</w:t>
            </w:r>
            <w:proofErr w:type="spellEnd"/>
            <w:r w:rsidRPr="002569F9">
              <w:rPr>
                <w:rFonts w:eastAsia="Times New Roman" w:cs="Arial"/>
                <w:color w:val="000000"/>
                <w:lang w:val="en-US" w:eastAsia="hr-HR"/>
              </w:rPr>
              <w:t>)</w:t>
            </w:r>
          </w:p>
        </w:tc>
        <w:tc>
          <w:tcPr>
            <w:tcW w:w="1607" w:type="dxa"/>
          </w:tcPr>
          <w:p w:rsidR="002C54EA" w:rsidRPr="002209D2" w:rsidRDefault="002C54EA" w:rsidP="00096CF4">
            <w:pPr>
              <w:spacing w:after="0" w:line="240" w:lineRule="auto"/>
              <w:rPr>
                <w:lang w:val="en-US"/>
              </w:rPr>
            </w:pPr>
            <w:r w:rsidRPr="002209D2">
              <w:rPr>
                <w:rFonts w:eastAsia="Times New Roman" w:cs="Arial"/>
                <w:color w:val="000000"/>
                <w:lang w:val="en-US" w:eastAsia="hr-HR"/>
              </w:rPr>
              <w:t>Sig. (2-tailed)</w:t>
            </w:r>
          </w:p>
        </w:tc>
      </w:tr>
      <w:tr w:rsidR="002C54EA" w:rsidRPr="002209D2" w:rsidTr="00096CF4">
        <w:tc>
          <w:tcPr>
            <w:tcW w:w="1633" w:type="dxa"/>
            <w:vAlign w:val="center"/>
          </w:tcPr>
          <w:p w:rsidR="002C54EA" w:rsidRPr="002209D2" w:rsidRDefault="002C54EA" w:rsidP="00096CF4">
            <w:pPr>
              <w:spacing w:after="0" w:line="240" w:lineRule="auto"/>
              <w:rPr>
                <w:lang w:val="en-US"/>
              </w:rPr>
            </w:pPr>
            <w:r w:rsidRPr="002209D2">
              <w:rPr>
                <w:lang w:val="en-US"/>
              </w:rPr>
              <w:t>Supine</w:t>
            </w:r>
          </w:p>
        </w:tc>
        <w:tc>
          <w:tcPr>
            <w:tcW w:w="1708" w:type="dxa"/>
            <w:vAlign w:val="center"/>
          </w:tcPr>
          <w:p w:rsidR="002C54EA" w:rsidRPr="002209D2" w:rsidRDefault="002C54EA" w:rsidP="00096CF4">
            <w:pPr>
              <w:spacing w:after="0" w:line="240" w:lineRule="auto"/>
              <w:jc w:val="center"/>
              <w:rPr>
                <w:lang w:val="en-US"/>
              </w:rPr>
            </w:pPr>
            <w:r w:rsidRPr="002209D2">
              <w:rPr>
                <w:lang w:val="en-US"/>
              </w:rPr>
              <w:t>-</w:t>
            </w:r>
          </w:p>
        </w:tc>
        <w:tc>
          <w:tcPr>
            <w:tcW w:w="1565" w:type="dxa"/>
            <w:vAlign w:val="center"/>
          </w:tcPr>
          <w:p w:rsidR="002C54EA" w:rsidRPr="002209D2" w:rsidRDefault="002C54EA" w:rsidP="00096CF4">
            <w:pPr>
              <w:spacing w:after="0" w:line="240" w:lineRule="auto"/>
              <w:jc w:val="center"/>
              <w:rPr>
                <w:lang w:val="en-US"/>
              </w:rPr>
            </w:pPr>
            <w:r w:rsidRPr="002209D2">
              <w:rPr>
                <w:lang w:val="en-US"/>
              </w:rPr>
              <w:t>70.99</w:t>
            </w:r>
          </w:p>
        </w:tc>
        <w:tc>
          <w:tcPr>
            <w:tcW w:w="1660" w:type="dxa"/>
            <w:vAlign w:val="center"/>
          </w:tcPr>
          <w:p w:rsidR="002C54EA" w:rsidRPr="002209D2" w:rsidRDefault="002C54EA" w:rsidP="00096CF4">
            <w:pPr>
              <w:spacing w:after="0" w:line="240" w:lineRule="auto"/>
              <w:jc w:val="center"/>
              <w:rPr>
                <w:lang w:val="en-US"/>
              </w:rPr>
            </w:pPr>
            <w:r w:rsidRPr="002209D2">
              <w:rPr>
                <w:lang w:val="en-US"/>
              </w:rPr>
              <w:t>12.20</w:t>
            </w:r>
          </w:p>
        </w:tc>
        <w:tc>
          <w:tcPr>
            <w:tcW w:w="1403" w:type="dxa"/>
          </w:tcPr>
          <w:p w:rsidR="002C54EA" w:rsidRPr="002569F9" w:rsidRDefault="002C54EA" w:rsidP="00096CF4">
            <w:pPr>
              <w:spacing w:after="0" w:line="240" w:lineRule="auto"/>
              <w:jc w:val="center"/>
              <w:rPr>
                <w:lang w:val="en-US"/>
              </w:rPr>
            </w:pPr>
            <w:r w:rsidRPr="002569F9">
              <w:rPr>
                <w:lang w:val="en-US"/>
              </w:rPr>
              <w:t>70.82</w:t>
            </w:r>
          </w:p>
        </w:tc>
        <w:tc>
          <w:tcPr>
            <w:tcW w:w="1607" w:type="dxa"/>
            <w:vAlign w:val="center"/>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33" w:type="dxa"/>
            <w:vAlign w:val="center"/>
          </w:tcPr>
          <w:p w:rsidR="002C54EA" w:rsidRPr="002209D2" w:rsidRDefault="002C54EA" w:rsidP="00096CF4">
            <w:pPr>
              <w:spacing w:after="0" w:line="240" w:lineRule="auto"/>
              <w:rPr>
                <w:lang w:val="en-US"/>
              </w:rPr>
            </w:pPr>
          </w:p>
        </w:tc>
        <w:tc>
          <w:tcPr>
            <w:tcW w:w="1708" w:type="dxa"/>
            <w:vAlign w:val="center"/>
          </w:tcPr>
          <w:p w:rsidR="002C54EA" w:rsidRPr="002209D2" w:rsidRDefault="002C54EA" w:rsidP="00096CF4">
            <w:pPr>
              <w:spacing w:after="0" w:line="240" w:lineRule="auto"/>
              <w:jc w:val="center"/>
              <w:rPr>
                <w:lang w:val="en-US"/>
              </w:rPr>
            </w:pPr>
            <w:r w:rsidRPr="002209D2">
              <w:rPr>
                <w:lang w:val="en-US"/>
              </w:rPr>
              <w:t>+</w:t>
            </w:r>
          </w:p>
        </w:tc>
        <w:tc>
          <w:tcPr>
            <w:tcW w:w="1565" w:type="dxa"/>
            <w:vAlign w:val="center"/>
          </w:tcPr>
          <w:p w:rsidR="002C54EA" w:rsidRPr="002209D2" w:rsidRDefault="002C54EA" w:rsidP="00096CF4">
            <w:pPr>
              <w:spacing w:after="0" w:line="240" w:lineRule="auto"/>
              <w:jc w:val="center"/>
              <w:rPr>
                <w:lang w:val="en-US"/>
              </w:rPr>
            </w:pPr>
            <w:r w:rsidRPr="002209D2">
              <w:rPr>
                <w:lang w:val="en-US"/>
              </w:rPr>
              <w:t>70.07</w:t>
            </w:r>
          </w:p>
        </w:tc>
        <w:tc>
          <w:tcPr>
            <w:tcW w:w="1660" w:type="dxa"/>
            <w:vAlign w:val="center"/>
          </w:tcPr>
          <w:p w:rsidR="002C54EA" w:rsidRPr="002209D2" w:rsidRDefault="002C54EA" w:rsidP="00096CF4">
            <w:pPr>
              <w:spacing w:after="0" w:line="240" w:lineRule="auto"/>
              <w:jc w:val="center"/>
              <w:rPr>
                <w:lang w:val="en-US"/>
              </w:rPr>
            </w:pPr>
            <w:r w:rsidRPr="002209D2">
              <w:rPr>
                <w:lang w:val="en-US"/>
              </w:rPr>
              <w:t>12.16</w:t>
            </w:r>
          </w:p>
        </w:tc>
        <w:tc>
          <w:tcPr>
            <w:tcW w:w="1403" w:type="dxa"/>
          </w:tcPr>
          <w:p w:rsidR="002C54EA" w:rsidRPr="002569F9" w:rsidRDefault="002C54EA" w:rsidP="00096CF4">
            <w:pPr>
              <w:spacing w:after="0" w:line="240" w:lineRule="auto"/>
              <w:jc w:val="center"/>
              <w:rPr>
                <w:lang w:val="en-US"/>
              </w:rPr>
            </w:pPr>
            <w:r w:rsidRPr="002569F9">
              <w:rPr>
                <w:lang w:val="en-US"/>
              </w:rPr>
              <w:t>68.55</w:t>
            </w:r>
          </w:p>
        </w:tc>
        <w:tc>
          <w:tcPr>
            <w:tcW w:w="1607" w:type="dxa"/>
            <w:vAlign w:val="center"/>
          </w:tcPr>
          <w:p w:rsidR="002C54EA" w:rsidRPr="002209D2" w:rsidRDefault="002C54EA" w:rsidP="00096CF4">
            <w:pPr>
              <w:spacing w:after="0" w:line="240" w:lineRule="auto"/>
              <w:rPr>
                <w:lang w:val="en-US"/>
              </w:rPr>
            </w:pPr>
          </w:p>
        </w:tc>
      </w:tr>
      <w:tr w:rsidR="002C54EA" w:rsidRPr="002209D2" w:rsidTr="00096CF4">
        <w:tc>
          <w:tcPr>
            <w:tcW w:w="1633" w:type="dxa"/>
            <w:vAlign w:val="center"/>
          </w:tcPr>
          <w:p w:rsidR="002C54EA" w:rsidRPr="002209D2" w:rsidRDefault="002C54EA" w:rsidP="00096CF4">
            <w:pPr>
              <w:spacing w:after="0" w:line="240" w:lineRule="auto"/>
              <w:rPr>
                <w:lang w:val="en-US"/>
              </w:rPr>
            </w:pPr>
            <w:r w:rsidRPr="002209D2">
              <w:rPr>
                <w:lang w:val="en-US"/>
              </w:rPr>
              <w:t>Tilt</w:t>
            </w:r>
          </w:p>
        </w:tc>
        <w:tc>
          <w:tcPr>
            <w:tcW w:w="1708" w:type="dxa"/>
            <w:vAlign w:val="center"/>
          </w:tcPr>
          <w:p w:rsidR="002C54EA" w:rsidRPr="002209D2" w:rsidRDefault="002C54EA" w:rsidP="00096CF4">
            <w:pPr>
              <w:spacing w:after="0" w:line="240" w:lineRule="auto"/>
              <w:jc w:val="center"/>
              <w:rPr>
                <w:lang w:val="en-US"/>
              </w:rPr>
            </w:pPr>
            <w:r w:rsidRPr="002209D2">
              <w:rPr>
                <w:lang w:val="en-US"/>
              </w:rPr>
              <w:t>-</w:t>
            </w:r>
          </w:p>
        </w:tc>
        <w:tc>
          <w:tcPr>
            <w:tcW w:w="1565" w:type="dxa"/>
            <w:vAlign w:val="center"/>
          </w:tcPr>
          <w:p w:rsidR="002C54EA" w:rsidRPr="002209D2" w:rsidRDefault="002C54EA" w:rsidP="00096CF4">
            <w:pPr>
              <w:spacing w:after="0" w:line="240" w:lineRule="auto"/>
              <w:jc w:val="center"/>
              <w:rPr>
                <w:lang w:val="en-US"/>
              </w:rPr>
            </w:pPr>
            <w:r w:rsidRPr="002209D2">
              <w:rPr>
                <w:lang w:val="en-US"/>
              </w:rPr>
              <w:t>90.96</w:t>
            </w:r>
          </w:p>
        </w:tc>
        <w:tc>
          <w:tcPr>
            <w:tcW w:w="1660" w:type="dxa"/>
            <w:vAlign w:val="center"/>
          </w:tcPr>
          <w:p w:rsidR="002C54EA" w:rsidRPr="002209D2" w:rsidRDefault="002C54EA" w:rsidP="00096CF4">
            <w:pPr>
              <w:spacing w:after="0" w:line="240" w:lineRule="auto"/>
              <w:jc w:val="center"/>
              <w:rPr>
                <w:lang w:val="en-US"/>
              </w:rPr>
            </w:pPr>
            <w:r w:rsidRPr="002209D2">
              <w:rPr>
                <w:lang w:val="en-US"/>
              </w:rPr>
              <w:t>14.93</w:t>
            </w:r>
          </w:p>
        </w:tc>
        <w:tc>
          <w:tcPr>
            <w:tcW w:w="1403" w:type="dxa"/>
          </w:tcPr>
          <w:p w:rsidR="002C54EA" w:rsidRPr="002569F9" w:rsidRDefault="002C54EA" w:rsidP="00096CF4">
            <w:pPr>
              <w:spacing w:after="0" w:line="240" w:lineRule="auto"/>
              <w:jc w:val="center"/>
              <w:rPr>
                <w:lang w:val="en-US"/>
              </w:rPr>
            </w:pPr>
            <w:r w:rsidRPr="002569F9">
              <w:rPr>
                <w:lang w:val="en-US"/>
              </w:rPr>
              <w:t>94.73</w:t>
            </w:r>
          </w:p>
        </w:tc>
        <w:tc>
          <w:tcPr>
            <w:tcW w:w="1607" w:type="dxa"/>
            <w:vAlign w:val="center"/>
          </w:tcPr>
          <w:p w:rsidR="002C54EA" w:rsidRPr="002209D2" w:rsidRDefault="002C54EA" w:rsidP="00096CF4">
            <w:pPr>
              <w:spacing w:after="0" w:line="240" w:lineRule="auto"/>
              <w:rPr>
                <w:lang w:val="en-US"/>
              </w:rPr>
            </w:pPr>
            <w:r w:rsidRPr="00D463B2">
              <w:rPr>
                <w:lang w:val="en-US"/>
              </w:rPr>
              <w:t>0.001</w:t>
            </w:r>
          </w:p>
        </w:tc>
      </w:tr>
      <w:tr w:rsidR="002C54EA" w:rsidRPr="002209D2" w:rsidTr="00096CF4">
        <w:tc>
          <w:tcPr>
            <w:tcW w:w="1633" w:type="dxa"/>
            <w:vAlign w:val="center"/>
          </w:tcPr>
          <w:p w:rsidR="002C54EA" w:rsidRPr="002209D2" w:rsidRDefault="002C54EA" w:rsidP="00096CF4">
            <w:pPr>
              <w:spacing w:after="0" w:line="240" w:lineRule="auto"/>
              <w:rPr>
                <w:lang w:val="en-US"/>
              </w:rPr>
            </w:pPr>
          </w:p>
        </w:tc>
        <w:tc>
          <w:tcPr>
            <w:tcW w:w="1708" w:type="dxa"/>
            <w:vAlign w:val="center"/>
          </w:tcPr>
          <w:p w:rsidR="002C54EA" w:rsidRPr="002209D2" w:rsidRDefault="002C54EA" w:rsidP="00096CF4">
            <w:pPr>
              <w:spacing w:after="0" w:line="240" w:lineRule="auto"/>
              <w:jc w:val="center"/>
              <w:rPr>
                <w:lang w:val="en-US"/>
              </w:rPr>
            </w:pPr>
            <w:r w:rsidRPr="002209D2">
              <w:rPr>
                <w:lang w:val="en-US"/>
              </w:rPr>
              <w:t>+</w:t>
            </w:r>
          </w:p>
        </w:tc>
        <w:tc>
          <w:tcPr>
            <w:tcW w:w="1565" w:type="dxa"/>
            <w:vAlign w:val="center"/>
          </w:tcPr>
          <w:p w:rsidR="002C54EA" w:rsidRPr="002209D2" w:rsidRDefault="002C54EA" w:rsidP="00096CF4">
            <w:pPr>
              <w:spacing w:after="0" w:line="240" w:lineRule="auto"/>
              <w:jc w:val="center"/>
              <w:rPr>
                <w:lang w:val="en-US"/>
              </w:rPr>
            </w:pPr>
            <w:r w:rsidRPr="002209D2">
              <w:rPr>
                <w:lang w:val="en-US"/>
              </w:rPr>
              <w:t>88.63</w:t>
            </w:r>
          </w:p>
        </w:tc>
        <w:tc>
          <w:tcPr>
            <w:tcW w:w="1660" w:type="dxa"/>
            <w:vAlign w:val="center"/>
          </w:tcPr>
          <w:p w:rsidR="002C54EA" w:rsidRPr="002209D2" w:rsidRDefault="002C54EA" w:rsidP="00096CF4">
            <w:pPr>
              <w:spacing w:after="0" w:line="240" w:lineRule="auto"/>
              <w:jc w:val="center"/>
              <w:rPr>
                <w:lang w:val="en-US"/>
              </w:rPr>
            </w:pPr>
            <w:r w:rsidRPr="002209D2">
              <w:rPr>
                <w:lang w:val="en-US"/>
              </w:rPr>
              <w:t>14.68</w:t>
            </w:r>
          </w:p>
        </w:tc>
        <w:tc>
          <w:tcPr>
            <w:tcW w:w="1403" w:type="dxa"/>
          </w:tcPr>
          <w:p w:rsidR="002C54EA" w:rsidRPr="002569F9" w:rsidRDefault="002C54EA" w:rsidP="00096CF4">
            <w:pPr>
              <w:spacing w:after="0" w:line="240" w:lineRule="auto"/>
              <w:jc w:val="center"/>
              <w:rPr>
                <w:lang w:val="en-US"/>
              </w:rPr>
            </w:pPr>
            <w:r w:rsidRPr="002569F9">
              <w:rPr>
                <w:lang w:val="en-US"/>
              </w:rPr>
              <w:t>90.55</w:t>
            </w:r>
          </w:p>
        </w:tc>
        <w:tc>
          <w:tcPr>
            <w:tcW w:w="1607" w:type="dxa"/>
            <w:vAlign w:val="center"/>
          </w:tcPr>
          <w:p w:rsidR="002C54EA" w:rsidRPr="002209D2" w:rsidRDefault="002C54EA" w:rsidP="00096CF4">
            <w:pPr>
              <w:spacing w:after="0" w:line="240" w:lineRule="auto"/>
              <w:rPr>
                <w:lang w:val="en-US"/>
              </w:rPr>
            </w:pPr>
          </w:p>
        </w:tc>
      </w:tr>
      <w:tr w:rsidR="002C54EA" w:rsidRPr="002209D2" w:rsidTr="00096CF4">
        <w:tc>
          <w:tcPr>
            <w:tcW w:w="1633" w:type="dxa"/>
            <w:vAlign w:val="center"/>
          </w:tcPr>
          <w:p w:rsidR="002C54EA" w:rsidRPr="002209D2" w:rsidRDefault="002C54EA" w:rsidP="00096CF4">
            <w:pPr>
              <w:spacing w:after="0" w:line="240" w:lineRule="auto"/>
              <w:rPr>
                <w:lang w:val="en-US"/>
              </w:rPr>
            </w:pPr>
            <w:r w:rsidRPr="002209D2">
              <w:rPr>
                <w:lang w:val="en-US"/>
              </w:rPr>
              <w:t>Active standing</w:t>
            </w:r>
          </w:p>
        </w:tc>
        <w:tc>
          <w:tcPr>
            <w:tcW w:w="1708" w:type="dxa"/>
            <w:vAlign w:val="center"/>
          </w:tcPr>
          <w:p w:rsidR="002C54EA" w:rsidRPr="002209D2" w:rsidRDefault="002C54EA" w:rsidP="00096CF4">
            <w:pPr>
              <w:spacing w:after="0" w:line="240" w:lineRule="auto"/>
              <w:jc w:val="center"/>
              <w:rPr>
                <w:lang w:val="en-US"/>
              </w:rPr>
            </w:pPr>
            <w:r w:rsidRPr="002209D2">
              <w:rPr>
                <w:lang w:val="en-US"/>
              </w:rPr>
              <w:t>-</w:t>
            </w:r>
          </w:p>
        </w:tc>
        <w:tc>
          <w:tcPr>
            <w:tcW w:w="1565" w:type="dxa"/>
            <w:vAlign w:val="center"/>
          </w:tcPr>
          <w:p w:rsidR="002C54EA" w:rsidRPr="002209D2" w:rsidRDefault="002C54EA" w:rsidP="00096CF4">
            <w:pPr>
              <w:spacing w:after="0" w:line="240" w:lineRule="auto"/>
              <w:jc w:val="center"/>
              <w:rPr>
                <w:lang w:val="en-US"/>
              </w:rPr>
            </w:pPr>
            <w:r w:rsidRPr="002209D2">
              <w:rPr>
                <w:lang w:val="en-US"/>
              </w:rPr>
              <w:t>90.79</w:t>
            </w:r>
          </w:p>
        </w:tc>
        <w:tc>
          <w:tcPr>
            <w:tcW w:w="1660" w:type="dxa"/>
            <w:vAlign w:val="center"/>
          </w:tcPr>
          <w:p w:rsidR="002C54EA" w:rsidRPr="002209D2" w:rsidRDefault="002C54EA" w:rsidP="00096CF4">
            <w:pPr>
              <w:spacing w:after="0" w:line="240" w:lineRule="auto"/>
              <w:jc w:val="center"/>
              <w:rPr>
                <w:lang w:val="en-US"/>
              </w:rPr>
            </w:pPr>
            <w:r w:rsidRPr="002209D2">
              <w:rPr>
                <w:lang w:val="en-US"/>
              </w:rPr>
              <w:t>15.78</w:t>
            </w:r>
          </w:p>
        </w:tc>
        <w:tc>
          <w:tcPr>
            <w:tcW w:w="1403" w:type="dxa"/>
          </w:tcPr>
          <w:p w:rsidR="002C54EA" w:rsidRPr="002569F9" w:rsidRDefault="002C54EA" w:rsidP="00096CF4">
            <w:pPr>
              <w:spacing w:after="0" w:line="240" w:lineRule="auto"/>
              <w:jc w:val="center"/>
              <w:rPr>
                <w:lang w:val="en-US"/>
              </w:rPr>
            </w:pPr>
            <w:r w:rsidRPr="002569F9">
              <w:rPr>
                <w:lang w:val="en-US"/>
              </w:rPr>
              <w:t>88.73</w:t>
            </w:r>
          </w:p>
        </w:tc>
        <w:tc>
          <w:tcPr>
            <w:tcW w:w="1607" w:type="dxa"/>
            <w:vAlign w:val="center"/>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33" w:type="dxa"/>
          </w:tcPr>
          <w:p w:rsidR="002C54EA" w:rsidRPr="002209D2" w:rsidRDefault="002C54EA" w:rsidP="00096CF4">
            <w:pPr>
              <w:spacing w:after="0" w:line="240" w:lineRule="auto"/>
              <w:rPr>
                <w:lang w:val="en-US"/>
              </w:rPr>
            </w:pPr>
          </w:p>
        </w:tc>
        <w:tc>
          <w:tcPr>
            <w:tcW w:w="1708" w:type="dxa"/>
            <w:vAlign w:val="center"/>
          </w:tcPr>
          <w:p w:rsidR="002C54EA" w:rsidRPr="002209D2" w:rsidRDefault="002C54EA" w:rsidP="00096CF4">
            <w:pPr>
              <w:spacing w:after="0" w:line="240" w:lineRule="auto"/>
              <w:jc w:val="center"/>
              <w:rPr>
                <w:lang w:val="en-US"/>
              </w:rPr>
            </w:pPr>
            <w:r w:rsidRPr="002209D2">
              <w:rPr>
                <w:lang w:val="en-US"/>
              </w:rPr>
              <w:t>+</w:t>
            </w:r>
          </w:p>
        </w:tc>
        <w:tc>
          <w:tcPr>
            <w:tcW w:w="1565" w:type="dxa"/>
            <w:vAlign w:val="center"/>
          </w:tcPr>
          <w:p w:rsidR="002C54EA" w:rsidRPr="002209D2" w:rsidRDefault="002C54EA" w:rsidP="00096CF4">
            <w:pPr>
              <w:spacing w:after="0" w:line="240" w:lineRule="auto"/>
              <w:jc w:val="center"/>
              <w:rPr>
                <w:lang w:val="en-US"/>
              </w:rPr>
            </w:pPr>
            <w:r w:rsidRPr="002209D2">
              <w:rPr>
                <w:lang w:val="en-US"/>
              </w:rPr>
              <w:t>90.02</w:t>
            </w:r>
          </w:p>
        </w:tc>
        <w:tc>
          <w:tcPr>
            <w:tcW w:w="1660" w:type="dxa"/>
            <w:vAlign w:val="center"/>
          </w:tcPr>
          <w:p w:rsidR="002C54EA" w:rsidRPr="002209D2" w:rsidRDefault="002C54EA" w:rsidP="00096CF4">
            <w:pPr>
              <w:spacing w:after="0" w:line="240" w:lineRule="auto"/>
              <w:jc w:val="center"/>
              <w:rPr>
                <w:lang w:val="en-US"/>
              </w:rPr>
            </w:pPr>
            <w:r w:rsidRPr="002209D2">
              <w:rPr>
                <w:lang w:val="en-US"/>
              </w:rPr>
              <w:t>17.17</w:t>
            </w:r>
          </w:p>
        </w:tc>
        <w:tc>
          <w:tcPr>
            <w:tcW w:w="1403" w:type="dxa"/>
          </w:tcPr>
          <w:p w:rsidR="002C54EA" w:rsidRPr="002569F9" w:rsidRDefault="002C54EA" w:rsidP="00096CF4">
            <w:pPr>
              <w:spacing w:after="0" w:line="240" w:lineRule="auto"/>
              <w:jc w:val="center"/>
              <w:rPr>
                <w:lang w:val="en-US"/>
              </w:rPr>
            </w:pPr>
            <w:r w:rsidRPr="002569F9">
              <w:rPr>
                <w:lang w:val="en-US"/>
              </w:rPr>
              <w:t>90.19</w:t>
            </w:r>
          </w:p>
        </w:tc>
        <w:tc>
          <w:tcPr>
            <w:tcW w:w="1607" w:type="dxa"/>
          </w:tcPr>
          <w:p w:rsidR="002C54EA" w:rsidRPr="002209D2" w:rsidRDefault="002C54EA" w:rsidP="00096CF4">
            <w:pPr>
              <w:spacing w:after="0" w:line="240" w:lineRule="auto"/>
              <w:rPr>
                <w:lang w:val="en-US"/>
              </w:rPr>
            </w:pPr>
          </w:p>
        </w:tc>
      </w:tr>
    </w:tbl>
    <w:p w:rsidR="002C54EA" w:rsidRPr="002209D2" w:rsidRDefault="002C54EA" w:rsidP="002C54EA">
      <w:pPr>
        <w:rPr>
          <w:lang w:val="en-US"/>
        </w:rPr>
      </w:pPr>
    </w:p>
    <w:p w:rsidR="002C54EA" w:rsidRDefault="002C54EA" w:rsidP="002C54EA">
      <w:pPr>
        <w:pStyle w:val="Caption"/>
        <w:rPr>
          <w:b/>
          <w:i w:val="0"/>
          <w:color w:val="auto"/>
          <w:sz w:val="22"/>
          <w:szCs w:val="22"/>
          <w:lang w:val="en-US"/>
        </w:rPr>
      </w:pPr>
    </w:p>
    <w:p w:rsidR="002C54EA" w:rsidRDefault="002C54EA" w:rsidP="002C54EA">
      <w:pPr>
        <w:pStyle w:val="Caption"/>
        <w:rPr>
          <w:b/>
          <w:i w:val="0"/>
          <w:color w:val="auto"/>
          <w:sz w:val="22"/>
          <w:szCs w:val="22"/>
          <w:lang w:val="en-US"/>
        </w:rPr>
      </w:pPr>
    </w:p>
    <w:p w:rsidR="002C54EA" w:rsidRPr="004249F5" w:rsidRDefault="002C54EA" w:rsidP="002C54EA">
      <w:pPr>
        <w:pStyle w:val="Caption"/>
        <w:rPr>
          <w:rFonts w:ascii="Times New Roman" w:hAnsi="Times New Roman"/>
          <w:i w:val="0"/>
          <w:color w:val="auto"/>
          <w:sz w:val="22"/>
          <w:szCs w:val="22"/>
          <w:lang w:val="en-US"/>
        </w:rPr>
      </w:pPr>
      <w:proofErr w:type="gramStart"/>
      <w:r w:rsidRPr="004249F5">
        <w:rPr>
          <w:rFonts w:ascii="Times New Roman" w:hAnsi="Times New Roman"/>
          <w:b/>
          <w:i w:val="0"/>
          <w:color w:val="auto"/>
          <w:sz w:val="22"/>
          <w:szCs w:val="22"/>
          <w:lang w:val="en-US"/>
        </w:rPr>
        <w:t>Table 4.</w:t>
      </w:r>
      <w:proofErr w:type="gramEnd"/>
      <w:r w:rsidRPr="004249F5">
        <w:rPr>
          <w:rFonts w:ascii="Times New Roman" w:hAnsi="Times New Roman"/>
          <w:i w:val="0"/>
          <w:color w:val="auto"/>
          <w:sz w:val="22"/>
          <w:szCs w:val="22"/>
          <w:lang w:val="en-US"/>
        </w:rPr>
        <w:t xml:space="preserve"> Comparison of </w:t>
      </w:r>
      <w:proofErr w:type="spellStart"/>
      <w:r w:rsidRPr="004249F5">
        <w:rPr>
          <w:rFonts w:ascii="Times New Roman" w:hAnsi="Times New Roman"/>
          <w:i w:val="0"/>
          <w:color w:val="auto"/>
          <w:sz w:val="22"/>
          <w:szCs w:val="22"/>
          <w:lang w:val="en-US"/>
        </w:rPr>
        <w:t>sBP</w:t>
      </w:r>
      <w:proofErr w:type="spellEnd"/>
      <w:r w:rsidRPr="004249F5">
        <w:rPr>
          <w:rFonts w:ascii="Times New Roman" w:hAnsi="Times New Roman"/>
          <w:i w:val="0"/>
          <w:color w:val="auto"/>
          <w:sz w:val="22"/>
          <w:szCs w:val="22"/>
          <w:lang w:val="en-US"/>
        </w:rPr>
        <w:t xml:space="preserve"> values of healthy subjects between condition with and without vestibular stimulation during supine position, tilt table test and active standing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5"/>
        <w:gridCol w:w="1702"/>
        <w:gridCol w:w="1612"/>
        <w:gridCol w:w="1652"/>
        <w:gridCol w:w="1387"/>
        <w:gridCol w:w="1598"/>
      </w:tblGrid>
      <w:tr w:rsidR="002C54EA" w:rsidRPr="002209D2" w:rsidTr="00096CF4">
        <w:tc>
          <w:tcPr>
            <w:tcW w:w="1625" w:type="dxa"/>
          </w:tcPr>
          <w:p w:rsidR="002C54EA" w:rsidRPr="002209D2" w:rsidRDefault="002C54EA" w:rsidP="00096CF4">
            <w:pPr>
              <w:spacing w:after="0" w:line="240" w:lineRule="auto"/>
              <w:rPr>
                <w:lang w:val="en-US"/>
              </w:rPr>
            </w:pPr>
            <w:r w:rsidRPr="002209D2">
              <w:rPr>
                <w:lang w:val="en-US"/>
              </w:rPr>
              <w:t>Position</w:t>
            </w:r>
          </w:p>
        </w:tc>
        <w:tc>
          <w:tcPr>
            <w:tcW w:w="1702" w:type="dxa"/>
            <w:vAlign w:val="center"/>
          </w:tcPr>
          <w:p w:rsidR="002C54EA" w:rsidRPr="002209D2" w:rsidRDefault="002C54EA" w:rsidP="00096CF4">
            <w:pPr>
              <w:spacing w:after="0" w:line="240" w:lineRule="auto"/>
              <w:jc w:val="center"/>
              <w:rPr>
                <w:lang w:val="en-US"/>
              </w:rPr>
            </w:pPr>
            <w:r w:rsidRPr="002209D2">
              <w:rPr>
                <w:lang w:val="en-US"/>
              </w:rPr>
              <w:t>Vestibular stimulation</w:t>
            </w:r>
          </w:p>
        </w:tc>
        <w:tc>
          <w:tcPr>
            <w:tcW w:w="1612" w:type="dxa"/>
            <w:vAlign w:val="center"/>
          </w:tcPr>
          <w:p w:rsidR="002C54EA" w:rsidRPr="002209D2" w:rsidRDefault="002C54EA" w:rsidP="00096CF4">
            <w:pPr>
              <w:spacing w:after="0" w:line="240" w:lineRule="auto"/>
              <w:jc w:val="center"/>
              <w:rPr>
                <w:lang w:val="en-US"/>
              </w:rPr>
            </w:pPr>
            <w:r w:rsidRPr="002209D2">
              <w:rPr>
                <w:lang w:val="en-US"/>
              </w:rPr>
              <w:t xml:space="preserve">Mean </w:t>
            </w:r>
            <w:proofErr w:type="spellStart"/>
            <w:r w:rsidRPr="002209D2">
              <w:rPr>
                <w:lang w:val="en-US"/>
              </w:rPr>
              <w:t>sBP</w:t>
            </w:r>
            <w:proofErr w:type="spellEnd"/>
            <w:r w:rsidRPr="002209D2">
              <w:rPr>
                <w:lang w:val="en-US"/>
              </w:rPr>
              <w:t xml:space="preserve"> (mmHg)</w:t>
            </w:r>
          </w:p>
        </w:tc>
        <w:tc>
          <w:tcPr>
            <w:tcW w:w="1652" w:type="dxa"/>
            <w:vAlign w:val="center"/>
          </w:tcPr>
          <w:p w:rsidR="002C54EA" w:rsidRPr="002209D2" w:rsidRDefault="002C54EA" w:rsidP="00096CF4">
            <w:pPr>
              <w:spacing w:after="0" w:line="240" w:lineRule="auto"/>
              <w:jc w:val="center"/>
              <w:rPr>
                <w:lang w:val="en-US"/>
              </w:rPr>
            </w:pPr>
            <w:r w:rsidRPr="002209D2">
              <w:rPr>
                <w:rFonts w:eastAsia="Times New Roman" w:cs="Arial"/>
                <w:color w:val="000000"/>
                <w:lang w:val="en-US" w:eastAsia="hr-HR"/>
              </w:rPr>
              <w:t>Std. Deviation</w:t>
            </w:r>
          </w:p>
        </w:tc>
        <w:tc>
          <w:tcPr>
            <w:tcW w:w="1387" w:type="dxa"/>
            <w:vAlign w:val="center"/>
          </w:tcPr>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 xml:space="preserve">Median </w:t>
            </w:r>
            <w:proofErr w:type="spellStart"/>
            <w:r w:rsidRPr="002569F9">
              <w:rPr>
                <w:rFonts w:eastAsia="Times New Roman" w:cs="Arial"/>
                <w:color w:val="000000"/>
                <w:lang w:val="en-US" w:eastAsia="hr-HR"/>
              </w:rPr>
              <w:t>sBP</w:t>
            </w:r>
            <w:proofErr w:type="spellEnd"/>
          </w:p>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(mmHg)</w:t>
            </w:r>
          </w:p>
        </w:tc>
        <w:tc>
          <w:tcPr>
            <w:tcW w:w="1598" w:type="dxa"/>
          </w:tcPr>
          <w:p w:rsidR="002C54EA" w:rsidRPr="002209D2" w:rsidRDefault="002C54EA" w:rsidP="00096CF4">
            <w:pPr>
              <w:spacing w:after="0" w:line="240" w:lineRule="auto"/>
              <w:rPr>
                <w:lang w:val="en-US"/>
              </w:rPr>
            </w:pPr>
            <w:r w:rsidRPr="002209D2">
              <w:rPr>
                <w:rFonts w:eastAsia="Times New Roman" w:cs="Arial"/>
                <w:color w:val="000000"/>
                <w:lang w:val="en-US" w:eastAsia="hr-HR"/>
              </w:rPr>
              <w:t>Sig. (2-tailed)</w:t>
            </w:r>
          </w:p>
        </w:tc>
      </w:tr>
      <w:tr w:rsidR="002C54EA" w:rsidRPr="002209D2" w:rsidTr="00096CF4">
        <w:tc>
          <w:tcPr>
            <w:tcW w:w="1625" w:type="dxa"/>
            <w:vAlign w:val="center"/>
          </w:tcPr>
          <w:p w:rsidR="002C54EA" w:rsidRPr="002209D2" w:rsidRDefault="002C54EA" w:rsidP="00096CF4">
            <w:pPr>
              <w:spacing w:after="0" w:line="240" w:lineRule="auto"/>
              <w:rPr>
                <w:lang w:val="en-US"/>
              </w:rPr>
            </w:pPr>
            <w:r w:rsidRPr="002209D2">
              <w:rPr>
                <w:lang w:val="en-US"/>
              </w:rPr>
              <w:t>Supine</w:t>
            </w: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121.76</w:t>
            </w:r>
          </w:p>
        </w:tc>
        <w:tc>
          <w:tcPr>
            <w:tcW w:w="1652" w:type="dxa"/>
            <w:vAlign w:val="center"/>
          </w:tcPr>
          <w:p w:rsidR="002C54EA" w:rsidRPr="002209D2" w:rsidRDefault="002C54EA" w:rsidP="00096CF4">
            <w:pPr>
              <w:spacing w:after="0" w:line="240" w:lineRule="auto"/>
              <w:jc w:val="center"/>
              <w:rPr>
                <w:lang w:val="en-US"/>
              </w:rPr>
            </w:pPr>
            <w:r w:rsidRPr="002209D2">
              <w:rPr>
                <w:lang w:val="en-US"/>
              </w:rPr>
              <w:t>11.70</w:t>
            </w:r>
          </w:p>
        </w:tc>
        <w:tc>
          <w:tcPr>
            <w:tcW w:w="1387" w:type="dxa"/>
          </w:tcPr>
          <w:p w:rsidR="002C54EA" w:rsidRPr="002569F9" w:rsidRDefault="002C54EA" w:rsidP="00096CF4">
            <w:pPr>
              <w:spacing w:after="0" w:line="240" w:lineRule="auto"/>
              <w:jc w:val="center"/>
              <w:rPr>
                <w:lang w:val="en-US"/>
              </w:rPr>
            </w:pPr>
            <w:r w:rsidRPr="002569F9">
              <w:rPr>
                <w:lang w:val="en-US"/>
              </w:rPr>
              <w:t>121.32</w:t>
            </w:r>
          </w:p>
        </w:tc>
        <w:tc>
          <w:tcPr>
            <w:tcW w:w="1598" w:type="dxa"/>
            <w:vAlign w:val="center"/>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25" w:type="dxa"/>
            <w:vAlign w:val="center"/>
          </w:tcPr>
          <w:p w:rsidR="002C54EA" w:rsidRPr="002209D2" w:rsidRDefault="002C54EA" w:rsidP="00096CF4">
            <w:pPr>
              <w:spacing w:after="0" w:line="240" w:lineRule="auto"/>
              <w:rPr>
                <w:lang w:val="en-US"/>
              </w:rPr>
            </w:pP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122.93</w:t>
            </w:r>
          </w:p>
        </w:tc>
        <w:tc>
          <w:tcPr>
            <w:tcW w:w="1652" w:type="dxa"/>
            <w:vAlign w:val="center"/>
          </w:tcPr>
          <w:p w:rsidR="002C54EA" w:rsidRPr="002209D2" w:rsidRDefault="002C54EA" w:rsidP="00096CF4">
            <w:pPr>
              <w:spacing w:after="0" w:line="240" w:lineRule="auto"/>
              <w:jc w:val="center"/>
              <w:rPr>
                <w:lang w:val="en-US"/>
              </w:rPr>
            </w:pPr>
            <w:r w:rsidRPr="002209D2">
              <w:rPr>
                <w:lang w:val="en-US"/>
              </w:rPr>
              <w:t>12.67</w:t>
            </w:r>
          </w:p>
        </w:tc>
        <w:tc>
          <w:tcPr>
            <w:tcW w:w="1387" w:type="dxa"/>
          </w:tcPr>
          <w:p w:rsidR="002C54EA" w:rsidRPr="002569F9" w:rsidRDefault="002C54EA" w:rsidP="00096CF4">
            <w:pPr>
              <w:spacing w:after="0" w:line="240" w:lineRule="auto"/>
              <w:jc w:val="center"/>
              <w:rPr>
                <w:lang w:val="en-US"/>
              </w:rPr>
            </w:pPr>
            <w:r w:rsidRPr="002569F9">
              <w:rPr>
                <w:lang w:val="en-US"/>
              </w:rPr>
              <w:t>124.93</w:t>
            </w:r>
          </w:p>
        </w:tc>
        <w:tc>
          <w:tcPr>
            <w:tcW w:w="1598" w:type="dxa"/>
            <w:vAlign w:val="center"/>
          </w:tcPr>
          <w:p w:rsidR="002C54EA" w:rsidRPr="002209D2" w:rsidRDefault="002C54EA" w:rsidP="00096CF4">
            <w:pPr>
              <w:spacing w:after="0" w:line="240" w:lineRule="auto"/>
              <w:rPr>
                <w:lang w:val="en-US"/>
              </w:rPr>
            </w:pPr>
          </w:p>
        </w:tc>
      </w:tr>
      <w:tr w:rsidR="002C54EA" w:rsidRPr="002209D2" w:rsidTr="00096CF4">
        <w:tc>
          <w:tcPr>
            <w:tcW w:w="1625" w:type="dxa"/>
            <w:vAlign w:val="center"/>
          </w:tcPr>
          <w:p w:rsidR="002C54EA" w:rsidRPr="002209D2" w:rsidRDefault="002C54EA" w:rsidP="00096CF4">
            <w:pPr>
              <w:spacing w:after="0" w:line="240" w:lineRule="auto"/>
              <w:rPr>
                <w:lang w:val="en-US"/>
              </w:rPr>
            </w:pPr>
            <w:r w:rsidRPr="002209D2">
              <w:rPr>
                <w:lang w:val="en-US"/>
              </w:rPr>
              <w:t>Tilt</w:t>
            </w: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111.17</w:t>
            </w:r>
          </w:p>
        </w:tc>
        <w:tc>
          <w:tcPr>
            <w:tcW w:w="1652" w:type="dxa"/>
            <w:vAlign w:val="center"/>
          </w:tcPr>
          <w:p w:rsidR="002C54EA" w:rsidRPr="002209D2" w:rsidRDefault="002C54EA" w:rsidP="00096CF4">
            <w:pPr>
              <w:spacing w:after="0" w:line="240" w:lineRule="auto"/>
              <w:jc w:val="center"/>
              <w:rPr>
                <w:lang w:val="en-US"/>
              </w:rPr>
            </w:pPr>
            <w:r w:rsidRPr="002209D2">
              <w:rPr>
                <w:lang w:val="en-US"/>
              </w:rPr>
              <w:t>14.15</w:t>
            </w:r>
          </w:p>
        </w:tc>
        <w:tc>
          <w:tcPr>
            <w:tcW w:w="1387" w:type="dxa"/>
          </w:tcPr>
          <w:p w:rsidR="002C54EA" w:rsidRPr="002569F9" w:rsidRDefault="002C54EA" w:rsidP="00096CF4">
            <w:pPr>
              <w:spacing w:after="0" w:line="240" w:lineRule="auto"/>
              <w:jc w:val="center"/>
              <w:rPr>
                <w:lang w:val="en-US"/>
              </w:rPr>
            </w:pPr>
            <w:r w:rsidRPr="002569F9">
              <w:rPr>
                <w:lang w:val="en-US"/>
              </w:rPr>
              <w:t>108.09</w:t>
            </w:r>
          </w:p>
        </w:tc>
        <w:tc>
          <w:tcPr>
            <w:tcW w:w="1598" w:type="dxa"/>
            <w:vAlign w:val="center"/>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25" w:type="dxa"/>
            <w:vAlign w:val="center"/>
          </w:tcPr>
          <w:p w:rsidR="002C54EA" w:rsidRPr="002209D2" w:rsidRDefault="002C54EA" w:rsidP="00096CF4">
            <w:pPr>
              <w:spacing w:after="0" w:line="240" w:lineRule="auto"/>
              <w:rPr>
                <w:lang w:val="en-US"/>
              </w:rPr>
            </w:pP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113.16</w:t>
            </w:r>
          </w:p>
        </w:tc>
        <w:tc>
          <w:tcPr>
            <w:tcW w:w="1652" w:type="dxa"/>
            <w:vAlign w:val="center"/>
          </w:tcPr>
          <w:p w:rsidR="002C54EA" w:rsidRPr="002209D2" w:rsidRDefault="002C54EA" w:rsidP="00096CF4">
            <w:pPr>
              <w:spacing w:after="0" w:line="240" w:lineRule="auto"/>
              <w:jc w:val="center"/>
              <w:rPr>
                <w:lang w:val="en-US"/>
              </w:rPr>
            </w:pPr>
            <w:r w:rsidRPr="002209D2">
              <w:rPr>
                <w:lang w:val="en-US"/>
              </w:rPr>
              <w:t>14.16</w:t>
            </w:r>
          </w:p>
        </w:tc>
        <w:tc>
          <w:tcPr>
            <w:tcW w:w="1387" w:type="dxa"/>
          </w:tcPr>
          <w:p w:rsidR="002C54EA" w:rsidRPr="002569F9" w:rsidRDefault="002C54EA" w:rsidP="00096CF4">
            <w:pPr>
              <w:spacing w:after="0" w:line="240" w:lineRule="auto"/>
              <w:jc w:val="center"/>
              <w:rPr>
                <w:lang w:val="en-US"/>
              </w:rPr>
            </w:pPr>
            <w:r w:rsidRPr="002569F9">
              <w:rPr>
                <w:lang w:val="en-US"/>
              </w:rPr>
              <w:t>111.84</w:t>
            </w:r>
          </w:p>
        </w:tc>
        <w:tc>
          <w:tcPr>
            <w:tcW w:w="1598" w:type="dxa"/>
            <w:vAlign w:val="center"/>
          </w:tcPr>
          <w:p w:rsidR="002C54EA" w:rsidRPr="002209D2" w:rsidRDefault="002C54EA" w:rsidP="00096CF4">
            <w:pPr>
              <w:spacing w:after="0" w:line="240" w:lineRule="auto"/>
              <w:rPr>
                <w:lang w:val="en-US"/>
              </w:rPr>
            </w:pPr>
          </w:p>
        </w:tc>
      </w:tr>
      <w:tr w:rsidR="002C54EA" w:rsidRPr="002209D2" w:rsidTr="00096CF4">
        <w:tc>
          <w:tcPr>
            <w:tcW w:w="1625" w:type="dxa"/>
            <w:vAlign w:val="center"/>
          </w:tcPr>
          <w:p w:rsidR="002C54EA" w:rsidRPr="002209D2" w:rsidRDefault="002C54EA" w:rsidP="00096CF4">
            <w:pPr>
              <w:spacing w:after="0" w:line="240" w:lineRule="auto"/>
              <w:rPr>
                <w:lang w:val="en-US"/>
              </w:rPr>
            </w:pPr>
            <w:r w:rsidRPr="002209D2">
              <w:rPr>
                <w:lang w:val="en-US"/>
              </w:rPr>
              <w:t>Active standing</w:t>
            </w: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118.92</w:t>
            </w:r>
          </w:p>
        </w:tc>
        <w:tc>
          <w:tcPr>
            <w:tcW w:w="1652" w:type="dxa"/>
            <w:vAlign w:val="center"/>
          </w:tcPr>
          <w:p w:rsidR="002C54EA" w:rsidRPr="002209D2" w:rsidRDefault="002C54EA" w:rsidP="00096CF4">
            <w:pPr>
              <w:spacing w:after="0" w:line="240" w:lineRule="auto"/>
              <w:jc w:val="center"/>
              <w:rPr>
                <w:lang w:val="en-US"/>
              </w:rPr>
            </w:pPr>
            <w:r w:rsidRPr="002209D2">
              <w:rPr>
                <w:lang w:val="en-US"/>
              </w:rPr>
              <w:t>18.41</w:t>
            </w:r>
          </w:p>
        </w:tc>
        <w:tc>
          <w:tcPr>
            <w:tcW w:w="1387" w:type="dxa"/>
          </w:tcPr>
          <w:p w:rsidR="002C54EA" w:rsidRPr="002569F9" w:rsidRDefault="002C54EA" w:rsidP="00096CF4">
            <w:pPr>
              <w:spacing w:after="0" w:line="240" w:lineRule="auto"/>
              <w:jc w:val="center"/>
              <w:rPr>
                <w:lang w:val="en-US"/>
              </w:rPr>
            </w:pPr>
            <w:r w:rsidRPr="002569F9">
              <w:rPr>
                <w:lang w:val="en-US"/>
              </w:rPr>
              <w:t>112.68</w:t>
            </w:r>
          </w:p>
        </w:tc>
        <w:tc>
          <w:tcPr>
            <w:tcW w:w="1598" w:type="dxa"/>
            <w:vAlign w:val="center"/>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25" w:type="dxa"/>
            <w:vAlign w:val="center"/>
          </w:tcPr>
          <w:p w:rsidR="002C54EA" w:rsidRPr="002209D2" w:rsidRDefault="002C54EA" w:rsidP="00096CF4">
            <w:pPr>
              <w:spacing w:after="0" w:line="240" w:lineRule="auto"/>
              <w:rPr>
                <w:lang w:val="en-US"/>
              </w:rPr>
            </w:pPr>
          </w:p>
        </w:tc>
        <w:tc>
          <w:tcPr>
            <w:tcW w:w="1702" w:type="dxa"/>
            <w:vAlign w:val="center"/>
          </w:tcPr>
          <w:p w:rsidR="002C54EA" w:rsidRPr="002209D2" w:rsidRDefault="002C54EA" w:rsidP="00096CF4">
            <w:pPr>
              <w:spacing w:after="0" w:line="240" w:lineRule="auto"/>
              <w:jc w:val="center"/>
              <w:rPr>
                <w:lang w:val="en-US"/>
              </w:rPr>
            </w:pPr>
            <w:r>
              <w:rPr>
                <w:lang w:val="en-US"/>
              </w:rPr>
              <w:t>+</w:t>
            </w:r>
          </w:p>
        </w:tc>
        <w:tc>
          <w:tcPr>
            <w:tcW w:w="1612" w:type="dxa"/>
            <w:vAlign w:val="center"/>
          </w:tcPr>
          <w:p w:rsidR="002C54EA" w:rsidRPr="002209D2" w:rsidRDefault="002C54EA" w:rsidP="00096CF4">
            <w:pPr>
              <w:spacing w:after="0" w:line="240" w:lineRule="auto"/>
              <w:jc w:val="center"/>
              <w:rPr>
                <w:lang w:val="en-US"/>
              </w:rPr>
            </w:pPr>
            <w:r>
              <w:rPr>
                <w:lang w:val="en-US"/>
              </w:rPr>
              <w:t>119.63</w:t>
            </w:r>
          </w:p>
        </w:tc>
        <w:tc>
          <w:tcPr>
            <w:tcW w:w="1652" w:type="dxa"/>
            <w:vAlign w:val="center"/>
          </w:tcPr>
          <w:p w:rsidR="002C54EA" w:rsidRPr="002209D2" w:rsidRDefault="002C54EA" w:rsidP="00096CF4">
            <w:pPr>
              <w:spacing w:after="0" w:line="240" w:lineRule="auto"/>
              <w:jc w:val="center"/>
              <w:rPr>
                <w:lang w:val="en-US"/>
              </w:rPr>
            </w:pPr>
            <w:r>
              <w:rPr>
                <w:lang w:val="en-US"/>
              </w:rPr>
              <w:t>17.03</w:t>
            </w:r>
          </w:p>
        </w:tc>
        <w:tc>
          <w:tcPr>
            <w:tcW w:w="1387" w:type="dxa"/>
          </w:tcPr>
          <w:p w:rsidR="002C54EA" w:rsidRPr="002569F9" w:rsidRDefault="002C54EA" w:rsidP="00096CF4">
            <w:pPr>
              <w:spacing w:after="0" w:line="240" w:lineRule="auto"/>
              <w:jc w:val="center"/>
              <w:rPr>
                <w:lang w:val="en-US"/>
              </w:rPr>
            </w:pPr>
            <w:r w:rsidRPr="002569F9">
              <w:rPr>
                <w:lang w:val="en-US"/>
              </w:rPr>
              <w:t>116.33</w:t>
            </w:r>
          </w:p>
        </w:tc>
        <w:tc>
          <w:tcPr>
            <w:tcW w:w="1598" w:type="dxa"/>
            <w:vAlign w:val="center"/>
          </w:tcPr>
          <w:p w:rsidR="002C54EA" w:rsidRPr="002209D2" w:rsidRDefault="002C54EA" w:rsidP="00096CF4">
            <w:pPr>
              <w:spacing w:after="0" w:line="240" w:lineRule="auto"/>
              <w:rPr>
                <w:lang w:val="en-US"/>
              </w:rPr>
            </w:pPr>
          </w:p>
        </w:tc>
      </w:tr>
    </w:tbl>
    <w:p w:rsidR="002C54EA" w:rsidRPr="002209D2" w:rsidRDefault="002C54EA" w:rsidP="002C54EA">
      <w:pPr>
        <w:rPr>
          <w:lang w:val="en-US"/>
        </w:rPr>
      </w:pPr>
    </w:p>
    <w:p w:rsidR="002C54EA" w:rsidRPr="004249F5" w:rsidRDefault="002C54EA" w:rsidP="002C54EA">
      <w:pPr>
        <w:pStyle w:val="Caption"/>
        <w:rPr>
          <w:rFonts w:ascii="Times New Roman" w:hAnsi="Times New Roman"/>
          <w:i w:val="0"/>
          <w:color w:val="auto"/>
          <w:sz w:val="22"/>
          <w:szCs w:val="22"/>
          <w:lang w:val="en-US"/>
        </w:rPr>
      </w:pPr>
      <w:r>
        <w:rPr>
          <w:b/>
          <w:i w:val="0"/>
          <w:color w:val="auto"/>
          <w:sz w:val="22"/>
          <w:szCs w:val="22"/>
          <w:lang w:val="en-US"/>
        </w:rPr>
        <w:br w:type="page"/>
      </w:r>
      <w:proofErr w:type="gramStart"/>
      <w:r w:rsidRPr="004249F5">
        <w:rPr>
          <w:rFonts w:ascii="Times New Roman" w:hAnsi="Times New Roman"/>
          <w:b/>
          <w:i w:val="0"/>
          <w:color w:val="auto"/>
          <w:sz w:val="22"/>
          <w:szCs w:val="22"/>
          <w:lang w:val="en-US"/>
        </w:rPr>
        <w:lastRenderedPageBreak/>
        <w:t>Table 5.</w:t>
      </w:r>
      <w:proofErr w:type="gramEnd"/>
      <w:r w:rsidRPr="004249F5">
        <w:rPr>
          <w:rFonts w:ascii="Times New Roman" w:hAnsi="Times New Roman"/>
          <w:i w:val="0"/>
          <w:color w:val="auto"/>
          <w:sz w:val="22"/>
          <w:szCs w:val="22"/>
          <w:lang w:val="en-US"/>
        </w:rPr>
        <w:t xml:space="preserve"> Comparison of </w:t>
      </w:r>
      <w:proofErr w:type="spellStart"/>
      <w:r w:rsidRPr="004249F5">
        <w:rPr>
          <w:rFonts w:ascii="Times New Roman" w:hAnsi="Times New Roman"/>
          <w:i w:val="0"/>
          <w:color w:val="auto"/>
          <w:sz w:val="22"/>
          <w:szCs w:val="22"/>
          <w:lang w:val="en-US"/>
        </w:rPr>
        <w:t>dBP</w:t>
      </w:r>
      <w:proofErr w:type="spellEnd"/>
      <w:r w:rsidRPr="004249F5">
        <w:rPr>
          <w:rFonts w:ascii="Times New Roman" w:hAnsi="Times New Roman"/>
          <w:i w:val="0"/>
          <w:color w:val="auto"/>
          <w:sz w:val="22"/>
          <w:szCs w:val="22"/>
          <w:lang w:val="en-US"/>
        </w:rPr>
        <w:t xml:space="preserve"> values of healthy subjects between condition with and without vestibular stimulation during supine position, tilt table test and active standing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5"/>
        <w:gridCol w:w="1702"/>
        <w:gridCol w:w="1612"/>
        <w:gridCol w:w="1652"/>
        <w:gridCol w:w="1387"/>
        <w:gridCol w:w="1598"/>
      </w:tblGrid>
      <w:tr w:rsidR="002C54EA" w:rsidRPr="002569F9" w:rsidTr="00096CF4">
        <w:tc>
          <w:tcPr>
            <w:tcW w:w="1625" w:type="dxa"/>
            <w:vAlign w:val="center"/>
          </w:tcPr>
          <w:p w:rsidR="002C54EA" w:rsidRPr="002569F9" w:rsidRDefault="002C54EA" w:rsidP="00096CF4">
            <w:pPr>
              <w:spacing w:after="0" w:line="240" w:lineRule="auto"/>
              <w:rPr>
                <w:lang w:val="en-US"/>
              </w:rPr>
            </w:pPr>
            <w:r w:rsidRPr="002569F9">
              <w:rPr>
                <w:lang w:val="en-US"/>
              </w:rPr>
              <w:t>Position</w:t>
            </w:r>
          </w:p>
        </w:tc>
        <w:tc>
          <w:tcPr>
            <w:tcW w:w="1702" w:type="dxa"/>
            <w:vAlign w:val="center"/>
          </w:tcPr>
          <w:p w:rsidR="002C54EA" w:rsidRPr="002569F9" w:rsidRDefault="002C54EA" w:rsidP="00096CF4">
            <w:pPr>
              <w:spacing w:after="0" w:line="240" w:lineRule="auto"/>
              <w:jc w:val="center"/>
              <w:rPr>
                <w:lang w:val="en-US"/>
              </w:rPr>
            </w:pPr>
            <w:r w:rsidRPr="002569F9">
              <w:rPr>
                <w:lang w:val="en-US"/>
              </w:rPr>
              <w:t>Vestibular stimulation</w:t>
            </w:r>
          </w:p>
        </w:tc>
        <w:tc>
          <w:tcPr>
            <w:tcW w:w="1612" w:type="dxa"/>
            <w:vAlign w:val="center"/>
          </w:tcPr>
          <w:p w:rsidR="002C54EA" w:rsidRPr="002569F9" w:rsidRDefault="002C54EA" w:rsidP="00096CF4">
            <w:pPr>
              <w:spacing w:after="0" w:line="240" w:lineRule="auto"/>
              <w:jc w:val="center"/>
              <w:rPr>
                <w:lang w:val="en-US"/>
              </w:rPr>
            </w:pPr>
            <w:r w:rsidRPr="002569F9">
              <w:rPr>
                <w:lang w:val="en-US"/>
              </w:rPr>
              <w:t xml:space="preserve">Mean </w:t>
            </w:r>
            <w:proofErr w:type="spellStart"/>
            <w:r w:rsidRPr="002569F9">
              <w:rPr>
                <w:lang w:val="en-US"/>
              </w:rPr>
              <w:t>dBP</w:t>
            </w:r>
            <w:proofErr w:type="spellEnd"/>
            <w:r w:rsidRPr="002569F9">
              <w:rPr>
                <w:lang w:val="en-US"/>
              </w:rPr>
              <w:t xml:space="preserve"> (mmHg)</w:t>
            </w:r>
          </w:p>
        </w:tc>
        <w:tc>
          <w:tcPr>
            <w:tcW w:w="1652" w:type="dxa"/>
            <w:vAlign w:val="center"/>
          </w:tcPr>
          <w:p w:rsidR="002C54EA" w:rsidRPr="002569F9" w:rsidRDefault="002C54EA" w:rsidP="00096CF4">
            <w:pPr>
              <w:spacing w:after="0" w:line="240" w:lineRule="auto"/>
              <w:jc w:val="center"/>
              <w:rPr>
                <w:lang w:val="en-US"/>
              </w:rPr>
            </w:pPr>
            <w:r w:rsidRPr="002569F9">
              <w:rPr>
                <w:rFonts w:eastAsia="Times New Roman" w:cs="Arial"/>
                <w:color w:val="000000"/>
                <w:lang w:val="en-US" w:eastAsia="hr-HR"/>
              </w:rPr>
              <w:t>Std. Deviation</w:t>
            </w:r>
          </w:p>
        </w:tc>
        <w:tc>
          <w:tcPr>
            <w:tcW w:w="1387" w:type="dxa"/>
            <w:vAlign w:val="center"/>
          </w:tcPr>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 xml:space="preserve">Median </w:t>
            </w:r>
            <w:proofErr w:type="spellStart"/>
            <w:r w:rsidRPr="002569F9">
              <w:rPr>
                <w:rFonts w:eastAsia="Times New Roman" w:cs="Arial"/>
                <w:color w:val="000000"/>
                <w:lang w:val="en-US" w:eastAsia="hr-HR"/>
              </w:rPr>
              <w:t>dBP</w:t>
            </w:r>
            <w:proofErr w:type="spellEnd"/>
          </w:p>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(mmHg)</w:t>
            </w:r>
          </w:p>
        </w:tc>
        <w:tc>
          <w:tcPr>
            <w:tcW w:w="1598" w:type="dxa"/>
            <w:vAlign w:val="center"/>
          </w:tcPr>
          <w:p w:rsidR="002C54EA" w:rsidRPr="002569F9" w:rsidRDefault="002C54EA" w:rsidP="00096CF4">
            <w:pPr>
              <w:spacing w:after="0" w:line="240" w:lineRule="auto"/>
              <w:rPr>
                <w:lang w:val="en-US"/>
              </w:rPr>
            </w:pPr>
            <w:r w:rsidRPr="002569F9">
              <w:rPr>
                <w:rFonts w:eastAsia="Times New Roman" w:cs="Arial"/>
                <w:color w:val="000000"/>
                <w:lang w:val="en-US" w:eastAsia="hr-HR"/>
              </w:rPr>
              <w:t>Sig. (2-tailed)</w:t>
            </w:r>
          </w:p>
        </w:tc>
      </w:tr>
      <w:tr w:rsidR="002C54EA" w:rsidRPr="002569F9" w:rsidTr="00096CF4">
        <w:tc>
          <w:tcPr>
            <w:tcW w:w="1625" w:type="dxa"/>
            <w:vAlign w:val="center"/>
          </w:tcPr>
          <w:p w:rsidR="002C54EA" w:rsidRPr="002569F9" w:rsidRDefault="002C54EA" w:rsidP="00096CF4">
            <w:pPr>
              <w:spacing w:after="0" w:line="240" w:lineRule="auto"/>
              <w:rPr>
                <w:lang w:val="en-US"/>
              </w:rPr>
            </w:pPr>
            <w:r w:rsidRPr="002569F9">
              <w:rPr>
                <w:lang w:val="en-US"/>
              </w:rPr>
              <w:t>Supine</w:t>
            </w:r>
          </w:p>
        </w:tc>
        <w:tc>
          <w:tcPr>
            <w:tcW w:w="1702" w:type="dxa"/>
            <w:vAlign w:val="center"/>
          </w:tcPr>
          <w:p w:rsidR="002C54EA" w:rsidRPr="002569F9" w:rsidRDefault="002C54EA" w:rsidP="00096CF4">
            <w:pPr>
              <w:spacing w:after="0" w:line="240" w:lineRule="auto"/>
              <w:jc w:val="center"/>
              <w:rPr>
                <w:lang w:val="en-US"/>
              </w:rPr>
            </w:pPr>
            <w:r w:rsidRPr="002569F9">
              <w:rPr>
                <w:lang w:val="en-US"/>
              </w:rPr>
              <w:t xml:space="preserve">- </w:t>
            </w:r>
          </w:p>
        </w:tc>
        <w:tc>
          <w:tcPr>
            <w:tcW w:w="1612" w:type="dxa"/>
            <w:vAlign w:val="center"/>
          </w:tcPr>
          <w:p w:rsidR="002C54EA" w:rsidRPr="002569F9" w:rsidRDefault="002C54EA" w:rsidP="00096CF4">
            <w:pPr>
              <w:spacing w:after="0" w:line="240" w:lineRule="auto"/>
              <w:jc w:val="center"/>
              <w:rPr>
                <w:lang w:val="en-US"/>
              </w:rPr>
            </w:pPr>
            <w:r w:rsidRPr="002569F9">
              <w:rPr>
                <w:lang w:val="en-US"/>
              </w:rPr>
              <w:t>71.64</w:t>
            </w:r>
          </w:p>
        </w:tc>
        <w:tc>
          <w:tcPr>
            <w:tcW w:w="1652" w:type="dxa"/>
            <w:vAlign w:val="center"/>
          </w:tcPr>
          <w:p w:rsidR="002C54EA" w:rsidRPr="002569F9" w:rsidRDefault="002C54EA" w:rsidP="00096CF4">
            <w:pPr>
              <w:spacing w:after="0" w:line="240" w:lineRule="auto"/>
              <w:jc w:val="center"/>
              <w:rPr>
                <w:lang w:val="en-US"/>
              </w:rPr>
            </w:pPr>
            <w:r w:rsidRPr="002569F9">
              <w:rPr>
                <w:lang w:val="en-US"/>
              </w:rPr>
              <w:t>7.67</w:t>
            </w:r>
          </w:p>
        </w:tc>
        <w:tc>
          <w:tcPr>
            <w:tcW w:w="1387" w:type="dxa"/>
          </w:tcPr>
          <w:p w:rsidR="002C54EA" w:rsidRPr="002569F9" w:rsidRDefault="002C54EA" w:rsidP="00096CF4">
            <w:pPr>
              <w:spacing w:after="0" w:line="240" w:lineRule="auto"/>
              <w:jc w:val="center"/>
              <w:rPr>
                <w:lang w:val="en-US"/>
              </w:rPr>
            </w:pPr>
            <w:r w:rsidRPr="002569F9">
              <w:rPr>
                <w:lang w:val="en-US"/>
              </w:rPr>
              <w:t>71.08</w:t>
            </w:r>
          </w:p>
        </w:tc>
        <w:tc>
          <w:tcPr>
            <w:tcW w:w="1598" w:type="dxa"/>
            <w:vAlign w:val="center"/>
          </w:tcPr>
          <w:p w:rsidR="002C54EA" w:rsidRPr="002569F9" w:rsidRDefault="002C54EA" w:rsidP="00096CF4">
            <w:pPr>
              <w:spacing w:after="0" w:line="240" w:lineRule="auto"/>
              <w:rPr>
                <w:lang w:val="en-US"/>
              </w:rPr>
            </w:pPr>
            <w:r w:rsidRPr="002569F9">
              <w:rPr>
                <w:lang w:val="en-US"/>
              </w:rPr>
              <w:t>NS</w:t>
            </w:r>
          </w:p>
        </w:tc>
      </w:tr>
      <w:tr w:rsidR="002C54EA" w:rsidRPr="002569F9" w:rsidTr="00096CF4">
        <w:tc>
          <w:tcPr>
            <w:tcW w:w="1625" w:type="dxa"/>
            <w:vAlign w:val="center"/>
          </w:tcPr>
          <w:p w:rsidR="002C54EA" w:rsidRPr="002569F9" w:rsidRDefault="002C54EA" w:rsidP="00096CF4">
            <w:pPr>
              <w:spacing w:after="0" w:line="240" w:lineRule="auto"/>
              <w:rPr>
                <w:lang w:val="en-US"/>
              </w:rPr>
            </w:pPr>
          </w:p>
        </w:tc>
        <w:tc>
          <w:tcPr>
            <w:tcW w:w="1702" w:type="dxa"/>
            <w:vAlign w:val="center"/>
          </w:tcPr>
          <w:p w:rsidR="002C54EA" w:rsidRPr="002569F9" w:rsidRDefault="002C54EA" w:rsidP="00096CF4">
            <w:pPr>
              <w:spacing w:after="0" w:line="240" w:lineRule="auto"/>
              <w:jc w:val="center"/>
              <w:rPr>
                <w:lang w:val="en-US"/>
              </w:rPr>
            </w:pPr>
            <w:r w:rsidRPr="002569F9">
              <w:rPr>
                <w:lang w:val="en-US"/>
              </w:rPr>
              <w:t>+</w:t>
            </w:r>
          </w:p>
        </w:tc>
        <w:tc>
          <w:tcPr>
            <w:tcW w:w="1612" w:type="dxa"/>
            <w:vAlign w:val="center"/>
          </w:tcPr>
          <w:p w:rsidR="002C54EA" w:rsidRPr="002569F9" w:rsidRDefault="002C54EA" w:rsidP="00096CF4">
            <w:pPr>
              <w:spacing w:after="0" w:line="240" w:lineRule="auto"/>
              <w:jc w:val="center"/>
              <w:rPr>
                <w:lang w:val="en-US"/>
              </w:rPr>
            </w:pPr>
            <w:r w:rsidRPr="002569F9">
              <w:rPr>
                <w:lang w:val="en-US"/>
              </w:rPr>
              <w:t>70.43</w:t>
            </w:r>
          </w:p>
        </w:tc>
        <w:tc>
          <w:tcPr>
            <w:tcW w:w="1652" w:type="dxa"/>
            <w:vAlign w:val="center"/>
          </w:tcPr>
          <w:p w:rsidR="002C54EA" w:rsidRPr="002569F9" w:rsidRDefault="002C54EA" w:rsidP="00096CF4">
            <w:pPr>
              <w:spacing w:after="0" w:line="240" w:lineRule="auto"/>
              <w:jc w:val="center"/>
              <w:rPr>
                <w:lang w:val="en-US"/>
              </w:rPr>
            </w:pPr>
            <w:r w:rsidRPr="002569F9">
              <w:rPr>
                <w:lang w:val="en-US"/>
              </w:rPr>
              <w:t>8.47</w:t>
            </w:r>
          </w:p>
        </w:tc>
        <w:tc>
          <w:tcPr>
            <w:tcW w:w="1387" w:type="dxa"/>
          </w:tcPr>
          <w:p w:rsidR="002C54EA" w:rsidRPr="002569F9" w:rsidRDefault="002C54EA" w:rsidP="00096CF4">
            <w:pPr>
              <w:spacing w:after="0" w:line="240" w:lineRule="auto"/>
              <w:jc w:val="center"/>
              <w:rPr>
                <w:lang w:val="en-US"/>
              </w:rPr>
            </w:pPr>
            <w:r w:rsidRPr="002569F9">
              <w:rPr>
                <w:lang w:val="en-US"/>
              </w:rPr>
              <w:t>69.60</w:t>
            </w:r>
          </w:p>
        </w:tc>
        <w:tc>
          <w:tcPr>
            <w:tcW w:w="1598" w:type="dxa"/>
            <w:vAlign w:val="center"/>
          </w:tcPr>
          <w:p w:rsidR="002C54EA" w:rsidRPr="002569F9" w:rsidRDefault="002C54EA" w:rsidP="00096CF4">
            <w:pPr>
              <w:spacing w:after="0" w:line="240" w:lineRule="auto"/>
              <w:rPr>
                <w:lang w:val="en-US"/>
              </w:rPr>
            </w:pPr>
          </w:p>
        </w:tc>
      </w:tr>
      <w:tr w:rsidR="002C54EA" w:rsidRPr="002569F9" w:rsidTr="00096CF4">
        <w:tc>
          <w:tcPr>
            <w:tcW w:w="1625" w:type="dxa"/>
            <w:vAlign w:val="center"/>
          </w:tcPr>
          <w:p w:rsidR="002C54EA" w:rsidRPr="002569F9" w:rsidRDefault="002C54EA" w:rsidP="00096CF4">
            <w:pPr>
              <w:spacing w:after="0" w:line="240" w:lineRule="auto"/>
              <w:rPr>
                <w:lang w:val="en-US"/>
              </w:rPr>
            </w:pPr>
            <w:r w:rsidRPr="002569F9">
              <w:rPr>
                <w:lang w:val="en-US"/>
              </w:rPr>
              <w:t>Tilt</w:t>
            </w:r>
          </w:p>
        </w:tc>
        <w:tc>
          <w:tcPr>
            <w:tcW w:w="1702" w:type="dxa"/>
            <w:vAlign w:val="center"/>
          </w:tcPr>
          <w:p w:rsidR="002C54EA" w:rsidRPr="002569F9" w:rsidRDefault="002C54EA" w:rsidP="00096CF4">
            <w:pPr>
              <w:spacing w:after="0" w:line="240" w:lineRule="auto"/>
              <w:jc w:val="center"/>
              <w:rPr>
                <w:lang w:val="en-US"/>
              </w:rPr>
            </w:pPr>
            <w:r w:rsidRPr="002569F9">
              <w:rPr>
                <w:lang w:val="en-US"/>
              </w:rPr>
              <w:t>-</w:t>
            </w:r>
          </w:p>
        </w:tc>
        <w:tc>
          <w:tcPr>
            <w:tcW w:w="1612" w:type="dxa"/>
            <w:vAlign w:val="center"/>
          </w:tcPr>
          <w:p w:rsidR="002C54EA" w:rsidRPr="002569F9" w:rsidRDefault="002C54EA" w:rsidP="00096CF4">
            <w:pPr>
              <w:spacing w:after="0" w:line="240" w:lineRule="auto"/>
              <w:jc w:val="center"/>
              <w:rPr>
                <w:lang w:val="en-US"/>
              </w:rPr>
            </w:pPr>
            <w:r w:rsidRPr="002569F9">
              <w:rPr>
                <w:lang w:val="en-US"/>
              </w:rPr>
              <w:t>70.70</w:t>
            </w:r>
          </w:p>
        </w:tc>
        <w:tc>
          <w:tcPr>
            <w:tcW w:w="1652" w:type="dxa"/>
            <w:vAlign w:val="center"/>
          </w:tcPr>
          <w:p w:rsidR="002C54EA" w:rsidRPr="002569F9" w:rsidRDefault="002C54EA" w:rsidP="00096CF4">
            <w:pPr>
              <w:spacing w:after="0" w:line="240" w:lineRule="auto"/>
              <w:jc w:val="center"/>
              <w:rPr>
                <w:lang w:val="en-US"/>
              </w:rPr>
            </w:pPr>
            <w:r w:rsidRPr="002569F9">
              <w:rPr>
                <w:lang w:val="en-US"/>
              </w:rPr>
              <w:t>9.17</w:t>
            </w:r>
          </w:p>
        </w:tc>
        <w:tc>
          <w:tcPr>
            <w:tcW w:w="1387" w:type="dxa"/>
          </w:tcPr>
          <w:p w:rsidR="002C54EA" w:rsidRPr="002569F9" w:rsidRDefault="002C54EA" w:rsidP="00096CF4">
            <w:pPr>
              <w:spacing w:after="0" w:line="240" w:lineRule="auto"/>
              <w:jc w:val="center"/>
              <w:rPr>
                <w:lang w:val="en-US"/>
              </w:rPr>
            </w:pPr>
            <w:r w:rsidRPr="002569F9">
              <w:rPr>
                <w:lang w:val="en-US"/>
              </w:rPr>
              <w:t>69.09</w:t>
            </w:r>
          </w:p>
        </w:tc>
        <w:tc>
          <w:tcPr>
            <w:tcW w:w="1598" w:type="dxa"/>
            <w:vAlign w:val="center"/>
          </w:tcPr>
          <w:p w:rsidR="002C54EA" w:rsidRPr="002569F9" w:rsidRDefault="002C54EA" w:rsidP="00096CF4">
            <w:pPr>
              <w:spacing w:after="0" w:line="240" w:lineRule="auto"/>
              <w:rPr>
                <w:lang w:val="en-US"/>
              </w:rPr>
            </w:pPr>
            <w:r w:rsidRPr="002569F9">
              <w:rPr>
                <w:lang w:val="en-US"/>
              </w:rPr>
              <w:t>NS</w:t>
            </w:r>
          </w:p>
        </w:tc>
      </w:tr>
      <w:tr w:rsidR="002C54EA" w:rsidRPr="002569F9" w:rsidTr="00096CF4">
        <w:tc>
          <w:tcPr>
            <w:tcW w:w="1625" w:type="dxa"/>
            <w:vAlign w:val="center"/>
          </w:tcPr>
          <w:p w:rsidR="002C54EA" w:rsidRPr="002569F9" w:rsidRDefault="002C54EA" w:rsidP="00096CF4">
            <w:pPr>
              <w:spacing w:after="0" w:line="240" w:lineRule="auto"/>
              <w:rPr>
                <w:lang w:val="en-US"/>
              </w:rPr>
            </w:pPr>
          </w:p>
        </w:tc>
        <w:tc>
          <w:tcPr>
            <w:tcW w:w="1702" w:type="dxa"/>
            <w:vAlign w:val="center"/>
          </w:tcPr>
          <w:p w:rsidR="002C54EA" w:rsidRPr="002569F9" w:rsidRDefault="002C54EA" w:rsidP="00096CF4">
            <w:pPr>
              <w:spacing w:after="0" w:line="240" w:lineRule="auto"/>
              <w:jc w:val="center"/>
              <w:rPr>
                <w:lang w:val="en-US"/>
              </w:rPr>
            </w:pPr>
            <w:r w:rsidRPr="002569F9">
              <w:rPr>
                <w:lang w:val="en-US"/>
              </w:rPr>
              <w:t>+</w:t>
            </w:r>
          </w:p>
        </w:tc>
        <w:tc>
          <w:tcPr>
            <w:tcW w:w="1612" w:type="dxa"/>
            <w:vAlign w:val="center"/>
          </w:tcPr>
          <w:p w:rsidR="002C54EA" w:rsidRPr="002569F9" w:rsidRDefault="002C54EA" w:rsidP="00096CF4">
            <w:pPr>
              <w:spacing w:after="0" w:line="240" w:lineRule="auto"/>
              <w:jc w:val="center"/>
              <w:rPr>
                <w:lang w:val="en-US"/>
              </w:rPr>
            </w:pPr>
            <w:r w:rsidRPr="002569F9">
              <w:rPr>
                <w:lang w:val="en-US"/>
              </w:rPr>
              <w:t>71.55</w:t>
            </w:r>
          </w:p>
        </w:tc>
        <w:tc>
          <w:tcPr>
            <w:tcW w:w="1652" w:type="dxa"/>
            <w:vAlign w:val="center"/>
          </w:tcPr>
          <w:p w:rsidR="002C54EA" w:rsidRPr="002569F9" w:rsidRDefault="002C54EA" w:rsidP="00096CF4">
            <w:pPr>
              <w:spacing w:after="0" w:line="240" w:lineRule="auto"/>
              <w:jc w:val="center"/>
              <w:rPr>
                <w:lang w:val="en-US"/>
              </w:rPr>
            </w:pPr>
            <w:r w:rsidRPr="002569F9">
              <w:rPr>
                <w:lang w:val="en-US"/>
              </w:rPr>
              <w:t>9.24</w:t>
            </w:r>
          </w:p>
        </w:tc>
        <w:tc>
          <w:tcPr>
            <w:tcW w:w="1387" w:type="dxa"/>
          </w:tcPr>
          <w:p w:rsidR="002C54EA" w:rsidRPr="002569F9" w:rsidRDefault="002C54EA" w:rsidP="00096CF4">
            <w:pPr>
              <w:spacing w:after="0" w:line="240" w:lineRule="auto"/>
              <w:jc w:val="center"/>
              <w:rPr>
                <w:lang w:val="en-US"/>
              </w:rPr>
            </w:pPr>
            <w:r w:rsidRPr="002569F9">
              <w:rPr>
                <w:lang w:val="en-US"/>
              </w:rPr>
              <w:t>69.08</w:t>
            </w:r>
          </w:p>
        </w:tc>
        <w:tc>
          <w:tcPr>
            <w:tcW w:w="1598" w:type="dxa"/>
            <w:vAlign w:val="center"/>
          </w:tcPr>
          <w:p w:rsidR="002C54EA" w:rsidRPr="002569F9" w:rsidRDefault="002C54EA" w:rsidP="00096CF4">
            <w:pPr>
              <w:spacing w:after="0" w:line="240" w:lineRule="auto"/>
              <w:rPr>
                <w:lang w:val="en-US"/>
              </w:rPr>
            </w:pPr>
          </w:p>
        </w:tc>
      </w:tr>
      <w:tr w:rsidR="002C54EA" w:rsidRPr="002569F9" w:rsidTr="00096CF4">
        <w:tc>
          <w:tcPr>
            <w:tcW w:w="1625" w:type="dxa"/>
          </w:tcPr>
          <w:p w:rsidR="002C54EA" w:rsidRPr="002569F9" w:rsidRDefault="002C54EA" w:rsidP="00096CF4">
            <w:pPr>
              <w:spacing w:after="0" w:line="240" w:lineRule="auto"/>
              <w:rPr>
                <w:lang w:val="en-US"/>
              </w:rPr>
            </w:pPr>
            <w:r w:rsidRPr="002569F9">
              <w:rPr>
                <w:lang w:val="en-US"/>
              </w:rPr>
              <w:t>Active standing</w:t>
            </w:r>
          </w:p>
        </w:tc>
        <w:tc>
          <w:tcPr>
            <w:tcW w:w="1702" w:type="dxa"/>
            <w:vAlign w:val="center"/>
          </w:tcPr>
          <w:p w:rsidR="002C54EA" w:rsidRPr="002569F9" w:rsidRDefault="002C54EA" w:rsidP="00096CF4">
            <w:pPr>
              <w:spacing w:after="0" w:line="240" w:lineRule="auto"/>
              <w:jc w:val="center"/>
              <w:rPr>
                <w:lang w:val="en-US"/>
              </w:rPr>
            </w:pPr>
            <w:r w:rsidRPr="002569F9">
              <w:rPr>
                <w:lang w:val="en-US"/>
              </w:rPr>
              <w:t>-</w:t>
            </w:r>
          </w:p>
        </w:tc>
        <w:tc>
          <w:tcPr>
            <w:tcW w:w="1612" w:type="dxa"/>
            <w:vAlign w:val="center"/>
          </w:tcPr>
          <w:p w:rsidR="002C54EA" w:rsidRPr="002569F9" w:rsidRDefault="002C54EA" w:rsidP="00096CF4">
            <w:pPr>
              <w:spacing w:after="0" w:line="240" w:lineRule="auto"/>
              <w:jc w:val="center"/>
              <w:rPr>
                <w:lang w:val="en-US"/>
              </w:rPr>
            </w:pPr>
            <w:r w:rsidRPr="002569F9">
              <w:rPr>
                <w:lang w:val="en-US"/>
              </w:rPr>
              <w:t>74.59</w:t>
            </w:r>
          </w:p>
        </w:tc>
        <w:tc>
          <w:tcPr>
            <w:tcW w:w="1652" w:type="dxa"/>
            <w:vAlign w:val="center"/>
          </w:tcPr>
          <w:p w:rsidR="002C54EA" w:rsidRPr="002569F9" w:rsidRDefault="002C54EA" w:rsidP="00096CF4">
            <w:pPr>
              <w:spacing w:after="0" w:line="240" w:lineRule="auto"/>
              <w:jc w:val="center"/>
              <w:rPr>
                <w:lang w:val="en-US"/>
              </w:rPr>
            </w:pPr>
            <w:r w:rsidRPr="002569F9">
              <w:rPr>
                <w:lang w:val="en-US"/>
              </w:rPr>
              <w:t>12.94</w:t>
            </w:r>
          </w:p>
        </w:tc>
        <w:tc>
          <w:tcPr>
            <w:tcW w:w="1387" w:type="dxa"/>
          </w:tcPr>
          <w:p w:rsidR="002C54EA" w:rsidRPr="002569F9" w:rsidRDefault="002C54EA" w:rsidP="00096CF4">
            <w:pPr>
              <w:spacing w:after="0" w:line="240" w:lineRule="auto"/>
              <w:jc w:val="center"/>
              <w:rPr>
                <w:lang w:val="en-US"/>
              </w:rPr>
            </w:pPr>
            <w:r w:rsidRPr="002569F9">
              <w:rPr>
                <w:lang w:val="en-US"/>
              </w:rPr>
              <w:t>73.53</w:t>
            </w:r>
          </w:p>
        </w:tc>
        <w:tc>
          <w:tcPr>
            <w:tcW w:w="1598" w:type="dxa"/>
          </w:tcPr>
          <w:p w:rsidR="002C54EA" w:rsidRPr="002569F9" w:rsidRDefault="002C54EA" w:rsidP="00096CF4">
            <w:pPr>
              <w:spacing w:after="0" w:line="240" w:lineRule="auto"/>
              <w:rPr>
                <w:lang w:val="en-US"/>
              </w:rPr>
            </w:pPr>
            <w:r w:rsidRPr="002569F9">
              <w:rPr>
                <w:lang w:val="en-US"/>
              </w:rPr>
              <w:t>NS</w:t>
            </w:r>
          </w:p>
        </w:tc>
      </w:tr>
      <w:tr w:rsidR="002C54EA" w:rsidRPr="002209D2" w:rsidTr="00096CF4">
        <w:tc>
          <w:tcPr>
            <w:tcW w:w="1625" w:type="dxa"/>
          </w:tcPr>
          <w:p w:rsidR="002C54EA" w:rsidRPr="002569F9" w:rsidRDefault="002C54EA" w:rsidP="00096CF4">
            <w:pPr>
              <w:spacing w:after="0" w:line="240" w:lineRule="auto"/>
              <w:rPr>
                <w:lang w:val="en-US"/>
              </w:rPr>
            </w:pPr>
          </w:p>
        </w:tc>
        <w:tc>
          <w:tcPr>
            <w:tcW w:w="1702" w:type="dxa"/>
            <w:vAlign w:val="center"/>
          </w:tcPr>
          <w:p w:rsidR="002C54EA" w:rsidRPr="002569F9" w:rsidRDefault="002C54EA" w:rsidP="00096CF4">
            <w:pPr>
              <w:spacing w:after="0" w:line="240" w:lineRule="auto"/>
              <w:jc w:val="center"/>
              <w:rPr>
                <w:lang w:val="en-US"/>
              </w:rPr>
            </w:pPr>
            <w:r w:rsidRPr="002569F9">
              <w:rPr>
                <w:lang w:val="en-US"/>
              </w:rPr>
              <w:t>+</w:t>
            </w:r>
          </w:p>
        </w:tc>
        <w:tc>
          <w:tcPr>
            <w:tcW w:w="1612" w:type="dxa"/>
            <w:vAlign w:val="center"/>
          </w:tcPr>
          <w:p w:rsidR="002C54EA" w:rsidRPr="002569F9" w:rsidRDefault="002C54EA" w:rsidP="00096CF4">
            <w:pPr>
              <w:spacing w:after="0" w:line="240" w:lineRule="auto"/>
              <w:jc w:val="center"/>
              <w:rPr>
                <w:lang w:val="en-US"/>
              </w:rPr>
            </w:pPr>
            <w:r w:rsidRPr="002569F9">
              <w:rPr>
                <w:lang w:val="en-US"/>
              </w:rPr>
              <w:t>74.31</w:t>
            </w:r>
          </w:p>
        </w:tc>
        <w:tc>
          <w:tcPr>
            <w:tcW w:w="1652" w:type="dxa"/>
            <w:vAlign w:val="center"/>
          </w:tcPr>
          <w:p w:rsidR="002C54EA" w:rsidRPr="002569F9" w:rsidRDefault="002C54EA" w:rsidP="00096CF4">
            <w:pPr>
              <w:spacing w:after="0" w:line="240" w:lineRule="auto"/>
              <w:jc w:val="center"/>
              <w:rPr>
                <w:lang w:val="en-US"/>
              </w:rPr>
            </w:pPr>
            <w:r w:rsidRPr="002569F9">
              <w:rPr>
                <w:lang w:val="en-US"/>
              </w:rPr>
              <w:t>12.75</w:t>
            </w:r>
          </w:p>
        </w:tc>
        <w:tc>
          <w:tcPr>
            <w:tcW w:w="1387" w:type="dxa"/>
          </w:tcPr>
          <w:p w:rsidR="002C54EA" w:rsidRPr="002569F9" w:rsidRDefault="002C54EA" w:rsidP="00096CF4">
            <w:pPr>
              <w:spacing w:after="0" w:line="240" w:lineRule="auto"/>
              <w:jc w:val="center"/>
              <w:rPr>
                <w:lang w:val="en-US"/>
              </w:rPr>
            </w:pPr>
            <w:r w:rsidRPr="002569F9">
              <w:rPr>
                <w:lang w:val="en-US"/>
              </w:rPr>
              <w:t>73.67</w:t>
            </w:r>
          </w:p>
        </w:tc>
        <w:tc>
          <w:tcPr>
            <w:tcW w:w="1598" w:type="dxa"/>
          </w:tcPr>
          <w:p w:rsidR="002C54EA" w:rsidRPr="002209D2" w:rsidRDefault="002C54EA" w:rsidP="00096CF4">
            <w:pPr>
              <w:spacing w:after="0" w:line="240" w:lineRule="auto"/>
              <w:rPr>
                <w:lang w:val="en-US"/>
              </w:rPr>
            </w:pPr>
          </w:p>
        </w:tc>
      </w:tr>
    </w:tbl>
    <w:p w:rsidR="002C54EA" w:rsidRPr="002209D2" w:rsidRDefault="002C54EA" w:rsidP="002C54EA">
      <w:pPr>
        <w:rPr>
          <w:lang w:val="en-US"/>
        </w:rPr>
      </w:pPr>
    </w:p>
    <w:p w:rsidR="002C54EA" w:rsidRPr="002209D2" w:rsidRDefault="002C54EA" w:rsidP="002C54EA">
      <w:pPr>
        <w:rPr>
          <w:b/>
          <w:bCs/>
          <w:lang w:val="en-US"/>
        </w:rPr>
      </w:pPr>
    </w:p>
    <w:p w:rsidR="002C54EA" w:rsidRPr="004249F5" w:rsidRDefault="002C54EA" w:rsidP="002C54EA">
      <w:pPr>
        <w:pStyle w:val="Caption"/>
        <w:rPr>
          <w:rFonts w:ascii="Times New Roman" w:hAnsi="Times New Roman"/>
          <w:i w:val="0"/>
          <w:color w:val="auto"/>
          <w:sz w:val="22"/>
          <w:szCs w:val="22"/>
          <w:lang w:val="en-US"/>
        </w:rPr>
      </w:pPr>
      <w:proofErr w:type="gramStart"/>
      <w:r w:rsidRPr="004249F5">
        <w:rPr>
          <w:rFonts w:ascii="Times New Roman" w:hAnsi="Times New Roman"/>
          <w:b/>
          <w:i w:val="0"/>
          <w:color w:val="auto"/>
          <w:sz w:val="22"/>
          <w:szCs w:val="22"/>
          <w:lang w:val="en-US"/>
        </w:rPr>
        <w:t>Table 6.</w:t>
      </w:r>
      <w:proofErr w:type="gramEnd"/>
      <w:r w:rsidRPr="004249F5">
        <w:rPr>
          <w:rFonts w:ascii="Times New Roman" w:hAnsi="Times New Roman"/>
          <w:i w:val="0"/>
          <w:color w:val="auto"/>
          <w:sz w:val="22"/>
          <w:szCs w:val="22"/>
          <w:lang w:val="en-US"/>
        </w:rPr>
        <w:t xml:space="preserve"> Comparison of HR values of VN patients between condition with and without vestibular stimulation during supine position, tilt table test and active standing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3"/>
        <w:gridCol w:w="1708"/>
        <w:gridCol w:w="1565"/>
        <w:gridCol w:w="1660"/>
        <w:gridCol w:w="1403"/>
        <w:gridCol w:w="1607"/>
      </w:tblGrid>
      <w:tr w:rsidR="002C54EA" w:rsidRPr="002569F9" w:rsidTr="00096CF4">
        <w:tc>
          <w:tcPr>
            <w:tcW w:w="1633" w:type="dxa"/>
            <w:vAlign w:val="center"/>
          </w:tcPr>
          <w:p w:rsidR="002C54EA" w:rsidRPr="002569F9" w:rsidRDefault="002C54EA" w:rsidP="00096CF4">
            <w:pPr>
              <w:spacing w:after="0" w:line="240" w:lineRule="auto"/>
              <w:rPr>
                <w:lang w:val="en-US"/>
              </w:rPr>
            </w:pPr>
            <w:r w:rsidRPr="002569F9">
              <w:rPr>
                <w:lang w:val="en-US"/>
              </w:rPr>
              <w:t>Position</w:t>
            </w:r>
          </w:p>
        </w:tc>
        <w:tc>
          <w:tcPr>
            <w:tcW w:w="1708" w:type="dxa"/>
            <w:vAlign w:val="center"/>
          </w:tcPr>
          <w:p w:rsidR="002C54EA" w:rsidRPr="002569F9" w:rsidRDefault="002C54EA" w:rsidP="00096CF4">
            <w:pPr>
              <w:spacing w:after="0" w:line="240" w:lineRule="auto"/>
              <w:jc w:val="center"/>
              <w:rPr>
                <w:lang w:val="en-US"/>
              </w:rPr>
            </w:pPr>
            <w:r w:rsidRPr="002569F9">
              <w:rPr>
                <w:lang w:val="en-US"/>
              </w:rPr>
              <w:t>Vestibular stimulation</w:t>
            </w:r>
          </w:p>
        </w:tc>
        <w:tc>
          <w:tcPr>
            <w:tcW w:w="1565" w:type="dxa"/>
            <w:vAlign w:val="center"/>
          </w:tcPr>
          <w:p w:rsidR="002C54EA" w:rsidRPr="002569F9" w:rsidRDefault="002C54EA" w:rsidP="00096CF4">
            <w:pPr>
              <w:spacing w:after="0" w:line="240" w:lineRule="auto"/>
              <w:jc w:val="center"/>
              <w:rPr>
                <w:lang w:val="en-US"/>
              </w:rPr>
            </w:pPr>
            <w:r w:rsidRPr="002569F9">
              <w:rPr>
                <w:lang w:val="en-US"/>
              </w:rPr>
              <w:t>Mean HR (</w:t>
            </w:r>
            <w:proofErr w:type="spellStart"/>
            <w:r w:rsidRPr="002569F9">
              <w:rPr>
                <w:lang w:val="en-US"/>
              </w:rPr>
              <w:t>bpm</w:t>
            </w:r>
            <w:proofErr w:type="spellEnd"/>
            <w:r w:rsidRPr="002569F9">
              <w:rPr>
                <w:lang w:val="en-US"/>
              </w:rPr>
              <w:t>)</w:t>
            </w:r>
          </w:p>
        </w:tc>
        <w:tc>
          <w:tcPr>
            <w:tcW w:w="1660" w:type="dxa"/>
            <w:vAlign w:val="center"/>
          </w:tcPr>
          <w:p w:rsidR="002C54EA" w:rsidRPr="002569F9" w:rsidRDefault="002C54EA" w:rsidP="00096CF4">
            <w:pPr>
              <w:spacing w:after="0" w:line="240" w:lineRule="auto"/>
              <w:jc w:val="center"/>
              <w:rPr>
                <w:lang w:val="en-US"/>
              </w:rPr>
            </w:pPr>
            <w:r w:rsidRPr="002569F9">
              <w:rPr>
                <w:rFonts w:eastAsia="Times New Roman" w:cs="Arial"/>
                <w:color w:val="000000"/>
                <w:lang w:val="en-US" w:eastAsia="hr-HR"/>
              </w:rPr>
              <w:t>Std. Deviation</w:t>
            </w:r>
          </w:p>
        </w:tc>
        <w:tc>
          <w:tcPr>
            <w:tcW w:w="1403" w:type="dxa"/>
            <w:vAlign w:val="center"/>
          </w:tcPr>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Median HR</w:t>
            </w:r>
          </w:p>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w:t>
            </w:r>
            <w:proofErr w:type="spellStart"/>
            <w:r w:rsidRPr="002569F9">
              <w:rPr>
                <w:rFonts w:eastAsia="Times New Roman" w:cs="Arial"/>
                <w:color w:val="000000"/>
                <w:lang w:val="en-US" w:eastAsia="hr-HR"/>
              </w:rPr>
              <w:t>bpm</w:t>
            </w:r>
            <w:proofErr w:type="spellEnd"/>
            <w:r w:rsidRPr="002569F9">
              <w:rPr>
                <w:rFonts w:eastAsia="Times New Roman" w:cs="Arial"/>
                <w:color w:val="000000"/>
                <w:lang w:val="en-US" w:eastAsia="hr-HR"/>
              </w:rPr>
              <w:t>)</w:t>
            </w:r>
          </w:p>
        </w:tc>
        <w:tc>
          <w:tcPr>
            <w:tcW w:w="1607" w:type="dxa"/>
            <w:vAlign w:val="center"/>
          </w:tcPr>
          <w:p w:rsidR="002C54EA" w:rsidRPr="002569F9" w:rsidRDefault="002C54EA" w:rsidP="00096CF4">
            <w:pPr>
              <w:spacing w:after="0" w:line="240" w:lineRule="auto"/>
              <w:rPr>
                <w:lang w:val="en-US"/>
              </w:rPr>
            </w:pPr>
            <w:r w:rsidRPr="002569F9">
              <w:rPr>
                <w:rFonts w:eastAsia="Times New Roman" w:cs="Arial"/>
                <w:color w:val="000000"/>
                <w:lang w:val="en-US" w:eastAsia="hr-HR"/>
              </w:rPr>
              <w:t>Sig. (2-tailed)</w:t>
            </w:r>
          </w:p>
        </w:tc>
      </w:tr>
      <w:tr w:rsidR="002C54EA" w:rsidRPr="002569F9" w:rsidTr="00096CF4">
        <w:tc>
          <w:tcPr>
            <w:tcW w:w="1633" w:type="dxa"/>
            <w:vAlign w:val="center"/>
          </w:tcPr>
          <w:p w:rsidR="002C54EA" w:rsidRPr="002569F9" w:rsidRDefault="002C54EA" w:rsidP="00096CF4">
            <w:pPr>
              <w:spacing w:after="0" w:line="240" w:lineRule="auto"/>
              <w:rPr>
                <w:lang w:val="en-US"/>
              </w:rPr>
            </w:pPr>
            <w:r w:rsidRPr="002569F9">
              <w:rPr>
                <w:lang w:val="en-US"/>
              </w:rPr>
              <w:t>Supine</w:t>
            </w:r>
          </w:p>
        </w:tc>
        <w:tc>
          <w:tcPr>
            <w:tcW w:w="1708" w:type="dxa"/>
            <w:vAlign w:val="center"/>
          </w:tcPr>
          <w:p w:rsidR="002C54EA" w:rsidRPr="002569F9" w:rsidRDefault="002C54EA" w:rsidP="00096CF4">
            <w:pPr>
              <w:spacing w:after="0" w:line="240" w:lineRule="auto"/>
              <w:jc w:val="center"/>
              <w:rPr>
                <w:lang w:val="en-US"/>
              </w:rPr>
            </w:pPr>
            <w:r w:rsidRPr="002569F9">
              <w:rPr>
                <w:lang w:val="en-US"/>
              </w:rPr>
              <w:t>-</w:t>
            </w:r>
          </w:p>
        </w:tc>
        <w:tc>
          <w:tcPr>
            <w:tcW w:w="1565" w:type="dxa"/>
            <w:vAlign w:val="center"/>
          </w:tcPr>
          <w:p w:rsidR="002C54EA" w:rsidRPr="002569F9" w:rsidRDefault="002C54EA" w:rsidP="00096CF4">
            <w:pPr>
              <w:spacing w:after="0" w:line="240" w:lineRule="auto"/>
              <w:jc w:val="center"/>
              <w:rPr>
                <w:lang w:val="en-US"/>
              </w:rPr>
            </w:pPr>
            <w:r w:rsidRPr="002569F9">
              <w:rPr>
                <w:lang w:val="en-US"/>
              </w:rPr>
              <w:t>78.16</w:t>
            </w:r>
          </w:p>
        </w:tc>
        <w:tc>
          <w:tcPr>
            <w:tcW w:w="1660" w:type="dxa"/>
            <w:vAlign w:val="center"/>
          </w:tcPr>
          <w:p w:rsidR="002C54EA" w:rsidRPr="002569F9" w:rsidRDefault="002C54EA" w:rsidP="00096CF4">
            <w:pPr>
              <w:spacing w:after="0" w:line="240" w:lineRule="auto"/>
              <w:jc w:val="center"/>
              <w:rPr>
                <w:lang w:val="en-US"/>
              </w:rPr>
            </w:pPr>
            <w:r w:rsidRPr="002569F9">
              <w:rPr>
                <w:lang w:val="en-US"/>
              </w:rPr>
              <w:t>9.9</w:t>
            </w:r>
          </w:p>
        </w:tc>
        <w:tc>
          <w:tcPr>
            <w:tcW w:w="1403" w:type="dxa"/>
          </w:tcPr>
          <w:p w:rsidR="002C54EA" w:rsidRPr="002569F9" w:rsidRDefault="002C54EA" w:rsidP="00096CF4">
            <w:pPr>
              <w:spacing w:after="0" w:line="240" w:lineRule="auto"/>
              <w:jc w:val="center"/>
              <w:rPr>
                <w:lang w:val="en-US"/>
              </w:rPr>
            </w:pPr>
            <w:r w:rsidRPr="002569F9">
              <w:rPr>
                <w:lang w:val="en-US"/>
              </w:rPr>
              <w:t>79.18</w:t>
            </w:r>
          </w:p>
        </w:tc>
        <w:tc>
          <w:tcPr>
            <w:tcW w:w="1607" w:type="dxa"/>
            <w:vAlign w:val="center"/>
          </w:tcPr>
          <w:p w:rsidR="002C54EA" w:rsidRPr="002569F9" w:rsidRDefault="002C54EA" w:rsidP="00096CF4">
            <w:pPr>
              <w:spacing w:after="0" w:line="240" w:lineRule="auto"/>
              <w:rPr>
                <w:lang w:val="en-US"/>
              </w:rPr>
            </w:pPr>
            <w:r w:rsidRPr="002569F9">
              <w:rPr>
                <w:lang w:val="en-US"/>
              </w:rPr>
              <w:t>NS</w:t>
            </w:r>
          </w:p>
        </w:tc>
      </w:tr>
      <w:tr w:rsidR="002C54EA" w:rsidRPr="002569F9" w:rsidTr="00096CF4">
        <w:tc>
          <w:tcPr>
            <w:tcW w:w="1633" w:type="dxa"/>
            <w:vAlign w:val="center"/>
          </w:tcPr>
          <w:p w:rsidR="002C54EA" w:rsidRPr="002569F9" w:rsidRDefault="002C54EA" w:rsidP="00096CF4">
            <w:pPr>
              <w:spacing w:after="0" w:line="240" w:lineRule="auto"/>
              <w:rPr>
                <w:lang w:val="en-US"/>
              </w:rPr>
            </w:pPr>
          </w:p>
        </w:tc>
        <w:tc>
          <w:tcPr>
            <w:tcW w:w="1708" w:type="dxa"/>
            <w:vAlign w:val="center"/>
          </w:tcPr>
          <w:p w:rsidR="002C54EA" w:rsidRPr="002569F9" w:rsidRDefault="002C54EA" w:rsidP="00096CF4">
            <w:pPr>
              <w:spacing w:after="0" w:line="240" w:lineRule="auto"/>
              <w:jc w:val="center"/>
              <w:rPr>
                <w:lang w:val="en-US"/>
              </w:rPr>
            </w:pPr>
            <w:r w:rsidRPr="002569F9">
              <w:rPr>
                <w:lang w:val="en-US"/>
              </w:rPr>
              <w:t>+</w:t>
            </w:r>
          </w:p>
        </w:tc>
        <w:tc>
          <w:tcPr>
            <w:tcW w:w="1565" w:type="dxa"/>
            <w:vAlign w:val="center"/>
          </w:tcPr>
          <w:p w:rsidR="002C54EA" w:rsidRPr="002569F9" w:rsidRDefault="002C54EA" w:rsidP="00096CF4">
            <w:pPr>
              <w:spacing w:after="0" w:line="240" w:lineRule="auto"/>
              <w:jc w:val="center"/>
              <w:rPr>
                <w:lang w:val="en-US"/>
              </w:rPr>
            </w:pPr>
            <w:r w:rsidRPr="002569F9">
              <w:rPr>
                <w:lang w:val="en-US"/>
              </w:rPr>
              <w:t>74.85</w:t>
            </w:r>
          </w:p>
        </w:tc>
        <w:tc>
          <w:tcPr>
            <w:tcW w:w="1660" w:type="dxa"/>
            <w:vAlign w:val="center"/>
          </w:tcPr>
          <w:p w:rsidR="002C54EA" w:rsidRPr="002569F9" w:rsidRDefault="002C54EA" w:rsidP="00096CF4">
            <w:pPr>
              <w:spacing w:after="0" w:line="240" w:lineRule="auto"/>
              <w:jc w:val="center"/>
              <w:rPr>
                <w:lang w:val="en-US"/>
              </w:rPr>
            </w:pPr>
            <w:r w:rsidRPr="002569F9">
              <w:rPr>
                <w:lang w:val="en-US"/>
              </w:rPr>
              <w:t>7.85</w:t>
            </w:r>
          </w:p>
        </w:tc>
        <w:tc>
          <w:tcPr>
            <w:tcW w:w="1403" w:type="dxa"/>
          </w:tcPr>
          <w:p w:rsidR="002C54EA" w:rsidRPr="002569F9" w:rsidRDefault="002C54EA" w:rsidP="00096CF4">
            <w:pPr>
              <w:spacing w:after="0" w:line="240" w:lineRule="auto"/>
              <w:jc w:val="center"/>
              <w:rPr>
                <w:lang w:val="en-US"/>
              </w:rPr>
            </w:pPr>
            <w:r w:rsidRPr="002569F9">
              <w:rPr>
                <w:lang w:val="en-US"/>
              </w:rPr>
              <w:t>76.06</w:t>
            </w:r>
          </w:p>
        </w:tc>
        <w:tc>
          <w:tcPr>
            <w:tcW w:w="1607" w:type="dxa"/>
            <w:vAlign w:val="center"/>
          </w:tcPr>
          <w:p w:rsidR="002C54EA" w:rsidRPr="002569F9" w:rsidRDefault="002C54EA" w:rsidP="00096CF4">
            <w:pPr>
              <w:spacing w:after="0" w:line="240" w:lineRule="auto"/>
              <w:rPr>
                <w:lang w:val="en-US"/>
              </w:rPr>
            </w:pPr>
          </w:p>
        </w:tc>
      </w:tr>
      <w:tr w:rsidR="002C54EA" w:rsidRPr="002569F9" w:rsidTr="00096CF4">
        <w:tc>
          <w:tcPr>
            <w:tcW w:w="1633" w:type="dxa"/>
            <w:vAlign w:val="center"/>
          </w:tcPr>
          <w:p w:rsidR="002C54EA" w:rsidRPr="002569F9" w:rsidRDefault="002C54EA" w:rsidP="00096CF4">
            <w:pPr>
              <w:spacing w:after="0" w:line="240" w:lineRule="auto"/>
              <w:rPr>
                <w:lang w:val="en-US"/>
              </w:rPr>
            </w:pPr>
            <w:r w:rsidRPr="002569F9">
              <w:rPr>
                <w:lang w:val="en-US"/>
              </w:rPr>
              <w:t>Tilt</w:t>
            </w:r>
          </w:p>
        </w:tc>
        <w:tc>
          <w:tcPr>
            <w:tcW w:w="1708" w:type="dxa"/>
            <w:vAlign w:val="center"/>
          </w:tcPr>
          <w:p w:rsidR="002C54EA" w:rsidRPr="002569F9" w:rsidRDefault="002C54EA" w:rsidP="00096CF4">
            <w:pPr>
              <w:spacing w:after="0" w:line="240" w:lineRule="auto"/>
              <w:jc w:val="center"/>
              <w:rPr>
                <w:lang w:val="en-US"/>
              </w:rPr>
            </w:pPr>
            <w:r w:rsidRPr="002569F9">
              <w:rPr>
                <w:lang w:val="en-US"/>
              </w:rPr>
              <w:t>-</w:t>
            </w:r>
          </w:p>
        </w:tc>
        <w:tc>
          <w:tcPr>
            <w:tcW w:w="1565" w:type="dxa"/>
            <w:vAlign w:val="center"/>
          </w:tcPr>
          <w:p w:rsidR="002C54EA" w:rsidRPr="002569F9" w:rsidRDefault="002C54EA" w:rsidP="00096CF4">
            <w:pPr>
              <w:spacing w:after="0" w:line="240" w:lineRule="auto"/>
              <w:jc w:val="center"/>
              <w:rPr>
                <w:lang w:val="en-US"/>
              </w:rPr>
            </w:pPr>
            <w:r w:rsidRPr="002569F9">
              <w:rPr>
                <w:lang w:val="en-US"/>
              </w:rPr>
              <w:t>91.57</w:t>
            </w:r>
          </w:p>
        </w:tc>
        <w:tc>
          <w:tcPr>
            <w:tcW w:w="1660" w:type="dxa"/>
            <w:vAlign w:val="center"/>
          </w:tcPr>
          <w:p w:rsidR="002C54EA" w:rsidRPr="002569F9" w:rsidRDefault="002C54EA" w:rsidP="00096CF4">
            <w:pPr>
              <w:spacing w:after="0" w:line="240" w:lineRule="auto"/>
              <w:jc w:val="center"/>
              <w:rPr>
                <w:lang w:val="en-US"/>
              </w:rPr>
            </w:pPr>
            <w:r w:rsidRPr="002569F9">
              <w:rPr>
                <w:lang w:val="en-US"/>
              </w:rPr>
              <w:t>15.91</w:t>
            </w:r>
          </w:p>
        </w:tc>
        <w:tc>
          <w:tcPr>
            <w:tcW w:w="1403" w:type="dxa"/>
          </w:tcPr>
          <w:p w:rsidR="002C54EA" w:rsidRPr="002569F9" w:rsidRDefault="002C54EA" w:rsidP="00096CF4">
            <w:pPr>
              <w:spacing w:after="0" w:line="240" w:lineRule="auto"/>
              <w:jc w:val="center"/>
              <w:rPr>
                <w:lang w:val="en-US"/>
              </w:rPr>
            </w:pPr>
            <w:r w:rsidRPr="002569F9">
              <w:rPr>
                <w:lang w:val="en-US"/>
              </w:rPr>
              <w:t>84.52</w:t>
            </w:r>
          </w:p>
        </w:tc>
        <w:tc>
          <w:tcPr>
            <w:tcW w:w="1607" w:type="dxa"/>
            <w:vAlign w:val="center"/>
          </w:tcPr>
          <w:p w:rsidR="002C54EA" w:rsidRPr="002569F9" w:rsidRDefault="002C54EA" w:rsidP="00096CF4">
            <w:pPr>
              <w:spacing w:after="0" w:line="240" w:lineRule="auto"/>
              <w:rPr>
                <w:lang w:val="en-US"/>
              </w:rPr>
            </w:pPr>
            <w:r w:rsidRPr="002569F9">
              <w:rPr>
                <w:lang w:val="en-US"/>
              </w:rPr>
              <w:t>NS</w:t>
            </w:r>
          </w:p>
        </w:tc>
      </w:tr>
      <w:tr w:rsidR="002C54EA" w:rsidRPr="002569F9" w:rsidTr="00096CF4">
        <w:tc>
          <w:tcPr>
            <w:tcW w:w="1633" w:type="dxa"/>
            <w:vAlign w:val="center"/>
          </w:tcPr>
          <w:p w:rsidR="002C54EA" w:rsidRPr="002569F9" w:rsidRDefault="002C54EA" w:rsidP="00096CF4">
            <w:pPr>
              <w:spacing w:after="0" w:line="240" w:lineRule="auto"/>
              <w:rPr>
                <w:lang w:val="en-US"/>
              </w:rPr>
            </w:pPr>
          </w:p>
        </w:tc>
        <w:tc>
          <w:tcPr>
            <w:tcW w:w="1708" w:type="dxa"/>
            <w:vAlign w:val="center"/>
          </w:tcPr>
          <w:p w:rsidR="002C54EA" w:rsidRPr="002569F9" w:rsidRDefault="002C54EA" w:rsidP="00096CF4">
            <w:pPr>
              <w:spacing w:after="0" w:line="240" w:lineRule="auto"/>
              <w:jc w:val="center"/>
              <w:rPr>
                <w:lang w:val="en-US"/>
              </w:rPr>
            </w:pPr>
            <w:r w:rsidRPr="002569F9">
              <w:rPr>
                <w:lang w:val="en-US"/>
              </w:rPr>
              <w:t>+</w:t>
            </w:r>
          </w:p>
        </w:tc>
        <w:tc>
          <w:tcPr>
            <w:tcW w:w="1565" w:type="dxa"/>
            <w:vAlign w:val="center"/>
          </w:tcPr>
          <w:p w:rsidR="002C54EA" w:rsidRPr="002569F9" w:rsidRDefault="002C54EA" w:rsidP="00096CF4">
            <w:pPr>
              <w:spacing w:after="0" w:line="240" w:lineRule="auto"/>
              <w:jc w:val="center"/>
              <w:rPr>
                <w:lang w:val="en-US"/>
              </w:rPr>
            </w:pPr>
            <w:r w:rsidRPr="002569F9">
              <w:rPr>
                <w:lang w:val="en-US"/>
              </w:rPr>
              <w:t>93.19</w:t>
            </w:r>
          </w:p>
        </w:tc>
        <w:tc>
          <w:tcPr>
            <w:tcW w:w="1660" w:type="dxa"/>
            <w:vAlign w:val="center"/>
          </w:tcPr>
          <w:p w:rsidR="002C54EA" w:rsidRPr="002569F9" w:rsidRDefault="002C54EA" w:rsidP="00096CF4">
            <w:pPr>
              <w:spacing w:after="0" w:line="240" w:lineRule="auto"/>
              <w:jc w:val="center"/>
              <w:rPr>
                <w:lang w:val="en-US"/>
              </w:rPr>
            </w:pPr>
            <w:r w:rsidRPr="002569F9">
              <w:rPr>
                <w:lang w:val="en-US"/>
              </w:rPr>
              <w:t>15.33</w:t>
            </w:r>
          </w:p>
        </w:tc>
        <w:tc>
          <w:tcPr>
            <w:tcW w:w="1403" w:type="dxa"/>
          </w:tcPr>
          <w:p w:rsidR="002C54EA" w:rsidRPr="002569F9" w:rsidRDefault="002C54EA" w:rsidP="00096CF4">
            <w:pPr>
              <w:spacing w:after="0" w:line="240" w:lineRule="auto"/>
              <w:jc w:val="center"/>
              <w:rPr>
                <w:lang w:val="en-US"/>
              </w:rPr>
            </w:pPr>
            <w:r w:rsidRPr="002569F9">
              <w:rPr>
                <w:lang w:val="en-US"/>
              </w:rPr>
              <w:t>88.68</w:t>
            </w:r>
          </w:p>
        </w:tc>
        <w:tc>
          <w:tcPr>
            <w:tcW w:w="1607" w:type="dxa"/>
            <w:vAlign w:val="center"/>
          </w:tcPr>
          <w:p w:rsidR="002C54EA" w:rsidRPr="002569F9" w:rsidRDefault="002C54EA" w:rsidP="00096CF4">
            <w:pPr>
              <w:spacing w:after="0" w:line="240" w:lineRule="auto"/>
              <w:rPr>
                <w:lang w:val="en-US"/>
              </w:rPr>
            </w:pPr>
          </w:p>
        </w:tc>
      </w:tr>
      <w:tr w:rsidR="002C54EA" w:rsidRPr="002569F9" w:rsidTr="00096CF4">
        <w:tc>
          <w:tcPr>
            <w:tcW w:w="1633" w:type="dxa"/>
          </w:tcPr>
          <w:p w:rsidR="002C54EA" w:rsidRPr="002569F9" w:rsidRDefault="002C54EA" w:rsidP="00096CF4">
            <w:pPr>
              <w:spacing w:after="0" w:line="240" w:lineRule="auto"/>
              <w:rPr>
                <w:lang w:val="en-US"/>
              </w:rPr>
            </w:pPr>
            <w:r w:rsidRPr="002569F9">
              <w:rPr>
                <w:lang w:val="en-US"/>
              </w:rPr>
              <w:t>Active standing</w:t>
            </w:r>
          </w:p>
        </w:tc>
        <w:tc>
          <w:tcPr>
            <w:tcW w:w="1708" w:type="dxa"/>
            <w:vAlign w:val="center"/>
          </w:tcPr>
          <w:p w:rsidR="002C54EA" w:rsidRPr="002569F9" w:rsidRDefault="002C54EA" w:rsidP="00096CF4">
            <w:pPr>
              <w:spacing w:after="0" w:line="240" w:lineRule="auto"/>
              <w:jc w:val="center"/>
              <w:rPr>
                <w:lang w:val="en-US"/>
              </w:rPr>
            </w:pPr>
            <w:r w:rsidRPr="002569F9">
              <w:rPr>
                <w:lang w:val="en-US"/>
              </w:rPr>
              <w:t>-</w:t>
            </w:r>
          </w:p>
        </w:tc>
        <w:tc>
          <w:tcPr>
            <w:tcW w:w="1565" w:type="dxa"/>
            <w:vAlign w:val="center"/>
          </w:tcPr>
          <w:p w:rsidR="002C54EA" w:rsidRPr="002569F9" w:rsidRDefault="002C54EA" w:rsidP="00096CF4">
            <w:pPr>
              <w:spacing w:after="0" w:line="240" w:lineRule="auto"/>
              <w:jc w:val="center"/>
              <w:rPr>
                <w:lang w:val="en-US"/>
              </w:rPr>
            </w:pPr>
            <w:r w:rsidRPr="002569F9">
              <w:rPr>
                <w:lang w:val="en-US"/>
              </w:rPr>
              <w:t>99.13</w:t>
            </w:r>
          </w:p>
        </w:tc>
        <w:tc>
          <w:tcPr>
            <w:tcW w:w="1660" w:type="dxa"/>
            <w:vAlign w:val="center"/>
          </w:tcPr>
          <w:p w:rsidR="002C54EA" w:rsidRPr="002569F9" w:rsidRDefault="002C54EA" w:rsidP="00096CF4">
            <w:pPr>
              <w:spacing w:after="0" w:line="240" w:lineRule="auto"/>
              <w:jc w:val="center"/>
              <w:rPr>
                <w:lang w:val="en-US"/>
              </w:rPr>
            </w:pPr>
            <w:r w:rsidRPr="002569F9">
              <w:rPr>
                <w:lang w:val="en-US"/>
              </w:rPr>
              <w:t>16.62</w:t>
            </w:r>
          </w:p>
        </w:tc>
        <w:tc>
          <w:tcPr>
            <w:tcW w:w="1403" w:type="dxa"/>
          </w:tcPr>
          <w:p w:rsidR="002C54EA" w:rsidRPr="002569F9" w:rsidRDefault="002C54EA" w:rsidP="00096CF4">
            <w:pPr>
              <w:spacing w:after="0" w:line="240" w:lineRule="auto"/>
              <w:jc w:val="center"/>
              <w:rPr>
                <w:lang w:val="en-US"/>
              </w:rPr>
            </w:pPr>
            <w:r w:rsidRPr="002569F9">
              <w:rPr>
                <w:lang w:val="en-US"/>
              </w:rPr>
              <w:t>93.24</w:t>
            </w:r>
          </w:p>
        </w:tc>
        <w:tc>
          <w:tcPr>
            <w:tcW w:w="1607" w:type="dxa"/>
          </w:tcPr>
          <w:p w:rsidR="002C54EA" w:rsidRPr="002569F9" w:rsidRDefault="002C54EA" w:rsidP="00096CF4">
            <w:pPr>
              <w:spacing w:after="0" w:line="240" w:lineRule="auto"/>
              <w:rPr>
                <w:lang w:val="en-US"/>
              </w:rPr>
            </w:pPr>
            <w:r w:rsidRPr="002569F9">
              <w:rPr>
                <w:lang w:val="en-US"/>
              </w:rPr>
              <w:t>NS</w:t>
            </w:r>
          </w:p>
        </w:tc>
      </w:tr>
      <w:tr w:rsidR="002C54EA" w:rsidRPr="002209D2" w:rsidTr="00096CF4">
        <w:tc>
          <w:tcPr>
            <w:tcW w:w="1633" w:type="dxa"/>
          </w:tcPr>
          <w:p w:rsidR="002C54EA" w:rsidRPr="002569F9" w:rsidRDefault="002C54EA" w:rsidP="00096CF4">
            <w:pPr>
              <w:spacing w:after="0" w:line="240" w:lineRule="auto"/>
              <w:rPr>
                <w:lang w:val="en-US"/>
              </w:rPr>
            </w:pPr>
          </w:p>
        </w:tc>
        <w:tc>
          <w:tcPr>
            <w:tcW w:w="1708" w:type="dxa"/>
            <w:vAlign w:val="center"/>
          </w:tcPr>
          <w:p w:rsidR="002C54EA" w:rsidRPr="002569F9" w:rsidRDefault="002C54EA" w:rsidP="00096CF4">
            <w:pPr>
              <w:spacing w:after="0" w:line="240" w:lineRule="auto"/>
              <w:jc w:val="center"/>
              <w:rPr>
                <w:lang w:val="en-US"/>
              </w:rPr>
            </w:pPr>
            <w:r w:rsidRPr="002569F9">
              <w:rPr>
                <w:lang w:val="en-US"/>
              </w:rPr>
              <w:t>+</w:t>
            </w:r>
          </w:p>
        </w:tc>
        <w:tc>
          <w:tcPr>
            <w:tcW w:w="1565" w:type="dxa"/>
            <w:vAlign w:val="center"/>
          </w:tcPr>
          <w:p w:rsidR="002C54EA" w:rsidRPr="002569F9" w:rsidRDefault="002C54EA" w:rsidP="00096CF4">
            <w:pPr>
              <w:spacing w:after="0" w:line="240" w:lineRule="auto"/>
              <w:jc w:val="center"/>
              <w:rPr>
                <w:lang w:val="en-US"/>
              </w:rPr>
            </w:pPr>
            <w:r w:rsidRPr="002569F9">
              <w:rPr>
                <w:lang w:val="en-US"/>
              </w:rPr>
              <w:t>97.81</w:t>
            </w:r>
          </w:p>
        </w:tc>
        <w:tc>
          <w:tcPr>
            <w:tcW w:w="1660" w:type="dxa"/>
            <w:vAlign w:val="center"/>
          </w:tcPr>
          <w:p w:rsidR="002C54EA" w:rsidRPr="002569F9" w:rsidRDefault="002C54EA" w:rsidP="00096CF4">
            <w:pPr>
              <w:spacing w:after="0" w:line="240" w:lineRule="auto"/>
              <w:jc w:val="center"/>
              <w:rPr>
                <w:lang w:val="en-US"/>
              </w:rPr>
            </w:pPr>
            <w:r w:rsidRPr="002569F9">
              <w:rPr>
                <w:lang w:val="en-US"/>
              </w:rPr>
              <w:t>15.87</w:t>
            </w:r>
          </w:p>
        </w:tc>
        <w:tc>
          <w:tcPr>
            <w:tcW w:w="1403" w:type="dxa"/>
          </w:tcPr>
          <w:p w:rsidR="002C54EA" w:rsidRPr="002569F9" w:rsidRDefault="002C54EA" w:rsidP="00096CF4">
            <w:pPr>
              <w:spacing w:after="0" w:line="240" w:lineRule="auto"/>
              <w:jc w:val="center"/>
              <w:rPr>
                <w:lang w:val="en-US"/>
              </w:rPr>
            </w:pPr>
            <w:r w:rsidRPr="002569F9">
              <w:rPr>
                <w:lang w:val="en-US"/>
              </w:rPr>
              <w:t>94.88</w:t>
            </w:r>
          </w:p>
        </w:tc>
        <w:tc>
          <w:tcPr>
            <w:tcW w:w="1607" w:type="dxa"/>
          </w:tcPr>
          <w:p w:rsidR="002C54EA" w:rsidRPr="002209D2" w:rsidRDefault="002C54EA" w:rsidP="00096CF4">
            <w:pPr>
              <w:spacing w:after="0" w:line="240" w:lineRule="auto"/>
              <w:rPr>
                <w:lang w:val="en-US"/>
              </w:rPr>
            </w:pPr>
          </w:p>
        </w:tc>
      </w:tr>
    </w:tbl>
    <w:p w:rsidR="002C54EA" w:rsidRPr="004249F5" w:rsidRDefault="002C54EA" w:rsidP="002C54EA">
      <w:pPr>
        <w:rPr>
          <w:rFonts w:ascii="Times New Roman" w:hAnsi="Times New Roman"/>
          <w:lang w:val="en-US"/>
        </w:rPr>
      </w:pPr>
    </w:p>
    <w:p w:rsidR="002C54EA" w:rsidRPr="004249F5" w:rsidRDefault="002C54EA" w:rsidP="002C54EA">
      <w:pPr>
        <w:pStyle w:val="Caption"/>
        <w:rPr>
          <w:rFonts w:ascii="Times New Roman" w:hAnsi="Times New Roman"/>
          <w:i w:val="0"/>
          <w:color w:val="auto"/>
          <w:sz w:val="22"/>
          <w:szCs w:val="22"/>
          <w:lang w:val="en-US"/>
        </w:rPr>
      </w:pPr>
      <w:proofErr w:type="gramStart"/>
      <w:r w:rsidRPr="004249F5">
        <w:rPr>
          <w:rFonts w:ascii="Times New Roman" w:hAnsi="Times New Roman"/>
          <w:b/>
          <w:i w:val="0"/>
          <w:color w:val="auto"/>
          <w:sz w:val="22"/>
          <w:szCs w:val="22"/>
          <w:lang w:val="en-US"/>
        </w:rPr>
        <w:t>Table 7.</w:t>
      </w:r>
      <w:proofErr w:type="gramEnd"/>
      <w:r w:rsidRPr="004249F5">
        <w:rPr>
          <w:rFonts w:ascii="Times New Roman" w:hAnsi="Times New Roman"/>
          <w:i w:val="0"/>
          <w:color w:val="auto"/>
          <w:sz w:val="22"/>
          <w:szCs w:val="22"/>
          <w:lang w:val="en-US"/>
        </w:rPr>
        <w:t xml:space="preserve"> Comparison of </w:t>
      </w:r>
      <w:proofErr w:type="spellStart"/>
      <w:r w:rsidRPr="004249F5">
        <w:rPr>
          <w:rFonts w:ascii="Times New Roman" w:hAnsi="Times New Roman"/>
          <w:i w:val="0"/>
          <w:color w:val="auto"/>
          <w:sz w:val="22"/>
          <w:szCs w:val="22"/>
          <w:lang w:val="en-US"/>
        </w:rPr>
        <w:t>sBP</w:t>
      </w:r>
      <w:proofErr w:type="spellEnd"/>
      <w:r w:rsidRPr="004249F5">
        <w:rPr>
          <w:rFonts w:ascii="Times New Roman" w:hAnsi="Times New Roman"/>
          <w:i w:val="0"/>
          <w:color w:val="auto"/>
          <w:sz w:val="22"/>
          <w:szCs w:val="22"/>
          <w:lang w:val="en-US"/>
        </w:rPr>
        <w:t xml:space="preserve"> values of VN patients between condition with and without vestibular stimulation during supine position, tilt table test and active standing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5"/>
        <w:gridCol w:w="1702"/>
        <w:gridCol w:w="1612"/>
        <w:gridCol w:w="1652"/>
        <w:gridCol w:w="1387"/>
        <w:gridCol w:w="1598"/>
      </w:tblGrid>
      <w:tr w:rsidR="002C54EA" w:rsidRPr="002209D2" w:rsidTr="00096CF4">
        <w:tc>
          <w:tcPr>
            <w:tcW w:w="1625" w:type="dxa"/>
            <w:vAlign w:val="center"/>
          </w:tcPr>
          <w:p w:rsidR="002C54EA" w:rsidRPr="002209D2" w:rsidRDefault="002C54EA" w:rsidP="00096CF4">
            <w:pPr>
              <w:spacing w:after="0" w:line="240" w:lineRule="auto"/>
              <w:rPr>
                <w:lang w:val="en-US"/>
              </w:rPr>
            </w:pPr>
            <w:r w:rsidRPr="002209D2">
              <w:rPr>
                <w:lang w:val="en-US"/>
              </w:rPr>
              <w:t>Position</w:t>
            </w:r>
          </w:p>
        </w:tc>
        <w:tc>
          <w:tcPr>
            <w:tcW w:w="1702" w:type="dxa"/>
            <w:vAlign w:val="center"/>
          </w:tcPr>
          <w:p w:rsidR="002C54EA" w:rsidRPr="002209D2" w:rsidRDefault="002C54EA" w:rsidP="00096CF4">
            <w:pPr>
              <w:spacing w:after="0" w:line="240" w:lineRule="auto"/>
              <w:jc w:val="center"/>
              <w:rPr>
                <w:lang w:val="en-US"/>
              </w:rPr>
            </w:pPr>
            <w:r w:rsidRPr="002209D2">
              <w:rPr>
                <w:lang w:val="en-US"/>
              </w:rPr>
              <w:t>Vestibular stimulation</w:t>
            </w:r>
          </w:p>
        </w:tc>
        <w:tc>
          <w:tcPr>
            <w:tcW w:w="1612" w:type="dxa"/>
            <w:vAlign w:val="center"/>
          </w:tcPr>
          <w:p w:rsidR="002C54EA" w:rsidRPr="002209D2" w:rsidRDefault="002C54EA" w:rsidP="00096CF4">
            <w:pPr>
              <w:spacing w:after="0" w:line="240" w:lineRule="auto"/>
              <w:jc w:val="center"/>
              <w:rPr>
                <w:lang w:val="en-US"/>
              </w:rPr>
            </w:pPr>
            <w:r w:rsidRPr="002209D2">
              <w:rPr>
                <w:lang w:val="en-US"/>
              </w:rPr>
              <w:t xml:space="preserve">Mean </w:t>
            </w:r>
            <w:proofErr w:type="spellStart"/>
            <w:r w:rsidRPr="002209D2">
              <w:rPr>
                <w:lang w:val="en-US"/>
              </w:rPr>
              <w:t>sBP</w:t>
            </w:r>
            <w:proofErr w:type="spellEnd"/>
            <w:r w:rsidRPr="002209D2">
              <w:rPr>
                <w:lang w:val="en-US"/>
              </w:rPr>
              <w:t xml:space="preserve"> (mmHg)</w:t>
            </w:r>
          </w:p>
        </w:tc>
        <w:tc>
          <w:tcPr>
            <w:tcW w:w="1652" w:type="dxa"/>
            <w:vAlign w:val="center"/>
          </w:tcPr>
          <w:p w:rsidR="002C54EA" w:rsidRPr="002209D2" w:rsidRDefault="002C54EA" w:rsidP="00096CF4">
            <w:pPr>
              <w:spacing w:after="0" w:line="240" w:lineRule="auto"/>
              <w:jc w:val="center"/>
              <w:rPr>
                <w:lang w:val="en-US"/>
              </w:rPr>
            </w:pPr>
            <w:r w:rsidRPr="002209D2">
              <w:rPr>
                <w:rFonts w:eastAsia="Times New Roman" w:cs="Arial"/>
                <w:color w:val="000000"/>
                <w:lang w:val="en-US" w:eastAsia="hr-HR"/>
              </w:rPr>
              <w:t>Std. Deviation</w:t>
            </w:r>
          </w:p>
        </w:tc>
        <w:tc>
          <w:tcPr>
            <w:tcW w:w="1387" w:type="dxa"/>
            <w:vAlign w:val="center"/>
          </w:tcPr>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 xml:space="preserve">Median </w:t>
            </w:r>
            <w:proofErr w:type="spellStart"/>
            <w:r w:rsidRPr="002569F9">
              <w:rPr>
                <w:rFonts w:eastAsia="Times New Roman" w:cs="Arial"/>
                <w:color w:val="000000"/>
                <w:lang w:val="en-US" w:eastAsia="hr-HR"/>
              </w:rPr>
              <w:t>sBP</w:t>
            </w:r>
            <w:proofErr w:type="spellEnd"/>
          </w:p>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(mmHg)</w:t>
            </w:r>
          </w:p>
        </w:tc>
        <w:tc>
          <w:tcPr>
            <w:tcW w:w="1598" w:type="dxa"/>
            <w:vAlign w:val="center"/>
          </w:tcPr>
          <w:p w:rsidR="002C54EA" w:rsidRPr="002209D2" w:rsidRDefault="002C54EA" w:rsidP="00096CF4">
            <w:pPr>
              <w:spacing w:after="0" w:line="240" w:lineRule="auto"/>
              <w:rPr>
                <w:lang w:val="en-US"/>
              </w:rPr>
            </w:pPr>
            <w:r>
              <w:rPr>
                <w:rFonts w:eastAsia="Times New Roman" w:cs="Arial"/>
                <w:color w:val="000000"/>
                <w:lang w:val="en-US" w:eastAsia="hr-HR"/>
              </w:rPr>
              <w:t>Sig. (2-tailed)</w:t>
            </w:r>
          </w:p>
        </w:tc>
      </w:tr>
      <w:tr w:rsidR="002C54EA" w:rsidRPr="002209D2" w:rsidTr="00096CF4">
        <w:tc>
          <w:tcPr>
            <w:tcW w:w="1625" w:type="dxa"/>
            <w:vAlign w:val="center"/>
          </w:tcPr>
          <w:p w:rsidR="002C54EA" w:rsidRPr="002209D2" w:rsidRDefault="002C54EA" w:rsidP="00096CF4">
            <w:pPr>
              <w:spacing w:after="0" w:line="240" w:lineRule="auto"/>
              <w:rPr>
                <w:lang w:val="en-US"/>
              </w:rPr>
            </w:pPr>
            <w:r w:rsidRPr="002209D2">
              <w:rPr>
                <w:lang w:val="en-US"/>
              </w:rPr>
              <w:t>Supine</w:t>
            </w: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116.18</w:t>
            </w:r>
          </w:p>
        </w:tc>
        <w:tc>
          <w:tcPr>
            <w:tcW w:w="1652" w:type="dxa"/>
            <w:vAlign w:val="center"/>
          </w:tcPr>
          <w:p w:rsidR="002C54EA" w:rsidRPr="002209D2" w:rsidRDefault="002C54EA" w:rsidP="00096CF4">
            <w:pPr>
              <w:spacing w:after="0" w:line="240" w:lineRule="auto"/>
              <w:jc w:val="center"/>
              <w:rPr>
                <w:lang w:val="en-US"/>
              </w:rPr>
            </w:pPr>
            <w:r w:rsidRPr="002209D2">
              <w:rPr>
                <w:lang w:val="en-US"/>
              </w:rPr>
              <w:t>8.29</w:t>
            </w:r>
          </w:p>
        </w:tc>
        <w:tc>
          <w:tcPr>
            <w:tcW w:w="1387" w:type="dxa"/>
          </w:tcPr>
          <w:p w:rsidR="002C54EA" w:rsidRPr="002569F9" w:rsidRDefault="002C54EA" w:rsidP="00096CF4">
            <w:pPr>
              <w:spacing w:after="0" w:line="240" w:lineRule="auto"/>
              <w:jc w:val="center"/>
              <w:rPr>
                <w:lang w:val="en-US"/>
              </w:rPr>
            </w:pPr>
            <w:r w:rsidRPr="002569F9">
              <w:rPr>
                <w:lang w:val="en-US"/>
              </w:rPr>
              <w:t>115.30</w:t>
            </w:r>
          </w:p>
        </w:tc>
        <w:tc>
          <w:tcPr>
            <w:tcW w:w="1598" w:type="dxa"/>
            <w:vAlign w:val="center"/>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25" w:type="dxa"/>
            <w:vAlign w:val="center"/>
          </w:tcPr>
          <w:p w:rsidR="002C54EA" w:rsidRPr="002209D2" w:rsidRDefault="002C54EA" w:rsidP="00096CF4">
            <w:pPr>
              <w:spacing w:after="0" w:line="240" w:lineRule="auto"/>
              <w:rPr>
                <w:lang w:val="en-US"/>
              </w:rPr>
            </w:pP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118.66</w:t>
            </w:r>
          </w:p>
        </w:tc>
        <w:tc>
          <w:tcPr>
            <w:tcW w:w="1652" w:type="dxa"/>
            <w:vAlign w:val="center"/>
          </w:tcPr>
          <w:p w:rsidR="002C54EA" w:rsidRPr="002209D2" w:rsidRDefault="002C54EA" w:rsidP="00096CF4">
            <w:pPr>
              <w:spacing w:after="0" w:line="240" w:lineRule="auto"/>
              <w:jc w:val="center"/>
              <w:rPr>
                <w:lang w:val="en-US"/>
              </w:rPr>
            </w:pPr>
            <w:r w:rsidRPr="002209D2">
              <w:rPr>
                <w:lang w:val="en-US"/>
              </w:rPr>
              <w:t>8.32</w:t>
            </w:r>
          </w:p>
        </w:tc>
        <w:tc>
          <w:tcPr>
            <w:tcW w:w="1387" w:type="dxa"/>
          </w:tcPr>
          <w:p w:rsidR="002C54EA" w:rsidRPr="002569F9" w:rsidRDefault="002C54EA" w:rsidP="00096CF4">
            <w:pPr>
              <w:spacing w:after="0" w:line="240" w:lineRule="auto"/>
              <w:jc w:val="center"/>
              <w:rPr>
                <w:lang w:val="en-US"/>
              </w:rPr>
            </w:pPr>
            <w:r w:rsidRPr="002569F9">
              <w:rPr>
                <w:lang w:val="en-US"/>
              </w:rPr>
              <w:t>119.66</w:t>
            </w:r>
          </w:p>
        </w:tc>
        <w:tc>
          <w:tcPr>
            <w:tcW w:w="1598" w:type="dxa"/>
            <w:vAlign w:val="center"/>
          </w:tcPr>
          <w:p w:rsidR="002C54EA" w:rsidRPr="002209D2" w:rsidRDefault="002C54EA" w:rsidP="00096CF4">
            <w:pPr>
              <w:spacing w:after="0" w:line="240" w:lineRule="auto"/>
              <w:rPr>
                <w:lang w:val="en-US"/>
              </w:rPr>
            </w:pPr>
          </w:p>
        </w:tc>
      </w:tr>
      <w:tr w:rsidR="002C54EA" w:rsidRPr="002209D2" w:rsidTr="00096CF4">
        <w:tc>
          <w:tcPr>
            <w:tcW w:w="1625" w:type="dxa"/>
            <w:vAlign w:val="center"/>
          </w:tcPr>
          <w:p w:rsidR="002C54EA" w:rsidRPr="002209D2" w:rsidRDefault="002C54EA" w:rsidP="00096CF4">
            <w:pPr>
              <w:spacing w:after="0" w:line="240" w:lineRule="auto"/>
              <w:rPr>
                <w:lang w:val="en-US"/>
              </w:rPr>
            </w:pPr>
            <w:r w:rsidRPr="002209D2">
              <w:rPr>
                <w:lang w:val="en-US"/>
              </w:rPr>
              <w:t>Tilt</w:t>
            </w: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106.41</w:t>
            </w:r>
          </w:p>
        </w:tc>
        <w:tc>
          <w:tcPr>
            <w:tcW w:w="1652" w:type="dxa"/>
            <w:vAlign w:val="center"/>
          </w:tcPr>
          <w:p w:rsidR="002C54EA" w:rsidRPr="002209D2" w:rsidRDefault="002C54EA" w:rsidP="00096CF4">
            <w:pPr>
              <w:spacing w:after="0" w:line="240" w:lineRule="auto"/>
              <w:jc w:val="center"/>
              <w:rPr>
                <w:lang w:val="en-US"/>
              </w:rPr>
            </w:pPr>
            <w:r w:rsidRPr="002209D2">
              <w:rPr>
                <w:lang w:val="en-US"/>
              </w:rPr>
              <w:t>12.30</w:t>
            </w:r>
          </w:p>
        </w:tc>
        <w:tc>
          <w:tcPr>
            <w:tcW w:w="1387" w:type="dxa"/>
          </w:tcPr>
          <w:p w:rsidR="002C54EA" w:rsidRPr="002569F9" w:rsidRDefault="002C54EA" w:rsidP="00096CF4">
            <w:pPr>
              <w:spacing w:after="0" w:line="240" w:lineRule="auto"/>
              <w:jc w:val="center"/>
              <w:rPr>
                <w:lang w:val="en-US"/>
              </w:rPr>
            </w:pPr>
            <w:r w:rsidRPr="002569F9">
              <w:rPr>
                <w:lang w:val="en-US"/>
              </w:rPr>
              <w:t>104.48</w:t>
            </w:r>
          </w:p>
        </w:tc>
        <w:tc>
          <w:tcPr>
            <w:tcW w:w="1598" w:type="dxa"/>
            <w:vAlign w:val="center"/>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25" w:type="dxa"/>
            <w:vAlign w:val="center"/>
          </w:tcPr>
          <w:p w:rsidR="002C54EA" w:rsidRPr="002209D2" w:rsidRDefault="002C54EA" w:rsidP="00096CF4">
            <w:pPr>
              <w:spacing w:after="0" w:line="240" w:lineRule="auto"/>
              <w:rPr>
                <w:lang w:val="en-US"/>
              </w:rPr>
            </w:pP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109.50</w:t>
            </w:r>
          </w:p>
        </w:tc>
        <w:tc>
          <w:tcPr>
            <w:tcW w:w="1652" w:type="dxa"/>
            <w:vAlign w:val="center"/>
          </w:tcPr>
          <w:p w:rsidR="002C54EA" w:rsidRPr="002209D2" w:rsidRDefault="002C54EA" w:rsidP="00096CF4">
            <w:pPr>
              <w:spacing w:after="0" w:line="240" w:lineRule="auto"/>
              <w:jc w:val="center"/>
              <w:rPr>
                <w:lang w:val="en-US"/>
              </w:rPr>
            </w:pPr>
            <w:r w:rsidRPr="002209D2">
              <w:rPr>
                <w:lang w:val="en-US"/>
              </w:rPr>
              <w:t>10.17</w:t>
            </w:r>
          </w:p>
        </w:tc>
        <w:tc>
          <w:tcPr>
            <w:tcW w:w="1387" w:type="dxa"/>
          </w:tcPr>
          <w:p w:rsidR="002C54EA" w:rsidRPr="002569F9" w:rsidRDefault="002C54EA" w:rsidP="00096CF4">
            <w:pPr>
              <w:spacing w:after="0" w:line="240" w:lineRule="auto"/>
              <w:jc w:val="center"/>
              <w:rPr>
                <w:lang w:val="en-US"/>
              </w:rPr>
            </w:pPr>
            <w:r w:rsidRPr="002569F9">
              <w:rPr>
                <w:lang w:val="en-US"/>
              </w:rPr>
              <w:t>104.94</w:t>
            </w:r>
          </w:p>
        </w:tc>
        <w:tc>
          <w:tcPr>
            <w:tcW w:w="1598" w:type="dxa"/>
            <w:vAlign w:val="center"/>
          </w:tcPr>
          <w:p w:rsidR="002C54EA" w:rsidRPr="002209D2" w:rsidRDefault="002C54EA" w:rsidP="00096CF4">
            <w:pPr>
              <w:spacing w:after="0" w:line="240" w:lineRule="auto"/>
              <w:rPr>
                <w:lang w:val="en-US"/>
              </w:rPr>
            </w:pPr>
          </w:p>
        </w:tc>
      </w:tr>
      <w:tr w:rsidR="002C54EA" w:rsidRPr="002209D2" w:rsidTr="00096CF4">
        <w:tc>
          <w:tcPr>
            <w:tcW w:w="1625" w:type="dxa"/>
          </w:tcPr>
          <w:p w:rsidR="002C54EA" w:rsidRPr="002209D2" w:rsidRDefault="002C54EA" w:rsidP="00096CF4">
            <w:pPr>
              <w:spacing w:after="0" w:line="240" w:lineRule="auto"/>
              <w:rPr>
                <w:lang w:val="en-US"/>
              </w:rPr>
            </w:pPr>
            <w:r w:rsidRPr="002209D2">
              <w:rPr>
                <w:lang w:val="en-US"/>
              </w:rPr>
              <w:t>Active standing</w:t>
            </w: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120.65</w:t>
            </w:r>
          </w:p>
        </w:tc>
        <w:tc>
          <w:tcPr>
            <w:tcW w:w="1652" w:type="dxa"/>
            <w:vAlign w:val="center"/>
          </w:tcPr>
          <w:p w:rsidR="002C54EA" w:rsidRPr="002209D2" w:rsidRDefault="002C54EA" w:rsidP="00096CF4">
            <w:pPr>
              <w:spacing w:after="0" w:line="240" w:lineRule="auto"/>
              <w:jc w:val="center"/>
              <w:rPr>
                <w:lang w:val="en-US"/>
              </w:rPr>
            </w:pPr>
            <w:r w:rsidRPr="002209D2">
              <w:rPr>
                <w:lang w:val="en-US"/>
              </w:rPr>
              <w:t>15.46</w:t>
            </w:r>
          </w:p>
        </w:tc>
        <w:tc>
          <w:tcPr>
            <w:tcW w:w="1387" w:type="dxa"/>
          </w:tcPr>
          <w:p w:rsidR="002C54EA" w:rsidRPr="002569F9" w:rsidRDefault="002C54EA" w:rsidP="00096CF4">
            <w:pPr>
              <w:spacing w:after="0" w:line="240" w:lineRule="auto"/>
              <w:jc w:val="center"/>
              <w:rPr>
                <w:lang w:val="en-US"/>
              </w:rPr>
            </w:pPr>
            <w:r w:rsidRPr="002569F9">
              <w:rPr>
                <w:lang w:val="en-US"/>
              </w:rPr>
              <w:t>119.62</w:t>
            </w:r>
          </w:p>
        </w:tc>
        <w:tc>
          <w:tcPr>
            <w:tcW w:w="1598" w:type="dxa"/>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25" w:type="dxa"/>
          </w:tcPr>
          <w:p w:rsidR="002C54EA" w:rsidRPr="002209D2" w:rsidRDefault="002C54EA" w:rsidP="00096CF4">
            <w:pPr>
              <w:spacing w:after="0" w:line="240" w:lineRule="auto"/>
              <w:rPr>
                <w:lang w:val="en-US"/>
              </w:rPr>
            </w:pP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120.40</w:t>
            </w:r>
          </w:p>
        </w:tc>
        <w:tc>
          <w:tcPr>
            <w:tcW w:w="1652" w:type="dxa"/>
            <w:vAlign w:val="center"/>
          </w:tcPr>
          <w:p w:rsidR="002C54EA" w:rsidRPr="002209D2" w:rsidRDefault="002C54EA" w:rsidP="00096CF4">
            <w:pPr>
              <w:spacing w:after="0" w:line="240" w:lineRule="auto"/>
              <w:jc w:val="center"/>
              <w:rPr>
                <w:lang w:val="en-US"/>
              </w:rPr>
            </w:pPr>
            <w:r w:rsidRPr="002209D2">
              <w:rPr>
                <w:lang w:val="en-US"/>
              </w:rPr>
              <w:t>14.41</w:t>
            </w:r>
          </w:p>
        </w:tc>
        <w:tc>
          <w:tcPr>
            <w:tcW w:w="1387" w:type="dxa"/>
          </w:tcPr>
          <w:p w:rsidR="002C54EA" w:rsidRPr="002569F9" w:rsidRDefault="002C54EA" w:rsidP="00096CF4">
            <w:pPr>
              <w:spacing w:after="0" w:line="240" w:lineRule="auto"/>
              <w:jc w:val="center"/>
              <w:rPr>
                <w:lang w:val="en-US"/>
              </w:rPr>
            </w:pPr>
            <w:r w:rsidRPr="002569F9">
              <w:rPr>
                <w:lang w:val="en-US"/>
              </w:rPr>
              <w:t>120.80</w:t>
            </w:r>
          </w:p>
        </w:tc>
        <w:tc>
          <w:tcPr>
            <w:tcW w:w="1598" w:type="dxa"/>
          </w:tcPr>
          <w:p w:rsidR="002C54EA" w:rsidRPr="002209D2" w:rsidRDefault="002C54EA" w:rsidP="00096CF4">
            <w:pPr>
              <w:spacing w:after="0" w:line="240" w:lineRule="auto"/>
              <w:rPr>
                <w:lang w:val="en-US"/>
              </w:rPr>
            </w:pPr>
          </w:p>
        </w:tc>
      </w:tr>
    </w:tbl>
    <w:p w:rsidR="002C54EA" w:rsidRPr="009B2D5A" w:rsidRDefault="002C54EA" w:rsidP="002C54EA">
      <w:pPr>
        <w:rPr>
          <w:lang w:val="en-US"/>
        </w:rPr>
      </w:pPr>
    </w:p>
    <w:p w:rsidR="002C54EA" w:rsidRPr="002209D2" w:rsidRDefault="002C54EA" w:rsidP="002C54EA">
      <w:pPr>
        <w:rPr>
          <w:b/>
          <w:bCs/>
          <w:lang w:val="en-US"/>
        </w:rPr>
      </w:pPr>
    </w:p>
    <w:p w:rsidR="002C54EA" w:rsidRPr="004249F5" w:rsidRDefault="002C54EA" w:rsidP="002C54EA">
      <w:pPr>
        <w:pStyle w:val="Caption"/>
        <w:rPr>
          <w:rFonts w:ascii="Times New Roman" w:hAnsi="Times New Roman"/>
          <w:i w:val="0"/>
          <w:color w:val="auto"/>
          <w:sz w:val="22"/>
          <w:szCs w:val="22"/>
          <w:lang w:val="en-US"/>
        </w:rPr>
      </w:pPr>
      <w:r>
        <w:rPr>
          <w:b/>
          <w:i w:val="0"/>
          <w:color w:val="auto"/>
          <w:sz w:val="22"/>
          <w:szCs w:val="22"/>
          <w:lang w:val="en-US"/>
        </w:rPr>
        <w:br w:type="page"/>
      </w:r>
      <w:proofErr w:type="gramStart"/>
      <w:r w:rsidRPr="004249F5">
        <w:rPr>
          <w:rFonts w:ascii="Times New Roman" w:hAnsi="Times New Roman"/>
          <w:b/>
          <w:i w:val="0"/>
          <w:color w:val="auto"/>
          <w:sz w:val="22"/>
          <w:szCs w:val="22"/>
          <w:lang w:val="en-US"/>
        </w:rPr>
        <w:lastRenderedPageBreak/>
        <w:t>Table 8.</w:t>
      </w:r>
      <w:proofErr w:type="gramEnd"/>
      <w:r w:rsidRPr="004249F5">
        <w:rPr>
          <w:rFonts w:ascii="Times New Roman" w:hAnsi="Times New Roman"/>
          <w:i w:val="0"/>
          <w:color w:val="auto"/>
          <w:sz w:val="22"/>
          <w:szCs w:val="22"/>
          <w:lang w:val="en-US"/>
        </w:rPr>
        <w:t xml:space="preserve"> Comparison of </w:t>
      </w:r>
      <w:proofErr w:type="spellStart"/>
      <w:r w:rsidRPr="004249F5">
        <w:rPr>
          <w:rFonts w:ascii="Times New Roman" w:hAnsi="Times New Roman"/>
          <w:i w:val="0"/>
          <w:color w:val="auto"/>
          <w:sz w:val="22"/>
          <w:szCs w:val="22"/>
          <w:lang w:val="en-US"/>
        </w:rPr>
        <w:t>dBP</w:t>
      </w:r>
      <w:proofErr w:type="spellEnd"/>
      <w:r w:rsidRPr="004249F5">
        <w:rPr>
          <w:rFonts w:ascii="Times New Roman" w:hAnsi="Times New Roman"/>
          <w:i w:val="0"/>
          <w:color w:val="auto"/>
          <w:sz w:val="22"/>
          <w:szCs w:val="22"/>
          <w:lang w:val="en-US"/>
        </w:rPr>
        <w:t xml:space="preserve"> of VN patients values between condition with and without vestibular stimulation during supine position, tilt table test and active standing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5"/>
        <w:gridCol w:w="1702"/>
        <w:gridCol w:w="1612"/>
        <w:gridCol w:w="1652"/>
        <w:gridCol w:w="1387"/>
        <w:gridCol w:w="1598"/>
      </w:tblGrid>
      <w:tr w:rsidR="002C54EA" w:rsidRPr="002209D2" w:rsidTr="00096CF4">
        <w:tc>
          <w:tcPr>
            <w:tcW w:w="1625" w:type="dxa"/>
            <w:vAlign w:val="center"/>
          </w:tcPr>
          <w:p w:rsidR="002C54EA" w:rsidRPr="002209D2" w:rsidRDefault="002C54EA" w:rsidP="00096CF4">
            <w:pPr>
              <w:spacing w:after="0" w:line="240" w:lineRule="auto"/>
              <w:rPr>
                <w:lang w:val="en-US"/>
              </w:rPr>
            </w:pPr>
            <w:r w:rsidRPr="002209D2">
              <w:rPr>
                <w:lang w:val="en-US"/>
              </w:rPr>
              <w:t>Position</w:t>
            </w:r>
          </w:p>
        </w:tc>
        <w:tc>
          <w:tcPr>
            <w:tcW w:w="1702" w:type="dxa"/>
            <w:vAlign w:val="center"/>
          </w:tcPr>
          <w:p w:rsidR="002C54EA" w:rsidRPr="002209D2" w:rsidRDefault="002C54EA" w:rsidP="00096CF4">
            <w:pPr>
              <w:spacing w:after="0" w:line="240" w:lineRule="auto"/>
              <w:jc w:val="center"/>
              <w:rPr>
                <w:lang w:val="en-US"/>
              </w:rPr>
            </w:pPr>
            <w:r w:rsidRPr="002209D2">
              <w:rPr>
                <w:lang w:val="en-US"/>
              </w:rPr>
              <w:t>Vestibular stimulation</w:t>
            </w:r>
          </w:p>
        </w:tc>
        <w:tc>
          <w:tcPr>
            <w:tcW w:w="1612" w:type="dxa"/>
            <w:vAlign w:val="center"/>
          </w:tcPr>
          <w:p w:rsidR="002C54EA" w:rsidRPr="002209D2" w:rsidRDefault="002C54EA" w:rsidP="00096CF4">
            <w:pPr>
              <w:spacing w:after="0" w:line="240" w:lineRule="auto"/>
              <w:jc w:val="center"/>
              <w:rPr>
                <w:lang w:val="en-US"/>
              </w:rPr>
            </w:pPr>
            <w:r w:rsidRPr="002209D2">
              <w:rPr>
                <w:lang w:val="en-US"/>
              </w:rPr>
              <w:t xml:space="preserve">Mean </w:t>
            </w:r>
            <w:proofErr w:type="spellStart"/>
            <w:r w:rsidRPr="002209D2">
              <w:rPr>
                <w:lang w:val="en-US"/>
              </w:rPr>
              <w:t>dBP</w:t>
            </w:r>
            <w:proofErr w:type="spellEnd"/>
            <w:r w:rsidRPr="002209D2">
              <w:rPr>
                <w:lang w:val="en-US"/>
              </w:rPr>
              <w:t xml:space="preserve"> (mmHg)</w:t>
            </w:r>
          </w:p>
        </w:tc>
        <w:tc>
          <w:tcPr>
            <w:tcW w:w="1652" w:type="dxa"/>
            <w:vAlign w:val="center"/>
          </w:tcPr>
          <w:p w:rsidR="002C54EA" w:rsidRPr="002209D2" w:rsidRDefault="002C54EA" w:rsidP="00096CF4">
            <w:pPr>
              <w:spacing w:after="0" w:line="240" w:lineRule="auto"/>
              <w:jc w:val="center"/>
              <w:rPr>
                <w:lang w:val="en-US"/>
              </w:rPr>
            </w:pPr>
            <w:r w:rsidRPr="002209D2">
              <w:rPr>
                <w:rFonts w:eastAsia="Times New Roman" w:cs="Arial"/>
                <w:color w:val="000000"/>
                <w:lang w:val="en-US" w:eastAsia="hr-HR"/>
              </w:rPr>
              <w:t>Std. Deviation</w:t>
            </w:r>
          </w:p>
        </w:tc>
        <w:tc>
          <w:tcPr>
            <w:tcW w:w="1387" w:type="dxa"/>
            <w:vAlign w:val="center"/>
          </w:tcPr>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 xml:space="preserve">Median </w:t>
            </w:r>
            <w:proofErr w:type="spellStart"/>
            <w:r w:rsidRPr="002569F9">
              <w:rPr>
                <w:rFonts w:eastAsia="Times New Roman" w:cs="Arial"/>
                <w:color w:val="000000"/>
                <w:lang w:val="en-US" w:eastAsia="hr-HR"/>
              </w:rPr>
              <w:t>dBP</w:t>
            </w:r>
            <w:proofErr w:type="spellEnd"/>
          </w:p>
          <w:p w:rsidR="002C54EA" w:rsidRPr="002569F9" w:rsidRDefault="002C54EA" w:rsidP="00096CF4">
            <w:pPr>
              <w:spacing w:after="0" w:line="240" w:lineRule="auto"/>
              <w:jc w:val="center"/>
              <w:rPr>
                <w:rFonts w:eastAsia="Times New Roman" w:cs="Arial"/>
                <w:color w:val="000000"/>
                <w:lang w:val="en-US" w:eastAsia="hr-HR"/>
              </w:rPr>
            </w:pPr>
            <w:r w:rsidRPr="002569F9">
              <w:rPr>
                <w:rFonts w:eastAsia="Times New Roman" w:cs="Arial"/>
                <w:color w:val="000000"/>
                <w:lang w:val="en-US" w:eastAsia="hr-HR"/>
              </w:rPr>
              <w:t>(mmHg)</w:t>
            </w:r>
          </w:p>
        </w:tc>
        <w:tc>
          <w:tcPr>
            <w:tcW w:w="1598" w:type="dxa"/>
            <w:vAlign w:val="center"/>
          </w:tcPr>
          <w:p w:rsidR="002C54EA" w:rsidRPr="002209D2" w:rsidRDefault="002C54EA" w:rsidP="00096CF4">
            <w:pPr>
              <w:spacing w:after="0" w:line="240" w:lineRule="auto"/>
              <w:rPr>
                <w:lang w:val="en-US"/>
              </w:rPr>
            </w:pPr>
            <w:r>
              <w:rPr>
                <w:rFonts w:eastAsia="Times New Roman" w:cs="Arial"/>
                <w:color w:val="000000"/>
                <w:lang w:val="en-US" w:eastAsia="hr-HR"/>
              </w:rPr>
              <w:t>Sig. (2-tailed)</w:t>
            </w:r>
          </w:p>
        </w:tc>
      </w:tr>
      <w:tr w:rsidR="002C54EA" w:rsidRPr="002209D2" w:rsidTr="00096CF4">
        <w:tc>
          <w:tcPr>
            <w:tcW w:w="1625" w:type="dxa"/>
            <w:vAlign w:val="center"/>
          </w:tcPr>
          <w:p w:rsidR="002C54EA" w:rsidRPr="002209D2" w:rsidRDefault="002C54EA" w:rsidP="00096CF4">
            <w:pPr>
              <w:spacing w:after="0" w:line="240" w:lineRule="auto"/>
              <w:rPr>
                <w:lang w:val="en-US"/>
              </w:rPr>
            </w:pPr>
            <w:r w:rsidRPr="002209D2">
              <w:rPr>
                <w:lang w:val="en-US"/>
              </w:rPr>
              <w:t>Supine</w:t>
            </w: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73.92</w:t>
            </w:r>
          </w:p>
        </w:tc>
        <w:tc>
          <w:tcPr>
            <w:tcW w:w="1652" w:type="dxa"/>
            <w:vAlign w:val="center"/>
          </w:tcPr>
          <w:p w:rsidR="002C54EA" w:rsidRPr="002209D2" w:rsidRDefault="002C54EA" w:rsidP="00096CF4">
            <w:pPr>
              <w:spacing w:after="0" w:line="240" w:lineRule="auto"/>
              <w:jc w:val="center"/>
              <w:rPr>
                <w:lang w:val="en-US"/>
              </w:rPr>
            </w:pPr>
            <w:r w:rsidRPr="002209D2">
              <w:rPr>
                <w:lang w:val="en-US"/>
              </w:rPr>
              <w:t>4.94</w:t>
            </w:r>
          </w:p>
        </w:tc>
        <w:tc>
          <w:tcPr>
            <w:tcW w:w="1387" w:type="dxa"/>
          </w:tcPr>
          <w:p w:rsidR="002C54EA" w:rsidRPr="002569F9" w:rsidRDefault="002C54EA" w:rsidP="00096CF4">
            <w:pPr>
              <w:spacing w:after="0" w:line="240" w:lineRule="auto"/>
              <w:jc w:val="center"/>
              <w:rPr>
                <w:lang w:val="en-US"/>
              </w:rPr>
            </w:pPr>
            <w:r w:rsidRPr="002569F9">
              <w:rPr>
                <w:lang w:val="en-US"/>
              </w:rPr>
              <w:t>74.56</w:t>
            </w:r>
          </w:p>
        </w:tc>
        <w:tc>
          <w:tcPr>
            <w:tcW w:w="1598" w:type="dxa"/>
            <w:vAlign w:val="center"/>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25" w:type="dxa"/>
            <w:vAlign w:val="center"/>
          </w:tcPr>
          <w:p w:rsidR="002C54EA" w:rsidRPr="002209D2" w:rsidRDefault="002C54EA" w:rsidP="00096CF4">
            <w:pPr>
              <w:spacing w:after="0" w:line="240" w:lineRule="auto"/>
              <w:rPr>
                <w:lang w:val="en-US"/>
              </w:rPr>
            </w:pP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73.98</w:t>
            </w:r>
          </w:p>
        </w:tc>
        <w:tc>
          <w:tcPr>
            <w:tcW w:w="1652" w:type="dxa"/>
            <w:vAlign w:val="center"/>
          </w:tcPr>
          <w:p w:rsidR="002C54EA" w:rsidRPr="002209D2" w:rsidRDefault="002C54EA" w:rsidP="00096CF4">
            <w:pPr>
              <w:spacing w:after="0" w:line="240" w:lineRule="auto"/>
              <w:jc w:val="center"/>
              <w:rPr>
                <w:lang w:val="en-US"/>
              </w:rPr>
            </w:pPr>
            <w:r w:rsidRPr="002209D2">
              <w:rPr>
                <w:lang w:val="en-US"/>
              </w:rPr>
              <w:t>4.38</w:t>
            </w:r>
          </w:p>
        </w:tc>
        <w:tc>
          <w:tcPr>
            <w:tcW w:w="1387" w:type="dxa"/>
          </w:tcPr>
          <w:p w:rsidR="002C54EA" w:rsidRPr="002569F9" w:rsidRDefault="002C54EA" w:rsidP="00096CF4">
            <w:pPr>
              <w:spacing w:after="0" w:line="240" w:lineRule="auto"/>
              <w:jc w:val="center"/>
              <w:rPr>
                <w:lang w:val="en-US"/>
              </w:rPr>
            </w:pPr>
            <w:r w:rsidRPr="002569F9">
              <w:rPr>
                <w:lang w:val="en-US"/>
              </w:rPr>
              <w:t>75.86</w:t>
            </w:r>
          </w:p>
        </w:tc>
        <w:tc>
          <w:tcPr>
            <w:tcW w:w="1598" w:type="dxa"/>
            <w:vAlign w:val="center"/>
          </w:tcPr>
          <w:p w:rsidR="002C54EA" w:rsidRPr="002209D2" w:rsidRDefault="002C54EA" w:rsidP="00096CF4">
            <w:pPr>
              <w:spacing w:after="0" w:line="240" w:lineRule="auto"/>
              <w:rPr>
                <w:lang w:val="en-US"/>
              </w:rPr>
            </w:pPr>
          </w:p>
        </w:tc>
      </w:tr>
      <w:tr w:rsidR="002C54EA" w:rsidRPr="002209D2" w:rsidTr="00096CF4">
        <w:tc>
          <w:tcPr>
            <w:tcW w:w="1625" w:type="dxa"/>
            <w:vAlign w:val="center"/>
          </w:tcPr>
          <w:p w:rsidR="002C54EA" w:rsidRPr="002209D2" w:rsidRDefault="002C54EA" w:rsidP="00096CF4">
            <w:pPr>
              <w:spacing w:after="0" w:line="240" w:lineRule="auto"/>
              <w:rPr>
                <w:lang w:val="en-US"/>
              </w:rPr>
            </w:pPr>
            <w:r w:rsidRPr="002209D2">
              <w:rPr>
                <w:lang w:val="en-US"/>
              </w:rPr>
              <w:t>Tilt</w:t>
            </w: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73.13</w:t>
            </w:r>
          </w:p>
        </w:tc>
        <w:tc>
          <w:tcPr>
            <w:tcW w:w="1652" w:type="dxa"/>
            <w:vAlign w:val="center"/>
          </w:tcPr>
          <w:p w:rsidR="002C54EA" w:rsidRPr="002209D2" w:rsidRDefault="002C54EA" w:rsidP="00096CF4">
            <w:pPr>
              <w:spacing w:after="0" w:line="240" w:lineRule="auto"/>
              <w:jc w:val="center"/>
              <w:rPr>
                <w:lang w:val="en-US"/>
              </w:rPr>
            </w:pPr>
            <w:r w:rsidRPr="002209D2">
              <w:rPr>
                <w:lang w:val="en-US"/>
              </w:rPr>
              <w:t>11.00</w:t>
            </w:r>
          </w:p>
        </w:tc>
        <w:tc>
          <w:tcPr>
            <w:tcW w:w="1387" w:type="dxa"/>
          </w:tcPr>
          <w:p w:rsidR="002C54EA" w:rsidRPr="002569F9" w:rsidRDefault="002C54EA" w:rsidP="00096CF4">
            <w:pPr>
              <w:spacing w:after="0" w:line="240" w:lineRule="auto"/>
              <w:jc w:val="center"/>
              <w:rPr>
                <w:lang w:val="en-US"/>
              </w:rPr>
            </w:pPr>
            <w:r w:rsidRPr="002569F9">
              <w:rPr>
                <w:lang w:val="en-US"/>
              </w:rPr>
              <w:t>72.43</w:t>
            </w:r>
          </w:p>
        </w:tc>
        <w:tc>
          <w:tcPr>
            <w:tcW w:w="1598" w:type="dxa"/>
            <w:vAlign w:val="center"/>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25" w:type="dxa"/>
            <w:vAlign w:val="center"/>
          </w:tcPr>
          <w:p w:rsidR="002C54EA" w:rsidRPr="002209D2" w:rsidRDefault="002C54EA" w:rsidP="00096CF4">
            <w:pPr>
              <w:spacing w:after="0" w:line="240" w:lineRule="auto"/>
              <w:rPr>
                <w:lang w:val="en-US"/>
              </w:rPr>
            </w:pP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74.10</w:t>
            </w:r>
          </w:p>
        </w:tc>
        <w:tc>
          <w:tcPr>
            <w:tcW w:w="1652" w:type="dxa"/>
            <w:vAlign w:val="center"/>
          </w:tcPr>
          <w:p w:rsidR="002C54EA" w:rsidRPr="002209D2" w:rsidRDefault="002C54EA" w:rsidP="00096CF4">
            <w:pPr>
              <w:spacing w:after="0" w:line="240" w:lineRule="auto"/>
              <w:jc w:val="center"/>
              <w:rPr>
                <w:lang w:val="en-US"/>
              </w:rPr>
            </w:pPr>
            <w:r w:rsidRPr="002209D2">
              <w:rPr>
                <w:lang w:val="en-US"/>
              </w:rPr>
              <w:t>8.24</w:t>
            </w:r>
          </w:p>
        </w:tc>
        <w:tc>
          <w:tcPr>
            <w:tcW w:w="1387" w:type="dxa"/>
          </w:tcPr>
          <w:p w:rsidR="002C54EA" w:rsidRPr="002569F9" w:rsidRDefault="002C54EA" w:rsidP="00096CF4">
            <w:pPr>
              <w:spacing w:after="0" w:line="240" w:lineRule="auto"/>
              <w:jc w:val="center"/>
              <w:rPr>
                <w:lang w:val="en-US"/>
              </w:rPr>
            </w:pPr>
            <w:r w:rsidRPr="002569F9">
              <w:rPr>
                <w:lang w:val="en-US"/>
              </w:rPr>
              <w:t>72.12</w:t>
            </w:r>
          </w:p>
        </w:tc>
        <w:tc>
          <w:tcPr>
            <w:tcW w:w="1598" w:type="dxa"/>
            <w:vAlign w:val="center"/>
          </w:tcPr>
          <w:p w:rsidR="002C54EA" w:rsidRPr="002209D2" w:rsidRDefault="002C54EA" w:rsidP="00096CF4">
            <w:pPr>
              <w:spacing w:after="0" w:line="240" w:lineRule="auto"/>
              <w:rPr>
                <w:lang w:val="en-US"/>
              </w:rPr>
            </w:pPr>
          </w:p>
        </w:tc>
      </w:tr>
      <w:tr w:rsidR="002C54EA" w:rsidRPr="002209D2" w:rsidTr="00096CF4">
        <w:tc>
          <w:tcPr>
            <w:tcW w:w="1625" w:type="dxa"/>
          </w:tcPr>
          <w:p w:rsidR="002C54EA" w:rsidRPr="002209D2" w:rsidRDefault="002C54EA" w:rsidP="00096CF4">
            <w:pPr>
              <w:spacing w:after="0" w:line="240" w:lineRule="auto"/>
              <w:rPr>
                <w:lang w:val="en-US"/>
              </w:rPr>
            </w:pPr>
            <w:r w:rsidRPr="002209D2">
              <w:rPr>
                <w:lang w:val="en-US"/>
              </w:rPr>
              <w:t>Active standing</w:t>
            </w: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76.64</w:t>
            </w:r>
          </w:p>
        </w:tc>
        <w:tc>
          <w:tcPr>
            <w:tcW w:w="1652" w:type="dxa"/>
            <w:vAlign w:val="center"/>
          </w:tcPr>
          <w:p w:rsidR="002C54EA" w:rsidRPr="002209D2" w:rsidRDefault="002C54EA" w:rsidP="00096CF4">
            <w:pPr>
              <w:spacing w:after="0" w:line="240" w:lineRule="auto"/>
              <w:jc w:val="center"/>
              <w:rPr>
                <w:lang w:val="en-US"/>
              </w:rPr>
            </w:pPr>
            <w:r w:rsidRPr="002209D2">
              <w:rPr>
                <w:lang w:val="en-US"/>
              </w:rPr>
              <w:t>13.14</w:t>
            </w:r>
          </w:p>
        </w:tc>
        <w:tc>
          <w:tcPr>
            <w:tcW w:w="1387" w:type="dxa"/>
          </w:tcPr>
          <w:p w:rsidR="002C54EA" w:rsidRPr="002569F9" w:rsidRDefault="002C54EA" w:rsidP="00096CF4">
            <w:pPr>
              <w:spacing w:after="0" w:line="240" w:lineRule="auto"/>
              <w:jc w:val="center"/>
              <w:rPr>
                <w:lang w:val="en-US"/>
              </w:rPr>
            </w:pPr>
            <w:r w:rsidRPr="002569F9">
              <w:rPr>
                <w:lang w:val="en-US"/>
              </w:rPr>
              <w:t>76.19</w:t>
            </w:r>
          </w:p>
        </w:tc>
        <w:tc>
          <w:tcPr>
            <w:tcW w:w="1598" w:type="dxa"/>
          </w:tcPr>
          <w:p w:rsidR="002C54EA" w:rsidRPr="002209D2" w:rsidRDefault="002C54EA" w:rsidP="00096CF4">
            <w:pPr>
              <w:spacing w:after="0" w:line="240" w:lineRule="auto"/>
              <w:rPr>
                <w:lang w:val="en-US"/>
              </w:rPr>
            </w:pPr>
            <w:r w:rsidRPr="002209D2">
              <w:rPr>
                <w:lang w:val="en-US"/>
              </w:rPr>
              <w:t>NS</w:t>
            </w:r>
          </w:p>
        </w:tc>
      </w:tr>
      <w:tr w:rsidR="002C54EA" w:rsidRPr="002209D2" w:rsidTr="00096CF4">
        <w:tc>
          <w:tcPr>
            <w:tcW w:w="1625" w:type="dxa"/>
          </w:tcPr>
          <w:p w:rsidR="002C54EA" w:rsidRPr="002209D2" w:rsidRDefault="002C54EA" w:rsidP="00096CF4">
            <w:pPr>
              <w:spacing w:after="0" w:line="240" w:lineRule="auto"/>
              <w:rPr>
                <w:lang w:val="en-US"/>
              </w:rPr>
            </w:pPr>
          </w:p>
        </w:tc>
        <w:tc>
          <w:tcPr>
            <w:tcW w:w="1702" w:type="dxa"/>
            <w:vAlign w:val="center"/>
          </w:tcPr>
          <w:p w:rsidR="002C54EA" w:rsidRPr="002209D2" w:rsidRDefault="002C54EA" w:rsidP="00096CF4">
            <w:pPr>
              <w:spacing w:after="0" w:line="240" w:lineRule="auto"/>
              <w:jc w:val="center"/>
              <w:rPr>
                <w:lang w:val="en-US"/>
              </w:rPr>
            </w:pPr>
            <w:r w:rsidRPr="002209D2">
              <w:rPr>
                <w:lang w:val="en-US"/>
              </w:rPr>
              <w:t>+</w:t>
            </w:r>
          </w:p>
        </w:tc>
        <w:tc>
          <w:tcPr>
            <w:tcW w:w="1612" w:type="dxa"/>
            <w:vAlign w:val="center"/>
          </w:tcPr>
          <w:p w:rsidR="002C54EA" w:rsidRPr="002209D2" w:rsidRDefault="002C54EA" w:rsidP="00096CF4">
            <w:pPr>
              <w:spacing w:after="0" w:line="240" w:lineRule="auto"/>
              <w:jc w:val="center"/>
              <w:rPr>
                <w:lang w:val="en-US"/>
              </w:rPr>
            </w:pPr>
            <w:r w:rsidRPr="002209D2">
              <w:rPr>
                <w:lang w:val="en-US"/>
              </w:rPr>
              <w:t>76.57</w:t>
            </w:r>
          </w:p>
        </w:tc>
        <w:tc>
          <w:tcPr>
            <w:tcW w:w="1652" w:type="dxa"/>
            <w:vAlign w:val="center"/>
          </w:tcPr>
          <w:p w:rsidR="002C54EA" w:rsidRPr="002209D2" w:rsidRDefault="002C54EA" w:rsidP="00096CF4">
            <w:pPr>
              <w:spacing w:after="0" w:line="240" w:lineRule="auto"/>
              <w:jc w:val="center"/>
              <w:rPr>
                <w:lang w:val="en-US"/>
              </w:rPr>
            </w:pPr>
            <w:r w:rsidRPr="002209D2">
              <w:rPr>
                <w:lang w:val="en-US"/>
              </w:rPr>
              <w:t>13.05</w:t>
            </w:r>
          </w:p>
        </w:tc>
        <w:tc>
          <w:tcPr>
            <w:tcW w:w="1387" w:type="dxa"/>
          </w:tcPr>
          <w:p w:rsidR="002C54EA" w:rsidRPr="002569F9" w:rsidRDefault="002C54EA" w:rsidP="00096CF4">
            <w:pPr>
              <w:spacing w:after="0" w:line="240" w:lineRule="auto"/>
              <w:jc w:val="center"/>
              <w:rPr>
                <w:lang w:val="en-US"/>
              </w:rPr>
            </w:pPr>
            <w:r w:rsidRPr="002569F9">
              <w:rPr>
                <w:lang w:val="en-US"/>
              </w:rPr>
              <w:t>77.50</w:t>
            </w:r>
          </w:p>
        </w:tc>
        <w:tc>
          <w:tcPr>
            <w:tcW w:w="1598" w:type="dxa"/>
          </w:tcPr>
          <w:p w:rsidR="002C54EA" w:rsidRPr="002209D2" w:rsidRDefault="002C54EA" w:rsidP="00096CF4">
            <w:pPr>
              <w:spacing w:after="0" w:line="240" w:lineRule="auto"/>
              <w:rPr>
                <w:lang w:val="en-US"/>
              </w:rPr>
            </w:pPr>
          </w:p>
        </w:tc>
      </w:tr>
    </w:tbl>
    <w:p w:rsidR="002C54EA" w:rsidRPr="002209D2" w:rsidRDefault="002C54EA" w:rsidP="002C54EA">
      <w:pPr>
        <w:rPr>
          <w:b/>
          <w:bCs/>
          <w:lang w:val="en-US"/>
        </w:rPr>
      </w:pPr>
    </w:p>
    <w:p w:rsidR="002C54EA" w:rsidRPr="004249F5" w:rsidRDefault="002C54EA" w:rsidP="002C54EA">
      <w:pPr>
        <w:spacing w:after="0" w:line="480" w:lineRule="auto"/>
        <w:rPr>
          <w:rFonts w:ascii="Times New Roman" w:hAnsi="Times New Roman"/>
          <w:bCs/>
          <w:i/>
          <w:lang w:val="en-US"/>
        </w:rPr>
      </w:pPr>
      <w:r>
        <w:rPr>
          <w:b/>
          <w:bCs/>
          <w:lang w:val="en-US"/>
        </w:rPr>
        <w:br w:type="page"/>
      </w:r>
      <w:r w:rsidRPr="004249F5">
        <w:rPr>
          <w:rFonts w:ascii="Times New Roman" w:hAnsi="Times New Roman"/>
          <w:bCs/>
          <w:i/>
          <w:lang w:val="en-US"/>
        </w:rPr>
        <w:lastRenderedPageBreak/>
        <w:t>Figures</w:t>
      </w:r>
    </w:p>
    <w:p w:rsidR="002C54EA" w:rsidRDefault="002C54EA" w:rsidP="002C54EA">
      <w:pPr>
        <w:spacing w:after="0" w:line="480" w:lineRule="auto"/>
        <w:rPr>
          <w:rFonts w:cs="Times"/>
          <w:color w:val="2C2C2C"/>
          <w:lang w:val="en-US"/>
        </w:rPr>
      </w:pPr>
      <w:r>
        <w:rPr>
          <w:rFonts w:cs="Times"/>
          <w:noProof/>
          <w:color w:val="2C2C2C"/>
          <w:lang w:val="hr-HR" w:eastAsia="hr-HR"/>
        </w:rPr>
        <w:drawing>
          <wp:inline distT="0" distB="0" distL="0" distR="0">
            <wp:extent cx="5943600" cy="337439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3374390"/>
                    </a:xfrm>
                    <a:prstGeom prst="rect">
                      <a:avLst/>
                    </a:prstGeom>
                    <a:noFill/>
                    <a:ln w="9525">
                      <a:noFill/>
                      <a:miter lim="800000"/>
                      <a:headEnd/>
                      <a:tailEnd/>
                    </a:ln>
                  </pic:spPr>
                </pic:pic>
              </a:graphicData>
            </a:graphic>
          </wp:inline>
        </w:drawing>
      </w:r>
    </w:p>
    <w:p w:rsidR="002C54EA" w:rsidRPr="004249F5" w:rsidRDefault="002C54EA" w:rsidP="002C54EA">
      <w:pPr>
        <w:spacing w:after="0" w:line="480" w:lineRule="auto"/>
        <w:rPr>
          <w:rFonts w:ascii="Times New Roman" w:hAnsi="Times New Roman"/>
          <w:color w:val="2C2C2C"/>
          <w:lang w:val="en-US"/>
        </w:rPr>
      </w:pPr>
      <w:proofErr w:type="gramStart"/>
      <w:r w:rsidRPr="004249F5">
        <w:rPr>
          <w:rFonts w:ascii="Times New Roman" w:hAnsi="Times New Roman"/>
          <w:b/>
          <w:color w:val="2C2C2C"/>
          <w:lang w:val="en-US"/>
        </w:rPr>
        <w:t>Figure 1.</w:t>
      </w:r>
      <w:proofErr w:type="gramEnd"/>
      <w:r w:rsidRPr="004249F5">
        <w:rPr>
          <w:rFonts w:ascii="Times New Roman" w:hAnsi="Times New Roman"/>
          <w:color w:val="2C2C2C"/>
          <w:lang w:val="en-US"/>
        </w:rPr>
        <w:t xml:space="preserve"> </w:t>
      </w:r>
      <w:proofErr w:type="gramStart"/>
      <w:r w:rsidRPr="004249F5">
        <w:rPr>
          <w:rFonts w:ascii="Times New Roman" w:hAnsi="Times New Roman"/>
          <w:color w:val="2C2C2C"/>
          <w:lang w:val="en-US"/>
        </w:rPr>
        <w:t>HR response to ACSS of the vestibule during the supine, passive tilt and active standing positions.</w:t>
      </w:r>
      <w:proofErr w:type="gramEnd"/>
      <w:r w:rsidRPr="004249F5">
        <w:rPr>
          <w:rFonts w:ascii="Times New Roman" w:hAnsi="Times New Roman"/>
          <w:color w:val="2C2C2C"/>
          <w:lang w:val="en-US"/>
        </w:rPr>
        <w:t xml:space="preserve"> Note the significant drop of HR during vestibular stimulation in tilted position. It should also be noted that the passive tilt produces the greatest orthostatic stress.</w:t>
      </w:r>
    </w:p>
    <w:p w:rsidR="002C54EA" w:rsidRPr="002209D2" w:rsidRDefault="002C54EA" w:rsidP="002C54EA">
      <w:pPr>
        <w:spacing w:after="0" w:line="480" w:lineRule="auto"/>
        <w:rPr>
          <w:rFonts w:cs="Times"/>
          <w:color w:val="2C2C2C"/>
          <w:lang w:val="en-US"/>
        </w:rPr>
      </w:pPr>
    </w:p>
    <w:p w:rsidR="002C54EA" w:rsidRDefault="002C54EA" w:rsidP="002C54EA">
      <w:pPr>
        <w:spacing w:after="0" w:line="240" w:lineRule="auto"/>
        <w:rPr>
          <w:rFonts w:cs="Times"/>
          <w:b/>
          <w:color w:val="2C2C2C"/>
          <w:lang w:val="en-US"/>
        </w:rPr>
      </w:pPr>
      <w:r>
        <w:rPr>
          <w:rFonts w:cs="Times"/>
          <w:b/>
          <w:color w:val="2C2C2C"/>
          <w:lang w:val="en-US"/>
        </w:rPr>
        <w:br w:type="page"/>
      </w:r>
    </w:p>
    <w:p w:rsidR="002C54EA" w:rsidRDefault="002C54EA" w:rsidP="002C54EA">
      <w:pPr>
        <w:spacing w:after="0" w:line="480" w:lineRule="auto"/>
        <w:rPr>
          <w:rFonts w:cs="Times"/>
          <w:color w:val="2C2C2C"/>
          <w:lang w:val="en-US"/>
        </w:rPr>
      </w:pPr>
      <w:r>
        <w:rPr>
          <w:rFonts w:cs="Times"/>
          <w:noProof/>
          <w:color w:val="2C2C2C"/>
          <w:lang w:val="hr-HR" w:eastAsia="hr-HR"/>
        </w:rPr>
        <w:lastRenderedPageBreak/>
        <w:drawing>
          <wp:inline distT="0" distB="0" distL="0" distR="0">
            <wp:extent cx="5943600" cy="314579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3600" cy="3145790"/>
                    </a:xfrm>
                    <a:prstGeom prst="rect">
                      <a:avLst/>
                    </a:prstGeom>
                    <a:noFill/>
                    <a:ln w="9525">
                      <a:noFill/>
                      <a:miter lim="800000"/>
                      <a:headEnd/>
                      <a:tailEnd/>
                    </a:ln>
                  </pic:spPr>
                </pic:pic>
              </a:graphicData>
            </a:graphic>
          </wp:inline>
        </w:drawing>
      </w:r>
    </w:p>
    <w:p w:rsidR="002C54EA" w:rsidRPr="004249F5" w:rsidRDefault="002C54EA" w:rsidP="002C54EA">
      <w:pPr>
        <w:spacing w:after="0" w:line="480" w:lineRule="auto"/>
        <w:rPr>
          <w:rFonts w:ascii="Times New Roman" w:hAnsi="Times New Roman"/>
          <w:color w:val="2C2C2C"/>
          <w:lang w:val="en-US"/>
        </w:rPr>
      </w:pPr>
      <w:proofErr w:type="gramStart"/>
      <w:r w:rsidRPr="004249F5">
        <w:rPr>
          <w:rFonts w:ascii="Times New Roman" w:hAnsi="Times New Roman"/>
          <w:b/>
          <w:color w:val="2C2C2C"/>
          <w:lang w:val="en-US"/>
        </w:rPr>
        <w:t>Figure 2.</w:t>
      </w:r>
      <w:proofErr w:type="gramEnd"/>
      <w:r w:rsidRPr="004249F5">
        <w:rPr>
          <w:rFonts w:ascii="Times New Roman" w:hAnsi="Times New Roman"/>
          <w:color w:val="2C2C2C"/>
          <w:lang w:val="en-US"/>
        </w:rPr>
        <w:t xml:space="preserve"> </w:t>
      </w:r>
      <w:proofErr w:type="gramStart"/>
      <w:r w:rsidRPr="004249F5">
        <w:rPr>
          <w:rFonts w:ascii="Times New Roman" w:hAnsi="Times New Roman"/>
          <w:color w:val="2C2C2C"/>
          <w:lang w:val="en-US"/>
        </w:rPr>
        <w:t>Systolic blood pressure (</w:t>
      </w:r>
      <w:proofErr w:type="spellStart"/>
      <w:r w:rsidRPr="004249F5">
        <w:rPr>
          <w:rFonts w:ascii="Times New Roman" w:hAnsi="Times New Roman"/>
          <w:color w:val="2C2C2C"/>
          <w:lang w:val="en-US"/>
        </w:rPr>
        <w:t>sBP</w:t>
      </w:r>
      <w:proofErr w:type="spellEnd"/>
      <w:r w:rsidRPr="004249F5">
        <w:rPr>
          <w:rFonts w:ascii="Times New Roman" w:hAnsi="Times New Roman"/>
          <w:color w:val="2C2C2C"/>
          <w:lang w:val="en-US"/>
        </w:rPr>
        <w:t>) response to ACSS of the vestibule during the supine, passive tilt and active standing position.</w:t>
      </w:r>
      <w:proofErr w:type="gramEnd"/>
      <w:r w:rsidRPr="004249F5">
        <w:rPr>
          <w:rFonts w:ascii="Times New Roman" w:hAnsi="Times New Roman"/>
          <w:color w:val="2C2C2C"/>
          <w:lang w:val="en-US"/>
        </w:rPr>
        <w:t xml:space="preserve"> Note that the greatest increase in </w:t>
      </w:r>
      <w:proofErr w:type="spellStart"/>
      <w:r w:rsidRPr="004249F5">
        <w:rPr>
          <w:rFonts w:ascii="Times New Roman" w:hAnsi="Times New Roman"/>
          <w:color w:val="2C2C2C"/>
          <w:lang w:val="en-US"/>
        </w:rPr>
        <w:t>sBP</w:t>
      </w:r>
      <w:proofErr w:type="spellEnd"/>
      <w:r w:rsidRPr="004249F5">
        <w:rPr>
          <w:rFonts w:ascii="Times New Roman" w:hAnsi="Times New Roman"/>
          <w:color w:val="2C2C2C"/>
          <w:lang w:val="en-US"/>
        </w:rPr>
        <w:t xml:space="preserve"> was elicited by vestibular stimulation during the passive tilt position, although this did not reach significance.</w:t>
      </w:r>
    </w:p>
    <w:p w:rsidR="002C54EA" w:rsidRPr="002209D2" w:rsidRDefault="002C54EA" w:rsidP="002C54EA">
      <w:pPr>
        <w:spacing w:after="0" w:line="480" w:lineRule="auto"/>
        <w:rPr>
          <w:rFonts w:cs="Times"/>
          <w:color w:val="2C2C2C"/>
          <w:lang w:val="en-US"/>
        </w:rPr>
      </w:pPr>
    </w:p>
    <w:p w:rsidR="002C54EA" w:rsidRDefault="002C54EA" w:rsidP="002C54EA">
      <w:pPr>
        <w:spacing w:after="0" w:line="240" w:lineRule="auto"/>
        <w:rPr>
          <w:rFonts w:cs="Times"/>
          <w:b/>
          <w:color w:val="2C2C2C"/>
          <w:lang w:val="en-US"/>
        </w:rPr>
      </w:pPr>
      <w:r>
        <w:rPr>
          <w:rFonts w:cs="Times"/>
          <w:b/>
          <w:color w:val="2C2C2C"/>
          <w:lang w:val="en-US"/>
        </w:rPr>
        <w:br w:type="page"/>
      </w:r>
    </w:p>
    <w:p w:rsidR="002C54EA" w:rsidRDefault="002C54EA" w:rsidP="002C54EA">
      <w:pPr>
        <w:spacing w:after="0" w:line="480" w:lineRule="auto"/>
        <w:rPr>
          <w:rFonts w:cs="Times"/>
          <w:color w:val="2C2C2C"/>
          <w:lang w:val="en-US"/>
        </w:rPr>
      </w:pPr>
      <w:r>
        <w:rPr>
          <w:rFonts w:cs="Times"/>
          <w:noProof/>
          <w:color w:val="2C2C2C"/>
          <w:lang w:val="hr-HR" w:eastAsia="hr-HR"/>
        </w:rPr>
        <w:lastRenderedPageBreak/>
        <w:drawing>
          <wp:inline distT="0" distB="0" distL="0" distR="0">
            <wp:extent cx="5943600" cy="397319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943600" cy="3973195"/>
                    </a:xfrm>
                    <a:prstGeom prst="rect">
                      <a:avLst/>
                    </a:prstGeom>
                    <a:noFill/>
                    <a:ln w="9525">
                      <a:noFill/>
                      <a:miter lim="800000"/>
                      <a:headEnd/>
                      <a:tailEnd/>
                    </a:ln>
                  </pic:spPr>
                </pic:pic>
              </a:graphicData>
            </a:graphic>
          </wp:inline>
        </w:drawing>
      </w:r>
    </w:p>
    <w:p w:rsidR="004249F5" w:rsidRPr="004249F5" w:rsidRDefault="004249F5" w:rsidP="002C54EA">
      <w:pPr>
        <w:spacing w:after="0" w:line="480" w:lineRule="auto"/>
        <w:rPr>
          <w:rFonts w:ascii="Times New Roman" w:hAnsi="Times New Roman"/>
          <w:color w:val="2C2C2C"/>
          <w:lang w:val="en-US"/>
        </w:rPr>
      </w:pPr>
      <w:proofErr w:type="gramStart"/>
      <w:r w:rsidRPr="004249F5">
        <w:rPr>
          <w:rFonts w:ascii="Times New Roman" w:hAnsi="Times New Roman"/>
          <w:b/>
          <w:color w:val="2C2C2C"/>
          <w:lang w:val="en-US"/>
        </w:rPr>
        <w:t>Figure 3.</w:t>
      </w:r>
      <w:proofErr w:type="gramEnd"/>
      <w:r w:rsidRPr="004249F5">
        <w:rPr>
          <w:rFonts w:ascii="Times New Roman" w:hAnsi="Times New Roman"/>
          <w:color w:val="2C2C2C"/>
          <w:lang w:val="en-US"/>
        </w:rPr>
        <w:t xml:space="preserve"> </w:t>
      </w:r>
      <w:proofErr w:type="gramStart"/>
      <w:r w:rsidRPr="004249F5">
        <w:rPr>
          <w:rFonts w:ascii="Times New Roman" w:hAnsi="Times New Roman"/>
          <w:color w:val="2C2C2C"/>
          <w:lang w:val="en-US"/>
        </w:rPr>
        <w:t>Diastolic blood pressure (</w:t>
      </w:r>
      <w:proofErr w:type="spellStart"/>
      <w:r w:rsidRPr="004249F5">
        <w:rPr>
          <w:rFonts w:ascii="Times New Roman" w:hAnsi="Times New Roman"/>
          <w:color w:val="2C2C2C"/>
          <w:lang w:val="en-US"/>
        </w:rPr>
        <w:t>dBP</w:t>
      </w:r>
      <w:proofErr w:type="spellEnd"/>
      <w:r w:rsidRPr="004249F5">
        <w:rPr>
          <w:rFonts w:ascii="Times New Roman" w:hAnsi="Times New Roman"/>
          <w:color w:val="2C2C2C"/>
          <w:lang w:val="en-US"/>
        </w:rPr>
        <w:t>) response to ACSS of the vestibule during the supine, passive tilt and active standing position.</w:t>
      </w:r>
      <w:proofErr w:type="gramEnd"/>
      <w:r w:rsidRPr="004249F5">
        <w:rPr>
          <w:rFonts w:ascii="Times New Roman" w:hAnsi="Times New Roman"/>
          <w:color w:val="2C2C2C"/>
          <w:lang w:val="en-US"/>
        </w:rPr>
        <w:t xml:space="preserve"> Again, the greatest increase in </w:t>
      </w:r>
      <w:proofErr w:type="spellStart"/>
      <w:r w:rsidRPr="004249F5">
        <w:rPr>
          <w:rFonts w:ascii="Times New Roman" w:hAnsi="Times New Roman"/>
          <w:color w:val="2C2C2C"/>
          <w:lang w:val="en-US"/>
        </w:rPr>
        <w:t>dBP</w:t>
      </w:r>
      <w:proofErr w:type="spellEnd"/>
      <w:r w:rsidRPr="004249F5">
        <w:rPr>
          <w:rFonts w:ascii="Times New Roman" w:hAnsi="Times New Roman"/>
          <w:color w:val="2C2C2C"/>
          <w:lang w:val="en-US"/>
        </w:rPr>
        <w:t xml:space="preserve"> was elicited by vestibular stimulation during the passive tilt position.</w:t>
      </w:r>
    </w:p>
    <w:p w:rsidR="002C54EA" w:rsidRDefault="002C54EA" w:rsidP="002C54EA">
      <w:pPr>
        <w:spacing w:after="0" w:line="240" w:lineRule="auto"/>
        <w:rPr>
          <w:rFonts w:cs="Times"/>
          <w:color w:val="2C2C2C"/>
          <w:lang w:val="en-US"/>
        </w:rPr>
      </w:pPr>
      <w:r>
        <w:rPr>
          <w:rFonts w:cs="Times"/>
          <w:color w:val="2C2C2C"/>
          <w:lang w:val="en-US"/>
        </w:rPr>
        <w:br w:type="page"/>
      </w:r>
    </w:p>
    <w:p w:rsidR="002F67DF" w:rsidRPr="00AE10BF" w:rsidRDefault="002F67DF" w:rsidP="00100C16">
      <w:pPr>
        <w:spacing w:after="0" w:line="480" w:lineRule="auto"/>
        <w:rPr>
          <w:rFonts w:ascii="Times New Roman" w:hAnsi="Times New Roman"/>
          <w:b/>
          <w:bCs/>
          <w:lang w:val="en-US"/>
        </w:rPr>
      </w:pPr>
      <w:r w:rsidRPr="00AE10BF">
        <w:rPr>
          <w:rFonts w:ascii="Times New Roman" w:hAnsi="Times New Roman"/>
          <w:b/>
          <w:bCs/>
          <w:lang w:val="en-US"/>
        </w:rPr>
        <w:lastRenderedPageBreak/>
        <w:t>Discussion</w:t>
      </w:r>
    </w:p>
    <w:p w:rsidR="00BF387A" w:rsidRPr="00AE10BF" w:rsidRDefault="002F67DF" w:rsidP="00100C16">
      <w:pPr>
        <w:spacing w:after="0" w:line="480" w:lineRule="auto"/>
        <w:rPr>
          <w:rFonts w:ascii="Times New Roman" w:hAnsi="Times New Roman"/>
          <w:lang w:val="en-US"/>
        </w:rPr>
      </w:pPr>
      <w:r w:rsidRPr="00AE10BF">
        <w:rPr>
          <w:rFonts w:ascii="Times New Roman" w:hAnsi="Times New Roman"/>
          <w:bCs/>
          <w:lang w:val="en-US"/>
        </w:rPr>
        <w:t>The</w:t>
      </w:r>
      <w:r w:rsidR="00100C16" w:rsidRPr="00AE10BF">
        <w:rPr>
          <w:rFonts w:ascii="Times New Roman" w:hAnsi="Times New Roman"/>
          <w:bCs/>
          <w:lang w:val="en-US"/>
        </w:rPr>
        <w:t xml:space="preserve"> results of this study further expand the evidence that the VSR exist in humans. We have shown that </w:t>
      </w:r>
      <w:r w:rsidRPr="00AE10BF">
        <w:rPr>
          <w:rFonts w:ascii="Times New Roman" w:hAnsi="Times New Roman"/>
          <w:bCs/>
          <w:lang w:val="en-US"/>
        </w:rPr>
        <w:t xml:space="preserve">air-conducted sound stimulation (ACSS) of the </w:t>
      </w:r>
      <w:proofErr w:type="spellStart"/>
      <w:r w:rsidRPr="00AE10BF">
        <w:rPr>
          <w:rFonts w:ascii="Times New Roman" w:hAnsi="Times New Roman"/>
          <w:bCs/>
          <w:lang w:val="en-US"/>
        </w:rPr>
        <w:t>otolith</w:t>
      </w:r>
      <w:proofErr w:type="spellEnd"/>
      <w:r w:rsidRPr="00AE10BF">
        <w:rPr>
          <w:rFonts w:ascii="Times New Roman" w:hAnsi="Times New Roman"/>
          <w:bCs/>
          <w:lang w:val="en-US"/>
        </w:rPr>
        <w:t xml:space="preserve"> organs elicits a hemodynamic response, consistent with the theory of the </w:t>
      </w:r>
      <w:proofErr w:type="spellStart"/>
      <w:r w:rsidRPr="00AE10BF">
        <w:rPr>
          <w:rFonts w:ascii="Times New Roman" w:hAnsi="Times New Roman"/>
          <w:bCs/>
          <w:lang w:val="en-US"/>
        </w:rPr>
        <w:t>vestibulosympathetic</w:t>
      </w:r>
      <w:proofErr w:type="spellEnd"/>
      <w:r w:rsidRPr="00AE10BF">
        <w:rPr>
          <w:rFonts w:ascii="Times New Roman" w:hAnsi="Times New Roman"/>
          <w:bCs/>
          <w:lang w:val="en-US"/>
        </w:rPr>
        <w:t xml:space="preserve"> reflex. Although VSR is thought to elicit an increase in sympathetic activity, this response was recorded as a decrease in heart rate in healthy subject</w:t>
      </w:r>
      <w:r w:rsidR="009E2EB1" w:rsidRPr="00AE10BF">
        <w:rPr>
          <w:rFonts w:ascii="Times New Roman" w:hAnsi="Times New Roman"/>
          <w:bCs/>
          <w:lang w:val="en-US"/>
        </w:rPr>
        <w:t>s</w:t>
      </w:r>
      <w:r w:rsidRPr="00AE10BF">
        <w:rPr>
          <w:rFonts w:ascii="Times New Roman" w:hAnsi="Times New Roman"/>
          <w:bCs/>
          <w:lang w:val="en-US"/>
        </w:rPr>
        <w:t xml:space="preserve"> during passive head-up tilt. </w:t>
      </w:r>
      <w:r w:rsidR="009E2EB1" w:rsidRPr="00AE10BF">
        <w:rPr>
          <w:rFonts w:ascii="Times New Roman" w:hAnsi="Times New Roman"/>
          <w:bCs/>
          <w:lang w:val="en-US"/>
        </w:rPr>
        <w:t>Actually, t</w:t>
      </w:r>
      <w:r w:rsidR="0046000A" w:rsidRPr="00AE10BF">
        <w:rPr>
          <w:rFonts w:ascii="Times New Roman" w:hAnsi="Times New Roman"/>
          <w:bCs/>
          <w:lang w:val="en-US"/>
        </w:rPr>
        <w:t>hese findings supplement</w:t>
      </w:r>
      <w:r w:rsidR="00100C16" w:rsidRPr="00AE10BF">
        <w:rPr>
          <w:rFonts w:ascii="Times New Roman" w:hAnsi="Times New Roman"/>
          <w:bCs/>
          <w:lang w:val="en-US"/>
        </w:rPr>
        <w:t xml:space="preserve"> previously published </w:t>
      </w:r>
      <w:proofErr w:type="gramStart"/>
      <w:r w:rsidR="00100C16" w:rsidRPr="00AE10BF">
        <w:rPr>
          <w:rFonts w:ascii="Times New Roman" w:hAnsi="Times New Roman"/>
          <w:bCs/>
          <w:lang w:val="en-US"/>
        </w:rPr>
        <w:t>results,</w:t>
      </w:r>
      <w:proofErr w:type="gramEnd"/>
      <w:r w:rsidR="00100C16" w:rsidRPr="00AE10BF">
        <w:rPr>
          <w:rFonts w:ascii="Times New Roman" w:hAnsi="Times New Roman"/>
          <w:bCs/>
          <w:lang w:val="en-US"/>
        </w:rPr>
        <w:t xml:space="preserve"> despite that </w:t>
      </w:r>
      <w:r w:rsidR="00A42B43" w:rsidRPr="00AE10BF">
        <w:rPr>
          <w:rFonts w:ascii="Times New Roman" w:hAnsi="Times New Roman"/>
          <w:bCs/>
          <w:lang w:val="en-US"/>
        </w:rPr>
        <w:t>at</w:t>
      </w:r>
      <w:r w:rsidR="00100C16" w:rsidRPr="00AE10BF">
        <w:rPr>
          <w:rFonts w:ascii="Times New Roman" w:hAnsi="Times New Roman"/>
          <w:bCs/>
          <w:lang w:val="en-US"/>
        </w:rPr>
        <w:t xml:space="preserve"> first glance</w:t>
      </w:r>
      <w:r w:rsidR="009E2EB1" w:rsidRPr="00AE10BF">
        <w:rPr>
          <w:rFonts w:ascii="Times New Roman" w:hAnsi="Times New Roman"/>
          <w:bCs/>
          <w:lang w:val="en-US"/>
        </w:rPr>
        <w:t xml:space="preserve"> they</w:t>
      </w:r>
      <w:r w:rsidR="00100C16" w:rsidRPr="00AE10BF">
        <w:rPr>
          <w:rFonts w:ascii="Times New Roman" w:hAnsi="Times New Roman"/>
          <w:bCs/>
          <w:lang w:val="en-US"/>
        </w:rPr>
        <w:t xml:space="preserve"> seem</w:t>
      </w:r>
      <w:r w:rsidRPr="00AE10BF">
        <w:rPr>
          <w:rFonts w:ascii="Times New Roman" w:hAnsi="Times New Roman"/>
          <w:bCs/>
          <w:lang w:val="en-US"/>
        </w:rPr>
        <w:t xml:space="preserve"> to contradict the idea and </w:t>
      </w:r>
      <w:r w:rsidR="00100C16" w:rsidRPr="00AE10BF">
        <w:rPr>
          <w:rFonts w:ascii="Times New Roman" w:hAnsi="Times New Roman"/>
          <w:bCs/>
          <w:lang w:val="en-US"/>
        </w:rPr>
        <w:t>supposed purpose of the VSR</w:t>
      </w:r>
      <w:r w:rsidR="00A447F7" w:rsidRPr="00AE10BF">
        <w:rPr>
          <w:rFonts w:ascii="Times New Roman" w:hAnsi="Times New Roman"/>
          <w:bCs/>
          <w:lang w:val="en-US"/>
        </w:rPr>
        <w:t>, which will be supported further on</w:t>
      </w:r>
      <w:r w:rsidRPr="00AE10BF">
        <w:rPr>
          <w:rFonts w:ascii="Times New Roman" w:hAnsi="Times New Roman"/>
          <w:bCs/>
          <w:lang w:val="en-US"/>
        </w:rPr>
        <w:t>.</w:t>
      </w:r>
      <w:r w:rsidR="002745A2" w:rsidRPr="00AE10BF">
        <w:rPr>
          <w:rFonts w:ascii="Times New Roman" w:hAnsi="Times New Roman"/>
          <w:bCs/>
          <w:lang w:val="en-US"/>
        </w:rPr>
        <w:t xml:space="preserve"> </w:t>
      </w:r>
      <w:r w:rsidR="00256EEF" w:rsidRPr="00AE10BF">
        <w:rPr>
          <w:rFonts w:ascii="Times New Roman" w:hAnsi="Times New Roman"/>
          <w:bCs/>
          <w:lang w:val="en-US"/>
        </w:rPr>
        <w:br/>
      </w:r>
      <w:r w:rsidRPr="00AE10BF">
        <w:rPr>
          <w:rFonts w:ascii="Times New Roman" w:hAnsi="Times New Roman"/>
          <w:bCs/>
          <w:lang w:val="en-US"/>
        </w:rPr>
        <w:t xml:space="preserve">The </w:t>
      </w:r>
      <w:r w:rsidR="006A4B0A" w:rsidRPr="00AE10BF">
        <w:rPr>
          <w:rFonts w:ascii="Times New Roman" w:hAnsi="Times New Roman"/>
          <w:bCs/>
          <w:lang w:val="en-US"/>
        </w:rPr>
        <w:t>VSR</w:t>
      </w:r>
      <w:r w:rsidRPr="00AE10BF">
        <w:rPr>
          <w:rFonts w:ascii="Times New Roman" w:hAnsi="Times New Roman"/>
          <w:bCs/>
          <w:lang w:val="en-US"/>
        </w:rPr>
        <w:t xml:space="preserve"> was studied with a number of protocols (see Tables 1 and 2), hence the </w:t>
      </w:r>
      <w:proofErr w:type="spellStart"/>
      <w:r w:rsidRPr="00AE10BF">
        <w:rPr>
          <w:rFonts w:ascii="Times New Roman" w:hAnsi="Times New Roman"/>
          <w:bCs/>
          <w:lang w:val="en-US"/>
        </w:rPr>
        <w:t>equivocality</w:t>
      </w:r>
      <w:proofErr w:type="spellEnd"/>
      <w:r w:rsidRPr="00AE10BF">
        <w:rPr>
          <w:rFonts w:ascii="Times New Roman" w:hAnsi="Times New Roman"/>
          <w:bCs/>
          <w:lang w:val="en-US"/>
        </w:rPr>
        <w:t xml:space="preserve"> of the results. The most consistent finding was found by using the head down rotation resulting in an increase of MSNA (Table 2). The activity of sympathetic nerves innervating muscles leads to vasoconstriction </w:t>
      </w:r>
      <w:r w:rsidR="00905D32" w:rsidRPr="00AE10BF">
        <w:rPr>
          <w:rFonts w:ascii="Times New Roman" w:hAnsi="Times New Roman"/>
          <w:bCs/>
          <w:lang w:val="en-US"/>
        </w:rPr>
        <w:t>(</w:t>
      </w:r>
      <w:r w:rsidRPr="00AE10BF">
        <w:rPr>
          <w:rFonts w:ascii="Times New Roman" w:hAnsi="Times New Roman"/>
          <w:bCs/>
          <w:lang w:val="en-US"/>
        </w:rPr>
        <w:t xml:space="preserve">Hart </w:t>
      </w:r>
      <w:r w:rsidR="00C94468" w:rsidRPr="00AE10BF">
        <w:rPr>
          <w:rFonts w:ascii="Times New Roman" w:hAnsi="Times New Roman"/>
          <w:bCs/>
          <w:lang w:val="en-US"/>
        </w:rPr>
        <w:t>&amp;</w:t>
      </w:r>
      <w:r w:rsidRPr="00AE10BF">
        <w:rPr>
          <w:rFonts w:ascii="Times New Roman" w:hAnsi="Times New Roman"/>
          <w:bCs/>
          <w:lang w:val="en-US"/>
        </w:rPr>
        <w:t xml:space="preserve"> </w:t>
      </w:r>
      <w:proofErr w:type="spellStart"/>
      <w:r w:rsidRPr="00AE10BF">
        <w:rPr>
          <w:rFonts w:ascii="Times New Roman" w:hAnsi="Times New Roman"/>
          <w:bCs/>
          <w:lang w:val="en-US"/>
        </w:rPr>
        <w:t>Charkoudian</w:t>
      </w:r>
      <w:proofErr w:type="spellEnd"/>
      <w:r w:rsidRPr="00AE10BF">
        <w:rPr>
          <w:rFonts w:ascii="Times New Roman" w:hAnsi="Times New Roman"/>
          <w:bCs/>
          <w:lang w:val="en-US"/>
        </w:rPr>
        <w:t xml:space="preserve"> 2014</w:t>
      </w:r>
      <w:r w:rsidR="00905D32" w:rsidRPr="00AE10BF">
        <w:rPr>
          <w:rFonts w:ascii="Times New Roman" w:hAnsi="Times New Roman"/>
          <w:bCs/>
          <w:lang w:val="en-US"/>
        </w:rPr>
        <w:t>)</w:t>
      </w:r>
      <w:r w:rsidRPr="00AE10BF">
        <w:rPr>
          <w:rFonts w:ascii="Times New Roman" w:hAnsi="Times New Roman"/>
          <w:bCs/>
          <w:lang w:val="en-US"/>
        </w:rPr>
        <w:t xml:space="preserve">, and it has repeatedly been shown that both MSNA and peripheral vascular resistance increase progressively with the severity of orthostatic stress. </w:t>
      </w:r>
      <w:r w:rsidR="00905D32" w:rsidRPr="00AE10BF">
        <w:rPr>
          <w:rFonts w:ascii="Times New Roman" w:hAnsi="Times New Roman"/>
          <w:bCs/>
          <w:lang w:val="en-US"/>
        </w:rPr>
        <w:t>(</w:t>
      </w:r>
      <w:r w:rsidRPr="00AE10BF">
        <w:rPr>
          <w:rFonts w:ascii="Times New Roman" w:hAnsi="Times New Roman"/>
          <w:bCs/>
          <w:lang w:val="en-US"/>
        </w:rPr>
        <w:t xml:space="preserve">Ichinose </w:t>
      </w:r>
      <w:r w:rsidR="00C94468" w:rsidRPr="00AE10BF">
        <w:rPr>
          <w:rFonts w:ascii="Times New Roman" w:hAnsi="Times New Roman"/>
          <w:bCs/>
          <w:lang w:val="en-US"/>
        </w:rPr>
        <w:t>&amp;</w:t>
      </w:r>
      <w:r w:rsidRPr="00AE10BF">
        <w:rPr>
          <w:rFonts w:ascii="Times New Roman" w:hAnsi="Times New Roman"/>
          <w:bCs/>
          <w:lang w:val="en-US"/>
        </w:rPr>
        <w:t xml:space="preserve"> </w:t>
      </w:r>
      <w:proofErr w:type="spellStart"/>
      <w:r w:rsidRPr="00AE10BF">
        <w:rPr>
          <w:rFonts w:ascii="Times New Roman" w:hAnsi="Times New Roman"/>
          <w:bCs/>
          <w:lang w:val="en-US"/>
        </w:rPr>
        <w:t>Nishiyasu</w:t>
      </w:r>
      <w:proofErr w:type="spellEnd"/>
      <w:r w:rsidRPr="00AE10BF">
        <w:rPr>
          <w:rFonts w:ascii="Times New Roman" w:hAnsi="Times New Roman"/>
          <w:bCs/>
          <w:lang w:val="en-US"/>
        </w:rPr>
        <w:t xml:space="preserve"> 2012</w:t>
      </w:r>
      <w:r w:rsidR="00905D32" w:rsidRPr="00AE10BF">
        <w:rPr>
          <w:rFonts w:ascii="Times New Roman" w:hAnsi="Times New Roman"/>
          <w:bCs/>
          <w:lang w:val="en-US"/>
        </w:rPr>
        <w:t>)</w:t>
      </w:r>
      <w:r w:rsidRPr="00AE10BF">
        <w:rPr>
          <w:rFonts w:ascii="Times New Roman" w:hAnsi="Times New Roman"/>
          <w:bCs/>
          <w:lang w:val="en-US"/>
        </w:rPr>
        <w:t xml:space="preserve"> One study has shown significantly greater MSNA response to head down rotation in head-up tilted humans compared to prone position showing that the sensitivity of the VSR is greater in the upright posture. </w:t>
      </w:r>
      <w:r w:rsidR="00905D32" w:rsidRPr="00AE10BF">
        <w:rPr>
          <w:rFonts w:ascii="Times New Roman" w:hAnsi="Times New Roman"/>
          <w:bCs/>
          <w:lang w:val="en-US"/>
        </w:rPr>
        <w:t>(</w:t>
      </w:r>
      <w:r w:rsidR="00C94468" w:rsidRPr="00AE10BF">
        <w:rPr>
          <w:rFonts w:ascii="Times New Roman" w:eastAsia="MS Mincho" w:hAnsi="Times New Roman"/>
          <w:lang w:val="en-US"/>
        </w:rPr>
        <w:t>Sauder et al. 2008</w:t>
      </w:r>
      <w:r w:rsidR="00905D32" w:rsidRPr="00AE10BF">
        <w:rPr>
          <w:rFonts w:ascii="Times New Roman" w:hAnsi="Times New Roman"/>
          <w:bCs/>
          <w:lang w:val="en-US"/>
        </w:rPr>
        <w:t>)</w:t>
      </w:r>
      <w:r w:rsidRPr="00AE10BF">
        <w:rPr>
          <w:rFonts w:ascii="Times New Roman" w:hAnsi="Times New Roman"/>
          <w:bCs/>
          <w:lang w:val="en-US"/>
        </w:rPr>
        <w:t xml:space="preserve"> Another study on rats supports this conclusion. </w:t>
      </w:r>
      <w:r w:rsidR="00905D32" w:rsidRPr="00AE10BF">
        <w:rPr>
          <w:rFonts w:ascii="Times New Roman" w:hAnsi="Times New Roman"/>
          <w:bCs/>
          <w:lang w:val="en-US"/>
        </w:rPr>
        <w:t>(</w:t>
      </w:r>
      <w:r w:rsidRPr="00AE10BF">
        <w:rPr>
          <w:rFonts w:ascii="Times New Roman" w:hAnsi="Times New Roman"/>
          <w:bCs/>
          <w:lang w:val="en-US"/>
        </w:rPr>
        <w:t xml:space="preserve">Abe </w:t>
      </w:r>
      <w:r w:rsidR="00C94468" w:rsidRPr="00AE10BF">
        <w:rPr>
          <w:rFonts w:ascii="Times New Roman" w:hAnsi="Times New Roman"/>
          <w:bCs/>
          <w:lang w:val="en-US"/>
        </w:rPr>
        <w:t>et al.</w:t>
      </w:r>
      <w:r w:rsidRPr="00AE10BF">
        <w:rPr>
          <w:rFonts w:ascii="Times New Roman" w:hAnsi="Times New Roman"/>
          <w:bCs/>
          <w:lang w:val="en-US"/>
        </w:rPr>
        <w:t xml:space="preserve"> 2011</w:t>
      </w:r>
      <w:r w:rsidR="00905D32" w:rsidRPr="00AE10BF">
        <w:rPr>
          <w:rFonts w:ascii="Times New Roman" w:hAnsi="Times New Roman"/>
          <w:bCs/>
          <w:lang w:val="en-US"/>
        </w:rPr>
        <w:t>)</w:t>
      </w:r>
      <w:r w:rsidRPr="00AE10BF">
        <w:rPr>
          <w:rFonts w:ascii="Times New Roman" w:hAnsi="Times New Roman"/>
          <w:bCs/>
          <w:lang w:val="en-US"/>
        </w:rPr>
        <w:t xml:space="preserve"> Interestingly, in our study</w:t>
      </w:r>
      <w:r w:rsidR="00A42B43" w:rsidRPr="00AE10BF">
        <w:rPr>
          <w:rFonts w:ascii="Times New Roman" w:hAnsi="Times New Roman"/>
          <w:bCs/>
          <w:lang w:val="en-US"/>
        </w:rPr>
        <w:t>,</w:t>
      </w:r>
      <w:r w:rsidRPr="00AE10BF">
        <w:rPr>
          <w:rFonts w:ascii="Times New Roman" w:hAnsi="Times New Roman"/>
          <w:bCs/>
          <w:lang w:val="en-US"/>
        </w:rPr>
        <w:t xml:space="preserve"> vestibular stimulation elicited a statistically significant decrease in HR only during passive head-up tilt and no significant differences between hemodynamic parameters were found during active standing. This may be because of the higher level of orthostatic stress exerted by passive tilt</w:t>
      </w:r>
      <w:r w:rsidR="0055374E" w:rsidRPr="00AE10BF">
        <w:rPr>
          <w:rFonts w:ascii="Times New Roman" w:hAnsi="Times New Roman"/>
          <w:bCs/>
          <w:lang w:val="en-US"/>
        </w:rPr>
        <w:t>;</w:t>
      </w:r>
      <w:r w:rsidRPr="00AE10BF">
        <w:rPr>
          <w:rFonts w:ascii="Times New Roman" w:hAnsi="Times New Roman"/>
          <w:bCs/>
          <w:lang w:val="en-US"/>
        </w:rPr>
        <w:t xml:space="preserve"> since by passively tilting</w:t>
      </w:r>
      <w:r w:rsidR="0055374E" w:rsidRPr="00AE10BF">
        <w:rPr>
          <w:rFonts w:ascii="Times New Roman" w:hAnsi="Times New Roman"/>
          <w:bCs/>
          <w:lang w:val="en-US"/>
        </w:rPr>
        <w:t>,</w:t>
      </w:r>
      <w:r w:rsidRPr="00AE10BF">
        <w:rPr>
          <w:rFonts w:ascii="Times New Roman" w:hAnsi="Times New Roman"/>
          <w:bCs/>
          <w:lang w:val="en-US"/>
        </w:rPr>
        <w:t xml:space="preserve"> the effect of the so-called skeletal muscle pump on blood pressure regulation is exempted. In line with this, it </w:t>
      </w:r>
      <w:r w:rsidR="000B4250" w:rsidRPr="00AE10BF">
        <w:rPr>
          <w:rFonts w:ascii="Times New Roman" w:hAnsi="Times New Roman"/>
          <w:bCs/>
          <w:lang w:val="en-US"/>
        </w:rPr>
        <w:t xml:space="preserve">is </w:t>
      </w:r>
      <w:r w:rsidRPr="00AE10BF">
        <w:rPr>
          <w:rFonts w:ascii="Times New Roman" w:hAnsi="Times New Roman"/>
          <w:bCs/>
          <w:lang w:val="en-US"/>
        </w:rPr>
        <w:t>argued that the VSR is designed to be activated the most in conditions with greater risk of hypotension.</w:t>
      </w:r>
      <w:r w:rsidR="006C736D" w:rsidRPr="00AE10BF">
        <w:rPr>
          <w:rFonts w:ascii="Times New Roman" w:hAnsi="Times New Roman"/>
          <w:bCs/>
          <w:lang w:val="en-US"/>
        </w:rPr>
        <w:t xml:space="preserve"> </w:t>
      </w:r>
      <w:r w:rsidR="00905D32" w:rsidRPr="00AE10BF">
        <w:rPr>
          <w:rFonts w:ascii="Times New Roman" w:hAnsi="Times New Roman"/>
          <w:bCs/>
          <w:lang w:val="en-US"/>
        </w:rPr>
        <w:t>(</w:t>
      </w:r>
      <w:r w:rsidR="00E5098B" w:rsidRPr="00AE10BF">
        <w:rPr>
          <w:rFonts w:ascii="Times New Roman" w:eastAsia="MS Mincho" w:hAnsi="Times New Roman"/>
          <w:lang w:val="en-US"/>
        </w:rPr>
        <w:t>Sauder et al. 2012</w:t>
      </w:r>
      <w:r w:rsidR="00905D32" w:rsidRPr="00AE10BF">
        <w:rPr>
          <w:rFonts w:ascii="Times New Roman" w:hAnsi="Times New Roman"/>
          <w:bCs/>
          <w:lang w:val="en-US"/>
        </w:rPr>
        <w:t>)</w:t>
      </w:r>
      <w:r w:rsidRPr="00AE10BF">
        <w:rPr>
          <w:rFonts w:ascii="Times New Roman" w:hAnsi="Times New Roman"/>
          <w:bCs/>
          <w:lang w:val="en-US"/>
        </w:rPr>
        <w:br/>
        <w:t xml:space="preserve">Still, it seems unusual that activation of the VSR would lead to HR decrease, since its supposed role is to aid the </w:t>
      </w:r>
      <w:proofErr w:type="spellStart"/>
      <w:r w:rsidRPr="00AE10BF">
        <w:rPr>
          <w:rFonts w:ascii="Times New Roman" w:hAnsi="Times New Roman"/>
          <w:bCs/>
          <w:lang w:val="en-US"/>
        </w:rPr>
        <w:t>baroreflex</w:t>
      </w:r>
      <w:proofErr w:type="spellEnd"/>
      <w:r w:rsidRPr="00AE10BF">
        <w:rPr>
          <w:rFonts w:ascii="Times New Roman" w:hAnsi="Times New Roman"/>
          <w:bCs/>
          <w:lang w:val="en-US"/>
        </w:rPr>
        <w:t xml:space="preserve"> in combating the gravitational blood redistribution which occurs with posture change. </w:t>
      </w:r>
      <w:r w:rsidRPr="00AE10BF">
        <w:rPr>
          <w:rFonts w:ascii="Times New Roman" w:hAnsi="Times New Roman"/>
          <w:lang w:val="en-US"/>
        </w:rPr>
        <w:t>Since our subjects first st</w:t>
      </w:r>
      <w:r w:rsidR="003500B2" w:rsidRPr="00AE10BF">
        <w:rPr>
          <w:rFonts w:ascii="Times New Roman" w:hAnsi="Times New Roman"/>
          <w:lang w:val="en-US"/>
        </w:rPr>
        <w:t>oo</w:t>
      </w:r>
      <w:r w:rsidRPr="00AE10BF">
        <w:rPr>
          <w:rFonts w:ascii="Times New Roman" w:hAnsi="Times New Roman"/>
          <w:lang w:val="en-US"/>
        </w:rPr>
        <w:t xml:space="preserve">d in passive head-up tilt position for 10 minutes and received vestibular stimulation afterwards, their cardiovascular system had more than enough time to adjust to this position. </w:t>
      </w:r>
      <w:r w:rsidRPr="00AE10BF">
        <w:rPr>
          <w:rFonts w:ascii="Times New Roman" w:hAnsi="Times New Roman"/>
          <w:lang w:val="en-US"/>
        </w:rPr>
        <w:lastRenderedPageBreak/>
        <w:t xml:space="preserve">This is accomplished mainly through </w:t>
      </w:r>
      <w:proofErr w:type="spellStart"/>
      <w:r w:rsidRPr="00AE10BF">
        <w:rPr>
          <w:rFonts w:ascii="Times New Roman" w:hAnsi="Times New Roman"/>
          <w:lang w:val="en-US"/>
        </w:rPr>
        <w:t>baroreflex</w:t>
      </w:r>
      <w:proofErr w:type="spellEnd"/>
      <w:r w:rsidRPr="00AE10BF">
        <w:rPr>
          <w:rFonts w:ascii="Times New Roman" w:hAnsi="Times New Roman"/>
          <w:lang w:val="en-US"/>
        </w:rPr>
        <w:t xml:space="preserve"> unloading and consequential decrease in parasympathetic (</w:t>
      </w:r>
      <w:r w:rsidRPr="00AE10BF">
        <w:rPr>
          <w:rFonts w:ascii="Times New Roman" w:hAnsi="Times New Roman"/>
          <w:bCs/>
          <w:lang w:val="en-US"/>
        </w:rPr>
        <w:t>cardio-acceleration</w:t>
      </w:r>
      <w:r w:rsidRPr="00AE10BF">
        <w:rPr>
          <w:rFonts w:ascii="Times New Roman" w:hAnsi="Times New Roman"/>
          <w:lang w:val="en-US"/>
        </w:rPr>
        <w:t>) and increase in sympathetic tone (</w:t>
      </w:r>
      <w:r w:rsidRPr="00AE10BF">
        <w:rPr>
          <w:rFonts w:ascii="Times New Roman" w:hAnsi="Times New Roman"/>
          <w:bCs/>
          <w:lang w:val="en-US"/>
        </w:rPr>
        <w:t>peripheral arteriolar vasoconstriction</w:t>
      </w:r>
      <w:r w:rsidRPr="00AE10BF">
        <w:rPr>
          <w:rFonts w:ascii="Times New Roman" w:hAnsi="Times New Roman"/>
          <w:lang w:val="en-US"/>
        </w:rPr>
        <w:t xml:space="preserve">). Although we did not perform MSNA in our study, and whether sympathetic activity increased or not cannot be stated with certainty, both the HDR method and </w:t>
      </w:r>
      <w:r w:rsidRPr="00AE10BF">
        <w:rPr>
          <w:rFonts w:ascii="Times New Roman" w:hAnsi="Times New Roman"/>
          <w:bCs/>
          <w:lang w:val="en-US"/>
        </w:rPr>
        <w:t>ACSS</w:t>
      </w:r>
      <w:r w:rsidRPr="00AE10BF">
        <w:rPr>
          <w:rFonts w:ascii="Times New Roman" w:hAnsi="Times New Roman"/>
          <w:lang w:val="en-US"/>
        </w:rPr>
        <w:t xml:space="preserve"> activate the </w:t>
      </w:r>
      <w:proofErr w:type="spellStart"/>
      <w:r w:rsidRPr="00AE10BF">
        <w:rPr>
          <w:rFonts w:ascii="Times New Roman" w:hAnsi="Times New Roman"/>
          <w:lang w:val="en-US"/>
        </w:rPr>
        <w:t>otholits</w:t>
      </w:r>
      <w:proofErr w:type="spellEnd"/>
      <w:r w:rsidRPr="00AE10BF">
        <w:rPr>
          <w:rFonts w:ascii="Times New Roman" w:hAnsi="Times New Roman"/>
          <w:lang w:val="en-US"/>
        </w:rPr>
        <w:t xml:space="preserve">.  </w:t>
      </w:r>
      <w:r w:rsidRPr="00AE10BF">
        <w:rPr>
          <w:rFonts w:ascii="Times New Roman" w:hAnsi="Times New Roman"/>
          <w:bCs/>
          <w:lang w:val="en-US"/>
        </w:rPr>
        <w:t xml:space="preserve">It has repeatedly been shown that HDR causes increase in MSNA and peripheral vasoconstriction. </w:t>
      </w:r>
      <w:r w:rsidR="00905D32" w:rsidRPr="00AE10BF">
        <w:rPr>
          <w:rFonts w:ascii="Times New Roman" w:hAnsi="Times New Roman"/>
          <w:bCs/>
          <w:lang w:val="en-US"/>
        </w:rPr>
        <w:t>(</w:t>
      </w:r>
      <w:proofErr w:type="spellStart"/>
      <w:r w:rsidR="00E5098B" w:rsidRPr="00AE10BF">
        <w:rPr>
          <w:rFonts w:ascii="Times New Roman" w:hAnsi="Times New Roman"/>
          <w:lang w:val="en-US"/>
        </w:rPr>
        <w:t>Dyckman</w:t>
      </w:r>
      <w:proofErr w:type="spellEnd"/>
      <w:r w:rsidR="00E5098B" w:rsidRPr="00AE10BF">
        <w:rPr>
          <w:rFonts w:ascii="Times New Roman" w:hAnsi="Times New Roman"/>
          <w:lang w:val="en-US"/>
        </w:rPr>
        <w:t xml:space="preserve"> et al. 2007</w:t>
      </w:r>
      <w:r w:rsidR="00905D32" w:rsidRPr="00AE10BF">
        <w:rPr>
          <w:rFonts w:ascii="Times New Roman" w:hAnsi="Times New Roman"/>
          <w:lang w:val="en-US"/>
        </w:rPr>
        <w:t>)</w:t>
      </w:r>
      <w:r w:rsidRPr="00AE10BF">
        <w:rPr>
          <w:rFonts w:ascii="Times New Roman" w:hAnsi="Times New Roman"/>
          <w:lang w:val="en-US"/>
        </w:rPr>
        <w:t xml:space="preserve"> Since </w:t>
      </w:r>
      <w:r w:rsidRPr="00AE10BF">
        <w:rPr>
          <w:rFonts w:ascii="Times New Roman" w:hAnsi="Times New Roman"/>
          <w:bCs/>
          <w:lang w:val="en-US"/>
        </w:rPr>
        <w:t>ACSS</w:t>
      </w:r>
      <w:r w:rsidRPr="00AE10BF">
        <w:rPr>
          <w:rFonts w:ascii="Times New Roman" w:hAnsi="Times New Roman"/>
          <w:lang w:val="en-US"/>
        </w:rPr>
        <w:t xml:space="preserve"> produced hemodynamic response during </w:t>
      </w:r>
      <w:r w:rsidR="006A569B" w:rsidRPr="00AE10BF">
        <w:rPr>
          <w:rFonts w:ascii="Times New Roman" w:hAnsi="Times New Roman"/>
          <w:lang w:val="en-US"/>
        </w:rPr>
        <w:t>the head-up tilt</w:t>
      </w:r>
      <w:r w:rsidR="0055374E" w:rsidRPr="00AE10BF">
        <w:rPr>
          <w:rFonts w:ascii="Times New Roman" w:hAnsi="Times New Roman"/>
          <w:lang w:val="en-US"/>
        </w:rPr>
        <w:t>,</w:t>
      </w:r>
      <w:r w:rsidR="006A569B" w:rsidRPr="00AE10BF">
        <w:rPr>
          <w:rFonts w:ascii="Times New Roman" w:hAnsi="Times New Roman"/>
          <w:lang w:val="en-US"/>
        </w:rPr>
        <w:t xml:space="preserve"> we </w:t>
      </w:r>
      <w:r w:rsidR="00791EA7" w:rsidRPr="00AE10BF">
        <w:rPr>
          <w:rFonts w:ascii="Times New Roman" w:hAnsi="Times New Roman"/>
          <w:lang w:val="en-US"/>
        </w:rPr>
        <w:t>hypothesize</w:t>
      </w:r>
      <w:r w:rsidR="006A569B" w:rsidRPr="00AE10BF">
        <w:rPr>
          <w:rFonts w:ascii="Times New Roman" w:hAnsi="Times New Roman"/>
          <w:lang w:val="en-US"/>
        </w:rPr>
        <w:t xml:space="preserve"> that ACSS also led to peripheral vasoconstriction.</w:t>
      </w:r>
      <w:r w:rsidRPr="00AE10BF">
        <w:rPr>
          <w:rFonts w:ascii="Times New Roman" w:hAnsi="Times New Roman"/>
          <w:lang w:val="en-US"/>
        </w:rPr>
        <w:t xml:space="preserve"> Note that both systolic and diastolic blood pressure elevated slightly upon vestibular stimulation (see Table </w:t>
      </w:r>
      <w:r w:rsidR="00E449AB" w:rsidRPr="00AE10BF">
        <w:rPr>
          <w:rFonts w:ascii="Times New Roman" w:hAnsi="Times New Roman"/>
          <w:lang w:val="en-US"/>
        </w:rPr>
        <w:t>4</w:t>
      </w:r>
      <w:r w:rsidRPr="00AE10BF">
        <w:rPr>
          <w:rFonts w:ascii="Times New Roman" w:hAnsi="Times New Roman"/>
          <w:lang w:val="en-US"/>
        </w:rPr>
        <w:t xml:space="preserve"> and </w:t>
      </w:r>
      <w:r w:rsidR="00E449AB" w:rsidRPr="00AE10BF">
        <w:rPr>
          <w:rFonts w:ascii="Times New Roman" w:hAnsi="Times New Roman"/>
          <w:lang w:val="en-US"/>
        </w:rPr>
        <w:t>5</w:t>
      </w:r>
      <w:r w:rsidRPr="00AE10BF">
        <w:rPr>
          <w:rFonts w:ascii="Times New Roman" w:hAnsi="Times New Roman"/>
          <w:lang w:val="en-US"/>
        </w:rPr>
        <w:t xml:space="preserve">), </w:t>
      </w:r>
      <w:r w:rsidR="00280614" w:rsidRPr="00AE10BF">
        <w:rPr>
          <w:rFonts w:ascii="Times New Roman" w:hAnsi="Times New Roman"/>
          <w:lang w:val="en-US"/>
        </w:rPr>
        <w:t>although</w:t>
      </w:r>
      <w:r w:rsidRPr="00AE10BF">
        <w:rPr>
          <w:rFonts w:ascii="Times New Roman" w:hAnsi="Times New Roman"/>
          <w:lang w:val="en-US"/>
        </w:rPr>
        <w:t xml:space="preserve"> this </w:t>
      </w:r>
      <w:r w:rsidR="00C0577B" w:rsidRPr="00AE10BF">
        <w:rPr>
          <w:rFonts w:ascii="Times New Roman" w:hAnsi="Times New Roman"/>
          <w:lang w:val="en-US"/>
        </w:rPr>
        <w:t>did</w:t>
      </w:r>
      <w:r w:rsidRPr="00AE10BF">
        <w:rPr>
          <w:rFonts w:ascii="Times New Roman" w:hAnsi="Times New Roman"/>
          <w:lang w:val="en-US"/>
        </w:rPr>
        <w:t xml:space="preserve"> not </w:t>
      </w:r>
      <w:r w:rsidR="00280614" w:rsidRPr="00AE10BF">
        <w:rPr>
          <w:rFonts w:ascii="Times New Roman" w:hAnsi="Times New Roman"/>
          <w:lang w:val="en-US"/>
        </w:rPr>
        <w:t xml:space="preserve">reach </w:t>
      </w:r>
      <w:r w:rsidRPr="00AE10BF">
        <w:rPr>
          <w:rFonts w:ascii="Times New Roman" w:hAnsi="Times New Roman"/>
          <w:lang w:val="en-US"/>
        </w:rPr>
        <w:t>statistical significan</w:t>
      </w:r>
      <w:r w:rsidR="00280614" w:rsidRPr="00AE10BF">
        <w:rPr>
          <w:rFonts w:ascii="Times New Roman" w:hAnsi="Times New Roman"/>
          <w:lang w:val="en-US"/>
        </w:rPr>
        <w:t>ce</w:t>
      </w:r>
      <w:r w:rsidRPr="00AE10BF">
        <w:rPr>
          <w:rFonts w:ascii="Times New Roman" w:hAnsi="Times New Roman"/>
          <w:lang w:val="en-US"/>
        </w:rPr>
        <w:t>.</w:t>
      </w:r>
      <w:r w:rsidR="0075351B" w:rsidRPr="00AE10BF">
        <w:rPr>
          <w:rFonts w:ascii="Times New Roman" w:hAnsi="Times New Roman"/>
          <w:lang w:val="en-US"/>
        </w:rPr>
        <w:t xml:space="preserve"> </w:t>
      </w:r>
      <w:r w:rsidRPr="00AE10BF">
        <w:rPr>
          <w:rFonts w:ascii="Times New Roman" w:hAnsi="Times New Roman"/>
          <w:lang w:val="en-US"/>
        </w:rPr>
        <w:t xml:space="preserve">One study showed that the </w:t>
      </w:r>
      <w:proofErr w:type="spellStart"/>
      <w:r w:rsidRPr="00AE10BF">
        <w:rPr>
          <w:rFonts w:ascii="Times New Roman" w:hAnsi="Times New Roman"/>
          <w:lang w:val="en-US"/>
        </w:rPr>
        <w:t>baroreflex</w:t>
      </w:r>
      <w:proofErr w:type="spellEnd"/>
      <w:r w:rsidRPr="00AE10BF">
        <w:rPr>
          <w:rFonts w:ascii="Times New Roman" w:hAnsi="Times New Roman"/>
          <w:lang w:val="en-US"/>
        </w:rPr>
        <w:t xml:space="preserve"> and the VSR have the additive effect on blood pressure modulation, indicating that these two reflexes work independently of each other. </w:t>
      </w:r>
      <w:r w:rsidR="00905D32" w:rsidRPr="00AE10BF">
        <w:rPr>
          <w:rFonts w:ascii="Times New Roman" w:hAnsi="Times New Roman"/>
          <w:lang w:val="en-US"/>
        </w:rPr>
        <w:t>(</w:t>
      </w:r>
      <w:r w:rsidRPr="00AE10BF">
        <w:rPr>
          <w:rFonts w:ascii="Times New Roman" w:hAnsi="Times New Roman"/>
          <w:lang w:val="en-US"/>
        </w:rPr>
        <w:t>Ray 200</w:t>
      </w:r>
      <w:r w:rsidR="00E5098B" w:rsidRPr="00AE10BF">
        <w:rPr>
          <w:rFonts w:ascii="Times New Roman" w:hAnsi="Times New Roman"/>
          <w:lang w:val="en-US"/>
        </w:rPr>
        <w:t>0</w:t>
      </w:r>
      <w:r w:rsidR="00905D32" w:rsidRPr="00AE10BF">
        <w:rPr>
          <w:rFonts w:ascii="Times New Roman" w:hAnsi="Times New Roman"/>
          <w:lang w:val="en-US"/>
        </w:rPr>
        <w:t>)</w:t>
      </w:r>
      <w:r w:rsidRPr="00AE10BF">
        <w:rPr>
          <w:rFonts w:ascii="Times New Roman" w:hAnsi="Times New Roman"/>
          <w:lang w:val="en-US"/>
        </w:rPr>
        <w:t xml:space="preserve"> Supporting this finding, </w:t>
      </w:r>
      <w:r w:rsidR="00BF387A" w:rsidRPr="00AE10BF">
        <w:rPr>
          <w:rFonts w:ascii="Times New Roman" w:hAnsi="Times New Roman"/>
          <w:lang w:val="en-US"/>
        </w:rPr>
        <w:t xml:space="preserve">behavioral and cellular physiological studies suggest that </w:t>
      </w:r>
      <w:r w:rsidRPr="00AE10BF">
        <w:rPr>
          <w:rFonts w:ascii="Times New Roman" w:hAnsi="Times New Roman"/>
          <w:lang w:val="en-US"/>
        </w:rPr>
        <w:t xml:space="preserve">the </w:t>
      </w:r>
      <w:proofErr w:type="spellStart"/>
      <w:r w:rsidRPr="00AE10BF">
        <w:rPr>
          <w:rFonts w:ascii="Times New Roman" w:hAnsi="Times New Roman"/>
          <w:lang w:val="en-US"/>
        </w:rPr>
        <w:t>baroreceptor</w:t>
      </w:r>
      <w:proofErr w:type="spellEnd"/>
      <w:r w:rsidRPr="00AE10BF">
        <w:rPr>
          <w:rFonts w:ascii="Times New Roman" w:hAnsi="Times New Roman"/>
          <w:lang w:val="en-US"/>
        </w:rPr>
        <w:t xml:space="preserve"> and vestibular </w:t>
      </w:r>
      <w:proofErr w:type="spellStart"/>
      <w:r w:rsidRPr="00AE10BF">
        <w:rPr>
          <w:rFonts w:ascii="Times New Roman" w:hAnsi="Times New Roman"/>
          <w:lang w:val="en-US"/>
        </w:rPr>
        <w:t>reﬂex</w:t>
      </w:r>
      <w:proofErr w:type="spellEnd"/>
      <w:r w:rsidRPr="00AE10BF">
        <w:rPr>
          <w:rFonts w:ascii="Times New Roman" w:hAnsi="Times New Roman"/>
          <w:lang w:val="en-US"/>
        </w:rPr>
        <w:t xml:space="preserve"> pathways remain separate until they synapse on the </w:t>
      </w:r>
      <w:proofErr w:type="spellStart"/>
      <w:r w:rsidRPr="00AE10BF">
        <w:rPr>
          <w:rFonts w:ascii="Times New Roman" w:hAnsi="Times New Roman"/>
          <w:lang w:val="en-US"/>
        </w:rPr>
        <w:t>presympathetic</w:t>
      </w:r>
      <w:proofErr w:type="spellEnd"/>
      <w:r w:rsidRPr="00AE10BF">
        <w:rPr>
          <w:rFonts w:ascii="Times New Roman" w:hAnsi="Times New Roman"/>
          <w:lang w:val="en-US"/>
        </w:rPr>
        <w:t xml:space="preserve"> neurons in the </w:t>
      </w:r>
      <w:proofErr w:type="spellStart"/>
      <w:r w:rsidRPr="00AE10BF">
        <w:rPr>
          <w:rFonts w:ascii="Times New Roman" w:hAnsi="Times New Roman"/>
          <w:lang w:val="en-US"/>
        </w:rPr>
        <w:t>rostral</w:t>
      </w:r>
      <w:proofErr w:type="spellEnd"/>
      <w:r w:rsidRPr="00AE10BF">
        <w:rPr>
          <w:rFonts w:ascii="Times New Roman" w:hAnsi="Times New Roman"/>
          <w:lang w:val="en-US"/>
        </w:rPr>
        <w:t xml:space="preserve"> </w:t>
      </w:r>
      <w:proofErr w:type="spellStart"/>
      <w:r w:rsidRPr="00AE10BF">
        <w:rPr>
          <w:rFonts w:ascii="Times New Roman" w:hAnsi="Times New Roman"/>
          <w:lang w:val="en-US"/>
        </w:rPr>
        <w:t>ventrolateral</w:t>
      </w:r>
      <w:proofErr w:type="spellEnd"/>
      <w:r w:rsidRPr="00AE10BF">
        <w:rPr>
          <w:rFonts w:ascii="Times New Roman" w:hAnsi="Times New Roman"/>
          <w:lang w:val="en-US"/>
        </w:rPr>
        <w:t xml:space="preserve"> medulla. </w:t>
      </w:r>
      <w:r w:rsidR="00905D32" w:rsidRPr="00AE10BF">
        <w:rPr>
          <w:rFonts w:ascii="Times New Roman" w:hAnsi="Times New Roman"/>
          <w:lang w:val="en-US"/>
        </w:rPr>
        <w:t>(</w:t>
      </w:r>
      <w:r w:rsidR="00BF387A" w:rsidRPr="00AE10BF">
        <w:rPr>
          <w:rFonts w:ascii="Times New Roman" w:hAnsi="Times New Roman"/>
          <w:lang w:val="en-US"/>
        </w:rPr>
        <w:t xml:space="preserve">Holstein </w:t>
      </w:r>
      <w:r w:rsidR="00E5098B" w:rsidRPr="00AE10BF">
        <w:rPr>
          <w:rFonts w:ascii="Times New Roman" w:hAnsi="Times New Roman"/>
          <w:lang w:val="en-US"/>
        </w:rPr>
        <w:t>et al.</w:t>
      </w:r>
      <w:r w:rsidR="00BF387A" w:rsidRPr="00AE10BF">
        <w:rPr>
          <w:rFonts w:ascii="Times New Roman" w:hAnsi="Times New Roman"/>
          <w:lang w:val="en-US"/>
        </w:rPr>
        <w:t xml:space="preserve"> 2014</w:t>
      </w:r>
      <w:r w:rsidR="00905D32" w:rsidRPr="00AE10BF">
        <w:rPr>
          <w:rFonts w:ascii="Times New Roman" w:hAnsi="Times New Roman"/>
          <w:lang w:val="en-US"/>
        </w:rPr>
        <w:t>)</w:t>
      </w:r>
      <w:r w:rsidR="00BF387A" w:rsidRPr="00AE10BF">
        <w:rPr>
          <w:rFonts w:ascii="Times New Roman" w:hAnsi="Times New Roman"/>
          <w:lang w:val="en-US"/>
        </w:rPr>
        <w:t xml:space="preserve"> </w:t>
      </w:r>
      <w:r w:rsidRPr="00AE10BF">
        <w:rPr>
          <w:rFonts w:ascii="Times New Roman" w:hAnsi="Times New Roman"/>
          <w:lang w:val="en-US"/>
        </w:rPr>
        <w:t xml:space="preserve">Therefore, it is more likely that the decrease in HR during vestibular stimulation of tilted healthy subjects in our study was a result of </w:t>
      </w:r>
      <w:proofErr w:type="spellStart"/>
      <w:r w:rsidRPr="00AE10BF">
        <w:rPr>
          <w:rFonts w:ascii="Times New Roman" w:hAnsi="Times New Roman"/>
          <w:lang w:val="en-US"/>
        </w:rPr>
        <w:t>baroreflex</w:t>
      </w:r>
      <w:proofErr w:type="spellEnd"/>
      <w:r w:rsidRPr="00AE10BF">
        <w:rPr>
          <w:rFonts w:ascii="Times New Roman" w:hAnsi="Times New Roman"/>
          <w:lang w:val="en-US"/>
        </w:rPr>
        <w:t xml:space="preserve"> loading caused by vasoconstriction and blood pressure rise eli</w:t>
      </w:r>
      <w:r w:rsidR="00791EA7" w:rsidRPr="00AE10BF">
        <w:rPr>
          <w:rFonts w:ascii="Times New Roman" w:hAnsi="Times New Roman"/>
          <w:lang w:val="en-US"/>
        </w:rPr>
        <w:t>cited by vestibular stimulation</w:t>
      </w:r>
      <w:r w:rsidRPr="00AE10BF">
        <w:rPr>
          <w:rFonts w:ascii="Times New Roman" w:hAnsi="Times New Roman"/>
          <w:lang w:val="en-US"/>
        </w:rPr>
        <w:t xml:space="preserve">. </w:t>
      </w:r>
    </w:p>
    <w:p w:rsidR="002F67DF" w:rsidRPr="00AE10BF" w:rsidRDefault="002F67DF" w:rsidP="00100C16">
      <w:pPr>
        <w:spacing w:after="0" w:line="480" w:lineRule="auto"/>
        <w:rPr>
          <w:rFonts w:ascii="Times New Roman" w:hAnsi="Times New Roman"/>
          <w:lang w:val="en-US"/>
        </w:rPr>
      </w:pPr>
      <w:r w:rsidRPr="00AE10BF">
        <w:rPr>
          <w:rFonts w:ascii="Times New Roman" w:hAnsi="Times New Roman"/>
          <w:lang w:val="en-US"/>
        </w:rPr>
        <w:t>We also found that the heart rate variability to paced deep breathing is significantly lower during the vestibular stimulation of healthy subjects. The response to</w:t>
      </w:r>
      <w:r w:rsidR="005D3AC7" w:rsidRPr="00AE10BF">
        <w:rPr>
          <w:rFonts w:ascii="Times New Roman" w:hAnsi="Times New Roman"/>
          <w:lang w:val="en-US"/>
        </w:rPr>
        <w:t xml:space="preserve"> the</w:t>
      </w:r>
      <w:r w:rsidRPr="00AE10BF">
        <w:rPr>
          <w:rFonts w:ascii="Times New Roman" w:hAnsi="Times New Roman"/>
          <w:lang w:val="en-US"/>
        </w:rPr>
        <w:t xml:space="preserve"> deep breathing test is a commonly used measure of </w:t>
      </w:r>
      <w:proofErr w:type="spellStart"/>
      <w:r w:rsidRPr="00AE10BF">
        <w:rPr>
          <w:rFonts w:ascii="Times New Roman" w:hAnsi="Times New Roman"/>
          <w:lang w:val="en-US"/>
        </w:rPr>
        <w:t>cardiovagal</w:t>
      </w:r>
      <w:proofErr w:type="spellEnd"/>
      <w:r w:rsidRPr="00AE10BF">
        <w:rPr>
          <w:rFonts w:ascii="Times New Roman" w:hAnsi="Times New Roman"/>
          <w:lang w:val="en-US"/>
        </w:rPr>
        <w:t xml:space="preserve"> function, and, as in this study, it is usually performed in supine position where </w:t>
      </w:r>
      <w:proofErr w:type="spellStart"/>
      <w:r w:rsidRPr="00AE10BF">
        <w:rPr>
          <w:rFonts w:ascii="Times New Roman" w:hAnsi="Times New Roman"/>
          <w:lang w:val="en-US"/>
        </w:rPr>
        <w:t>vagal</w:t>
      </w:r>
      <w:proofErr w:type="spellEnd"/>
      <w:r w:rsidRPr="00AE10BF">
        <w:rPr>
          <w:rFonts w:ascii="Times New Roman" w:hAnsi="Times New Roman"/>
          <w:lang w:val="en-US"/>
        </w:rPr>
        <w:t xml:space="preserve"> tone is greatest. </w:t>
      </w:r>
      <w:r w:rsidR="00905D32" w:rsidRPr="00AE10BF">
        <w:rPr>
          <w:rFonts w:ascii="Times New Roman" w:hAnsi="Times New Roman"/>
          <w:lang w:val="en-US"/>
        </w:rPr>
        <w:t>(</w:t>
      </w:r>
      <w:r w:rsidRPr="00AE10BF">
        <w:rPr>
          <w:rFonts w:ascii="Times New Roman" w:hAnsi="Times New Roman"/>
          <w:lang w:val="en-US"/>
        </w:rPr>
        <w:t>Freeman 2008</w:t>
      </w:r>
      <w:r w:rsidR="00794931" w:rsidRPr="00AE10BF">
        <w:rPr>
          <w:rFonts w:ascii="Times New Roman" w:hAnsi="Times New Roman"/>
          <w:lang w:val="en-US"/>
        </w:rPr>
        <w:t>) Interestingly</w:t>
      </w:r>
      <w:r w:rsidRPr="00AE10BF">
        <w:rPr>
          <w:rFonts w:ascii="Times New Roman" w:hAnsi="Times New Roman"/>
          <w:lang w:val="en-US"/>
        </w:rPr>
        <w:t xml:space="preserve">, vestibular stimulation did not elicit any response in HR or blood pressure during the resting period in supine position, although the deep breathing test was also performed in supine position. This finding might represent a central integration of </w:t>
      </w:r>
      <w:proofErr w:type="spellStart"/>
      <w:r w:rsidRPr="00AE10BF">
        <w:rPr>
          <w:rFonts w:ascii="Times New Roman" w:hAnsi="Times New Roman"/>
          <w:lang w:val="en-US"/>
        </w:rPr>
        <w:t>baroreflex</w:t>
      </w:r>
      <w:proofErr w:type="spellEnd"/>
      <w:r w:rsidRPr="00AE10BF">
        <w:rPr>
          <w:rFonts w:ascii="Times New Roman" w:hAnsi="Times New Roman"/>
          <w:lang w:val="en-US"/>
        </w:rPr>
        <w:t xml:space="preserve"> and vestibular input to the </w:t>
      </w:r>
      <w:proofErr w:type="spellStart"/>
      <w:r w:rsidRPr="00AE10BF">
        <w:rPr>
          <w:rFonts w:ascii="Times New Roman" w:hAnsi="Times New Roman"/>
          <w:lang w:val="en-US"/>
        </w:rPr>
        <w:t>rostral</w:t>
      </w:r>
      <w:proofErr w:type="spellEnd"/>
      <w:r w:rsidRPr="00AE10BF">
        <w:rPr>
          <w:rFonts w:ascii="Times New Roman" w:hAnsi="Times New Roman"/>
          <w:lang w:val="en-US"/>
        </w:rPr>
        <w:t xml:space="preserve"> </w:t>
      </w:r>
      <w:proofErr w:type="spellStart"/>
      <w:r w:rsidRPr="00AE10BF">
        <w:rPr>
          <w:rFonts w:ascii="Times New Roman" w:hAnsi="Times New Roman"/>
          <w:lang w:val="en-US"/>
        </w:rPr>
        <w:t>ventrolateral</w:t>
      </w:r>
      <w:proofErr w:type="spellEnd"/>
      <w:r w:rsidRPr="00AE10BF">
        <w:rPr>
          <w:rFonts w:ascii="Times New Roman" w:hAnsi="Times New Roman"/>
          <w:lang w:val="en-US"/>
        </w:rPr>
        <w:t xml:space="preserve"> medulla. </w:t>
      </w:r>
      <w:r w:rsidR="00905D32" w:rsidRPr="00AE10BF">
        <w:rPr>
          <w:rFonts w:ascii="Times New Roman" w:hAnsi="Times New Roman"/>
          <w:lang w:val="en-US"/>
        </w:rPr>
        <w:t>(</w:t>
      </w:r>
      <w:r w:rsidR="00E5098B" w:rsidRPr="00AE10BF">
        <w:rPr>
          <w:rFonts w:ascii="Times New Roman" w:hAnsi="Times New Roman"/>
          <w:lang w:val="en-US"/>
        </w:rPr>
        <w:t>Holstein et al. 2014</w:t>
      </w:r>
      <w:r w:rsidR="00905D32" w:rsidRPr="00AE10BF">
        <w:rPr>
          <w:rFonts w:ascii="Times New Roman" w:hAnsi="Times New Roman"/>
          <w:lang w:val="en-US"/>
        </w:rPr>
        <w:t>)</w:t>
      </w:r>
      <w:r w:rsidR="005908A2" w:rsidRPr="00AE10BF">
        <w:rPr>
          <w:rFonts w:ascii="Times New Roman" w:hAnsi="Times New Roman"/>
          <w:lang w:val="en-US"/>
        </w:rPr>
        <w:t xml:space="preserve"> </w:t>
      </w:r>
    </w:p>
    <w:p w:rsidR="002F67DF" w:rsidRPr="00AE10BF" w:rsidRDefault="002F67DF" w:rsidP="00100C16">
      <w:pPr>
        <w:spacing w:after="0" w:line="480" w:lineRule="auto"/>
        <w:rPr>
          <w:rFonts w:ascii="Times New Roman" w:hAnsi="Times New Roman"/>
          <w:bCs/>
          <w:lang w:val="en-US"/>
        </w:rPr>
      </w:pPr>
      <w:r w:rsidRPr="00AE10BF">
        <w:rPr>
          <w:rFonts w:ascii="Times New Roman" w:hAnsi="Times New Roman"/>
          <w:bCs/>
          <w:lang w:val="en-US"/>
        </w:rPr>
        <w:t>One might argue that using sound does not activate only vestibular structures but also the cochlea, and the effect of sound/music on autonomic nervous system heart activity regulation has been documented (</w:t>
      </w:r>
      <w:proofErr w:type="spellStart"/>
      <w:r w:rsidR="00256EEF" w:rsidRPr="00AE10BF">
        <w:rPr>
          <w:rFonts w:ascii="Times New Roman" w:hAnsi="Times New Roman"/>
          <w:bCs/>
          <w:lang w:val="en-US"/>
        </w:rPr>
        <w:t>da</w:t>
      </w:r>
      <w:proofErr w:type="spellEnd"/>
      <w:r w:rsidR="00256EEF" w:rsidRPr="00AE10BF">
        <w:rPr>
          <w:rFonts w:ascii="Times New Roman" w:hAnsi="Times New Roman"/>
          <w:bCs/>
          <w:lang w:val="en-US"/>
        </w:rPr>
        <w:t xml:space="preserve"> Silva et al.</w:t>
      </w:r>
      <w:r w:rsidR="00C70E2A" w:rsidRPr="00AE10BF">
        <w:rPr>
          <w:rFonts w:ascii="Times New Roman" w:hAnsi="Times New Roman"/>
          <w:bCs/>
          <w:lang w:val="en-US"/>
        </w:rPr>
        <w:t xml:space="preserve"> </w:t>
      </w:r>
      <w:r w:rsidRPr="00AE10BF">
        <w:rPr>
          <w:rFonts w:ascii="Times New Roman" w:hAnsi="Times New Roman"/>
          <w:bCs/>
          <w:lang w:val="en-US"/>
        </w:rPr>
        <w:t>2014</w:t>
      </w:r>
      <w:r w:rsidR="00E5098B" w:rsidRPr="00AE10BF">
        <w:rPr>
          <w:rFonts w:ascii="Times New Roman" w:hAnsi="Times New Roman"/>
          <w:bCs/>
          <w:lang w:val="en-US"/>
        </w:rPr>
        <w:t>;</w:t>
      </w:r>
      <w:r w:rsidRPr="00AE10BF">
        <w:rPr>
          <w:rFonts w:ascii="Times New Roman" w:hAnsi="Times New Roman"/>
          <w:bCs/>
          <w:lang w:val="en-US"/>
        </w:rPr>
        <w:t xml:space="preserve"> </w:t>
      </w:r>
      <w:proofErr w:type="spellStart"/>
      <w:r w:rsidR="00256EEF" w:rsidRPr="00AE10BF">
        <w:rPr>
          <w:rFonts w:ascii="Times New Roman" w:hAnsi="Times New Roman"/>
          <w:bCs/>
          <w:lang w:val="en-US"/>
        </w:rPr>
        <w:t>Sim</w:t>
      </w:r>
      <w:proofErr w:type="spellEnd"/>
      <w:r w:rsidR="00256EEF" w:rsidRPr="00AE10BF">
        <w:rPr>
          <w:rFonts w:ascii="Times New Roman" w:hAnsi="Times New Roman"/>
          <w:bCs/>
          <w:lang w:val="en-US"/>
        </w:rPr>
        <w:t xml:space="preserve"> et al.</w:t>
      </w:r>
      <w:r w:rsidR="003A16FF" w:rsidRPr="00AE10BF">
        <w:rPr>
          <w:rFonts w:ascii="Times New Roman" w:hAnsi="Times New Roman"/>
          <w:bCs/>
          <w:lang w:val="en-US"/>
        </w:rPr>
        <w:t xml:space="preserve"> </w:t>
      </w:r>
      <w:r w:rsidRPr="00AE10BF">
        <w:rPr>
          <w:rFonts w:ascii="Times New Roman" w:hAnsi="Times New Roman"/>
          <w:bCs/>
          <w:lang w:val="en-US"/>
        </w:rPr>
        <w:t xml:space="preserve">2015). Since we found no statistically significant changes in the studied parameters before and during vestibular stimulation in VN patients group, these results indicate that a </w:t>
      </w:r>
      <w:r w:rsidRPr="00AE10BF">
        <w:rPr>
          <w:rFonts w:ascii="Times New Roman" w:hAnsi="Times New Roman"/>
          <w:bCs/>
          <w:lang w:val="en-US"/>
        </w:rPr>
        <w:lastRenderedPageBreak/>
        <w:t>preserved function of vestibular nerve was needed to elicit a hemodynamic response. This finding is in line with findings by Abe et al. who found that rats who had vestibular lesion responded with greater drop in blood pressure upon voluntary rear-up</w:t>
      </w:r>
      <w:r w:rsidR="005D3AC7" w:rsidRPr="00AE10BF">
        <w:rPr>
          <w:rFonts w:ascii="Times New Roman" w:hAnsi="Times New Roman"/>
          <w:bCs/>
          <w:lang w:val="en-US"/>
        </w:rPr>
        <w:t>.</w:t>
      </w:r>
      <w:r w:rsidRPr="00AE10BF">
        <w:rPr>
          <w:rFonts w:ascii="Times New Roman" w:hAnsi="Times New Roman"/>
          <w:bCs/>
          <w:lang w:val="en-US"/>
        </w:rPr>
        <w:t xml:space="preserve"> </w:t>
      </w:r>
      <w:r w:rsidR="00905D32" w:rsidRPr="00AE10BF">
        <w:rPr>
          <w:rFonts w:ascii="Times New Roman" w:hAnsi="Times New Roman"/>
          <w:bCs/>
          <w:lang w:val="en-US"/>
        </w:rPr>
        <w:t>(</w:t>
      </w:r>
      <w:r w:rsidR="00E5098B" w:rsidRPr="00AE10BF">
        <w:rPr>
          <w:rFonts w:ascii="Times New Roman" w:hAnsi="Times New Roman"/>
          <w:bCs/>
          <w:lang w:val="en-US"/>
        </w:rPr>
        <w:t>Abe et al. 2011</w:t>
      </w:r>
      <w:r w:rsidR="00905D32" w:rsidRPr="00AE10BF">
        <w:rPr>
          <w:rFonts w:ascii="Times New Roman" w:hAnsi="Times New Roman"/>
          <w:bCs/>
          <w:lang w:val="en-US"/>
        </w:rPr>
        <w:t>)</w:t>
      </w:r>
      <w:r w:rsidRPr="00AE10BF">
        <w:rPr>
          <w:rFonts w:ascii="Times New Roman" w:hAnsi="Times New Roman"/>
          <w:bCs/>
          <w:lang w:val="en-US"/>
        </w:rPr>
        <w:t xml:space="preserve"> To our knowledge, this is the first study to investigate hemodynamic responses to </w:t>
      </w:r>
      <w:proofErr w:type="spellStart"/>
      <w:r w:rsidRPr="00AE10BF">
        <w:rPr>
          <w:rFonts w:ascii="Times New Roman" w:hAnsi="Times New Roman"/>
          <w:bCs/>
          <w:lang w:val="en-US"/>
        </w:rPr>
        <w:t>otholith</w:t>
      </w:r>
      <w:r w:rsidR="006A569B" w:rsidRPr="00AE10BF">
        <w:rPr>
          <w:rFonts w:ascii="Times New Roman" w:hAnsi="Times New Roman"/>
          <w:bCs/>
          <w:lang w:val="en-US"/>
        </w:rPr>
        <w:t>ic</w:t>
      </w:r>
      <w:proofErr w:type="spellEnd"/>
      <w:r w:rsidRPr="00AE10BF">
        <w:rPr>
          <w:rFonts w:ascii="Times New Roman" w:hAnsi="Times New Roman"/>
          <w:bCs/>
          <w:lang w:val="en-US"/>
        </w:rPr>
        <w:t xml:space="preserve"> stimulation in patients with vestibular neuritis, </w:t>
      </w:r>
      <w:r w:rsidR="00FD47CB" w:rsidRPr="00AE10BF">
        <w:rPr>
          <w:rFonts w:ascii="Times New Roman" w:hAnsi="Times New Roman"/>
          <w:bCs/>
          <w:lang w:val="en-US"/>
        </w:rPr>
        <w:t>although one study reported significantly higher proportion of orthostatic hypotension in patients with absent VEMP responses, i.e. with a dysfunction of the vestibular system (Aoki et al. 2012).</w:t>
      </w:r>
      <w:r w:rsidR="005B6CDC" w:rsidRPr="00AE10BF">
        <w:rPr>
          <w:rFonts w:ascii="Times New Roman" w:hAnsi="Times New Roman"/>
          <w:bCs/>
          <w:lang w:val="en-US"/>
        </w:rPr>
        <w:t xml:space="preserve"> </w:t>
      </w:r>
    </w:p>
    <w:p w:rsidR="00AE10BF" w:rsidRPr="00AE10BF" w:rsidRDefault="00AE10BF" w:rsidP="004E7D52">
      <w:pPr>
        <w:spacing w:after="0" w:line="480" w:lineRule="auto"/>
        <w:rPr>
          <w:rFonts w:ascii="Times New Roman" w:hAnsi="Times New Roman"/>
          <w:bCs/>
          <w:lang w:val="en-US"/>
        </w:rPr>
      </w:pPr>
    </w:p>
    <w:p w:rsidR="00AE10BF" w:rsidRPr="00AE10BF" w:rsidRDefault="00AE10BF" w:rsidP="004E7D52">
      <w:pPr>
        <w:spacing w:after="0" w:line="480" w:lineRule="auto"/>
        <w:rPr>
          <w:rFonts w:ascii="Times New Roman" w:hAnsi="Times New Roman"/>
          <w:b/>
          <w:bCs/>
          <w:lang w:val="en-US"/>
        </w:rPr>
      </w:pPr>
      <w:r w:rsidRPr="00AE10BF">
        <w:rPr>
          <w:rFonts w:ascii="Times New Roman" w:hAnsi="Times New Roman"/>
          <w:b/>
          <w:bCs/>
          <w:lang w:val="en-US"/>
        </w:rPr>
        <w:t>Conclusion</w:t>
      </w:r>
    </w:p>
    <w:p w:rsidR="002F67DF" w:rsidRDefault="004E7D52" w:rsidP="004E7D52">
      <w:pPr>
        <w:spacing w:after="0" w:line="480" w:lineRule="auto"/>
        <w:rPr>
          <w:rFonts w:ascii="Times New Roman" w:hAnsi="Times New Roman"/>
          <w:bCs/>
          <w:lang w:val="en-US"/>
        </w:rPr>
      </w:pPr>
      <w:r w:rsidRPr="00AE10BF">
        <w:rPr>
          <w:rFonts w:ascii="Times New Roman" w:hAnsi="Times New Roman"/>
          <w:bCs/>
          <w:lang w:val="en-US"/>
        </w:rPr>
        <w:t>To summarize</w:t>
      </w:r>
      <w:r w:rsidR="005B6CDC" w:rsidRPr="00AE10BF">
        <w:rPr>
          <w:rFonts w:ascii="Times New Roman" w:hAnsi="Times New Roman"/>
          <w:bCs/>
          <w:lang w:val="en-US"/>
        </w:rPr>
        <w:t xml:space="preserve">, </w:t>
      </w:r>
      <w:r w:rsidR="000F0054" w:rsidRPr="00AE10BF">
        <w:rPr>
          <w:rFonts w:ascii="Times New Roman" w:hAnsi="Times New Roman"/>
          <w:bCs/>
          <w:lang w:val="en-US"/>
        </w:rPr>
        <w:t>this study has shown significant effect of vestibular stimulation with ACSS in healthy participants</w:t>
      </w:r>
      <w:r w:rsidRPr="00AE10BF">
        <w:rPr>
          <w:rFonts w:ascii="Times New Roman" w:hAnsi="Times New Roman"/>
          <w:bCs/>
          <w:lang w:val="en-US"/>
        </w:rPr>
        <w:t xml:space="preserve"> on heart rate during the passive tilt, while no such difference was observed in VN patients. These data indicate that</w:t>
      </w:r>
      <w:r w:rsidR="006A569B" w:rsidRPr="00AE10BF">
        <w:rPr>
          <w:rFonts w:ascii="Times New Roman" w:hAnsi="Times New Roman"/>
          <w:bCs/>
          <w:lang w:val="en-US"/>
        </w:rPr>
        <w:t xml:space="preserve"> ACSS could be a valuable method for</w:t>
      </w:r>
      <w:r w:rsidRPr="00AE10BF">
        <w:rPr>
          <w:rFonts w:ascii="Times New Roman" w:hAnsi="Times New Roman"/>
          <w:bCs/>
          <w:lang w:val="en-US"/>
        </w:rPr>
        <w:t xml:space="preserve"> future</w:t>
      </w:r>
      <w:r w:rsidR="006A569B" w:rsidRPr="00AE10BF">
        <w:rPr>
          <w:rFonts w:ascii="Times New Roman" w:hAnsi="Times New Roman"/>
          <w:bCs/>
          <w:lang w:val="en-US"/>
        </w:rPr>
        <w:t xml:space="preserve"> stud</w:t>
      </w:r>
      <w:r w:rsidRPr="00AE10BF">
        <w:rPr>
          <w:rFonts w:ascii="Times New Roman" w:hAnsi="Times New Roman"/>
          <w:bCs/>
          <w:lang w:val="en-US"/>
        </w:rPr>
        <w:t>ies of the VSR.</w:t>
      </w:r>
      <w:r w:rsidR="002C7E83" w:rsidRPr="00AE10BF">
        <w:rPr>
          <w:rFonts w:ascii="Times New Roman" w:hAnsi="Times New Roman"/>
          <w:bCs/>
          <w:lang w:val="en-US"/>
        </w:rPr>
        <w:t xml:space="preserve"> </w:t>
      </w:r>
    </w:p>
    <w:p w:rsidR="004D7C83" w:rsidRDefault="004D7C83" w:rsidP="004E7D52">
      <w:pPr>
        <w:spacing w:after="0" w:line="480" w:lineRule="auto"/>
        <w:rPr>
          <w:rFonts w:ascii="Times New Roman" w:hAnsi="Times New Roman"/>
          <w:bCs/>
          <w:lang w:val="en-US"/>
        </w:rPr>
      </w:pPr>
    </w:p>
    <w:p w:rsidR="004D7C83" w:rsidRPr="004D7C83" w:rsidRDefault="004D7C83" w:rsidP="004D7C83">
      <w:pPr>
        <w:spacing w:after="0" w:line="480" w:lineRule="auto"/>
        <w:rPr>
          <w:rFonts w:ascii="Times New Roman" w:hAnsi="Times New Roman"/>
          <w:b/>
          <w:color w:val="2C2C2C"/>
          <w:lang w:val="en-US"/>
        </w:rPr>
      </w:pPr>
      <w:r w:rsidRPr="004D7C83">
        <w:rPr>
          <w:rFonts w:ascii="Times New Roman" w:hAnsi="Times New Roman"/>
          <w:b/>
          <w:color w:val="2C2C2C"/>
          <w:lang w:val="en-US"/>
        </w:rPr>
        <w:t>Special Thanks</w:t>
      </w:r>
    </w:p>
    <w:p w:rsidR="004D7C83" w:rsidRPr="004D7C83" w:rsidRDefault="004D7C83" w:rsidP="004D7C83">
      <w:pPr>
        <w:spacing w:after="0" w:line="480" w:lineRule="auto"/>
        <w:rPr>
          <w:rFonts w:ascii="Times New Roman" w:hAnsi="Times New Roman"/>
          <w:bCs/>
          <w:lang w:val="en-US"/>
        </w:rPr>
      </w:pPr>
      <w:r w:rsidRPr="004D7C83">
        <w:rPr>
          <w:rFonts w:ascii="Times New Roman" w:hAnsi="Times New Roman"/>
          <w:color w:val="2C2C2C"/>
          <w:lang w:val="en-US"/>
        </w:rPr>
        <w:t xml:space="preserve">I would like to thank doc. </w:t>
      </w:r>
      <w:proofErr w:type="spellStart"/>
      <w:r w:rsidRPr="004D7C83">
        <w:rPr>
          <w:rFonts w:ascii="Times New Roman" w:hAnsi="Times New Roman"/>
          <w:color w:val="2C2C2C"/>
          <w:lang w:val="en-US"/>
        </w:rPr>
        <w:t>Habek</w:t>
      </w:r>
      <w:proofErr w:type="spellEnd"/>
      <w:r w:rsidRPr="004D7C83">
        <w:rPr>
          <w:rFonts w:ascii="Times New Roman" w:hAnsi="Times New Roman"/>
          <w:color w:val="2C2C2C"/>
          <w:lang w:val="en-US"/>
        </w:rPr>
        <w:t xml:space="preserve"> for all of the energy he invested in me and the patience he showed knowing my Croatian was and still is far from perfect.  I would also especially like to thank </w:t>
      </w:r>
      <w:proofErr w:type="gramStart"/>
      <w:r w:rsidRPr="004D7C83">
        <w:rPr>
          <w:rFonts w:ascii="Times New Roman" w:hAnsi="Times New Roman"/>
          <w:color w:val="2C2C2C"/>
          <w:lang w:val="en-US"/>
        </w:rPr>
        <w:t>dr</w:t>
      </w:r>
      <w:proofErr w:type="gramEnd"/>
      <w:r w:rsidRPr="004D7C83">
        <w:rPr>
          <w:rFonts w:ascii="Times New Roman" w:hAnsi="Times New Roman"/>
          <w:color w:val="2C2C2C"/>
          <w:lang w:val="en-US"/>
        </w:rPr>
        <w:t xml:space="preserve">. </w:t>
      </w:r>
      <w:proofErr w:type="spellStart"/>
      <w:r w:rsidRPr="004D7C83">
        <w:rPr>
          <w:rFonts w:ascii="Times New Roman" w:hAnsi="Times New Roman"/>
          <w:color w:val="2C2C2C"/>
          <w:lang w:val="en-US"/>
        </w:rPr>
        <w:t>Crnošija</w:t>
      </w:r>
      <w:proofErr w:type="spellEnd"/>
      <w:r w:rsidRPr="004D7C83">
        <w:rPr>
          <w:rFonts w:ascii="Times New Roman" w:hAnsi="Times New Roman"/>
          <w:color w:val="2C2C2C"/>
          <w:lang w:val="en-US"/>
        </w:rPr>
        <w:t xml:space="preserve"> who mentored me through the hospital setting and was there for any questions I may have had.  Lastly, I would like to thank </w:t>
      </w:r>
      <w:proofErr w:type="gramStart"/>
      <w:r w:rsidRPr="004D7C83">
        <w:rPr>
          <w:rFonts w:ascii="Times New Roman" w:hAnsi="Times New Roman"/>
          <w:color w:val="2C2C2C"/>
          <w:lang w:val="en-US"/>
        </w:rPr>
        <w:t>dr</w:t>
      </w:r>
      <w:proofErr w:type="gramEnd"/>
      <w:r w:rsidRPr="004D7C83">
        <w:rPr>
          <w:rFonts w:ascii="Times New Roman" w:hAnsi="Times New Roman"/>
          <w:color w:val="2C2C2C"/>
          <w:lang w:val="en-US"/>
        </w:rPr>
        <w:t xml:space="preserve">. Ivan </w:t>
      </w:r>
      <w:proofErr w:type="spellStart"/>
      <w:r w:rsidRPr="004D7C83">
        <w:rPr>
          <w:rFonts w:ascii="Times New Roman" w:hAnsi="Times New Roman"/>
          <w:color w:val="2C2C2C"/>
          <w:lang w:val="en-US"/>
        </w:rPr>
        <w:t>Adamec</w:t>
      </w:r>
      <w:proofErr w:type="spellEnd"/>
      <w:r w:rsidRPr="004D7C83">
        <w:rPr>
          <w:rFonts w:ascii="Times New Roman" w:hAnsi="Times New Roman"/>
          <w:color w:val="2C2C2C"/>
          <w:lang w:val="en-US"/>
        </w:rPr>
        <w:t xml:space="preserve">, </w:t>
      </w:r>
      <w:proofErr w:type="spellStart"/>
      <w:r w:rsidRPr="004D7C83">
        <w:rPr>
          <w:rFonts w:ascii="Times New Roman" w:hAnsi="Times New Roman"/>
          <w:color w:val="2C2C2C"/>
          <w:lang w:val="en-US"/>
        </w:rPr>
        <w:t>Anamari</w:t>
      </w:r>
      <w:proofErr w:type="spellEnd"/>
      <w:r w:rsidRPr="004D7C83">
        <w:rPr>
          <w:rFonts w:ascii="Times New Roman" w:hAnsi="Times New Roman"/>
          <w:color w:val="2C2C2C"/>
          <w:lang w:val="en-US"/>
        </w:rPr>
        <w:t xml:space="preserve"> </w:t>
      </w:r>
      <w:proofErr w:type="spellStart"/>
      <w:r w:rsidRPr="004D7C83">
        <w:rPr>
          <w:rFonts w:ascii="Times New Roman" w:hAnsi="Times New Roman"/>
          <w:color w:val="2C2C2C"/>
          <w:lang w:val="en-US"/>
        </w:rPr>
        <w:t>Junaković</w:t>
      </w:r>
      <w:proofErr w:type="spellEnd"/>
      <w:r w:rsidRPr="004D7C83">
        <w:rPr>
          <w:rFonts w:ascii="Times New Roman" w:hAnsi="Times New Roman"/>
          <w:color w:val="2C2C2C"/>
          <w:lang w:val="en-US"/>
        </w:rPr>
        <w:t xml:space="preserve">, Magdalena </w:t>
      </w:r>
      <w:proofErr w:type="spellStart"/>
      <w:r w:rsidRPr="004D7C83">
        <w:rPr>
          <w:rFonts w:ascii="Times New Roman" w:hAnsi="Times New Roman"/>
          <w:color w:val="2C2C2C"/>
          <w:lang w:val="en-US"/>
        </w:rPr>
        <w:t>Krbot</w:t>
      </w:r>
      <w:proofErr w:type="spellEnd"/>
      <w:r w:rsidRPr="004D7C83">
        <w:rPr>
          <w:rFonts w:ascii="Times New Roman" w:hAnsi="Times New Roman"/>
          <w:color w:val="2C2C2C"/>
          <w:lang w:val="en-US"/>
        </w:rPr>
        <w:t xml:space="preserve"> </w:t>
      </w:r>
      <w:proofErr w:type="spellStart"/>
      <w:r w:rsidRPr="004D7C83">
        <w:rPr>
          <w:rFonts w:ascii="Times New Roman" w:hAnsi="Times New Roman"/>
          <w:color w:val="2C2C2C"/>
          <w:lang w:val="en-US"/>
        </w:rPr>
        <w:t>Skorić</w:t>
      </w:r>
      <w:proofErr w:type="spellEnd"/>
      <w:r w:rsidRPr="004D7C83">
        <w:rPr>
          <w:rFonts w:ascii="Times New Roman" w:hAnsi="Times New Roman"/>
          <w:color w:val="2C2C2C"/>
          <w:lang w:val="en-US"/>
        </w:rPr>
        <w:t xml:space="preserve"> all of whom helped me feel part of the team and gave me valuable advice on all aspects of this paper</w:t>
      </w:r>
      <w:r>
        <w:rPr>
          <w:rFonts w:ascii="Times New Roman" w:hAnsi="Times New Roman"/>
          <w:color w:val="2C2C2C"/>
          <w:lang w:val="en-US"/>
        </w:rPr>
        <w:t>.</w:t>
      </w:r>
    </w:p>
    <w:p w:rsidR="00CF1322" w:rsidRPr="00AE10BF" w:rsidRDefault="00CF1322" w:rsidP="00AC590A">
      <w:pPr>
        <w:spacing w:after="0" w:line="240" w:lineRule="auto"/>
        <w:rPr>
          <w:rFonts w:ascii="Times New Roman" w:hAnsi="Times New Roman"/>
          <w:b/>
          <w:bCs/>
          <w:lang w:val="en-US"/>
        </w:rPr>
      </w:pPr>
      <w:r w:rsidRPr="00AE10BF">
        <w:rPr>
          <w:rFonts w:ascii="Times New Roman" w:hAnsi="Times New Roman"/>
          <w:b/>
          <w:bCs/>
          <w:lang w:val="en-US"/>
        </w:rPr>
        <w:t>References</w:t>
      </w:r>
    </w:p>
    <w:p w:rsidR="005A23E8" w:rsidRPr="00AE10BF" w:rsidRDefault="005A23E8" w:rsidP="008B6A4A">
      <w:pPr>
        <w:spacing w:after="0" w:line="240" w:lineRule="auto"/>
        <w:rPr>
          <w:rFonts w:ascii="Times New Roman" w:hAnsi="Times New Roman"/>
          <w:bCs/>
          <w:lang w:val="en-US"/>
        </w:rPr>
      </w:pPr>
      <w:proofErr w:type="gramStart"/>
      <w:r w:rsidRPr="00AE10BF">
        <w:rPr>
          <w:rFonts w:ascii="Times New Roman" w:hAnsi="Times New Roman"/>
          <w:bCs/>
          <w:lang w:val="en-US"/>
        </w:rPr>
        <w:t xml:space="preserve">Abe, C., Kawada, T., </w:t>
      </w:r>
      <w:proofErr w:type="spellStart"/>
      <w:r w:rsidRPr="00AE10BF">
        <w:rPr>
          <w:rFonts w:ascii="Times New Roman" w:hAnsi="Times New Roman"/>
          <w:bCs/>
          <w:lang w:val="en-US"/>
        </w:rPr>
        <w:t>Sugimachi</w:t>
      </w:r>
      <w:proofErr w:type="spellEnd"/>
      <w:r w:rsidRPr="00AE10BF">
        <w:rPr>
          <w:rFonts w:ascii="Times New Roman" w:hAnsi="Times New Roman"/>
          <w:bCs/>
          <w:lang w:val="en-US"/>
        </w:rPr>
        <w:t>, M., Morita, H. 2011.</w:t>
      </w:r>
      <w:proofErr w:type="gramEnd"/>
      <w:r w:rsidRPr="00AE10BF">
        <w:rPr>
          <w:rFonts w:ascii="Times New Roman" w:hAnsi="Times New Roman"/>
          <w:bCs/>
          <w:lang w:val="en-US"/>
        </w:rPr>
        <w:t xml:space="preserve"> </w:t>
      </w:r>
      <w:proofErr w:type="gramStart"/>
      <w:r w:rsidRPr="00AE10BF">
        <w:rPr>
          <w:rFonts w:ascii="Times New Roman" w:hAnsi="Times New Roman"/>
          <w:bCs/>
          <w:lang w:val="en-US"/>
        </w:rPr>
        <w:t xml:space="preserve">Interaction between </w:t>
      </w:r>
      <w:proofErr w:type="spellStart"/>
      <w:r w:rsidRPr="00AE10BF">
        <w:rPr>
          <w:rFonts w:ascii="Times New Roman" w:hAnsi="Times New Roman"/>
          <w:bCs/>
          <w:lang w:val="en-US"/>
        </w:rPr>
        <w:t>vestibulo</w:t>
      </w:r>
      <w:proofErr w:type="spellEnd"/>
      <w:r w:rsidRPr="00AE10BF">
        <w:rPr>
          <w:rFonts w:ascii="Times New Roman" w:hAnsi="Times New Roman"/>
          <w:bCs/>
          <w:lang w:val="en-US"/>
        </w:rPr>
        <w:t xml:space="preserve">-cardiovascular </w:t>
      </w:r>
      <w:proofErr w:type="spellStart"/>
      <w:r w:rsidRPr="00AE10BF">
        <w:rPr>
          <w:rFonts w:ascii="Times New Roman" w:hAnsi="Times New Roman"/>
          <w:bCs/>
          <w:lang w:val="en-US"/>
        </w:rPr>
        <w:t>reﬂex</w:t>
      </w:r>
      <w:proofErr w:type="spellEnd"/>
      <w:r w:rsidRPr="00AE10BF">
        <w:rPr>
          <w:rFonts w:ascii="Times New Roman" w:hAnsi="Times New Roman"/>
          <w:bCs/>
          <w:lang w:val="en-US"/>
        </w:rPr>
        <w:t xml:space="preserve"> and arterial </w:t>
      </w:r>
      <w:proofErr w:type="spellStart"/>
      <w:r w:rsidRPr="00AE10BF">
        <w:rPr>
          <w:rFonts w:ascii="Times New Roman" w:hAnsi="Times New Roman"/>
          <w:bCs/>
          <w:lang w:val="en-US"/>
        </w:rPr>
        <w:t>baroreﬂex</w:t>
      </w:r>
      <w:proofErr w:type="spellEnd"/>
      <w:r w:rsidRPr="00AE10BF">
        <w:rPr>
          <w:rFonts w:ascii="Times New Roman" w:hAnsi="Times New Roman"/>
          <w:bCs/>
          <w:lang w:val="en-US"/>
        </w:rPr>
        <w:t xml:space="preserve"> during postural chan</w:t>
      </w:r>
      <w:r w:rsidR="003500B2" w:rsidRPr="00AE10BF">
        <w:rPr>
          <w:rFonts w:ascii="Times New Roman" w:hAnsi="Times New Roman"/>
          <w:bCs/>
          <w:lang w:val="en-US"/>
        </w:rPr>
        <w:t>ge in rats.</w:t>
      </w:r>
      <w:proofErr w:type="gramEnd"/>
      <w:r w:rsidR="003500B2" w:rsidRPr="00AE10BF">
        <w:rPr>
          <w:rFonts w:ascii="Times New Roman" w:hAnsi="Times New Roman"/>
          <w:bCs/>
          <w:lang w:val="en-US"/>
        </w:rPr>
        <w:t xml:space="preserve"> J </w:t>
      </w:r>
      <w:proofErr w:type="spellStart"/>
      <w:r w:rsidR="003500B2" w:rsidRPr="00AE10BF">
        <w:rPr>
          <w:rFonts w:ascii="Times New Roman" w:hAnsi="Times New Roman"/>
          <w:bCs/>
          <w:lang w:val="en-US"/>
        </w:rPr>
        <w:t>Appl</w:t>
      </w:r>
      <w:proofErr w:type="spellEnd"/>
      <w:r w:rsidR="003500B2" w:rsidRPr="00AE10BF">
        <w:rPr>
          <w:rFonts w:ascii="Times New Roman" w:hAnsi="Times New Roman"/>
          <w:bCs/>
          <w:lang w:val="en-US"/>
        </w:rPr>
        <w:t xml:space="preserve"> </w:t>
      </w:r>
      <w:proofErr w:type="spellStart"/>
      <w:r w:rsidR="003500B2" w:rsidRPr="00AE10BF">
        <w:rPr>
          <w:rFonts w:ascii="Times New Roman" w:hAnsi="Times New Roman"/>
          <w:bCs/>
          <w:lang w:val="en-US"/>
        </w:rPr>
        <w:t>Physiol</w:t>
      </w:r>
      <w:proofErr w:type="spellEnd"/>
      <w:r w:rsidR="003500B2" w:rsidRPr="00AE10BF">
        <w:rPr>
          <w:rFonts w:ascii="Times New Roman" w:hAnsi="Times New Roman"/>
          <w:bCs/>
          <w:lang w:val="en-US"/>
        </w:rPr>
        <w:t xml:space="preserve"> </w:t>
      </w:r>
      <w:r w:rsidRPr="00AE10BF">
        <w:rPr>
          <w:rFonts w:ascii="Times New Roman" w:hAnsi="Times New Roman"/>
          <w:bCs/>
          <w:lang w:val="en-US"/>
        </w:rPr>
        <w:t>111, 1614–1621.</w:t>
      </w:r>
    </w:p>
    <w:p w:rsidR="005A23E8" w:rsidRPr="00AE10BF" w:rsidRDefault="005A23E8" w:rsidP="008B6A4A">
      <w:pPr>
        <w:spacing w:after="0" w:line="240" w:lineRule="auto"/>
        <w:rPr>
          <w:rFonts w:ascii="Times New Roman" w:hAnsi="Times New Roman"/>
          <w:bCs/>
          <w:lang w:val="en-US"/>
        </w:rPr>
      </w:pPr>
      <w:proofErr w:type="gramStart"/>
      <w:r w:rsidRPr="00AE10BF">
        <w:rPr>
          <w:rFonts w:ascii="Times New Roman" w:hAnsi="Times New Roman"/>
          <w:bCs/>
          <w:lang w:val="en-US"/>
        </w:rPr>
        <w:t xml:space="preserve">Aoki, M., </w:t>
      </w:r>
      <w:proofErr w:type="spellStart"/>
      <w:r w:rsidRPr="00AE10BF">
        <w:rPr>
          <w:rFonts w:ascii="Times New Roman" w:hAnsi="Times New Roman"/>
          <w:bCs/>
          <w:lang w:val="en-US"/>
        </w:rPr>
        <w:t>Sakaida</w:t>
      </w:r>
      <w:proofErr w:type="spellEnd"/>
      <w:r w:rsidRPr="00AE10BF">
        <w:rPr>
          <w:rFonts w:ascii="Times New Roman" w:hAnsi="Times New Roman"/>
          <w:bCs/>
          <w:lang w:val="en-US"/>
        </w:rPr>
        <w:t>, Y., Tanaka, K., Mizuta, K., Ito, Y. 2012.</w:t>
      </w:r>
      <w:proofErr w:type="gramEnd"/>
      <w:r w:rsidRPr="00AE10BF">
        <w:rPr>
          <w:rFonts w:ascii="Times New Roman" w:hAnsi="Times New Roman"/>
          <w:bCs/>
          <w:lang w:val="en-US"/>
        </w:rPr>
        <w:t xml:space="preserve"> </w:t>
      </w:r>
      <w:proofErr w:type="gramStart"/>
      <w:r w:rsidRPr="00AE10BF">
        <w:rPr>
          <w:rFonts w:ascii="Times New Roman" w:hAnsi="Times New Roman"/>
          <w:bCs/>
          <w:lang w:val="en-US"/>
        </w:rPr>
        <w:t>Evidence for vestibular dysfunction in orthostatic hypotension.</w:t>
      </w:r>
      <w:proofErr w:type="gramEnd"/>
      <w:r w:rsidRPr="00AE10BF">
        <w:rPr>
          <w:rFonts w:ascii="Times New Roman" w:hAnsi="Times New Roman"/>
          <w:bCs/>
          <w:lang w:val="en-US"/>
        </w:rPr>
        <w:t xml:space="preserve"> Exp Brain Res 217, 251–259</w:t>
      </w:r>
      <w:r w:rsidR="00E47CCD" w:rsidRPr="00AE10BF">
        <w:rPr>
          <w:rFonts w:ascii="Times New Roman" w:hAnsi="Times New Roman"/>
          <w:bCs/>
          <w:lang w:val="en-US"/>
        </w:rPr>
        <w:t>.</w:t>
      </w:r>
    </w:p>
    <w:p w:rsidR="005A23E8" w:rsidRPr="00AE10BF" w:rsidRDefault="005A23E8" w:rsidP="008B6A4A">
      <w:pPr>
        <w:spacing w:after="0" w:line="240" w:lineRule="auto"/>
        <w:rPr>
          <w:rFonts w:ascii="Times New Roman" w:eastAsia="MS Mincho" w:hAnsi="Times New Roman"/>
          <w:lang w:val="en-US"/>
        </w:rPr>
      </w:pPr>
      <w:proofErr w:type="spellStart"/>
      <w:r w:rsidRPr="00AE10BF">
        <w:rPr>
          <w:rFonts w:ascii="Times New Roman" w:eastAsia="MS Mincho" w:hAnsi="Times New Roman"/>
          <w:lang w:val="en-US"/>
        </w:rPr>
        <w:t>Balaban</w:t>
      </w:r>
      <w:proofErr w:type="spellEnd"/>
      <w:r w:rsidRPr="00AE10BF">
        <w:rPr>
          <w:rFonts w:ascii="Times New Roman" w:eastAsia="MS Mincho" w:hAnsi="Times New Roman"/>
          <w:lang w:val="en-US"/>
        </w:rPr>
        <w:t xml:space="preserve">, C.D., Porter, J.D. 1998. </w:t>
      </w:r>
      <w:proofErr w:type="spellStart"/>
      <w:proofErr w:type="gramStart"/>
      <w:r w:rsidRPr="00AE10BF">
        <w:rPr>
          <w:rFonts w:ascii="Times New Roman" w:eastAsia="MS Mincho" w:hAnsi="Times New Roman"/>
          <w:lang w:val="en-US"/>
        </w:rPr>
        <w:t>Neuroanatomic</w:t>
      </w:r>
      <w:proofErr w:type="spellEnd"/>
      <w:r w:rsidRPr="00AE10BF">
        <w:rPr>
          <w:rFonts w:ascii="Times New Roman" w:eastAsia="MS Mincho" w:hAnsi="Times New Roman"/>
          <w:lang w:val="en-US"/>
        </w:rPr>
        <w:t xml:space="preserve"> substrates for </w:t>
      </w:r>
      <w:proofErr w:type="spellStart"/>
      <w:r w:rsidRPr="00AE10BF">
        <w:rPr>
          <w:rFonts w:ascii="Times New Roman" w:eastAsia="MS Mincho" w:hAnsi="Times New Roman"/>
          <w:lang w:val="en-US"/>
        </w:rPr>
        <w:t>vestibulo</w:t>
      </w:r>
      <w:proofErr w:type="spellEnd"/>
      <w:r w:rsidRPr="00AE10BF">
        <w:rPr>
          <w:rFonts w:ascii="Times New Roman" w:eastAsia="MS Mincho" w:hAnsi="Times New Roman"/>
          <w:lang w:val="en-US"/>
        </w:rPr>
        <w:t>-autonomic interactions.</w:t>
      </w:r>
      <w:proofErr w:type="gramEnd"/>
      <w:r w:rsidRPr="00AE10BF">
        <w:rPr>
          <w:rFonts w:ascii="Times New Roman" w:eastAsia="MS Mincho" w:hAnsi="Times New Roman"/>
          <w:lang w:val="en-US"/>
        </w:rPr>
        <w:t xml:space="preserve"> J </w:t>
      </w:r>
      <w:proofErr w:type="spellStart"/>
      <w:r w:rsidRPr="00AE10BF">
        <w:rPr>
          <w:rFonts w:ascii="Times New Roman" w:eastAsia="MS Mincho" w:hAnsi="Times New Roman"/>
          <w:lang w:val="en-US"/>
        </w:rPr>
        <w:t>Vestib</w:t>
      </w:r>
      <w:proofErr w:type="spellEnd"/>
      <w:r w:rsidRPr="00AE10BF">
        <w:rPr>
          <w:rFonts w:ascii="Times New Roman" w:eastAsia="MS Mincho" w:hAnsi="Times New Roman"/>
          <w:lang w:val="en-US"/>
        </w:rPr>
        <w:t xml:space="preserve"> Res Jan-Feb</w:t>
      </w:r>
      <w:proofErr w:type="gramStart"/>
      <w:r w:rsidRPr="00AE10BF">
        <w:rPr>
          <w:rFonts w:ascii="Times New Roman" w:eastAsia="MS Mincho" w:hAnsi="Times New Roman"/>
          <w:lang w:val="en-US"/>
        </w:rPr>
        <w:t>;8</w:t>
      </w:r>
      <w:proofErr w:type="gramEnd"/>
      <w:r w:rsidRPr="00AE10BF">
        <w:rPr>
          <w:rFonts w:ascii="Times New Roman" w:eastAsia="MS Mincho" w:hAnsi="Times New Roman"/>
          <w:lang w:val="en-US"/>
        </w:rPr>
        <w:t>(1) 7-16. PMID: 9416584.</w:t>
      </w:r>
    </w:p>
    <w:p w:rsidR="005A23E8" w:rsidRPr="00AE10BF" w:rsidRDefault="005A23E8" w:rsidP="008B6A4A">
      <w:pPr>
        <w:spacing w:after="0" w:line="240" w:lineRule="auto"/>
        <w:rPr>
          <w:rFonts w:ascii="Times New Roman" w:hAnsi="Times New Roman"/>
          <w:lang w:val="en-US" w:eastAsia="en-CA"/>
        </w:rPr>
      </w:pPr>
      <w:proofErr w:type="spellStart"/>
      <w:r w:rsidRPr="00AE10BF">
        <w:rPr>
          <w:rFonts w:ascii="Times New Roman" w:hAnsi="Times New Roman"/>
          <w:lang w:val="en-US" w:eastAsia="en-CA"/>
        </w:rPr>
        <w:t>Balaban</w:t>
      </w:r>
      <w:proofErr w:type="spellEnd"/>
      <w:r w:rsidRPr="00AE10BF">
        <w:rPr>
          <w:rFonts w:ascii="Times New Roman" w:hAnsi="Times New Roman"/>
          <w:lang w:val="en-US" w:eastAsia="en-CA"/>
        </w:rPr>
        <w:t xml:space="preserve">, C.D., Yates, B.J. 2004. </w:t>
      </w:r>
      <w:proofErr w:type="spellStart"/>
      <w:r w:rsidRPr="00AE10BF">
        <w:rPr>
          <w:rFonts w:ascii="Times New Roman" w:hAnsi="Times New Roman"/>
          <w:lang w:val="en-US" w:eastAsia="en-CA"/>
        </w:rPr>
        <w:t>Vestibuloautonomic</w:t>
      </w:r>
      <w:proofErr w:type="spellEnd"/>
      <w:r w:rsidRPr="00AE10BF">
        <w:rPr>
          <w:rFonts w:ascii="Times New Roman" w:hAnsi="Times New Roman"/>
          <w:lang w:val="en-US" w:eastAsia="en-CA"/>
        </w:rPr>
        <w:t xml:space="preserve"> Interactions: A </w:t>
      </w:r>
      <w:proofErr w:type="spellStart"/>
      <w:r w:rsidRPr="00AE10BF">
        <w:rPr>
          <w:rFonts w:ascii="Times New Roman" w:hAnsi="Times New Roman"/>
          <w:lang w:val="en-US" w:eastAsia="en-CA"/>
        </w:rPr>
        <w:t>Teleologic</w:t>
      </w:r>
      <w:proofErr w:type="spellEnd"/>
      <w:r w:rsidRPr="00AE10BF">
        <w:rPr>
          <w:rFonts w:ascii="Times New Roman" w:hAnsi="Times New Roman"/>
          <w:lang w:val="en-US" w:eastAsia="en-CA"/>
        </w:rPr>
        <w:t xml:space="preserve"> Perspective. In: </w:t>
      </w:r>
      <w:proofErr w:type="spellStart"/>
      <w:r w:rsidRPr="00AE10BF">
        <w:rPr>
          <w:rFonts w:ascii="Times New Roman" w:hAnsi="Times New Roman"/>
          <w:lang w:val="en-US" w:eastAsia="en-CA"/>
        </w:rPr>
        <w:t>Highstein</w:t>
      </w:r>
      <w:proofErr w:type="spellEnd"/>
      <w:r w:rsidRPr="00AE10BF">
        <w:rPr>
          <w:rFonts w:ascii="Times New Roman" w:hAnsi="Times New Roman"/>
          <w:lang w:val="en-US" w:eastAsia="en-CA"/>
        </w:rPr>
        <w:t xml:space="preserve"> S, Fay R, Popper A, (</w:t>
      </w:r>
      <w:proofErr w:type="spellStart"/>
      <w:r w:rsidRPr="00AE10BF">
        <w:rPr>
          <w:rFonts w:ascii="Times New Roman" w:hAnsi="Times New Roman"/>
          <w:lang w:val="en-US" w:eastAsia="en-CA"/>
        </w:rPr>
        <w:t>Eds</w:t>
      </w:r>
      <w:proofErr w:type="spellEnd"/>
      <w:r w:rsidRPr="00AE10BF">
        <w:rPr>
          <w:rFonts w:ascii="Times New Roman" w:hAnsi="Times New Roman"/>
          <w:lang w:val="en-US" w:eastAsia="en-CA"/>
        </w:rPr>
        <w:t xml:space="preserve">). </w:t>
      </w:r>
      <w:proofErr w:type="gramStart"/>
      <w:r w:rsidRPr="00AE10BF">
        <w:rPr>
          <w:rFonts w:ascii="Times New Roman" w:hAnsi="Times New Roman"/>
          <w:i/>
          <w:lang w:val="en-US" w:eastAsia="en-CA"/>
        </w:rPr>
        <w:t>19</w:t>
      </w:r>
      <w:r w:rsidRPr="00AE10BF">
        <w:rPr>
          <w:rFonts w:ascii="Times New Roman" w:hAnsi="Times New Roman"/>
          <w:i/>
          <w:vertAlign w:val="superscript"/>
          <w:lang w:val="en-US" w:eastAsia="en-CA"/>
        </w:rPr>
        <w:t>th</w:t>
      </w:r>
      <w:r w:rsidRPr="00AE10BF">
        <w:rPr>
          <w:rFonts w:ascii="Times New Roman" w:hAnsi="Times New Roman"/>
          <w:i/>
          <w:lang w:val="en-US" w:eastAsia="en-CA"/>
        </w:rPr>
        <w:t xml:space="preserve"> The Vestibular System.</w:t>
      </w:r>
      <w:proofErr w:type="gramEnd"/>
      <w:r w:rsidRPr="00AE10BF">
        <w:rPr>
          <w:rFonts w:ascii="Times New Roman" w:hAnsi="Times New Roman"/>
          <w:i/>
          <w:lang w:val="en-US" w:eastAsia="en-CA"/>
        </w:rPr>
        <w:t xml:space="preserve"> Springer Handbook of Auditory Research</w:t>
      </w:r>
      <w:r w:rsidRPr="00AE10BF">
        <w:rPr>
          <w:rFonts w:ascii="Times New Roman" w:hAnsi="Times New Roman"/>
          <w:lang w:val="en-US" w:eastAsia="en-CA"/>
        </w:rPr>
        <w:t xml:space="preserve">, pp. 286-342. </w:t>
      </w:r>
      <w:proofErr w:type="gramStart"/>
      <w:r w:rsidRPr="00AE10BF">
        <w:rPr>
          <w:rFonts w:ascii="Times New Roman" w:hAnsi="Times New Roman"/>
          <w:lang w:val="en-US" w:eastAsia="en-CA"/>
        </w:rPr>
        <w:t>Springer, New York.</w:t>
      </w:r>
      <w:proofErr w:type="gramEnd"/>
    </w:p>
    <w:p w:rsidR="005A23E8" w:rsidRPr="00AE10BF" w:rsidRDefault="005A23E8" w:rsidP="008B6A4A">
      <w:pPr>
        <w:shd w:val="clear" w:color="auto" w:fill="FFFFFF"/>
        <w:spacing w:after="0" w:line="240" w:lineRule="auto"/>
        <w:rPr>
          <w:rFonts w:ascii="Times New Roman" w:hAnsi="Times New Roman"/>
          <w:lang w:val="en-US"/>
        </w:rPr>
      </w:pPr>
      <w:r w:rsidRPr="00AE10BF">
        <w:rPr>
          <w:rFonts w:ascii="Times New Roman" w:hAnsi="Times New Roman"/>
          <w:lang w:val="en-US"/>
        </w:rPr>
        <w:t xml:space="preserve">Bent, L.R., Bolton, P.S., </w:t>
      </w:r>
      <w:proofErr w:type="spellStart"/>
      <w:r w:rsidRPr="00AE10BF">
        <w:rPr>
          <w:rFonts w:ascii="Times New Roman" w:hAnsi="Times New Roman"/>
          <w:lang w:val="en-US"/>
        </w:rPr>
        <w:t>Maceﬁeld</w:t>
      </w:r>
      <w:proofErr w:type="spellEnd"/>
      <w:r w:rsidRPr="00AE10BF">
        <w:rPr>
          <w:rFonts w:ascii="Times New Roman" w:hAnsi="Times New Roman"/>
          <w:lang w:val="en-US"/>
        </w:rPr>
        <w:t>, V.G. 2006. Modulation of muscle sympathetic bursts by sinusoidal galvanic vestibular stimulation in human subjects. Exp Brain Res 174, 701–711.</w:t>
      </w:r>
    </w:p>
    <w:p w:rsidR="00E62D8C" w:rsidRPr="00AE10BF" w:rsidRDefault="00E62D8C" w:rsidP="008B6A4A">
      <w:pPr>
        <w:spacing w:after="0" w:line="240" w:lineRule="auto"/>
        <w:rPr>
          <w:rFonts w:ascii="Times New Roman" w:eastAsia="Times New Roman" w:hAnsi="Times New Roman"/>
          <w:lang w:val="en-US"/>
        </w:rPr>
      </w:pPr>
      <w:proofErr w:type="spellStart"/>
      <w:proofErr w:type="gramStart"/>
      <w:r w:rsidRPr="00AE10BF">
        <w:rPr>
          <w:rFonts w:ascii="Times New Roman" w:eastAsia="MS Mincho" w:hAnsi="Times New Roman"/>
          <w:lang w:val="en-US"/>
        </w:rPr>
        <w:t>Biaggioni</w:t>
      </w:r>
      <w:proofErr w:type="spellEnd"/>
      <w:r w:rsidRPr="00AE10BF">
        <w:rPr>
          <w:rFonts w:ascii="Times New Roman" w:eastAsia="MS Mincho" w:hAnsi="Times New Roman"/>
          <w:lang w:val="en-US"/>
        </w:rPr>
        <w:t>, I., Costa, F., Kaufmann, H. 1998.</w:t>
      </w:r>
      <w:proofErr w:type="gramEnd"/>
      <w:r w:rsidRPr="00AE10BF">
        <w:rPr>
          <w:rFonts w:ascii="Times New Roman" w:eastAsia="MS Mincho" w:hAnsi="Times New Roman"/>
          <w:lang w:val="en-US"/>
        </w:rPr>
        <w:t xml:space="preserve"> Vestibular influences on autonomic cardiovascular control in humans. J </w:t>
      </w:r>
      <w:proofErr w:type="spellStart"/>
      <w:r w:rsidRPr="00AE10BF">
        <w:rPr>
          <w:rFonts w:ascii="Times New Roman" w:eastAsia="MS Mincho" w:hAnsi="Times New Roman"/>
          <w:lang w:val="en-US"/>
        </w:rPr>
        <w:t>Vestib</w:t>
      </w:r>
      <w:proofErr w:type="spellEnd"/>
      <w:r w:rsidRPr="00AE10BF">
        <w:rPr>
          <w:rFonts w:ascii="Times New Roman" w:eastAsia="MS Mincho" w:hAnsi="Times New Roman"/>
          <w:lang w:val="en-US"/>
        </w:rPr>
        <w:t xml:space="preserve"> Res 8:35-41. </w:t>
      </w:r>
    </w:p>
    <w:p w:rsidR="005A23E8" w:rsidRPr="00AE10BF" w:rsidRDefault="005A23E8" w:rsidP="008B6A4A">
      <w:pPr>
        <w:spacing w:after="0" w:line="240" w:lineRule="auto"/>
        <w:rPr>
          <w:rFonts w:ascii="Times New Roman" w:hAnsi="Times New Roman"/>
          <w:lang w:val="en-US"/>
        </w:rPr>
      </w:pPr>
      <w:r w:rsidRPr="00AE10BF">
        <w:rPr>
          <w:rFonts w:ascii="Times New Roman" w:hAnsi="Times New Roman"/>
          <w:lang w:val="en-US"/>
        </w:rPr>
        <w:lastRenderedPageBreak/>
        <w:t xml:space="preserve">Bolton, P.S., </w:t>
      </w:r>
      <w:proofErr w:type="spellStart"/>
      <w:r w:rsidRPr="00AE10BF">
        <w:rPr>
          <w:rFonts w:ascii="Times New Roman" w:hAnsi="Times New Roman"/>
          <w:lang w:val="en-US"/>
        </w:rPr>
        <w:t>Wardman</w:t>
      </w:r>
      <w:proofErr w:type="spellEnd"/>
      <w:r w:rsidRPr="00AE10BF">
        <w:rPr>
          <w:rFonts w:ascii="Times New Roman" w:hAnsi="Times New Roman"/>
          <w:lang w:val="en-US"/>
        </w:rPr>
        <w:t xml:space="preserve">, D.L., </w:t>
      </w:r>
      <w:proofErr w:type="spellStart"/>
      <w:r w:rsidRPr="00AE10BF">
        <w:rPr>
          <w:rFonts w:ascii="Times New Roman" w:hAnsi="Times New Roman"/>
          <w:lang w:val="en-US"/>
        </w:rPr>
        <w:t>Macefield</w:t>
      </w:r>
      <w:proofErr w:type="spellEnd"/>
      <w:r w:rsidRPr="00AE10BF">
        <w:rPr>
          <w:rFonts w:ascii="Times New Roman" w:hAnsi="Times New Roman"/>
          <w:lang w:val="en-US"/>
        </w:rPr>
        <w:t xml:space="preserve">, V.G. 2004. </w:t>
      </w:r>
      <w:proofErr w:type="gramStart"/>
      <w:r w:rsidRPr="00AE10BF">
        <w:rPr>
          <w:rFonts w:ascii="Times New Roman" w:hAnsi="Times New Roman"/>
          <w:lang w:val="en-US"/>
        </w:rPr>
        <w:t>Absence of short-term vestibular modulation of muscle sympathetic outflow, assessed by brief galvanic vestibular stimulation in awake human subjects.</w:t>
      </w:r>
      <w:proofErr w:type="gramEnd"/>
      <w:r w:rsidRPr="00AE10BF">
        <w:rPr>
          <w:rFonts w:ascii="Times New Roman" w:hAnsi="Times New Roman"/>
          <w:lang w:val="en-US"/>
        </w:rPr>
        <w:t xml:space="preserve"> Exp Brain Res 154, 39-43.</w:t>
      </w:r>
    </w:p>
    <w:p w:rsidR="005A23E8" w:rsidRPr="00AE10BF" w:rsidRDefault="005A23E8" w:rsidP="008B6A4A">
      <w:pPr>
        <w:spacing w:after="0" w:line="240" w:lineRule="auto"/>
        <w:rPr>
          <w:rFonts w:ascii="Times New Roman" w:eastAsia="Times New Roman" w:hAnsi="Times New Roman"/>
          <w:lang w:val="en-US"/>
        </w:rPr>
      </w:pPr>
      <w:r w:rsidRPr="00AE10BF">
        <w:rPr>
          <w:rFonts w:ascii="Times New Roman" w:eastAsia="Times New Roman" w:hAnsi="Times New Roman"/>
          <w:lang w:val="en-US"/>
        </w:rPr>
        <w:t xml:space="preserve">Cal, R., </w:t>
      </w:r>
      <w:proofErr w:type="spellStart"/>
      <w:r w:rsidRPr="00AE10BF">
        <w:rPr>
          <w:rFonts w:ascii="Times New Roman" w:eastAsia="Times New Roman" w:hAnsi="Times New Roman"/>
          <w:lang w:val="en-US"/>
        </w:rPr>
        <w:t>Babmad</w:t>
      </w:r>
      <w:proofErr w:type="spellEnd"/>
      <w:r w:rsidRPr="00AE10BF">
        <w:rPr>
          <w:rFonts w:ascii="Times New Roman" w:eastAsia="Times New Roman" w:hAnsi="Times New Roman"/>
          <w:lang w:val="en-US"/>
        </w:rPr>
        <w:t xml:space="preserve">, Jr. F. 2009. Vestibular evoked </w:t>
      </w:r>
      <w:proofErr w:type="spellStart"/>
      <w:r w:rsidRPr="00AE10BF">
        <w:rPr>
          <w:rFonts w:ascii="Times New Roman" w:eastAsia="Times New Roman" w:hAnsi="Times New Roman"/>
          <w:lang w:val="en-US"/>
        </w:rPr>
        <w:t>myogenic</w:t>
      </w:r>
      <w:proofErr w:type="spellEnd"/>
      <w:r w:rsidRPr="00AE10BF">
        <w:rPr>
          <w:rFonts w:ascii="Times New Roman" w:eastAsia="Times New Roman" w:hAnsi="Times New Roman"/>
          <w:lang w:val="en-US"/>
        </w:rPr>
        <w:t xml:space="preserve"> potentials: an overview. </w:t>
      </w:r>
      <w:proofErr w:type="spellStart"/>
      <w:r w:rsidRPr="00AE10BF">
        <w:rPr>
          <w:rFonts w:ascii="Times New Roman" w:eastAsia="Times New Roman" w:hAnsi="Times New Roman"/>
          <w:lang w:val="en-US"/>
        </w:rPr>
        <w:t>Braz</w:t>
      </w:r>
      <w:proofErr w:type="spellEnd"/>
      <w:r w:rsidRPr="00AE10BF">
        <w:rPr>
          <w:rFonts w:ascii="Times New Roman" w:eastAsia="Times New Roman" w:hAnsi="Times New Roman"/>
          <w:lang w:val="en-US"/>
        </w:rPr>
        <w:t xml:space="preserve"> J </w:t>
      </w:r>
      <w:proofErr w:type="spellStart"/>
      <w:r w:rsidRPr="00AE10BF">
        <w:rPr>
          <w:rFonts w:ascii="Times New Roman" w:eastAsia="Times New Roman" w:hAnsi="Times New Roman"/>
          <w:lang w:val="en-US"/>
        </w:rPr>
        <w:t>Otorhinolaryngol</w:t>
      </w:r>
      <w:proofErr w:type="spellEnd"/>
      <w:r w:rsidRPr="00AE10BF">
        <w:rPr>
          <w:rFonts w:ascii="Times New Roman" w:eastAsia="Times New Roman" w:hAnsi="Times New Roman"/>
          <w:lang w:val="en-US"/>
        </w:rPr>
        <w:t>, 75(3): 456-462</w:t>
      </w:r>
      <w:r w:rsidR="00E47CCD" w:rsidRPr="00AE10BF">
        <w:rPr>
          <w:rFonts w:ascii="Times New Roman" w:eastAsia="Times New Roman" w:hAnsi="Times New Roman"/>
          <w:lang w:val="en-US"/>
        </w:rPr>
        <w:t>.</w:t>
      </w:r>
      <w:r w:rsidRPr="00AE10BF">
        <w:rPr>
          <w:rFonts w:ascii="Times New Roman" w:eastAsia="Times New Roman" w:hAnsi="Times New Roman"/>
          <w:lang w:val="en-US"/>
        </w:rPr>
        <w:t xml:space="preserve"> </w:t>
      </w:r>
    </w:p>
    <w:p w:rsidR="005A23E8" w:rsidRPr="00AE10BF" w:rsidRDefault="005A23E8" w:rsidP="008B6A4A">
      <w:pPr>
        <w:spacing w:after="0" w:line="240" w:lineRule="auto"/>
        <w:rPr>
          <w:rFonts w:ascii="Times New Roman" w:hAnsi="Times New Roman"/>
          <w:lang w:val="en-US"/>
        </w:rPr>
      </w:pPr>
      <w:proofErr w:type="gramStart"/>
      <w:r w:rsidRPr="00AE10BF">
        <w:rPr>
          <w:rFonts w:ascii="Times New Roman" w:hAnsi="Times New Roman"/>
          <w:lang w:val="en-US"/>
        </w:rPr>
        <w:t>Carter, J.R., Ray, C.A. 2008.</w:t>
      </w:r>
      <w:proofErr w:type="gramEnd"/>
      <w:r w:rsidRPr="00AE10BF">
        <w:rPr>
          <w:rFonts w:ascii="Times New Roman" w:hAnsi="Times New Roman"/>
          <w:lang w:val="en-US"/>
        </w:rPr>
        <w:t xml:space="preserve"> </w:t>
      </w:r>
      <w:proofErr w:type="gramStart"/>
      <w:r w:rsidRPr="00AE10BF">
        <w:rPr>
          <w:rFonts w:ascii="Times New Roman" w:hAnsi="Times New Roman"/>
          <w:lang w:val="en-US"/>
        </w:rPr>
        <w:t>Sympathetic responses to vestibular activation in humans.</w:t>
      </w:r>
      <w:proofErr w:type="gramEnd"/>
      <w:r w:rsidRPr="00AE10BF">
        <w:rPr>
          <w:rFonts w:ascii="Times New Roman" w:hAnsi="Times New Roman"/>
          <w:lang w:val="en-US"/>
        </w:rPr>
        <w:t xml:space="preserve"> Am J </w:t>
      </w:r>
      <w:proofErr w:type="spellStart"/>
      <w:r w:rsidRPr="00AE10BF">
        <w:rPr>
          <w:rFonts w:ascii="Times New Roman" w:hAnsi="Times New Roman"/>
          <w:lang w:val="en-US"/>
        </w:rPr>
        <w:t>Phy</w:t>
      </w:r>
      <w:r w:rsidR="003500B2" w:rsidRPr="00AE10BF">
        <w:rPr>
          <w:rFonts w:ascii="Times New Roman" w:hAnsi="Times New Roman"/>
          <w:lang w:val="en-US"/>
        </w:rPr>
        <w:t>siol</w:t>
      </w:r>
      <w:proofErr w:type="spellEnd"/>
      <w:r w:rsidR="003500B2" w:rsidRPr="00AE10BF">
        <w:rPr>
          <w:rFonts w:ascii="Times New Roman" w:hAnsi="Times New Roman"/>
          <w:lang w:val="en-US"/>
        </w:rPr>
        <w:t xml:space="preserve"> </w:t>
      </w:r>
      <w:proofErr w:type="spellStart"/>
      <w:r w:rsidR="003500B2" w:rsidRPr="00AE10BF">
        <w:rPr>
          <w:rFonts w:ascii="Times New Roman" w:hAnsi="Times New Roman"/>
          <w:lang w:val="en-US"/>
        </w:rPr>
        <w:t>Regul</w:t>
      </w:r>
      <w:proofErr w:type="spellEnd"/>
      <w:r w:rsidR="003500B2" w:rsidRPr="00AE10BF">
        <w:rPr>
          <w:rFonts w:ascii="Times New Roman" w:hAnsi="Times New Roman"/>
          <w:lang w:val="en-US"/>
        </w:rPr>
        <w:t xml:space="preserve"> </w:t>
      </w:r>
      <w:proofErr w:type="spellStart"/>
      <w:r w:rsidR="003500B2" w:rsidRPr="00AE10BF">
        <w:rPr>
          <w:rFonts w:ascii="Times New Roman" w:hAnsi="Times New Roman"/>
          <w:lang w:val="en-US"/>
        </w:rPr>
        <w:t>Integr</w:t>
      </w:r>
      <w:proofErr w:type="spellEnd"/>
      <w:r w:rsidR="003500B2" w:rsidRPr="00AE10BF">
        <w:rPr>
          <w:rFonts w:ascii="Times New Roman" w:hAnsi="Times New Roman"/>
          <w:lang w:val="en-US"/>
        </w:rPr>
        <w:t xml:space="preserve"> Comp </w:t>
      </w:r>
      <w:proofErr w:type="spellStart"/>
      <w:r w:rsidR="003500B2" w:rsidRPr="00AE10BF">
        <w:rPr>
          <w:rFonts w:ascii="Times New Roman" w:hAnsi="Times New Roman"/>
          <w:lang w:val="en-US"/>
        </w:rPr>
        <w:t>Physiol</w:t>
      </w:r>
      <w:proofErr w:type="spellEnd"/>
      <w:r w:rsidR="003500B2" w:rsidRPr="00AE10BF">
        <w:rPr>
          <w:rFonts w:ascii="Times New Roman" w:hAnsi="Times New Roman"/>
          <w:lang w:val="en-US"/>
        </w:rPr>
        <w:t xml:space="preserve"> </w:t>
      </w:r>
      <w:r w:rsidRPr="00AE10BF">
        <w:rPr>
          <w:rFonts w:ascii="Times New Roman" w:hAnsi="Times New Roman"/>
          <w:lang w:val="en-US"/>
        </w:rPr>
        <w:t>294, R681-</w:t>
      </w:r>
      <w:proofErr w:type="gramStart"/>
      <w:r w:rsidRPr="00AE10BF">
        <w:rPr>
          <w:rFonts w:ascii="Times New Roman" w:hAnsi="Times New Roman"/>
          <w:lang w:val="en-US"/>
        </w:rPr>
        <w:t>8.</w:t>
      </w:r>
      <w:proofErr w:type="gramEnd"/>
      <w:r w:rsidRPr="00AE10BF">
        <w:rPr>
          <w:rFonts w:ascii="Times New Roman" w:hAnsi="Times New Roman"/>
          <w:lang w:val="en-US"/>
        </w:rPr>
        <w:t xml:space="preserve"> </w:t>
      </w:r>
      <w:proofErr w:type="spellStart"/>
      <w:proofErr w:type="gramStart"/>
      <w:r w:rsidRPr="00AE10BF">
        <w:rPr>
          <w:rFonts w:ascii="Times New Roman" w:hAnsi="Times New Roman"/>
          <w:lang w:val="en-US"/>
        </w:rPr>
        <w:t>doi</w:t>
      </w:r>
      <w:proofErr w:type="spellEnd"/>
      <w:proofErr w:type="gramEnd"/>
      <w:r w:rsidRPr="00AE10BF">
        <w:rPr>
          <w:rFonts w:ascii="Times New Roman" w:hAnsi="Times New Roman"/>
          <w:lang w:val="en-US"/>
        </w:rPr>
        <w:t xml:space="preserve">: 10.1152/ajpregu.00896.2007. </w:t>
      </w:r>
    </w:p>
    <w:p w:rsidR="002C147A" w:rsidRPr="00AE10BF" w:rsidRDefault="002C147A" w:rsidP="008B6A4A">
      <w:pPr>
        <w:spacing w:after="0" w:line="240" w:lineRule="auto"/>
        <w:rPr>
          <w:rFonts w:ascii="Times New Roman" w:eastAsia="Times New Roman" w:hAnsi="Times New Roman"/>
          <w:lang w:val="en-US"/>
        </w:rPr>
      </w:pPr>
      <w:proofErr w:type="gramStart"/>
      <w:r w:rsidRPr="00AE10BF">
        <w:rPr>
          <w:rFonts w:ascii="Times New Roman" w:eastAsia="Times New Roman" w:hAnsi="Times New Roman"/>
          <w:lang w:val="en-US"/>
        </w:rPr>
        <w:t xml:space="preserve">Cohen, B., </w:t>
      </w:r>
      <w:proofErr w:type="spellStart"/>
      <w:r w:rsidRPr="00AE10BF">
        <w:rPr>
          <w:rFonts w:ascii="Times New Roman" w:eastAsia="Times New Roman" w:hAnsi="Times New Roman"/>
          <w:lang w:val="en-US"/>
        </w:rPr>
        <w:t>Martinelli</w:t>
      </w:r>
      <w:proofErr w:type="spellEnd"/>
      <w:r w:rsidRPr="00AE10BF">
        <w:rPr>
          <w:rFonts w:ascii="Times New Roman" w:eastAsia="Times New Roman" w:hAnsi="Times New Roman"/>
          <w:lang w:val="en-US"/>
        </w:rPr>
        <w:t xml:space="preserve">, G.P., </w:t>
      </w:r>
      <w:proofErr w:type="spellStart"/>
      <w:r w:rsidRPr="00AE10BF">
        <w:rPr>
          <w:rFonts w:ascii="Times New Roman" w:eastAsia="Times New Roman" w:hAnsi="Times New Roman"/>
          <w:lang w:val="en-US"/>
        </w:rPr>
        <w:t>Raphan</w:t>
      </w:r>
      <w:proofErr w:type="spellEnd"/>
      <w:r w:rsidRPr="00AE10BF">
        <w:rPr>
          <w:rFonts w:ascii="Times New Roman" w:eastAsia="Times New Roman" w:hAnsi="Times New Roman"/>
          <w:lang w:val="en-US"/>
        </w:rPr>
        <w:t xml:space="preserve">, T., </w:t>
      </w:r>
      <w:proofErr w:type="spellStart"/>
      <w:r w:rsidRPr="00AE10BF">
        <w:rPr>
          <w:rFonts w:ascii="Times New Roman" w:eastAsia="Times New Roman" w:hAnsi="Times New Roman"/>
          <w:lang w:val="en-US"/>
        </w:rPr>
        <w:t>Schaffner</w:t>
      </w:r>
      <w:proofErr w:type="spellEnd"/>
      <w:r w:rsidRPr="00AE10BF">
        <w:rPr>
          <w:rFonts w:ascii="Times New Roman" w:eastAsia="Times New Roman" w:hAnsi="Times New Roman"/>
          <w:lang w:val="en-US"/>
        </w:rPr>
        <w:t xml:space="preserve">, A., Xiang, Y., Holstein, G.R., </w:t>
      </w:r>
      <w:proofErr w:type="spellStart"/>
      <w:r w:rsidRPr="00AE10BF">
        <w:rPr>
          <w:rFonts w:ascii="Times New Roman" w:eastAsia="Times New Roman" w:hAnsi="Times New Roman"/>
          <w:lang w:val="en-US"/>
        </w:rPr>
        <w:t>Yakushin</w:t>
      </w:r>
      <w:proofErr w:type="spellEnd"/>
      <w:r w:rsidRPr="00AE10BF">
        <w:rPr>
          <w:rFonts w:ascii="Times New Roman" w:eastAsia="Times New Roman" w:hAnsi="Times New Roman"/>
          <w:lang w:val="en-US"/>
        </w:rPr>
        <w:t xml:space="preserve">, S.B. </w:t>
      </w:r>
      <w:r w:rsidR="00B6256C" w:rsidRPr="00AE10BF">
        <w:rPr>
          <w:rFonts w:ascii="Times New Roman" w:eastAsia="Times New Roman" w:hAnsi="Times New Roman"/>
          <w:lang w:val="en-US"/>
        </w:rPr>
        <w:t>2013.</w:t>
      </w:r>
      <w:proofErr w:type="gramEnd"/>
      <w:r w:rsidR="00B6256C" w:rsidRPr="00AE10BF">
        <w:rPr>
          <w:rFonts w:ascii="Times New Roman" w:eastAsia="Times New Roman" w:hAnsi="Times New Roman"/>
          <w:lang w:val="en-US"/>
        </w:rPr>
        <w:t xml:space="preserve"> </w:t>
      </w:r>
      <w:r w:rsidRPr="00AE10BF">
        <w:rPr>
          <w:rFonts w:ascii="Times New Roman" w:eastAsia="Times New Roman" w:hAnsi="Times New Roman"/>
          <w:lang w:val="en-US"/>
        </w:rPr>
        <w:t xml:space="preserve">The </w:t>
      </w:r>
      <w:proofErr w:type="spellStart"/>
      <w:r w:rsidRPr="00AE10BF">
        <w:rPr>
          <w:rFonts w:ascii="Times New Roman" w:eastAsia="Times New Roman" w:hAnsi="Times New Roman"/>
          <w:lang w:val="en-US"/>
        </w:rPr>
        <w:t>vasovagal</w:t>
      </w:r>
      <w:proofErr w:type="spellEnd"/>
      <w:r w:rsidRPr="00AE10BF">
        <w:rPr>
          <w:rFonts w:ascii="Times New Roman" w:eastAsia="Times New Roman" w:hAnsi="Times New Roman"/>
          <w:lang w:val="en-US"/>
        </w:rPr>
        <w:t xml:space="preserve"> response of the rat: its relation to the </w:t>
      </w:r>
      <w:proofErr w:type="spellStart"/>
      <w:r w:rsidRPr="00AE10BF">
        <w:rPr>
          <w:rFonts w:ascii="Times New Roman" w:eastAsia="Times New Roman" w:hAnsi="Times New Roman"/>
          <w:lang w:val="en-US"/>
        </w:rPr>
        <w:t>vestibulosympathetic</w:t>
      </w:r>
      <w:proofErr w:type="spellEnd"/>
      <w:r w:rsidRPr="00AE10BF">
        <w:rPr>
          <w:rFonts w:ascii="Times New Roman" w:eastAsia="Times New Roman" w:hAnsi="Times New Roman"/>
          <w:lang w:val="en-US"/>
        </w:rPr>
        <w:t xml:space="preserve"> reflex and to Mayer waves. </w:t>
      </w:r>
      <w:proofErr w:type="gramStart"/>
      <w:r w:rsidRPr="00AE10BF">
        <w:rPr>
          <w:rFonts w:ascii="Times New Roman" w:eastAsia="Times New Roman" w:hAnsi="Times New Roman"/>
          <w:lang w:val="en-US"/>
        </w:rPr>
        <w:t>FASEB J 27, 2564–2572</w:t>
      </w:r>
      <w:r w:rsidR="00E47CCD" w:rsidRPr="00AE10BF">
        <w:rPr>
          <w:rFonts w:ascii="Times New Roman" w:eastAsia="Times New Roman" w:hAnsi="Times New Roman"/>
          <w:lang w:val="en-US"/>
        </w:rPr>
        <w:t>.</w:t>
      </w:r>
      <w:proofErr w:type="gramEnd"/>
      <w:r w:rsidRPr="00AE10BF">
        <w:rPr>
          <w:rFonts w:ascii="Times New Roman" w:eastAsia="Times New Roman" w:hAnsi="Times New Roman"/>
          <w:lang w:val="en-US"/>
        </w:rPr>
        <w:t xml:space="preserve"> </w:t>
      </w:r>
    </w:p>
    <w:p w:rsidR="00E62D8C" w:rsidRPr="00AE10BF" w:rsidRDefault="00E62D8C" w:rsidP="008B6A4A">
      <w:pPr>
        <w:spacing w:after="0" w:line="240" w:lineRule="auto"/>
        <w:rPr>
          <w:rFonts w:ascii="Times New Roman" w:hAnsi="Times New Roman"/>
          <w:lang w:val="en-US"/>
        </w:rPr>
      </w:pPr>
      <w:r w:rsidRPr="00AE10BF">
        <w:rPr>
          <w:rFonts w:ascii="Times New Roman" w:hAnsi="Times New Roman"/>
          <w:lang w:val="en-US"/>
        </w:rPr>
        <w:t xml:space="preserve">Cui, J., Iwase, S., </w:t>
      </w:r>
      <w:proofErr w:type="spellStart"/>
      <w:r w:rsidRPr="00AE10BF">
        <w:rPr>
          <w:rFonts w:ascii="Times New Roman" w:hAnsi="Times New Roman"/>
          <w:lang w:val="en-US"/>
        </w:rPr>
        <w:t>Mano</w:t>
      </w:r>
      <w:proofErr w:type="spellEnd"/>
      <w:r w:rsidRPr="00AE10BF">
        <w:rPr>
          <w:rFonts w:ascii="Times New Roman" w:hAnsi="Times New Roman"/>
          <w:lang w:val="en-US"/>
        </w:rPr>
        <w:t xml:space="preserve">, T., Katayama, N., Mori, S. 2001. Muscle sympathetic outflow during horizontal linear acceleration in humans. Am J </w:t>
      </w:r>
      <w:proofErr w:type="spellStart"/>
      <w:r w:rsidRPr="00AE10BF">
        <w:rPr>
          <w:rFonts w:ascii="Times New Roman" w:hAnsi="Times New Roman"/>
          <w:lang w:val="en-US"/>
        </w:rPr>
        <w:t>Physiol</w:t>
      </w:r>
      <w:proofErr w:type="spellEnd"/>
      <w:r w:rsidRPr="00AE10BF">
        <w:rPr>
          <w:rFonts w:ascii="Times New Roman" w:hAnsi="Times New Roman"/>
          <w:lang w:val="en-US"/>
        </w:rPr>
        <w:t xml:space="preserve"> </w:t>
      </w:r>
      <w:proofErr w:type="spellStart"/>
      <w:r w:rsidRPr="00AE10BF">
        <w:rPr>
          <w:rFonts w:ascii="Times New Roman" w:hAnsi="Times New Roman"/>
          <w:lang w:val="en-US"/>
        </w:rPr>
        <w:t>Regul</w:t>
      </w:r>
      <w:proofErr w:type="spellEnd"/>
      <w:r w:rsidRPr="00AE10BF">
        <w:rPr>
          <w:rFonts w:ascii="Times New Roman" w:hAnsi="Times New Roman"/>
          <w:lang w:val="en-US"/>
        </w:rPr>
        <w:t xml:space="preserve"> </w:t>
      </w:r>
      <w:proofErr w:type="spellStart"/>
      <w:r w:rsidRPr="00AE10BF">
        <w:rPr>
          <w:rFonts w:ascii="Times New Roman" w:hAnsi="Times New Roman"/>
          <w:lang w:val="en-US"/>
        </w:rPr>
        <w:t>Integr</w:t>
      </w:r>
      <w:proofErr w:type="spellEnd"/>
      <w:r w:rsidRPr="00AE10BF">
        <w:rPr>
          <w:rFonts w:ascii="Times New Roman" w:hAnsi="Times New Roman"/>
          <w:lang w:val="en-US"/>
        </w:rPr>
        <w:t xml:space="preserve"> Comp </w:t>
      </w:r>
      <w:proofErr w:type="spellStart"/>
      <w:r w:rsidRPr="00AE10BF">
        <w:rPr>
          <w:rFonts w:ascii="Times New Roman" w:hAnsi="Times New Roman"/>
          <w:lang w:val="en-US"/>
        </w:rPr>
        <w:t>Physiol</w:t>
      </w:r>
      <w:proofErr w:type="spellEnd"/>
      <w:r w:rsidRPr="00AE10BF">
        <w:rPr>
          <w:rFonts w:ascii="Times New Roman" w:hAnsi="Times New Roman"/>
          <w:lang w:val="en-US"/>
        </w:rPr>
        <w:t xml:space="preserve"> 281, R625-</w:t>
      </w:r>
      <w:proofErr w:type="gramStart"/>
      <w:r w:rsidRPr="00AE10BF">
        <w:rPr>
          <w:rFonts w:ascii="Times New Roman" w:hAnsi="Times New Roman"/>
          <w:lang w:val="en-US"/>
        </w:rPr>
        <w:t>34.</w:t>
      </w:r>
      <w:proofErr w:type="gramEnd"/>
    </w:p>
    <w:p w:rsidR="00E62D8C" w:rsidRPr="00AE10BF" w:rsidRDefault="00E62D8C" w:rsidP="008B6A4A">
      <w:pPr>
        <w:spacing w:after="0" w:line="240" w:lineRule="auto"/>
        <w:rPr>
          <w:rFonts w:ascii="Times New Roman" w:hAnsi="Times New Roman"/>
          <w:lang w:val="en-US"/>
        </w:rPr>
      </w:pPr>
      <w:proofErr w:type="gramStart"/>
      <w:r w:rsidRPr="00AE10BF">
        <w:rPr>
          <w:rFonts w:ascii="Times New Roman" w:hAnsi="Times New Roman"/>
          <w:b/>
          <w:lang w:val="en-US"/>
        </w:rPr>
        <w:t>a</w:t>
      </w:r>
      <w:proofErr w:type="gramEnd"/>
      <w:r w:rsidRPr="00AE10BF">
        <w:rPr>
          <w:rFonts w:ascii="Times New Roman" w:hAnsi="Times New Roman"/>
          <w:lang w:val="en-US"/>
        </w:rPr>
        <w:t xml:space="preserve"> Cui, J., Iwase, S., </w:t>
      </w:r>
      <w:proofErr w:type="spellStart"/>
      <w:r w:rsidRPr="00AE10BF">
        <w:rPr>
          <w:rFonts w:ascii="Times New Roman" w:hAnsi="Times New Roman"/>
          <w:lang w:val="en-US"/>
        </w:rPr>
        <w:t>Mano</w:t>
      </w:r>
      <w:proofErr w:type="spellEnd"/>
      <w:r w:rsidRPr="00AE10BF">
        <w:rPr>
          <w:rFonts w:ascii="Times New Roman" w:hAnsi="Times New Roman"/>
          <w:lang w:val="en-US"/>
        </w:rPr>
        <w:t xml:space="preserve">, T., Kitazawa, H. 1999. </w:t>
      </w:r>
      <w:proofErr w:type="gramStart"/>
      <w:r w:rsidRPr="00AE10BF">
        <w:rPr>
          <w:rFonts w:ascii="Times New Roman" w:hAnsi="Times New Roman"/>
          <w:lang w:val="en-US"/>
        </w:rPr>
        <w:t>Responses of sympathetic outflow to skin during caloric stimulation in humans.</w:t>
      </w:r>
      <w:proofErr w:type="gramEnd"/>
      <w:r w:rsidRPr="00AE10BF">
        <w:rPr>
          <w:rFonts w:ascii="Times New Roman" w:hAnsi="Times New Roman"/>
          <w:lang w:val="en-US"/>
        </w:rPr>
        <w:t xml:space="preserve"> Am J </w:t>
      </w:r>
      <w:proofErr w:type="spellStart"/>
      <w:r w:rsidRPr="00AE10BF">
        <w:rPr>
          <w:rFonts w:ascii="Times New Roman" w:hAnsi="Times New Roman"/>
          <w:lang w:val="en-US"/>
        </w:rPr>
        <w:t>Physiol</w:t>
      </w:r>
      <w:proofErr w:type="spellEnd"/>
      <w:r w:rsidRPr="00AE10BF">
        <w:rPr>
          <w:rFonts w:ascii="Times New Roman" w:hAnsi="Times New Roman"/>
          <w:lang w:val="en-US"/>
        </w:rPr>
        <w:t xml:space="preserve"> 276, R738-</w:t>
      </w:r>
      <w:proofErr w:type="gramStart"/>
      <w:r w:rsidRPr="00AE10BF">
        <w:rPr>
          <w:rFonts w:ascii="Times New Roman" w:hAnsi="Times New Roman"/>
          <w:lang w:val="en-US"/>
        </w:rPr>
        <w:t>44.</w:t>
      </w:r>
      <w:proofErr w:type="gramEnd"/>
    </w:p>
    <w:p w:rsidR="00E62D8C" w:rsidRPr="00AE10BF" w:rsidRDefault="00E62D8C" w:rsidP="008B6A4A">
      <w:pPr>
        <w:spacing w:after="0" w:line="240" w:lineRule="auto"/>
        <w:rPr>
          <w:rFonts w:ascii="Times New Roman" w:hAnsi="Times New Roman"/>
          <w:lang w:val="en-US"/>
        </w:rPr>
      </w:pPr>
      <w:proofErr w:type="gramStart"/>
      <w:r w:rsidRPr="00AE10BF">
        <w:rPr>
          <w:rFonts w:ascii="Times New Roman" w:hAnsi="Times New Roman"/>
          <w:b/>
          <w:lang w:val="en-US"/>
        </w:rPr>
        <w:t>b</w:t>
      </w:r>
      <w:proofErr w:type="gramEnd"/>
      <w:r w:rsidRPr="00AE10BF">
        <w:rPr>
          <w:rFonts w:ascii="Times New Roman" w:hAnsi="Times New Roman"/>
          <w:b/>
          <w:lang w:val="en-US"/>
        </w:rPr>
        <w:t xml:space="preserve"> </w:t>
      </w:r>
      <w:r w:rsidRPr="00AE10BF">
        <w:rPr>
          <w:rFonts w:ascii="Times New Roman" w:hAnsi="Times New Roman"/>
          <w:lang w:val="en-US"/>
        </w:rPr>
        <w:t xml:space="preserve">Cui, J., Iwase, S., </w:t>
      </w:r>
      <w:proofErr w:type="spellStart"/>
      <w:r w:rsidRPr="00AE10BF">
        <w:rPr>
          <w:rFonts w:ascii="Times New Roman" w:hAnsi="Times New Roman"/>
          <w:lang w:val="en-US"/>
        </w:rPr>
        <w:t>Mano</w:t>
      </w:r>
      <w:proofErr w:type="spellEnd"/>
      <w:r w:rsidRPr="00AE10BF">
        <w:rPr>
          <w:rFonts w:ascii="Times New Roman" w:hAnsi="Times New Roman"/>
          <w:lang w:val="en-US"/>
        </w:rPr>
        <w:t xml:space="preserve">, T., Katayama, N., Mori, S. 1999. Muscle sympathetic nerve response to vestibular stimulation by sinusoidal linear acceleration in humans. </w:t>
      </w:r>
      <w:proofErr w:type="spellStart"/>
      <w:proofErr w:type="gramStart"/>
      <w:r w:rsidRPr="00AE10BF">
        <w:rPr>
          <w:rFonts w:ascii="Times New Roman" w:hAnsi="Times New Roman"/>
          <w:lang w:val="en-US"/>
        </w:rPr>
        <w:t>Neurosci</w:t>
      </w:r>
      <w:proofErr w:type="spellEnd"/>
      <w:r w:rsidRPr="00AE10BF">
        <w:rPr>
          <w:rFonts w:ascii="Times New Roman" w:hAnsi="Times New Roman"/>
          <w:lang w:val="en-US"/>
        </w:rPr>
        <w:t xml:space="preserve"> </w:t>
      </w:r>
      <w:proofErr w:type="spellStart"/>
      <w:r w:rsidRPr="00AE10BF">
        <w:rPr>
          <w:rFonts w:ascii="Times New Roman" w:hAnsi="Times New Roman"/>
          <w:lang w:val="en-US"/>
        </w:rPr>
        <w:t>Lett</w:t>
      </w:r>
      <w:proofErr w:type="spellEnd"/>
      <w:r w:rsidRPr="00AE10BF">
        <w:rPr>
          <w:rFonts w:ascii="Times New Roman" w:hAnsi="Times New Roman"/>
          <w:lang w:val="en-US"/>
        </w:rPr>
        <w:t xml:space="preserve"> 267, 181-4.</w:t>
      </w:r>
      <w:proofErr w:type="gramEnd"/>
    </w:p>
    <w:p w:rsidR="00E62D8C" w:rsidRPr="00AE10BF" w:rsidRDefault="00E62D8C" w:rsidP="008B6A4A">
      <w:pPr>
        <w:spacing w:after="0" w:line="240" w:lineRule="auto"/>
        <w:rPr>
          <w:rFonts w:ascii="Times New Roman" w:hAnsi="Times New Roman"/>
          <w:lang w:val="en-US"/>
        </w:rPr>
      </w:pPr>
      <w:proofErr w:type="gramStart"/>
      <w:r w:rsidRPr="00AE10BF">
        <w:rPr>
          <w:rFonts w:ascii="Times New Roman" w:hAnsi="Times New Roman"/>
          <w:lang w:val="en-US"/>
        </w:rPr>
        <w:t xml:space="preserve">Cui, J., </w:t>
      </w:r>
      <w:proofErr w:type="spellStart"/>
      <w:r w:rsidRPr="00AE10BF">
        <w:rPr>
          <w:rFonts w:ascii="Times New Roman" w:hAnsi="Times New Roman"/>
          <w:lang w:val="en-US"/>
        </w:rPr>
        <w:t>Mukai</w:t>
      </w:r>
      <w:proofErr w:type="spellEnd"/>
      <w:r w:rsidRPr="00AE10BF">
        <w:rPr>
          <w:rFonts w:ascii="Times New Roman" w:hAnsi="Times New Roman"/>
          <w:lang w:val="en-US"/>
        </w:rPr>
        <w:t xml:space="preserve">, C., Iwase, S., </w:t>
      </w:r>
      <w:proofErr w:type="spellStart"/>
      <w:r w:rsidRPr="00AE10BF">
        <w:rPr>
          <w:rFonts w:ascii="Times New Roman" w:hAnsi="Times New Roman"/>
          <w:lang w:val="en-US"/>
        </w:rPr>
        <w:t>Sawasaki</w:t>
      </w:r>
      <w:proofErr w:type="spellEnd"/>
      <w:r w:rsidRPr="00AE10BF">
        <w:rPr>
          <w:rFonts w:ascii="Times New Roman" w:hAnsi="Times New Roman"/>
          <w:lang w:val="en-US"/>
        </w:rPr>
        <w:t xml:space="preserve">, N., Kitazawa, H., </w:t>
      </w:r>
      <w:proofErr w:type="spellStart"/>
      <w:r w:rsidRPr="00AE10BF">
        <w:rPr>
          <w:rFonts w:ascii="Times New Roman" w:hAnsi="Times New Roman"/>
          <w:lang w:val="en-US"/>
        </w:rPr>
        <w:t>Mano</w:t>
      </w:r>
      <w:proofErr w:type="spellEnd"/>
      <w:r w:rsidRPr="00AE10BF">
        <w:rPr>
          <w:rFonts w:ascii="Times New Roman" w:hAnsi="Times New Roman"/>
          <w:lang w:val="en-US"/>
        </w:rPr>
        <w:t>, T., Sugiyama, Y., Wada Y., 1997.</w:t>
      </w:r>
      <w:proofErr w:type="gramEnd"/>
      <w:r w:rsidRPr="00AE10BF">
        <w:rPr>
          <w:rFonts w:ascii="Times New Roman" w:hAnsi="Times New Roman"/>
          <w:lang w:val="en-US"/>
        </w:rPr>
        <w:t xml:space="preserve"> </w:t>
      </w:r>
      <w:proofErr w:type="gramStart"/>
      <w:r w:rsidRPr="00AE10BF">
        <w:rPr>
          <w:rFonts w:ascii="Times New Roman" w:hAnsi="Times New Roman"/>
          <w:lang w:val="en-US"/>
        </w:rPr>
        <w:t xml:space="preserve">Response to vestibular stimulation of sympathetic </w:t>
      </w:r>
      <w:proofErr w:type="spellStart"/>
      <w:r w:rsidRPr="00AE10BF">
        <w:rPr>
          <w:rFonts w:ascii="Times New Roman" w:hAnsi="Times New Roman"/>
          <w:lang w:val="en-US"/>
        </w:rPr>
        <w:t>outﬂow</w:t>
      </w:r>
      <w:proofErr w:type="spellEnd"/>
      <w:r w:rsidRPr="00AE10BF">
        <w:rPr>
          <w:rFonts w:ascii="Times New Roman" w:hAnsi="Times New Roman"/>
          <w:lang w:val="en-US"/>
        </w:rPr>
        <w:t xml:space="preserve"> to muscle in humans</w:t>
      </w:r>
      <w:r w:rsidR="00E47CCD" w:rsidRPr="00AE10BF">
        <w:rPr>
          <w:rFonts w:ascii="Times New Roman" w:hAnsi="Times New Roman"/>
          <w:lang w:val="en-US"/>
        </w:rPr>
        <w:t>.</w:t>
      </w:r>
      <w:proofErr w:type="gramEnd"/>
      <w:r w:rsidR="00E47CCD" w:rsidRPr="00AE10BF">
        <w:rPr>
          <w:rFonts w:ascii="Times New Roman" w:hAnsi="Times New Roman"/>
          <w:lang w:val="en-US"/>
        </w:rPr>
        <w:t xml:space="preserve"> J </w:t>
      </w:r>
      <w:proofErr w:type="spellStart"/>
      <w:r w:rsidR="00E47CCD" w:rsidRPr="00AE10BF">
        <w:rPr>
          <w:rFonts w:ascii="Times New Roman" w:hAnsi="Times New Roman"/>
          <w:lang w:val="en-US"/>
        </w:rPr>
        <w:t>Auton</w:t>
      </w:r>
      <w:proofErr w:type="spellEnd"/>
      <w:r w:rsidR="00E47CCD" w:rsidRPr="00AE10BF">
        <w:rPr>
          <w:rFonts w:ascii="Times New Roman" w:hAnsi="Times New Roman"/>
          <w:lang w:val="en-US"/>
        </w:rPr>
        <w:t xml:space="preserve"> </w:t>
      </w:r>
      <w:proofErr w:type="spellStart"/>
      <w:r w:rsidR="00E47CCD" w:rsidRPr="00AE10BF">
        <w:rPr>
          <w:rFonts w:ascii="Times New Roman" w:hAnsi="Times New Roman"/>
          <w:lang w:val="en-US"/>
        </w:rPr>
        <w:t>Nerv</w:t>
      </w:r>
      <w:proofErr w:type="spellEnd"/>
      <w:r w:rsidR="00E47CCD" w:rsidRPr="00AE10BF">
        <w:rPr>
          <w:rFonts w:ascii="Times New Roman" w:hAnsi="Times New Roman"/>
          <w:lang w:val="en-US"/>
        </w:rPr>
        <w:t xml:space="preserve"> </w:t>
      </w:r>
      <w:proofErr w:type="spellStart"/>
      <w:r w:rsidR="00E47CCD" w:rsidRPr="00AE10BF">
        <w:rPr>
          <w:rFonts w:ascii="Times New Roman" w:hAnsi="Times New Roman"/>
          <w:lang w:val="en-US"/>
        </w:rPr>
        <w:t>Syst</w:t>
      </w:r>
      <w:proofErr w:type="spellEnd"/>
      <w:r w:rsidR="00E47CCD" w:rsidRPr="00AE10BF">
        <w:rPr>
          <w:rFonts w:ascii="Times New Roman" w:hAnsi="Times New Roman"/>
          <w:lang w:val="en-US"/>
        </w:rPr>
        <w:t xml:space="preserve"> 66: 154–162</w:t>
      </w:r>
      <w:r w:rsidRPr="00AE10BF">
        <w:rPr>
          <w:rFonts w:ascii="Times New Roman" w:hAnsi="Times New Roman"/>
          <w:lang w:val="en-US"/>
        </w:rPr>
        <w:t>.</w:t>
      </w:r>
    </w:p>
    <w:p w:rsidR="00E62D8C" w:rsidRPr="00AE10BF" w:rsidRDefault="00E62D8C" w:rsidP="008B6A4A">
      <w:pPr>
        <w:spacing w:after="0" w:line="240" w:lineRule="auto"/>
        <w:rPr>
          <w:rFonts w:ascii="Times New Roman" w:hAnsi="Times New Roman"/>
          <w:lang w:val="en-US"/>
        </w:rPr>
      </w:pPr>
      <w:proofErr w:type="gramStart"/>
      <w:r w:rsidRPr="00AE10BF">
        <w:rPr>
          <w:rFonts w:ascii="Times New Roman" w:hAnsi="Times New Roman"/>
          <w:lang w:val="en-US"/>
        </w:rPr>
        <w:t xml:space="preserve">Costa, F., Lavin, P., Robertson, D., </w:t>
      </w:r>
      <w:proofErr w:type="spellStart"/>
      <w:r w:rsidRPr="00AE10BF">
        <w:rPr>
          <w:rFonts w:ascii="Times New Roman" w:hAnsi="Times New Roman"/>
          <w:lang w:val="en-US"/>
        </w:rPr>
        <w:t>Biaggioni</w:t>
      </w:r>
      <w:proofErr w:type="spellEnd"/>
      <w:r w:rsidRPr="00AE10BF">
        <w:rPr>
          <w:rFonts w:ascii="Times New Roman" w:hAnsi="Times New Roman"/>
          <w:lang w:val="en-US"/>
        </w:rPr>
        <w:t>, I. 1995.</w:t>
      </w:r>
      <w:proofErr w:type="gramEnd"/>
      <w:r w:rsidRPr="00AE10BF">
        <w:rPr>
          <w:rFonts w:ascii="Times New Roman" w:hAnsi="Times New Roman"/>
          <w:lang w:val="en-US"/>
        </w:rPr>
        <w:t xml:space="preserve"> </w:t>
      </w:r>
      <w:proofErr w:type="gramStart"/>
      <w:r w:rsidRPr="00AE10BF">
        <w:rPr>
          <w:rFonts w:ascii="Times New Roman" w:hAnsi="Times New Roman"/>
          <w:lang w:val="en-US"/>
        </w:rPr>
        <w:t xml:space="preserve">Effect of </w:t>
      </w:r>
      <w:proofErr w:type="spellStart"/>
      <w:r w:rsidRPr="00AE10BF">
        <w:rPr>
          <w:rFonts w:ascii="Times New Roman" w:hAnsi="Times New Roman"/>
          <w:lang w:val="en-US"/>
        </w:rPr>
        <w:t>neurovestibular</w:t>
      </w:r>
      <w:proofErr w:type="spellEnd"/>
      <w:r w:rsidRPr="00AE10BF">
        <w:rPr>
          <w:rFonts w:ascii="Times New Roman" w:hAnsi="Times New Roman"/>
          <w:lang w:val="en-US"/>
        </w:rPr>
        <w:t xml:space="preserve"> stimulation on autonomic regulation.</w:t>
      </w:r>
      <w:proofErr w:type="gramEnd"/>
      <w:r w:rsidRPr="00AE10BF">
        <w:rPr>
          <w:rFonts w:ascii="Times New Roman" w:hAnsi="Times New Roman"/>
          <w:lang w:val="en-US"/>
        </w:rPr>
        <w:t xml:space="preserve"> </w:t>
      </w:r>
      <w:proofErr w:type="spellStart"/>
      <w:proofErr w:type="gramStart"/>
      <w:r w:rsidRPr="00AE10BF">
        <w:rPr>
          <w:rFonts w:ascii="Times New Roman" w:hAnsi="Times New Roman"/>
          <w:lang w:val="en-US"/>
        </w:rPr>
        <w:t>Clin</w:t>
      </w:r>
      <w:proofErr w:type="spellEnd"/>
      <w:r w:rsidRPr="00AE10BF">
        <w:rPr>
          <w:rFonts w:ascii="Times New Roman" w:hAnsi="Times New Roman"/>
          <w:lang w:val="en-US"/>
        </w:rPr>
        <w:t xml:space="preserve"> </w:t>
      </w:r>
      <w:proofErr w:type="spellStart"/>
      <w:r w:rsidRPr="00AE10BF">
        <w:rPr>
          <w:rFonts w:ascii="Times New Roman" w:hAnsi="Times New Roman"/>
          <w:lang w:val="en-US"/>
        </w:rPr>
        <w:t>Auton</w:t>
      </w:r>
      <w:proofErr w:type="spellEnd"/>
      <w:r w:rsidRPr="00AE10BF">
        <w:rPr>
          <w:rFonts w:ascii="Times New Roman" w:hAnsi="Times New Roman"/>
          <w:lang w:val="en-US"/>
        </w:rPr>
        <w:t xml:space="preserve"> Res 5, 289-93.</w:t>
      </w:r>
      <w:proofErr w:type="gramEnd"/>
    </w:p>
    <w:p w:rsidR="00E62D8C" w:rsidRPr="00AE10BF" w:rsidRDefault="00E62D8C" w:rsidP="008B6A4A">
      <w:pPr>
        <w:spacing w:after="0" w:line="240" w:lineRule="auto"/>
        <w:rPr>
          <w:rFonts w:ascii="Times New Roman" w:hAnsi="Times New Roman"/>
          <w:bCs/>
          <w:lang w:val="en-US"/>
        </w:rPr>
      </w:pPr>
      <w:proofErr w:type="spellStart"/>
      <w:r w:rsidRPr="00AE10BF">
        <w:rPr>
          <w:rFonts w:ascii="Times New Roman" w:hAnsi="Times New Roman"/>
          <w:bCs/>
          <w:lang w:val="en-US"/>
        </w:rPr>
        <w:t>da</w:t>
      </w:r>
      <w:proofErr w:type="spellEnd"/>
      <w:r w:rsidRPr="00AE10BF">
        <w:rPr>
          <w:rFonts w:ascii="Times New Roman" w:hAnsi="Times New Roman"/>
          <w:bCs/>
          <w:lang w:val="en-US"/>
        </w:rPr>
        <w:t xml:space="preserve"> Silva, S.A., </w:t>
      </w:r>
      <w:proofErr w:type="spellStart"/>
      <w:r w:rsidRPr="00AE10BF">
        <w:rPr>
          <w:rFonts w:ascii="Times New Roman" w:hAnsi="Times New Roman"/>
          <w:bCs/>
          <w:lang w:val="en-US"/>
        </w:rPr>
        <w:t>Guida</w:t>
      </w:r>
      <w:proofErr w:type="spellEnd"/>
      <w:r w:rsidRPr="00AE10BF">
        <w:rPr>
          <w:rFonts w:ascii="Times New Roman" w:hAnsi="Times New Roman"/>
          <w:bCs/>
          <w:lang w:val="en-US"/>
        </w:rPr>
        <w:t xml:space="preserve">, H.L., Dos Santos Antonio, A.M., de </w:t>
      </w:r>
      <w:proofErr w:type="spellStart"/>
      <w:r w:rsidRPr="00AE10BF">
        <w:rPr>
          <w:rFonts w:ascii="Times New Roman" w:hAnsi="Times New Roman"/>
          <w:bCs/>
          <w:lang w:val="en-US"/>
        </w:rPr>
        <w:t>Abreu</w:t>
      </w:r>
      <w:proofErr w:type="spellEnd"/>
      <w:r w:rsidRPr="00AE10BF">
        <w:rPr>
          <w:rFonts w:ascii="Times New Roman" w:hAnsi="Times New Roman"/>
          <w:bCs/>
          <w:lang w:val="en-US"/>
        </w:rPr>
        <w:t xml:space="preserve">, L.C., </w:t>
      </w:r>
      <w:proofErr w:type="spellStart"/>
      <w:r w:rsidRPr="00AE10BF">
        <w:rPr>
          <w:rFonts w:ascii="Times New Roman" w:hAnsi="Times New Roman"/>
          <w:bCs/>
          <w:lang w:val="en-US"/>
        </w:rPr>
        <w:t>Monteiro</w:t>
      </w:r>
      <w:proofErr w:type="spellEnd"/>
      <w:r w:rsidRPr="00AE10BF">
        <w:rPr>
          <w:rFonts w:ascii="Times New Roman" w:hAnsi="Times New Roman"/>
          <w:bCs/>
          <w:lang w:val="en-US"/>
        </w:rPr>
        <w:t xml:space="preserve">, C.B., Ferreira, C., </w:t>
      </w:r>
      <w:proofErr w:type="spellStart"/>
      <w:r w:rsidRPr="00AE10BF">
        <w:rPr>
          <w:rFonts w:ascii="Times New Roman" w:hAnsi="Times New Roman"/>
          <w:bCs/>
          <w:lang w:val="en-US"/>
        </w:rPr>
        <w:t>Ribeiro</w:t>
      </w:r>
      <w:proofErr w:type="spellEnd"/>
      <w:r w:rsidRPr="00AE10BF">
        <w:rPr>
          <w:rFonts w:ascii="Times New Roman" w:hAnsi="Times New Roman"/>
          <w:bCs/>
          <w:lang w:val="en-US"/>
        </w:rPr>
        <w:t xml:space="preserve">, V.F., </w:t>
      </w:r>
      <w:proofErr w:type="spellStart"/>
      <w:r w:rsidRPr="00AE10BF">
        <w:rPr>
          <w:rFonts w:ascii="Times New Roman" w:hAnsi="Times New Roman"/>
          <w:bCs/>
          <w:lang w:val="en-US"/>
        </w:rPr>
        <w:t>Barnabe</w:t>
      </w:r>
      <w:proofErr w:type="spellEnd"/>
      <w:r w:rsidRPr="00AE10BF">
        <w:rPr>
          <w:rFonts w:ascii="Times New Roman" w:hAnsi="Times New Roman"/>
          <w:bCs/>
          <w:lang w:val="en-US"/>
        </w:rPr>
        <w:t xml:space="preserve">, V., Silva, S.B., Fonseca, F.L., </w:t>
      </w:r>
      <w:proofErr w:type="spellStart"/>
      <w:r w:rsidRPr="00AE10BF">
        <w:rPr>
          <w:rFonts w:ascii="Times New Roman" w:hAnsi="Times New Roman"/>
          <w:bCs/>
          <w:lang w:val="en-US"/>
        </w:rPr>
        <w:t>Adami</w:t>
      </w:r>
      <w:proofErr w:type="spellEnd"/>
      <w:r w:rsidRPr="00AE10BF">
        <w:rPr>
          <w:rFonts w:ascii="Times New Roman" w:hAnsi="Times New Roman"/>
          <w:bCs/>
          <w:lang w:val="en-US"/>
        </w:rPr>
        <w:t xml:space="preserve">, F., </w:t>
      </w:r>
      <w:proofErr w:type="spellStart"/>
      <w:r w:rsidRPr="00AE10BF">
        <w:rPr>
          <w:rFonts w:ascii="Times New Roman" w:hAnsi="Times New Roman"/>
          <w:bCs/>
          <w:lang w:val="en-US"/>
        </w:rPr>
        <w:t>Petenusso</w:t>
      </w:r>
      <w:proofErr w:type="spellEnd"/>
      <w:r w:rsidRPr="00AE10BF">
        <w:rPr>
          <w:rFonts w:ascii="Times New Roman" w:hAnsi="Times New Roman"/>
          <w:bCs/>
          <w:lang w:val="en-US"/>
        </w:rPr>
        <w:t xml:space="preserve">, M., </w:t>
      </w:r>
      <w:proofErr w:type="spellStart"/>
      <w:r w:rsidRPr="00AE10BF">
        <w:rPr>
          <w:rFonts w:ascii="Times New Roman" w:hAnsi="Times New Roman"/>
          <w:bCs/>
          <w:lang w:val="en-US"/>
        </w:rPr>
        <w:t>Raimundo</w:t>
      </w:r>
      <w:proofErr w:type="spellEnd"/>
      <w:r w:rsidRPr="00AE10BF">
        <w:rPr>
          <w:rFonts w:ascii="Times New Roman" w:hAnsi="Times New Roman"/>
          <w:bCs/>
          <w:lang w:val="en-US"/>
        </w:rPr>
        <w:t xml:space="preserve">, R.D., </w:t>
      </w:r>
      <w:proofErr w:type="spellStart"/>
      <w:r w:rsidRPr="00AE10BF">
        <w:rPr>
          <w:rFonts w:ascii="Times New Roman" w:hAnsi="Times New Roman"/>
          <w:bCs/>
          <w:lang w:val="en-US"/>
        </w:rPr>
        <w:t>Valenti</w:t>
      </w:r>
      <w:proofErr w:type="spellEnd"/>
      <w:r w:rsidRPr="00AE10BF">
        <w:rPr>
          <w:rFonts w:ascii="Times New Roman" w:hAnsi="Times New Roman"/>
          <w:bCs/>
          <w:lang w:val="en-US"/>
        </w:rPr>
        <w:t xml:space="preserve">, V.E. 2014. Acute Auditory Stimulation with Different Styles of Music Influences Cardiac Autonomic Regulation in Men. </w:t>
      </w:r>
      <w:proofErr w:type="spellStart"/>
      <w:r w:rsidRPr="00AE10BF">
        <w:rPr>
          <w:rFonts w:ascii="Times New Roman" w:hAnsi="Times New Roman"/>
          <w:bCs/>
          <w:lang w:val="en-US"/>
        </w:rPr>
        <w:t>Int</w:t>
      </w:r>
      <w:proofErr w:type="spellEnd"/>
      <w:r w:rsidRPr="00AE10BF">
        <w:rPr>
          <w:rFonts w:ascii="Times New Roman" w:hAnsi="Times New Roman"/>
          <w:bCs/>
          <w:lang w:val="en-US"/>
        </w:rPr>
        <w:t xml:space="preserve"> </w:t>
      </w:r>
      <w:proofErr w:type="spellStart"/>
      <w:r w:rsidRPr="00AE10BF">
        <w:rPr>
          <w:rFonts w:ascii="Times New Roman" w:hAnsi="Times New Roman"/>
          <w:bCs/>
          <w:lang w:val="en-US"/>
        </w:rPr>
        <w:t>Cardiovasc</w:t>
      </w:r>
      <w:proofErr w:type="spellEnd"/>
      <w:r w:rsidRPr="00AE10BF">
        <w:rPr>
          <w:rFonts w:ascii="Times New Roman" w:hAnsi="Times New Roman"/>
          <w:bCs/>
          <w:lang w:val="en-US"/>
        </w:rPr>
        <w:t xml:space="preserve"> Res J 8, 105-110. </w:t>
      </w:r>
    </w:p>
    <w:p w:rsidR="00E62D8C" w:rsidRPr="00AE10BF" w:rsidRDefault="00E62D8C" w:rsidP="008B6A4A">
      <w:pPr>
        <w:spacing w:after="0" w:line="240" w:lineRule="auto"/>
        <w:rPr>
          <w:rFonts w:ascii="Times New Roman" w:hAnsi="Times New Roman"/>
          <w:lang w:val="en-US"/>
        </w:rPr>
      </w:pPr>
      <w:proofErr w:type="spellStart"/>
      <w:proofErr w:type="gramStart"/>
      <w:r w:rsidRPr="00AE10BF">
        <w:rPr>
          <w:rFonts w:ascii="Times New Roman" w:hAnsi="Times New Roman"/>
          <w:lang w:val="en-US"/>
        </w:rPr>
        <w:t>Dyckman</w:t>
      </w:r>
      <w:proofErr w:type="spellEnd"/>
      <w:r w:rsidRPr="00AE10BF">
        <w:rPr>
          <w:rFonts w:ascii="Times New Roman" w:hAnsi="Times New Roman"/>
          <w:lang w:val="en-US"/>
        </w:rPr>
        <w:t>, D.J., Monahan, K.D., Ray, C.A. 2007.</w:t>
      </w:r>
      <w:proofErr w:type="gramEnd"/>
      <w:r w:rsidRPr="00AE10BF">
        <w:rPr>
          <w:rFonts w:ascii="Times New Roman" w:hAnsi="Times New Roman"/>
          <w:lang w:val="en-US"/>
        </w:rPr>
        <w:t xml:space="preserve"> </w:t>
      </w:r>
      <w:proofErr w:type="gramStart"/>
      <w:r w:rsidRPr="00AE10BF">
        <w:rPr>
          <w:rFonts w:ascii="Times New Roman" w:hAnsi="Times New Roman"/>
          <w:lang w:val="en-US"/>
        </w:rPr>
        <w:t xml:space="preserve">Effect of </w:t>
      </w:r>
      <w:proofErr w:type="spellStart"/>
      <w:r w:rsidRPr="00AE10BF">
        <w:rPr>
          <w:rFonts w:ascii="Times New Roman" w:hAnsi="Times New Roman"/>
          <w:lang w:val="en-US"/>
        </w:rPr>
        <w:t>baroreﬂex</w:t>
      </w:r>
      <w:proofErr w:type="spellEnd"/>
      <w:r w:rsidRPr="00AE10BF">
        <w:rPr>
          <w:rFonts w:ascii="Times New Roman" w:hAnsi="Times New Roman"/>
          <w:lang w:val="en-US"/>
        </w:rPr>
        <w:t xml:space="preserve"> loading on the responsiveness of the </w:t>
      </w:r>
      <w:proofErr w:type="spellStart"/>
      <w:r w:rsidRPr="00AE10BF">
        <w:rPr>
          <w:rFonts w:ascii="Times New Roman" w:hAnsi="Times New Roman"/>
          <w:lang w:val="en-US"/>
        </w:rPr>
        <w:t>vestibulosympathetic</w:t>
      </w:r>
      <w:proofErr w:type="spellEnd"/>
      <w:r w:rsidRPr="00AE10BF">
        <w:rPr>
          <w:rFonts w:ascii="Times New Roman" w:hAnsi="Times New Roman"/>
          <w:lang w:val="en-US"/>
        </w:rPr>
        <w:t xml:space="preserve"> </w:t>
      </w:r>
      <w:proofErr w:type="spellStart"/>
      <w:r w:rsidRPr="00AE10BF">
        <w:rPr>
          <w:rFonts w:ascii="Times New Roman" w:hAnsi="Times New Roman"/>
          <w:lang w:val="en-US"/>
        </w:rPr>
        <w:t>reﬂex</w:t>
      </w:r>
      <w:proofErr w:type="spellEnd"/>
      <w:r w:rsidRPr="00AE10BF">
        <w:rPr>
          <w:rFonts w:ascii="Times New Roman" w:hAnsi="Times New Roman"/>
          <w:lang w:val="en-US"/>
        </w:rPr>
        <w:t xml:space="preserve"> in humans.</w:t>
      </w:r>
      <w:proofErr w:type="gramEnd"/>
      <w:r w:rsidRPr="00AE10BF">
        <w:rPr>
          <w:rFonts w:ascii="Times New Roman" w:hAnsi="Times New Roman"/>
          <w:lang w:val="en-US"/>
        </w:rPr>
        <w:t xml:space="preserve"> J </w:t>
      </w:r>
      <w:proofErr w:type="spellStart"/>
      <w:r w:rsidRPr="00AE10BF">
        <w:rPr>
          <w:rFonts w:ascii="Times New Roman" w:hAnsi="Times New Roman"/>
          <w:lang w:val="en-US"/>
        </w:rPr>
        <w:t>Appl</w:t>
      </w:r>
      <w:proofErr w:type="spellEnd"/>
      <w:r w:rsidRPr="00AE10BF">
        <w:rPr>
          <w:rFonts w:ascii="Times New Roman" w:hAnsi="Times New Roman"/>
          <w:lang w:val="en-US"/>
        </w:rPr>
        <w:t xml:space="preserve"> </w:t>
      </w:r>
      <w:proofErr w:type="spellStart"/>
      <w:r w:rsidRPr="00AE10BF">
        <w:rPr>
          <w:rFonts w:ascii="Times New Roman" w:hAnsi="Times New Roman"/>
          <w:lang w:val="en-US"/>
        </w:rPr>
        <w:t>Physiol</w:t>
      </w:r>
      <w:proofErr w:type="spellEnd"/>
      <w:r w:rsidRPr="00AE10BF">
        <w:rPr>
          <w:rFonts w:ascii="Times New Roman" w:hAnsi="Times New Roman"/>
          <w:lang w:val="en-US"/>
        </w:rPr>
        <w:t xml:space="preserve"> 103, 1001–1006.</w:t>
      </w:r>
    </w:p>
    <w:p w:rsidR="00E62D8C" w:rsidRPr="00AE10BF" w:rsidRDefault="00E62D8C" w:rsidP="008B6A4A">
      <w:pPr>
        <w:spacing w:after="0" w:line="240" w:lineRule="auto"/>
        <w:rPr>
          <w:rFonts w:ascii="Times New Roman" w:hAnsi="Times New Roman"/>
          <w:lang w:val="en-US"/>
        </w:rPr>
      </w:pPr>
      <w:proofErr w:type="gramStart"/>
      <w:r w:rsidRPr="00AE10BF">
        <w:rPr>
          <w:rFonts w:ascii="Times New Roman" w:hAnsi="Times New Roman"/>
          <w:lang w:val="en-US"/>
        </w:rPr>
        <w:t>Freeman, R.L. 2008.</w:t>
      </w:r>
      <w:proofErr w:type="gramEnd"/>
      <w:r w:rsidRPr="00AE10BF">
        <w:rPr>
          <w:rFonts w:ascii="Times New Roman" w:hAnsi="Times New Roman"/>
          <w:lang w:val="en-US"/>
        </w:rPr>
        <w:t xml:space="preserve"> Noninvasive evaluation of heart rate: Time and frequency domains. In: P.A. Low, E.E. </w:t>
      </w:r>
      <w:proofErr w:type="spellStart"/>
      <w:r w:rsidRPr="00AE10BF">
        <w:rPr>
          <w:rFonts w:ascii="Times New Roman" w:hAnsi="Times New Roman"/>
          <w:lang w:val="en-US"/>
        </w:rPr>
        <w:t>Benarroch</w:t>
      </w:r>
      <w:proofErr w:type="spellEnd"/>
      <w:r w:rsidRPr="00AE10BF">
        <w:rPr>
          <w:rFonts w:ascii="Times New Roman" w:hAnsi="Times New Roman"/>
          <w:lang w:val="en-US"/>
        </w:rPr>
        <w:t xml:space="preserve"> (</w:t>
      </w:r>
      <w:proofErr w:type="spellStart"/>
      <w:r w:rsidRPr="00AE10BF">
        <w:rPr>
          <w:rFonts w:ascii="Times New Roman" w:hAnsi="Times New Roman"/>
          <w:lang w:val="en-US"/>
        </w:rPr>
        <w:t>Eds</w:t>
      </w:r>
      <w:proofErr w:type="spellEnd"/>
      <w:r w:rsidRPr="00AE10BF">
        <w:rPr>
          <w:rFonts w:ascii="Times New Roman" w:hAnsi="Times New Roman"/>
          <w:lang w:val="en-US"/>
        </w:rPr>
        <w:t xml:space="preserve">) </w:t>
      </w:r>
      <w:r w:rsidRPr="00AE10BF">
        <w:rPr>
          <w:rFonts w:ascii="Times New Roman" w:hAnsi="Times New Roman"/>
          <w:i/>
          <w:lang w:val="en-US"/>
        </w:rPr>
        <w:t>3</w:t>
      </w:r>
      <w:r w:rsidRPr="00AE10BF">
        <w:rPr>
          <w:rFonts w:ascii="Times New Roman" w:hAnsi="Times New Roman"/>
          <w:i/>
          <w:vertAlign w:val="superscript"/>
          <w:lang w:val="en-US"/>
        </w:rPr>
        <w:t>rd</w:t>
      </w:r>
      <w:r w:rsidRPr="00AE10BF">
        <w:rPr>
          <w:rFonts w:ascii="Times New Roman" w:hAnsi="Times New Roman"/>
          <w:i/>
          <w:lang w:val="en-US"/>
        </w:rPr>
        <w:t xml:space="preserve"> Clinical Autonomic Disorders, </w:t>
      </w:r>
      <w:r w:rsidRPr="00AE10BF">
        <w:rPr>
          <w:rFonts w:ascii="Times New Roman" w:hAnsi="Times New Roman"/>
          <w:lang w:val="en-US"/>
        </w:rPr>
        <w:t>pp. 185. Lippincott Williams &amp; Wilkins, Philadelphia.</w:t>
      </w:r>
    </w:p>
    <w:p w:rsidR="00E62D8C" w:rsidRPr="00AE10BF" w:rsidRDefault="00E62D8C" w:rsidP="008B6A4A">
      <w:pPr>
        <w:spacing w:after="0" w:line="240" w:lineRule="auto"/>
        <w:rPr>
          <w:rFonts w:ascii="Times New Roman" w:hAnsi="Times New Roman"/>
          <w:lang w:val="en-US" w:eastAsia="en-CA"/>
        </w:rPr>
      </w:pPr>
      <w:r w:rsidRPr="00AE10BF">
        <w:rPr>
          <w:rFonts w:ascii="Times New Roman" w:hAnsi="Times New Roman"/>
          <w:lang w:val="en-US" w:eastAsia="en-CA"/>
        </w:rPr>
        <w:t xml:space="preserve">Furman, J.M., Jacob, R.G., </w:t>
      </w:r>
      <w:proofErr w:type="spellStart"/>
      <w:r w:rsidRPr="00AE10BF">
        <w:rPr>
          <w:rFonts w:ascii="Times New Roman" w:hAnsi="Times New Roman"/>
          <w:lang w:val="en-US" w:eastAsia="en-CA"/>
        </w:rPr>
        <w:t>Redfern</w:t>
      </w:r>
      <w:proofErr w:type="spellEnd"/>
      <w:r w:rsidRPr="00AE10BF">
        <w:rPr>
          <w:rFonts w:ascii="Times New Roman" w:hAnsi="Times New Roman"/>
          <w:lang w:val="en-US" w:eastAsia="en-CA"/>
        </w:rPr>
        <w:t xml:space="preserve">, M.S. 1998. </w:t>
      </w:r>
      <w:proofErr w:type="gramStart"/>
      <w:r w:rsidRPr="00AE10BF">
        <w:rPr>
          <w:rFonts w:ascii="Times New Roman" w:hAnsi="Times New Roman"/>
          <w:lang w:val="en-US" w:eastAsia="en-CA"/>
        </w:rPr>
        <w:t>Clinical evidence that the vestibular system participates in autonomic control.</w:t>
      </w:r>
      <w:proofErr w:type="gramEnd"/>
      <w:r w:rsidRPr="00AE10BF">
        <w:rPr>
          <w:rFonts w:ascii="Times New Roman" w:hAnsi="Times New Roman"/>
          <w:lang w:val="en-US" w:eastAsia="en-CA"/>
        </w:rPr>
        <w:t xml:space="preserve"> J </w:t>
      </w:r>
      <w:proofErr w:type="spellStart"/>
      <w:r w:rsidRPr="00AE10BF">
        <w:rPr>
          <w:rFonts w:ascii="Times New Roman" w:hAnsi="Times New Roman"/>
          <w:lang w:val="en-US" w:eastAsia="en-CA"/>
        </w:rPr>
        <w:t>Vestib</w:t>
      </w:r>
      <w:proofErr w:type="spellEnd"/>
      <w:r w:rsidRPr="00AE10BF">
        <w:rPr>
          <w:rFonts w:ascii="Times New Roman" w:hAnsi="Times New Roman"/>
          <w:lang w:val="en-US" w:eastAsia="en-CA"/>
        </w:rPr>
        <w:t xml:space="preserve"> Res Jan-Feb</w:t>
      </w:r>
      <w:proofErr w:type="gramStart"/>
      <w:r w:rsidRPr="00AE10BF">
        <w:rPr>
          <w:rFonts w:ascii="Times New Roman" w:hAnsi="Times New Roman"/>
          <w:lang w:val="en-US" w:eastAsia="en-CA"/>
        </w:rPr>
        <w:t>;8</w:t>
      </w:r>
      <w:proofErr w:type="gramEnd"/>
      <w:r w:rsidRPr="00AE10BF">
        <w:rPr>
          <w:rFonts w:ascii="Times New Roman" w:hAnsi="Times New Roman"/>
          <w:lang w:val="en-US" w:eastAsia="en-CA"/>
        </w:rPr>
        <w:t>(1) 27-34. PMID: 9416586.</w:t>
      </w:r>
    </w:p>
    <w:p w:rsidR="00B6256C" w:rsidRPr="00AE10BF" w:rsidRDefault="00B6256C" w:rsidP="008B6A4A">
      <w:pPr>
        <w:autoSpaceDE w:val="0"/>
        <w:autoSpaceDN w:val="0"/>
        <w:adjustRightInd w:val="0"/>
        <w:spacing w:after="0" w:line="240" w:lineRule="auto"/>
        <w:rPr>
          <w:rFonts w:ascii="Times New Roman" w:eastAsia="Times New Roman" w:hAnsi="Times New Roman"/>
          <w:lang w:val="en-US"/>
        </w:rPr>
      </w:pPr>
      <w:proofErr w:type="spellStart"/>
      <w:proofErr w:type="gramStart"/>
      <w:r w:rsidRPr="00AE10BF">
        <w:rPr>
          <w:rFonts w:ascii="Times New Roman" w:hAnsi="Times New Roman"/>
          <w:bCs/>
          <w:lang w:val="en-US" w:eastAsia="en-CA"/>
        </w:rPr>
        <w:t>Gotoh</w:t>
      </w:r>
      <w:proofErr w:type="spellEnd"/>
      <w:r w:rsidRPr="00AE10BF">
        <w:rPr>
          <w:rFonts w:ascii="Times New Roman" w:hAnsi="Times New Roman"/>
          <w:bCs/>
          <w:lang w:val="en-US" w:eastAsia="en-CA"/>
        </w:rPr>
        <w:t xml:space="preserve">, T.M., </w:t>
      </w:r>
      <w:proofErr w:type="spellStart"/>
      <w:r w:rsidRPr="00AE10BF">
        <w:rPr>
          <w:rFonts w:ascii="Times New Roman" w:hAnsi="Times New Roman"/>
          <w:bCs/>
          <w:lang w:val="en-US" w:eastAsia="en-CA"/>
        </w:rPr>
        <w:t>Nobuhiro</w:t>
      </w:r>
      <w:proofErr w:type="spellEnd"/>
      <w:r w:rsidRPr="00AE10BF">
        <w:rPr>
          <w:rFonts w:ascii="Times New Roman" w:hAnsi="Times New Roman"/>
          <w:bCs/>
          <w:lang w:val="en-US" w:eastAsia="en-CA"/>
        </w:rPr>
        <w:t xml:space="preserve">, F., Tomoko, M., </w:t>
      </w:r>
      <w:proofErr w:type="spellStart"/>
      <w:r w:rsidRPr="00AE10BF">
        <w:rPr>
          <w:rFonts w:ascii="Times New Roman" w:hAnsi="Times New Roman"/>
          <w:bCs/>
          <w:lang w:val="en-US" w:eastAsia="en-CA"/>
        </w:rPr>
        <w:t>Shuang</w:t>
      </w:r>
      <w:proofErr w:type="spellEnd"/>
      <w:r w:rsidRPr="00AE10BF">
        <w:rPr>
          <w:rFonts w:ascii="Times New Roman" w:hAnsi="Times New Roman"/>
          <w:bCs/>
          <w:lang w:val="en-US" w:eastAsia="en-CA"/>
        </w:rPr>
        <w:t>, G., and Hironobu, M. 2004.</w:t>
      </w:r>
      <w:proofErr w:type="gramEnd"/>
      <w:r w:rsidRPr="00AE10BF">
        <w:rPr>
          <w:rFonts w:ascii="Times New Roman" w:hAnsi="Times New Roman"/>
          <w:bCs/>
          <w:lang w:val="en-US" w:eastAsia="en-CA"/>
        </w:rPr>
        <w:t xml:space="preserve"> </w:t>
      </w:r>
      <w:r w:rsidR="002C147A" w:rsidRPr="00AE10BF">
        <w:rPr>
          <w:rFonts w:ascii="Times New Roman" w:eastAsia="Times New Roman" w:hAnsi="Times New Roman"/>
          <w:lang w:val="en-US"/>
        </w:rPr>
        <w:t xml:space="preserve">Roles of </w:t>
      </w:r>
      <w:proofErr w:type="spellStart"/>
      <w:r w:rsidR="002C147A" w:rsidRPr="00AE10BF">
        <w:rPr>
          <w:rFonts w:ascii="Times New Roman" w:eastAsia="Times New Roman" w:hAnsi="Times New Roman"/>
          <w:lang w:val="en-US"/>
        </w:rPr>
        <w:t>baroreflex</w:t>
      </w:r>
      <w:proofErr w:type="spellEnd"/>
      <w:r w:rsidR="002C147A" w:rsidRPr="00AE10BF">
        <w:rPr>
          <w:rFonts w:ascii="Times New Roman" w:eastAsia="Times New Roman" w:hAnsi="Times New Roman"/>
          <w:lang w:val="en-US"/>
        </w:rPr>
        <w:t xml:space="preserve"> and </w:t>
      </w:r>
      <w:proofErr w:type="spellStart"/>
      <w:r w:rsidR="002C147A" w:rsidRPr="00AE10BF">
        <w:rPr>
          <w:rFonts w:ascii="Times New Roman" w:eastAsia="Times New Roman" w:hAnsi="Times New Roman"/>
          <w:lang w:val="en-US"/>
        </w:rPr>
        <w:t>vestibulosympathetic</w:t>
      </w:r>
      <w:proofErr w:type="spellEnd"/>
      <w:r w:rsidR="002C147A" w:rsidRPr="00AE10BF">
        <w:rPr>
          <w:rFonts w:ascii="Times New Roman" w:eastAsia="Times New Roman" w:hAnsi="Times New Roman"/>
          <w:lang w:val="en-US"/>
        </w:rPr>
        <w:t xml:space="preserve"> reflex in controlling arterial blood pressure during gravitational stress in conscious rats. Am J </w:t>
      </w:r>
      <w:proofErr w:type="spellStart"/>
      <w:r w:rsidR="002C147A" w:rsidRPr="00AE10BF">
        <w:rPr>
          <w:rFonts w:ascii="Times New Roman" w:eastAsia="Times New Roman" w:hAnsi="Times New Roman"/>
          <w:lang w:val="en-US"/>
        </w:rPr>
        <w:t>Physiol</w:t>
      </w:r>
      <w:proofErr w:type="spellEnd"/>
      <w:r w:rsidR="002C147A" w:rsidRPr="00AE10BF">
        <w:rPr>
          <w:rFonts w:ascii="Times New Roman" w:eastAsia="Times New Roman" w:hAnsi="Times New Roman"/>
          <w:lang w:val="en-US"/>
        </w:rPr>
        <w:t xml:space="preserve"> </w:t>
      </w:r>
      <w:proofErr w:type="spellStart"/>
      <w:r w:rsidR="002C147A" w:rsidRPr="00AE10BF">
        <w:rPr>
          <w:rFonts w:ascii="Times New Roman" w:eastAsia="Times New Roman" w:hAnsi="Times New Roman"/>
          <w:lang w:val="en-US"/>
        </w:rPr>
        <w:t>Regul</w:t>
      </w:r>
      <w:proofErr w:type="spellEnd"/>
      <w:r w:rsidR="002C147A" w:rsidRPr="00AE10BF">
        <w:rPr>
          <w:rFonts w:ascii="Times New Roman" w:eastAsia="Times New Roman" w:hAnsi="Times New Roman"/>
          <w:lang w:val="en-US"/>
        </w:rPr>
        <w:t xml:space="preserve"> </w:t>
      </w:r>
      <w:proofErr w:type="spellStart"/>
      <w:r w:rsidR="002C147A" w:rsidRPr="00AE10BF">
        <w:rPr>
          <w:rFonts w:ascii="Times New Roman" w:eastAsia="Times New Roman" w:hAnsi="Times New Roman"/>
          <w:lang w:val="en-US"/>
        </w:rPr>
        <w:t>Integr</w:t>
      </w:r>
      <w:proofErr w:type="spellEnd"/>
      <w:r w:rsidR="002C147A" w:rsidRPr="00AE10BF">
        <w:rPr>
          <w:rFonts w:ascii="Times New Roman" w:eastAsia="Times New Roman" w:hAnsi="Times New Roman"/>
          <w:lang w:val="en-US"/>
        </w:rPr>
        <w:t xml:space="preserve"> Comp </w:t>
      </w:r>
      <w:proofErr w:type="spellStart"/>
      <w:r w:rsidR="002C147A" w:rsidRPr="00AE10BF">
        <w:rPr>
          <w:rFonts w:ascii="Times New Roman" w:eastAsia="Times New Roman" w:hAnsi="Times New Roman"/>
          <w:lang w:val="en-US"/>
        </w:rPr>
        <w:t>Physiol</w:t>
      </w:r>
      <w:proofErr w:type="spellEnd"/>
      <w:r w:rsidR="002C147A" w:rsidRPr="00AE10BF">
        <w:rPr>
          <w:rFonts w:ascii="Times New Roman" w:eastAsia="Times New Roman" w:hAnsi="Times New Roman"/>
          <w:lang w:val="en-US"/>
        </w:rPr>
        <w:t xml:space="preserve"> 286</w:t>
      </w:r>
      <w:r w:rsidRPr="00AE10BF">
        <w:rPr>
          <w:rFonts w:ascii="Times New Roman" w:eastAsia="Times New Roman" w:hAnsi="Times New Roman"/>
          <w:lang w:val="en-US"/>
        </w:rPr>
        <w:t>,</w:t>
      </w:r>
      <w:r w:rsidR="002C147A" w:rsidRPr="00AE10BF">
        <w:rPr>
          <w:rFonts w:ascii="Times New Roman" w:eastAsia="Times New Roman" w:hAnsi="Times New Roman"/>
          <w:lang w:val="en-US"/>
        </w:rPr>
        <w:t xml:space="preserve"> R25–</w:t>
      </w:r>
      <w:proofErr w:type="gramStart"/>
      <w:r w:rsidR="002C147A" w:rsidRPr="00AE10BF">
        <w:rPr>
          <w:rFonts w:ascii="Times New Roman" w:eastAsia="Times New Roman" w:hAnsi="Times New Roman"/>
          <w:lang w:val="en-US"/>
        </w:rPr>
        <w:t>R30</w:t>
      </w:r>
      <w:r w:rsidRPr="00AE10BF">
        <w:rPr>
          <w:rFonts w:ascii="Times New Roman" w:eastAsia="Times New Roman" w:hAnsi="Times New Roman"/>
          <w:lang w:val="en-US"/>
        </w:rPr>
        <w:t>.</w:t>
      </w:r>
      <w:proofErr w:type="gramEnd"/>
    </w:p>
    <w:p w:rsidR="00E62D8C" w:rsidRPr="00AE10BF" w:rsidRDefault="00E62D8C" w:rsidP="008B6A4A">
      <w:pPr>
        <w:autoSpaceDE w:val="0"/>
        <w:autoSpaceDN w:val="0"/>
        <w:adjustRightInd w:val="0"/>
        <w:spacing w:after="0" w:line="240" w:lineRule="auto"/>
        <w:rPr>
          <w:rFonts w:ascii="Times New Roman" w:eastAsia="Times New Roman" w:hAnsi="Times New Roman"/>
          <w:lang w:val="en-US"/>
        </w:rPr>
      </w:pPr>
    </w:p>
    <w:p w:rsidR="00E62D8C" w:rsidRPr="00AE10BF" w:rsidRDefault="00E62D8C" w:rsidP="008B6A4A">
      <w:pPr>
        <w:spacing w:after="0" w:line="240" w:lineRule="auto"/>
        <w:rPr>
          <w:rFonts w:ascii="Times New Roman" w:hAnsi="Times New Roman"/>
          <w:lang w:val="en-US"/>
        </w:rPr>
      </w:pPr>
      <w:proofErr w:type="spellStart"/>
      <w:proofErr w:type="gramStart"/>
      <w:r w:rsidRPr="00AE10BF">
        <w:rPr>
          <w:rFonts w:ascii="Times New Roman" w:hAnsi="Times New Roman"/>
          <w:lang w:val="en-US"/>
        </w:rPr>
        <w:t>Grewal</w:t>
      </w:r>
      <w:proofErr w:type="spellEnd"/>
      <w:r w:rsidRPr="00AE10BF">
        <w:rPr>
          <w:rFonts w:ascii="Times New Roman" w:hAnsi="Times New Roman"/>
          <w:lang w:val="en-US"/>
        </w:rPr>
        <w:t xml:space="preserve">, T., </w:t>
      </w:r>
      <w:proofErr w:type="spellStart"/>
      <w:r w:rsidRPr="00AE10BF">
        <w:rPr>
          <w:rFonts w:ascii="Times New Roman" w:hAnsi="Times New Roman"/>
          <w:lang w:val="en-US"/>
        </w:rPr>
        <w:t>Dawood</w:t>
      </w:r>
      <w:proofErr w:type="spellEnd"/>
      <w:r w:rsidRPr="00AE10BF">
        <w:rPr>
          <w:rFonts w:ascii="Times New Roman" w:hAnsi="Times New Roman"/>
          <w:lang w:val="en-US"/>
        </w:rPr>
        <w:t xml:space="preserve">, T., </w:t>
      </w:r>
      <w:proofErr w:type="spellStart"/>
      <w:r w:rsidRPr="00AE10BF">
        <w:rPr>
          <w:rFonts w:ascii="Times New Roman" w:hAnsi="Times New Roman"/>
          <w:lang w:val="en-US"/>
        </w:rPr>
        <w:t>Hammam</w:t>
      </w:r>
      <w:proofErr w:type="spellEnd"/>
      <w:r w:rsidRPr="00AE10BF">
        <w:rPr>
          <w:rFonts w:ascii="Times New Roman" w:hAnsi="Times New Roman"/>
          <w:lang w:val="en-US"/>
        </w:rPr>
        <w:t xml:space="preserve">, E., Kwok, K., </w:t>
      </w:r>
      <w:proofErr w:type="spellStart"/>
      <w:r w:rsidRPr="00AE10BF">
        <w:rPr>
          <w:rFonts w:ascii="Times New Roman" w:hAnsi="Times New Roman"/>
          <w:lang w:val="en-US"/>
        </w:rPr>
        <w:t>Macefield</w:t>
      </w:r>
      <w:proofErr w:type="spellEnd"/>
      <w:r w:rsidRPr="00AE10BF">
        <w:rPr>
          <w:rFonts w:ascii="Times New Roman" w:hAnsi="Times New Roman"/>
          <w:lang w:val="en-US"/>
        </w:rPr>
        <w:t>, V.G. 2012.</w:t>
      </w:r>
      <w:proofErr w:type="gramEnd"/>
      <w:r w:rsidRPr="00AE10BF">
        <w:rPr>
          <w:rFonts w:ascii="Times New Roman" w:hAnsi="Times New Roman"/>
          <w:lang w:val="en-US"/>
        </w:rPr>
        <w:t xml:space="preserve"> Low-frequency physiological activation of the vestibular utricle causes biphasic modulation of skin sympathetic nerve activity in humans. </w:t>
      </w:r>
      <w:proofErr w:type="gramStart"/>
      <w:r w:rsidRPr="00AE10BF">
        <w:rPr>
          <w:rFonts w:ascii="Times New Roman" w:hAnsi="Times New Roman"/>
          <w:lang w:val="en-US"/>
        </w:rPr>
        <w:t>Exp Brain Res 220, 101-8.</w:t>
      </w:r>
      <w:proofErr w:type="gramEnd"/>
      <w:r w:rsidRPr="00AE10BF">
        <w:rPr>
          <w:rFonts w:ascii="Times New Roman" w:hAnsi="Times New Roman"/>
          <w:lang w:val="en-US"/>
        </w:rPr>
        <w:t xml:space="preserve"> </w:t>
      </w:r>
      <w:proofErr w:type="spellStart"/>
      <w:proofErr w:type="gramStart"/>
      <w:r w:rsidRPr="00AE10BF">
        <w:rPr>
          <w:rFonts w:ascii="Times New Roman" w:hAnsi="Times New Roman"/>
          <w:lang w:val="en-US"/>
        </w:rPr>
        <w:t>doi</w:t>
      </w:r>
      <w:proofErr w:type="spellEnd"/>
      <w:proofErr w:type="gramEnd"/>
      <w:r w:rsidRPr="00AE10BF">
        <w:rPr>
          <w:rFonts w:ascii="Times New Roman" w:hAnsi="Times New Roman"/>
          <w:lang w:val="en-US"/>
        </w:rPr>
        <w:t>: 10.1007/s00221-012-3118-4</w:t>
      </w:r>
    </w:p>
    <w:p w:rsidR="00E62D8C" w:rsidRPr="00AE10BF" w:rsidRDefault="00E62D8C" w:rsidP="008B6A4A">
      <w:pPr>
        <w:spacing w:after="0" w:line="240" w:lineRule="auto"/>
        <w:rPr>
          <w:rFonts w:ascii="Times New Roman" w:hAnsi="Times New Roman"/>
          <w:lang w:val="en-US"/>
        </w:rPr>
      </w:pPr>
      <w:proofErr w:type="spellStart"/>
      <w:proofErr w:type="gramStart"/>
      <w:r w:rsidRPr="00AE10BF">
        <w:rPr>
          <w:rFonts w:ascii="Times New Roman" w:hAnsi="Times New Roman"/>
          <w:lang w:val="en-US"/>
        </w:rPr>
        <w:t>Hammam</w:t>
      </w:r>
      <w:proofErr w:type="spellEnd"/>
      <w:r w:rsidRPr="00AE10BF">
        <w:rPr>
          <w:rFonts w:ascii="Times New Roman" w:hAnsi="Times New Roman"/>
          <w:lang w:val="en-US"/>
        </w:rPr>
        <w:t xml:space="preserve">, E., Bolton, P.S., Kwok, K., </w:t>
      </w:r>
      <w:proofErr w:type="spellStart"/>
      <w:r w:rsidRPr="00AE10BF">
        <w:rPr>
          <w:rFonts w:ascii="Times New Roman" w:hAnsi="Times New Roman"/>
          <w:lang w:val="en-US"/>
        </w:rPr>
        <w:t>Macefield</w:t>
      </w:r>
      <w:proofErr w:type="spellEnd"/>
      <w:r w:rsidRPr="00AE10BF">
        <w:rPr>
          <w:rFonts w:ascii="Times New Roman" w:hAnsi="Times New Roman"/>
          <w:lang w:val="en-US"/>
        </w:rPr>
        <w:t>, V.G. 2014.</w:t>
      </w:r>
      <w:proofErr w:type="gramEnd"/>
      <w:r w:rsidRPr="00AE10BF">
        <w:rPr>
          <w:rFonts w:ascii="Times New Roman" w:hAnsi="Times New Roman"/>
          <w:lang w:val="en-US"/>
        </w:rPr>
        <w:t xml:space="preserve"> </w:t>
      </w:r>
      <w:proofErr w:type="gramStart"/>
      <w:r w:rsidRPr="00AE10BF">
        <w:rPr>
          <w:rFonts w:ascii="Times New Roman" w:hAnsi="Times New Roman"/>
          <w:lang w:val="en-US"/>
        </w:rPr>
        <w:t>Vestibular modulation of muscle sympathetic nerve activity during sinusoidal linear acceleration in supine humans.</w:t>
      </w:r>
      <w:proofErr w:type="gramEnd"/>
      <w:r w:rsidRPr="00AE10BF">
        <w:rPr>
          <w:rFonts w:ascii="Times New Roman" w:hAnsi="Times New Roman"/>
          <w:lang w:val="en-US"/>
        </w:rPr>
        <w:t xml:space="preserve"> Front </w:t>
      </w:r>
      <w:proofErr w:type="spellStart"/>
      <w:r w:rsidRPr="00AE10BF">
        <w:rPr>
          <w:rFonts w:ascii="Times New Roman" w:hAnsi="Times New Roman"/>
          <w:lang w:val="en-US"/>
        </w:rPr>
        <w:t>Neurosci</w:t>
      </w:r>
      <w:proofErr w:type="spellEnd"/>
      <w:r w:rsidRPr="00AE10BF">
        <w:rPr>
          <w:rFonts w:ascii="Times New Roman" w:hAnsi="Times New Roman"/>
          <w:lang w:val="en-US"/>
        </w:rPr>
        <w:t xml:space="preserve"> 8, 316. </w:t>
      </w:r>
      <w:proofErr w:type="spellStart"/>
      <w:proofErr w:type="gramStart"/>
      <w:r w:rsidRPr="00AE10BF">
        <w:rPr>
          <w:rFonts w:ascii="Times New Roman" w:hAnsi="Times New Roman"/>
          <w:lang w:val="en-US"/>
        </w:rPr>
        <w:t>doi</w:t>
      </w:r>
      <w:proofErr w:type="spellEnd"/>
      <w:proofErr w:type="gramEnd"/>
      <w:r w:rsidRPr="00AE10BF">
        <w:rPr>
          <w:rFonts w:ascii="Times New Roman" w:hAnsi="Times New Roman"/>
          <w:lang w:val="en-US"/>
        </w:rPr>
        <w:t xml:space="preserve">: 10.3389/fnins.2014.00316. </w:t>
      </w:r>
    </w:p>
    <w:p w:rsidR="00E62D8C" w:rsidRPr="00AE10BF" w:rsidRDefault="00E62D8C" w:rsidP="008B6A4A">
      <w:pPr>
        <w:spacing w:after="0" w:line="240" w:lineRule="auto"/>
        <w:rPr>
          <w:rFonts w:ascii="Times New Roman" w:hAnsi="Times New Roman"/>
          <w:lang w:val="en-US"/>
        </w:rPr>
      </w:pPr>
      <w:proofErr w:type="spellStart"/>
      <w:r w:rsidRPr="00AE10BF">
        <w:rPr>
          <w:rFonts w:ascii="Times New Roman" w:hAnsi="Times New Roman"/>
          <w:lang w:val="en-US"/>
        </w:rPr>
        <w:t>Hammam</w:t>
      </w:r>
      <w:proofErr w:type="spellEnd"/>
      <w:r w:rsidRPr="00AE10BF">
        <w:rPr>
          <w:rFonts w:ascii="Times New Roman" w:hAnsi="Times New Roman"/>
          <w:lang w:val="en-US"/>
        </w:rPr>
        <w:t xml:space="preserve">, E., Kwok, K., </w:t>
      </w:r>
      <w:proofErr w:type="spellStart"/>
      <w:r w:rsidRPr="00AE10BF">
        <w:rPr>
          <w:rFonts w:ascii="Times New Roman" w:hAnsi="Times New Roman"/>
          <w:lang w:val="en-US"/>
        </w:rPr>
        <w:t>Macefield</w:t>
      </w:r>
      <w:proofErr w:type="spellEnd"/>
      <w:r w:rsidRPr="00AE10BF">
        <w:rPr>
          <w:rFonts w:ascii="Times New Roman" w:hAnsi="Times New Roman"/>
          <w:lang w:val="en-US"/>
        </w:rPr>
        <w:t xml:space="preserve">, V.G. 2013. </w:t>
      </w:r>
      <w:proofErr w:type="gramStart"/>
      <w:r w:rsidRPr="00AE10BF">
        <w:rPr>
          <w:rFonts w:ascii="Times New Roman" w:hAnsi="Times New Roman"/>
          <w:lang w:val="en-US"/>
        </w:rPr>
        <w:t>Modulation of muscle sympathetic nerve activity by low-frequency physiological activation of the vestibular utricle in awake humans.</w:t>
      </w:r>
      <w:proofErr w:type="gramEnd"/>
      <w:r w:rsidRPr="00AE10BF">
        <w:rPr>
          <w:rFonts w:ascii="Times New Roman" w:hAnsi="Times New Roman"/>
          <w:lang w:val="en-US"/>
        </w:rPr>
        <w:t xml:space="preserve"> </w:t>
      </w:r>
      <w:proofErr w:type="gramStart"/>
      <w:r w:rsidR="003500B2" w:rsidRPr="00AE10BF">
        <w:rPr>
          <w:rFonts w:ascii="Times New Roman" w:hAnsi="Times New Roman"/>
          <w:lang w:val="en-US"/>
        </w:rPr>
        <w:t xml:space="preserve">Exp Brain Res </w:t>
      </w:r>
      <w:r w:rsidRPr="00AE10BF">
        <w:rPr>
          <w:rFonts w:ascii="Times New Roman" w:hAnsi="Times New Roman"/>
          <w:lang w:val="en-US"/>
        </w:rPr>
        <w:t>230, 137-42.</w:t>
      </w:r>
      <w:proofErr w:type="gramEnd"/>
      <w:r w:rsidRPr="00AE10BF">
        <w:rPr>
          <w:rFonts w:ascii="Times New Roman" w:hAnsi="Times New Roman"/>
          <w:lang w:val="en-US"/>
        </w:rPr>
        <w:t xml:space="preserve"> </w:t>
      </w:r>
      <w:proofErr w:type="spellStart"/>
      <w:proofErr w:type="gramStart"/>
      <w:r w:rsidRPr="00AE10BF">
        <w:rPr>
          <w:rFonts w:ascii="Times New Roman" w:hAnsi="Times New Roman"/>
          <w:lang w:val="en-US"/>
        </w:rPr>
        <w:t>doi</w:t>
      </w:r>
      <w:proofErr w:type="spellEnd"/>
      <w:proofErr w:type="gramEnd"/>
      <w:r w:rsidRPr="00AE10BF">
        <w:rPr>
          <w:rFonts w:ascii="Times New Roman" w:hAnsi="Times New Roman"/>
          <w:lang w:val="en-US"/>
        </w:rPr>
        <w:t xml:space="preserve">: 10.1007/s00221-013-3637-7. </w:t>
      </w:r>
    </w:p>
    <w:p w:rsidR="00E62D8C" w:rsidRPr="00AE10BF" w:rsidRDefault="00E62D8C" w:rsidP="008B6A4A">
      <w:pPr>
        <w:shd w:val="clear" w:color="auto" w:fill="FFFFFF"/>
        <w:spacing w:after="0" w:line="240" w:lineRule="auto"/>
        <w:rPr>
          <w:rFonts w:ascii="Times New Roman" w:hAnsi="Times New Roman"/>
          <w:lang w:val="en-US"/>
        </w:rPr>
      </w:pPr>
      <w:proofErr w:type="spellStart"/>
      <w:proofErr w:type="gramStart"/>
      <w:r w:rsidRPr="00AE10BF">
        <w:rPr>
          <w:rFonts w:ascii="Times New Roman" w:hAnsi="Times New Roman"/>
          <w:lang w:val="en-US"/>
        </w:rPr>
        <w:t>Hammam</w:t>
      </w:r>
      <w:proofErr w:type="spellEnd"/>
      <w:r w:rsidRPr="00AE10BF">
        <w:rPr>
          <w:rFonts w:ascii="Times New Roman" w:hAnsi="Times New Roman"/>
          <w:lang w:val="en-US"/>
        </w:rPr>
        <w:t xml:space="preserve">, E., James, C., </w:t>
      </w:r>
      <w:proofErr w:type="spellStart"/>
      <w:r w:rsidRPr="00AE10BF">
        <w:rPr>
          <w:rFonts w:ascii="Times New Roman" w:hAnsi="Times New Roman"/>
          <w:lang w:val="en-US"/>
        </w:rPr>
        <w:t>Dawood</w:t>
      </w:r>
      <w:proofErr w:type="spellEnd"/>
      <w:r w:rsidRPr="00AE10BF">
        <w:rPr>
          <w:rFonts w:ascii="Times New Roman" w:hAnsi="Times New Roman"/>
          <w:lang w:val="en-US"/>
        </w:rPr>
        <w:t xml:space="preserve">, T., </w:t>
      </w:r>
      <w:proofErr w:type="spellStart"/>
      <w:r w:rsidRPr="00AE10BF">
        <w:rPr>
          <w:rFonts w:ascii="Times New Roman" w:hAnsi="Times New Roman"/>
          <w:lang w:val="en-US"/>
        </w:rPr>
        <w:t>Macefield</w:t>
      </w:r>
      <w:proofErr w:type="spellEnd"/>
      <w:r w:rsidRPr="00AE10BF">
        <w:rPr>
          <w:rFonts w:ascii="Times New Roman" w:hAnsi="Times New Roman"/>
          <w:lang w:val="en-US"/>
        </w:rPr>
        <w:t>, V.G. 2011.</w:t>
      </w:r>
      <w:proofErr w:type="gramEnd"/>
      <w:r w:rsidRPr="00AE10BF">
        <w:rPr>
          <w:rFonts w:ascii="Times New Roman" w:hAnsi="Times New Roman"/>
          <w:lang w:val="en-US"/>
        </w:rPr>
        <w:t xml:space="preserve"> Low-frequency sinusoidal galvanic stimulation of the left and right vestibular nerves reveals two peaks of modulation in muscle sympathetic nerve activity. </w:t>
      </w:r>
      <w:proofErr w:type="gramStart"/>
      <w:r w:rsidRPr="00AE10BF">
        <w:rPr>
          <w:rFonts w:ascii="Times New Roman" w:hAnsi="Times New Roman"/>
          <w:lang w:val="en-US"/>
        </w:rPr>
        <w:t>Exp Brain Res 213, 507-14.</w:t>
      </w:r>
      <w:proofErr w:type="gramEnd"/>
      <w:r w:rsidRPr="00AE10BF">
        <w:rPr>
          <w:rFonts w:ascii="Times New Roman" w:hAnsi="Times New Roman"/>
          <w:lang w:val="en-US"/>
        </w:rPr>
        <w:t xml:space="preserve"> </w:t>
      </w:r>
      <w:proofErr w:type="spellStart"/>
      <w:proofErr w:type="gramStart"/>
      <w:r w:rsidRPr="00AE10BF">
        <w:rPr>
          <w:rFonts w:ascii="Times New Roman" w:hAnsi="Times New Roman"/>
          <w:lang w:val="en-US"/>
        </w:rPr>
        <w:t>doi</w:t>
      </w:r>
      <w:proofErr w:type="spellEnd"/>
      <w:proofErr w:type="gramEnd"/>
      <w:r w:rsidRPr="00AE10BF">
        <w:rPr>
          <w:rFonts w:ascii="Times New Roman" w:hAnsi="Times New Roman"/>
          <w:lang w:val="en-US"/>
        </w:rPr>
        <w:t xml:space="preserve">: 10.1007/s00221-011-2800-2. </w:t>
      </w:r>
    </w:p>
    <w:p w:rsidR="00E62D8C" w:rsidRPr="00AE10BF" w:rsidRDefault="00E62D8C" w:rsidP="008B6A4A">
      <w:pPr>
        <w:spacing w:after="0" w:line="240" w:lineRule="auto"/>
        <w:rPr>
          <w:rFonts w:ascii="Times New Roman" w:hAnsi="Times New Roman"/>
          <w:lang w:val="en-US"/>
        </w:rPr>
      </w:pPr>
      <w:proofErr w:type="spellStart"/>
      <w:r w:rsidRPr="00AE10BF">
        <w:rPr>
          <w:rFonts w:ascii="Times New Roman" w:hAnsi="Times New Roman"/>
          <w:lang w:val="en-US"/>
        </w:rPr>
        <w:t>Hammam</w:t>
      </w:r>
      <w:proofErr w:type="spellEnd"/>
      <w:r w:rsidRPr="00AE10BF">
        <w:rPr>
          <w:rFonts w:ascii="Times New Roman" w:hAnsi="Times New Roman"/>
          <w:lang w:val="en-US"/>
        </w:rPr>
        <w:t xml:space="preserve">, E., </w:t>
      </w:r>
      <w:proofErr w:type="spellStart"/>
      <w:r w:rsidRPr="00AE10BF">
        <w:rPr>
          <w:rFonts w:ascii="Times New Roman" w:hAnsi="Times New Roman"/>
          <w:lang w:val="en-US"/>
        </w:rPr>
        <w:t>Dawood</w:t>
      </w:r>
      <w:proofErr w:type="spellEnd"/>
      <w:r w:rsidRPr="00AE10BF">
        <w:rPr>
          <w:rFonts w:ascii="Times New Roman" w:hAnsi="Times New Roman"/>
          <w:lang w:val="en-US"/>
        </w:rPr>
        <w:t xml:space="preserve">, T., </w:t>
      </w:r>
      <w:proofErr w:type="spellStart"/>
      <w:r w:rsidRPr="00AE10BF">
        <w:rPr>
          <w:rFonts w:ascii="Times New Roman" w:hAnsi="Times New Roman"/>
          <w:lang w:val="en-US"/>
        </w:rPr>
        <w:t>Macefield</w:t>
      </w:r>
      <w:proofErr w:type="spellEnd"/>
      <w:r w:rsidRPr="00AE10BF">
        <w:rPr>
          <w:rFonts w:ascii="Times New Roman" w:hAnsi="Times New Roman"/>
          <w:lang w:val="en-US"/>
        </w:rPr>
        <w:t xml:space="preserve">, V.G. 2012Low-frequency galvanic vestibular stimulation evokes two peaks of modulation in skin sympathetic nerve activity. </w:t>
      </w:r>
      <w:proofErr w:type="gramStart"/>
      <w:r w:rsidRPr="00AE10BF">
        <w:rPr>
          <w:rFonts w:ascii="Times New Roman" w:hAnsi="Times New Roman"/>
          <w:lang w:val="en-US"/>
        </w:rPr>
        <w:t>Exp Brain Res 219, 441-6.</w:t>
      </w:r>
      <w:proofErr w:type="gramEnd"/>
      <w:r w:rsidRPr="00AE10BF">
        <w:rPr>
          <w:rFonts w:ascii="Times New Roman" w:hAnsi="Times New Roman"/>
          <w:lang w:val="en-US"/>
        </w:rPr>
        <w:t xml:space="preserve"> </w:t>
      </w:r>
      <w:proofErr w:type="spellStart"/>
      <w:proofErr w:type="gramStart"/>
      <w:r w:rsidRPr="00AE10BF">
        <w:rPr>
          <w:rFonts w:ascii="Times New Roman" w:hAnsi="Times New Roman"/>
          <w:lang w:val="en-US"/>
        </w:rPr>
        <w:t>doi</w:t>
      </w:r>
      <w:proofErr w:type="spellEnd"/>
      <w:proofErr w:type="gramEnd"/>
      <w:r w:rsidRPr="00AE10BF">
        <w:rPr>
          <w:rFonts w:ascii="Times New Roman" w:hAnsi="Times New Roman"/>
          <w:lang w:val="en-US"/>
        </w:rPr>
        <w:t>: 10.1007/s00221-012-3090-z.</w:t>
      </w:r>
    </w:p>
    <w:p w:rsidR="00E62D8C" w:rsidRPr="00AE10BF" w:rsidRDefault="00E62D8C" w:rsidP="008B6A4A">
      <w:pPr>
        <w:spacing w:after="0" w:line="240" w:lineRule="auto"/>
        <w:rPr>
          <w:rFonts w:ascii="Times New Roman" w:hAnsi="Times New Roman"/>
          <w:bCs/>
          <w:lang w:val="en-US"/>
        </w:rPr>
      </w:pPr>
      <w:proofErr w:type="gramStart"/>
      <w:r w:rsidRPr="00AE10BF">
        <w:rPr>
          <w:rFonts w:ascii="Times New Roman" w:hAnsi="Times New Roman"/>
          <w:bCs/>
          <w:lang w:val="en-US"/>
        </w:rPr>
        <w:lastRenderedPageBreak/>
        <w:t xml:space="preserve">Hart, E.C.J. &amp; </w:t>
      </w:r>
      <w:proofErr w:type="spellStart"/>
      <w:r w:rsidRPr="00AE10BF">
        <w:rPr>
          <w:rFonts w:ascii="Times New Roman" w:hAnsi="Times New Roman"/>
          <w:bCs/>
          <w:lang w:val="en-US"/>
        </w:rPr>
        <w:t>Charkoudian</w:t>
      </w:r>
      <w:proofErr w:type="spellEnd"/>
      <w:r w:rsidRPr="00AE10BF">
        <w:rPr>
          <w:rFonts w:ascii="Times New Roman" w:hAnsi="Times New Roman"/>
          <w:bCs/>
          <w:lang w:val="en-US"/>
        </w:rPr>
        <w:t>, N. 2014.</w:t>
      </w:r>
      <w:proofErr w:type="gramEnd"/>
      <w:r w:rsidRPr="00AE10BF">
        <w:rPr>
          <w:rFonts w:ascii="Times New Roman" w:hAnsi="Times New Roman"/>
          <w:bCs/>
          <w:lang w:val="en-US"/>
        </w:rPr>
        <w:t xml:space="preserve"> Sympathetic Neural Regulation of Blood Pressure: </w:t>
      </w:r>
      <w:proofErr w:type="spellStart"/>
      <w:r w:rsidRPr="00AE10BF">
        <w:rPr>
          <w:rFonts w:ascii="Times New Roman" w:hAnsi="Times New Roman"/>
          <w:bCs/>
          <w:lang w:val="en-US"/>
        </w:rPr>
        <w:t>Inﬂuences</w:t>
      </w:r>
      <w:proofErr w:type="spellEnd"/>
      <w:r w:rsidRPr="00AE10BF">
        <w:rPr>
          <w:rFonts w:ascii="Times New Roman" w:hAnsi="Times New Roman"/>
          <w:bCs/>
          <w:lang w:val="en-US"/>
        </w:rPr>
        <w:t xml:space="preserve"> of Sex and Aging. </w:t>
      </w:r>
      <w:proofErr w:type="gramStart"/>
      <w:r w:rsidRPr="00AE10BF">
        <w:rPr>
          <w:rFonts w:ascii="Times New Roman" w:hAnsi="Times New Roman"/>
          <w:bCs/>
          <w:lang w:val="en-US"/>
        </w:rPr>
        <w:t>PHYSIOLOGY, 29 8–1.</w:t>
      </w:r>
      <w:proofErr w:type="gramEnd"/>
    </w:p>
    <w:p w:rsidR="00E62D8C" w:rsidRPr="00AE10BF" w:rsidRDefault="00E62D8C" w:rsidP="008B6A4A">
      <w:pPr>
        <w:spacing w:after="0" w:line="240" w:lineRule="auto"/>
        <w:rPr>
          <w:rFonts w:ascii="Times New Roman" w:hAnsi="Times New Roman"/>
          <w:lang w:val="en-US"/>
        </w:rPr>
      </w:pPr>
      <w:r w:rsidRPr="00AE10BF">
        <w:rPr>
          <w:rFonts w:ascii="Times New Roman" w:hAnsi="Times New Roman"/>
          <w:lang w:val="en-US"/>
        </w:rPr>
        <w:t xml:space="preserve">Holstein, G.R., Friedrich, V.L. Jr., </w:t>
      </w:r>
      <w:proofErr w:type="spellStart"/>
      <w:r w:rsidRPr="00AE10BF">
        <w:rPr>
          <w:rFonts w:ascii="Times New Roman" w:hAnsi="Times New Roman"/>
          <w:lang w:val="en-US"/>
        </w:rPr>
        <w:t>Martinelli</w:t>
      </w:r>
      <w:proofErr w:type="spellEnd"/>
      <w:r w:rsidRPr="00AE10BF">
        <w:rPr>
          <w:rFonts w:ascii="Times New Roman" w:hAnsi="Times New Roman"/>
          <w:lang w:val="en-US"/>
        </w:rPr>
        <w:t xml:space="preserve">, G.P. 2014. </w:t>
      </w:r>
      <w:proofErr w:type="gramStart"/>
      <w:r w:rsidRPr="00AE10BF">
        <w:rPr>
          <w:rFonts w:ascii="Times New Roman" w:hAnsi="Times New Roman"/>
          <w:lang w:val="en-US"/>
        </w:rPr>
        <w:t xml:space="preserve">Projection neurons of the </w:t>
      </w:r>
      <w:proofErr w:type="spellStart"/>
      <w:r w:rsidRPr="00AE10BF">
        <w:rPr>
          <w:rFonts w:ascii="Times New Roman" w:hAnsi="Times New Roman"/>
          <w:lang w:val="en-US"/>
        </w:rPr>
        <w:t>vestibulo</w:t>
      </w:r>
      <w:proofErr w:type="spellEnd"/>
      <w:r w:rsidRPr="00AE10BF">
        <w:rPr>
          <w:rFonts w:ascii="Times New Roman" w:hAnsi="Times New Roman"/>
          <w:lang w:val="en-US"/>
        </w:rPr>
        <w:t>-sympathetic reflex pathway.</w:t>
      </w:r>
      <w:proofErr w:type="gramEnd"/>
      <w:r w:rsidRPr="00AE10BF">
        <w:rPr>
          <w:rFonts w:ascii="Times New Roman" w:hAnsi="Times New Roman"/>
          <w:lang w:val="en-US"/>
        </w:rPr>
        <w:t xml:space="preserve"> J Comp </w:t>
      </w:r>
      <w:proofErr w:type="spellStart"/>
      <w:r w:rsidRPr="00AE10BF">
        <w:rPr>
          <w:rFonts w:ascii="Times New Roman" w:hAnsi="Times New Roman"/>
          <w:lang w:val="en-US"/>
        </w:rPr>
        <w:t>Neurol</w:t>
      </w:r>
      <w:proofErr w:type="spellEnd"/>
      <w:r w:rsidRPr="00AE10BF">
        <w:rPr>
          <w:rFonts w:ascii="Times New Roman" w:hAnsi="Times New Roman"/>
          <w:lang w:val="en-US"/>
        </w:rPr>
        <w:t xml:space="preserve"> 52, 2053-74.</w:t>
      </w:r>
    </w:p>
    <w:p w:rsidR="00E62D8C" w:rsidRPr="00AE10BF" w:rsidRDefault="00E62D8C" w:rsidP="008B6A4A">
      <w:pPr>
        <w:spacing w:after="0" w:line="240" w:lineRule="auto"/>
        <w:rPr>
          <w:rFonts w:ascii="Times New Roman" w:hAnsi="Times New Roman"/>
          <w:bCs/>
          <w:lang w:val="en-US"/>
        </w:rPr>
      </w:pPr>
      <w:proofErr w:type="gramStart"/>
      <w:r w:rsidRPr="00AE10BF">
        <w:rPr>
          <w:rFonts w:ascii="Times New Roman" w:hAnsi="Times New Roman"/>
          <w:bCs/>
          <w:lang w:val="en-US"/>
        </w:rPr>
        <w:t xml:space="preserve">Ichinose, M. &amp; </w:t>
      </w:r>
      <w:proofErr w:type="spellStart"/>
      <w:r w:rsidRPr="00AE10BF">
        <w:rPr>
          <w:rFonts w:ascii="Times New Roman" w:hAnsi="Times New Roman"/>
          <w:bCs/>
          <w:lang w:val="en-US"/>
        </w:rPr>
        <w:t>Nishiyasu</w:t>
      </w:r>
      <w:proofErr w:type="spellEnd"/>
      <w:r w:rsidRPr="00AE10BF">
        <w:rPr>
          <w:rFonts w:ascii="Times New Roman" w:hAnsi="Times New Roman"/>
          <w:bCs/>
          <w:lang w:val="en-US"/>
        </w:rPr>
        <w:t>, T. 2012.</w:t>
      </w:r>
      <w:proofErr w:type="gramEnd"/>
      <w:r w:rsidRPr="00AE10BF">
        <w:rPr>
          <w:rFonts w:ascii="Times New Roman" w:hAnsi="Times New Roman"/>
          <w:bCs/>
          <w:lang w:val="en-US"/>
        </w:rPr>
        <w:t xml:space="preserve"> </w:t>
      </w:r>
      <w:proofErr w:type="gramStart"/>
      <w:r w:rsidRPr="00AE10BF">
        <w:rPr>
          <w:rFonts w:ascii="Times New Roman" w:hAnsi="Times New Roman"/>
          <w:bCs/>
          <w:lang w:val="en-US"/>
        </w:rPr>
        <w:t xml:space="preserve">Arterial </w:t>
      </w:r>
      <w:proofErr w:type="spellStart"/>
      <w:r w:rsidRPr="00AE10BF">
        <w:rPr>
          <w:rFonts w:ascii="Times New Roman" w:hAnsi="Times New Roman"/>
          <w:bCs/>
          <w:lang w:val="en-US"/>
        </w:rPr>
        <w:t>baroreflex</w:t>
      </w:r>
      <w:proofErr w:type="spellEnd"/>
      <w:r w:rsidRPr="00AE10BF">
        <w:rPr>
          <w:rFonts w:ascii="Times New Roman" w:hAnsi="Times New Roman"/>
          <w:bCs/>
          <w:lang w:val="en-US"/>
        </w:rPr>
        <w:t xml:space="preserve"> control of muscle sympathetic nerve activity under orthostatic stress in humans.</w:t>
      </w:r>
      <w:proofErr w:type="gramEnd"/>
      <w:r w:rsidRPr="00AE10BF">
        <w:rPr>
          <w:rFonts w:ascii="Times New Roman" w:hAnsi="Times New Roman"/>
          <w:bCs/>
          <w:lang w:val="en-US"/>
        </w:rPr>
        <w:t xml:space="preserve"> Front </w:t>
      </w:r>
      <w:proofErr w:type="spellStart"/>
      <w:r w:rsidRPr="00AE10BF">
        <w:rPr>
          <w:rFonts w:ascii="Times New Roman" w:hAnsi="Times New Roman"/>
          <w:bCs/>
          <w:lang w:val="en-US"/>
        </w:rPr>
        <w:t>Physiol</w:t>
      </w:r>
      <w:proofErr w:type="spellEnd"/>
      <w:r w:rsidRPr="00AE10BF">
        <w:rPr>
          <w:rFonts w:ascii="Times New Roman" w:hAnsi="Times New Roman"/>
          <w:bCs/>
          <w:lang w:val="en-US"/>
        </w:rPr>
        <w:t xml:space="preserve"> 3, 314.</w:t>
      </w:r>
    </w:p>
    <w:p w:rsidR="00E62D8C" w:rsidRPr="00AE10BF" w:rsidRDefault="00E62D8C" w:rsidP="008B6A4A">
      <w:pPr>
        <w:spacing w:after="0" w:line="240" w:lineRule="auto"/>
        <w:rPr>
          <w:rFonts w:ascii="Times New Roman" w:hAnsi="Times New Roman"/>
          <w:lang w:val="en-US"/>
        </w:rPr>
      </w:pPr>
      <w:proofErr w:type="spellStart"/>
      <w:proofErr w:type="gramStart"/>
      <w:r w:rsidRPr="00AE10BF">
        <w:rPr>
          <w:rFonts w:ascii="Times New Roman" w:hAnsi="Times New Roman"/>
          <w:lang w:val="en-US"/>
        </w:rPr>
        <w:t>Jaregui-Renaud</w:t>
      </w:r>
      <w:proofErr w:type="spellEnd"/>
      <w:r w:rsidRPr="00AE10BF">
        <w:rPr>
          <w:rFonts w:ascii="Times New Roman" w:hAnsi="Times New Roman"/>
          <w:lang w:val="en-US"/>
        </w:rPr>
        <w:t xml:space="preserve">, K., Reynolds, R., Bronstein, A.M., </w:t>
      </w:r>
      <w:proofErr w:type="spellStart"/>
      <w:r w:rsidRPr="00AE10BF">
        <w:rPr>
          <w:rFonts w:ascii="Times New Roman" w:hAnsi="Times New Roman"/>
          <w:lang w:val="en-US"/>
        </w:rPr>
        <w:t>Gresty</w:t>
      </w:r>
      <w:proofErr w:type="spellEnd"/>
      <w:r w:rsidRPr="00AE10BF">
        <w:rPr>
          <w:rFonts w:ascii="Times New Roman" w:hAnsi="Times New Roman"/>
          <w:lang w:val="en-US"/>
        </w:rPr>
        <w:t>, M.A. 2006.</w:t>
      </w:r>
      <w:proofErr w:type="gramEnd"/>
      <w:r w:rsidRPr="00AE10BF">
        <w:rPr>
          <w:rFonts w:ascii="Times New Roman" w:hAnsi="Times New Roman"/>
          <w:lang w:val="en-US"/>
        </w:rPr>
        <w:t xml:space="preserve"> </w:t>
      </w:r>
      <w:proofErr w:type="gramStart"/>
      <w:r w:rsidRPr="00AE10BF">
        <w:rPr>
          <w:rFonts w:ascii="Times New Roman" w:hAnsi="Times New Roman"/>
          <w:lang w:val="en-US"/>
        </w:rPr>
        <w:t>Cardio-respiratory responses evoked by transient linear acceleration.</w:t>
      </w:r>
      <w:proofErr w:type="gramEnd"/>
      <w:r w:rsidRPr="00AE10BF">
        <w:rPr>
          <w:rFonts w:ascii="Times New Roman" w:hAnsi="Times New Roman"/>
          <w:lang w:val="en-US"/>
        </w:rPr>
        <w:t xml:space="preserve"> </w:t>
      </w:r>
      <w:proofErr w:type="spellStart"/>
      <w:r w:rsidRPr="00AE10BF">
        <w:rPr>
          <w:rFonts w:ascii="Times New Roman" w:hAnsi="Times New Roman"/>
          <w:lang w:val="en-US"/>
        </w:rPr>
        <w:t>Aviat</w:t>
      </w:r>
      <w:proofErr w:type="spellEnd"/>
      <w:r w:rsidRPr="00AE10BF">
        <w:rPr>
          <w:rFonts w:ascii="Times New Roman" w:hAnsi="Times New Roman"/>
          <w:lang w:val="en-US"/>
        </w:rPr>
        <w:t xml:space="preserve"> Space Environ Med 77, 114–20.</w:t>
      </w:r>
    </w:p>
    <w:p w:rsidR="00E62D8C" w:rsidRPr="00AE10BF" w:rsidRDefault="00E62D8C" w:rsidP="008B6A4A">
      <w:pPr>
        <w:spacing w:after="0" w:line="240" w:lineRule="auto"/>
        <w:rPr>
          <w:rFonts w:ascii="Times New Roman" w:eastAsia="MS Mincho" w:hAnsi="Times New Roman"/>
          <w:lang w:val="en-US"/>
        </w:rPr>
      </w:pPr>
      <w:proofErr w:type="spellStart"/>
      <w:r w:rsidRPr="00AE10BF">
        <w:rPr>
          <w:rFonts w:ascii="Times New Roman" w:eastAsia="MS Mincho" w:hAnsi="Times New Roman"/>
          <w:lang w:val="en-US"/>
        </w:rPr>
        <w:t>Jian</w:t>
      </w:r>
      <w:proofErr w:type="spellEnd"/>
      <w:r w:rsidRPr="00AE10BF">
        <w:rPr>
          <w:rFonts w:ascii="Times New Roman" w:eastAsia="MS Mincho" w:hAnsi="Times New Roman"/>
          <w:lang w:val="en-US"/>
        </w:rPr>
        <w:t xml:space="preserve">, B.J., Cotter, L.A., Emanuel, B.A., Cass, S.P., Yates, B.J. 1999. </w:t>
      </w:r>
      <w:proofErr w:type="gramStart"/>
      <w:r w:rsidRPr="00AE10BF">
        <w:rPr>
          <w:rFonts w:ascii="Times New Roman" w:eastAsia="MS Mincho" w:hAnsi="Times New Roman"/>
          <w:lang w:val="en-US"/>
        </w:rPr>
        <w:t>Effects of bilateral vestibular lesions on orthostatic tolerance in awake cats.</w:t>
      </w:r>
      <w:proofErr w:type="gramEnd"/>
      <w:r w:rsidRPr="00AE10BF">
        <w:rPr>
          <w:rFonts w:ascii="Times New Roman" w:eastAsia="MS Mincho" w:hAnsi="Times New Roman"/>
          <w:lang w:val="en-US"/>
        </w:rPr>
        <w:t xml:space="preserve"> J </w:t>
      </w:r>
      <w:proofErr w:type="spellStart"/>
      <w:r w:rsidRPr="00AE10BF">
        <w:rPr>
          <w:rFonts w:ascii="Times New Roman" w:eastAsia="MS Mincho" w:hAnsi="Times New Roman"/>
          <w:lang w:val="en-US"/>
        </w:rPr>
        <w:t>Appl</w:t>
      </w:r>
      <w:proofErr w:type="spellEnd"/>
      <w:r w:rsidRPr="00AE10BF">
        <w:rPr>
          <w:rFonts w:ascii="Times New Roman" w:eastAsia="MS Mincho" w:hAnsi="Times New Roman"/>
          <w:lang w:val="en-US"/>
        </w:rPr>
        <w:t xml:space="preserve"> </w:t>
      </w:r>
      <w:proofErr w:type="spellStart"/>
      <w:r w:rsidRPr="00AE10BF">
        <w:rPr>
          <w:rFonts w:ascii="Times New Roman" w:eastAsia="MS Mincho" w:hAnsi="Times New Roman"/>
          <w:lang w:val="en-US"/>
        </w:rPr>
        <w:t>Physiol</w:t>
      </w:r>
      <w:proofErr w:type="spellEnd"/>
      <w:r w:rsidRPr="00AE10BF">
        <w:rPr>
          <w:rFonts w:ascii="Times New Roman" w:eastAsia="MS Mincho" w:hAnsi="Times New Roman"/>
          <w:lang w:val="en-US"/>
        </w:rPr>
        <w:t xml:space="preserve"> 86, 1552–1560.</w:t>
      </w:r>
    </w:p>
    <w:p w:rsidR="00E62D8C" w:rsidRPr="00AE10BF" w:rsidRDefault="00E62D8C" w:rsidP="008B6A4A">
      <w:pPr>
        <w:spacing w:after="0" w:line="240" w:lineRule="auto"/>
        <w:rPr>
          <w:rFonts w:ascii="Times New Roman" w:eastAsia="Times New Roman" w:hAnsi="Times New Roman"/>
          <w:lang w:val="en-US"/>
        </w:rPr>
      </w:pPr>
      <w:proofErr w:type="spellStart"/>
      <w:r w:rsidRPr="00AE10BF">
        <w:rPr>
          <w:rFonts w:ascii="Times New Roman" w:eastAsia="Times New Roman" w:hAnsi="Times New Roman"/>
          <w:lang w:val="en-US"/>
        </w:rPr>
        <w:t>Kasumacic</w:t>
      </w:r>
      <w:proofErr w:type="spellEnd"/>
      <w:r w:rsidRPr="00AE10BF">
        <w:rPr>
          <w:rFonts w:ascii="Times New Roman" w:eastAsia="Times New Roman" w:hAnsi="Times New Roman"/>
          <w:lang w:val="en-US"/>
        </w:rPr>
        <w:t xml:space="preserve">, N., Glover, J.C., </w:t>
      </w:r>
      <w:proofErr w:type="spellStart"/>
      <w:r w:rsidRPr="00AE10BF">
        <w:rPr>
          <w:rFonts w:ascii="Times New Roman" w:eastAsia="Times New Roman" w:hAnsi="Times New Roman"/>
          <w:lang w:val="en-US"/>
        </w:rPr>
        <w:t>Perreault</w:t>
      </w:r>
      <w:proofErr w:type="spellEnd"/>
      <w:r w:rsidRPr="00AE10BF">
        <w:rPr>
          <w:rFonts w:ascii="Times New Roman" w:eastAsia="Times New Roman" w:hAnsi="Times New Roman"/>
          <w:lang w:val="en-US"/>
        </w:rPr>
        <w:t xml:space="preserve">, M. 2012. </w:t>
      </w:r>
      <w:proofErr w:type="gramStart"/>
      <w:r w:rsidRPr="00AE10BF">
        <w:rPr>
          <w:rFonts w:ascii="Times New Roman" w:eastAsia="Times New Roman" w:hAnsi="Times New Roman"/>
          <w:lang w:val="en-US"/>
        </w:rPr>
        <w:t xml:space="preserve">Vestibular-mediated synaptic inputs and pathways to sympathetic </w:t>
      </w:r>
      <w:proofErr w:type="spellStart"/>
      <w:r w:rsidRPr="00AE10BF">
        <w:rPr>
          <w:rFonts w:ascii="Times New Roman" w:eastAsia="Times New Roman" w:hAnsi="Times New Roman"/>
          <w:lang w:val="en-US"/>
        </w:rPr>
        <w:t>preganglionic</w:t>
      </w:r>
      <w:proofErr w:type="spellEnd"/>
      <w:r w:rsidRPr="00AE10BF">
        <w:rPr>
          <w:rFonts w:ascii="Times New Roman" w:eastAsia="Times New Roman" w:hAnsi="Times New Roman"/>
          <w:lang w:val="en-US"/>
        </w:rPr>
        <w:t xml:space="preserve"> neurons in the neonatal mouse.</w:t>
      </w:r>
      <w:proofErr w:type="gramEnd"/>
      <w:r w:rsidRPr="00AE10BF">
        <w:rPr>
          <w:rFonts w:ascii="Times New Roman" w:eastAsia="Times New Roman" w:hAnsi="Times New Roman"/>
          <w:lang w:val="en-US"/>
        </w:rPr>
        <w:t xml:space="preserve"> </w:t>
      </w:r>
      <w:proofErr w:type="gramStart"/>
      <w:r w:rsidRPr="00AE10BF">
        <w:rPr>
          <w:rFonts w:ascii="Times New Roman" w:eastAsia="Times New Roman" w:hAnsi="Times New Roman"/>
          <w:lang w:val="en-US"/>
        </w:rPr>
        <w:t>J Physiology 590.22, 5809-5826.</w:t>
      </w:r>
      <w:proofErr w:type="gramEnd"/>
    </w:p>
    <w:p w:rsidR="00E62D8C" w:rsidRPr="00AE10BF" w:rsidRDefault="00E62D8C" w:rsidP="008B6A4A">
      <w:pPr>
        <w:spacing w:after="0" w:line="240" w:lineRule="auto"/>
        <w:rPr>
          <w:rFonts w:ascii="Times New Roman" w:hAnsi="Times New Roman"/>
          <w:lang w:val="en-US"/>
        </w:rPr>
      </w:pPr>
      <w:proofErr w:type="gramStart"/>
      <w:r w:rsidRPr="00AE10BF">
        <w:rPr>
          <w:rFonts w:ascii="Times New Roman" w:hAnsi="Times New Roman"/>
          <w:lang w:val="en-US"/>
        </w:rPr>
        <w:t xml:space="preserve">Kaufmann, H., </w:t>
      </w:r>
      <w:proofErr w:type="spellStart"/>
      <w:r w:rsidRPr="00AE10BF">
        <w:rPr>
          <w:rFonts w:ascii="Times New Roman" w:hAnsi="Times New Roman"/>
          <w:lang w:val="en-US"/>
        </w:rPr>
        <w:t>Biaggioni</w:t>
      </w:r>
      <w:proofErr w:type="spellEnd"/>
      <w:r w:rsidRPr="00AE10BF">
        <w:rPr>
          <w:rFonts w:ascii="Times New Roman" w:hAnsi="Times New Roman"/>
          <w:lang w:val="en-US"/>
        </w:rPr>
        <w:t xml:space="preserve">, I., </w:t>
      </w:r>
      <w:proofErr w:type="spellStart"/>
      <w:r w:rsidRPr="00AE10BF">
        <w:rPr>
          <w:rFonts w:ascii="Times New Roman" w:hAnsi="Times New Roman"/>
          <w:lang w:val="en-US"/>
        </w:rPr>
        <w:t>Voustianiouk</w:t>
      </w:r>
      <w:proofErr w:type="spellEnd"/>
      <w:r w:rsidRPr="00AE10BF">
        <w:rPr>
          <w:rFonts w:ascii="Times New Roman" w:hAnsi="Times New Roman"/>
          <w:lang w:val="en-US"/>
        </w:rPr>
        <w:t xml:space="preserve">, A., </w:t>
      </w:r>
      <w:proofErr w:type="spellStart"/>
      <w:r w:rsidRPr="00AE10BF">
        <w:rPr>
          <w:rFonts w:ascii="Times New Roman" w:hAnsi="Times New Roman"/>
          <w:lang w:val="en-US"/>
        </w:rPr>
        <w:t>Diedrich</w:t>
      </w:r>
      <w:proofErr w:type="spellEnd"/>
      <w:r w:rsidRPr="00AE10BF">
        <w:rPr>
          <w:rFonts w:ascii="Times New Roman" w:hAnsi="Times New Roman"/>
          <w:lang w:val="en-US"/>
        </w:rPr>
        <w:t xml:space="preserve">, A., Costa, F., Clarke, R., </w:t>
      </w:r>
      <w:proofErr w:type="spellStart"/>
      <w:r w:rsidRPr="00AE10BF">
        <w:rPr>
          <w:rFonts w:ascii="Times New Roman" w:hAnsi="Times New Roman"/>
          <w:lang w:val="en-US"/>
        </w:rPr>
        <w:t>Gizzi</w:t>
      </w:r>
      <w:proofErr w:type="spellEnd"/>
      <w:r w:rsidRPr="00AE10BF">
        <w:rPr>
          <w:rFonts w:ascii="Times New Roman" w:hAnsi="Times New Roman"/>
          <w:lang w:val="en-US"/>
        </w:rPr>
        <w:t xml:space="preserve">, M., </w:t>
      </w:r>
      <w:proofErr w:type="spellStart"/>
      <w:r w:rsidRPr="00AE10BF">
        <w:rPr>
          <w:rFonts w:ascii="Times New Roman" w:hAnsi="Times New Roman"/>
          <w:lang w:val="en-US"/>
        </w:rPr>
        <w:t>Raphan</w:t>
      </w:r>
      <w:proofErr w:type="spellEnd"/>
      <w:r w:rsidRPr="00AE10BF">
        <w:rPr>
          <w:rFonts w:ascii="Times New Roman" w:hAnsi="Times New Roman"/>
          <w:lang w:val="en-US"/>
        </w:rPr>
        <w:t>, T., Cohen, B. 2002.</w:t>
      </w:r>
      <w:proofErr w:type="gramEnd"/>
      <w:r w:rsidRPr="00AE10BF">
        <w:rPr>
          <w:rFonts w:ascii="Times New Roman" w:hAnsi="Times New Roman"/>
          <w:lang w:val="en-US"/>
        </w:rPr>
        <w:t xml:space="preserve"> </w:t>
      </w:r>
      <w:proofErr w:type="gramStart"/>
      <w:r w:rsidRPr="00AE10BF">
        <w:rPr>
          <w:rFonts w:ascii="Times New Roman" w:hAnsi="Times New Roman"/>
          <w:lang w:val="en-US"/>
        </w:rPr>
        <w:t>Vestibular control of sympathetic activity.</w:t>
      </w:r>
      <w:proofErr w:type="gramEnd"/>
      <w:r w:rsidRPr="00AE10BF">
        <w:rPr>
          <w:rFonts w:ascii="Times New Roman" w:hAnsi="Times New Roman"/>
          <w:lang w:val="en-US"/>
        </w:rPr>
        <w:t xml:space="preserve"> </w:t>
      </w:r>
      <w:proofErr w:type="gramStart"/>
      <w:r w:rsidRPr="00AE10BF">
        <w:rPr>
          <w:rFonts w:ascii="Times New Roman" w:hAnsi="Times New Roman"/>
          <w:lang w:val="en-US"/>
        </w:rPr>
        <w:t xml:space="preserve">An </w:t>
      </w:r>
      <w:proofErr w:type="spellStart"/>
      <w:r w:rsidRPr="00AE10BF">
        <w:rPr>
          <w:rFonts w:ascii="Times New Roman" w:hAnsi="Times New Roman"/>
          <w:lang w:val="en-US"/>
        </w:rPr>
        <w:t>otolith</w:t>
      </w:r>
      <w:proofErr w:type="spellEnd"/>
      <w:r w:rsidRPr="00AE10BF">
        <w:rPr>
          <w:rFonts w:ascii="Times New Roman" w:hAnsi="Times New Roman"/>
          <w:lang w:val="en-US"/>
        </w:rPr>
        <w:t xml:space="preserve">-sympathetic </w:t>
      </w:r>
      <w:proofErr w:type="spellStart"/>
      <w:r w:rsidRPr="00AE10BF">
        <w:rPr>
          <w:rFonts w:ascii="Times New Roman" w:hAnsi="Times New Roman"/>
          <w:lang w:val="en-US"/>
        </w:rPr>
        <w:t>reﬂex</w:t>
      </w:r>
      <w:proofErr w:type="spellEnd"/>
      <w:r w:rsidRPr="00AE10BF">
        <w:rPr>
          <w:rFonts w:ascii="Times New Roman" w:hAnsi="Times New Roman"/>
          <w:lang w:val="en-US"/>
        </w:rPr>
        <w:t xml:space="preserve"> in humans.</w:t>
      </w:r>
      <w:proofErr w:type="gramEnd"/>
      <w:r w:rsidRPr="00AE10BF">
        <w:rPr>
          <w:rFonts w:ascii="Times New Roman" w:hAnsi="Times New Roman"/>
          <w:lang w:val="en-US"/>
        </w:rPr>
        <w:t xml:space="preserve"> Exp Brain Res 143, 463–469.</w:t>
      </w:r>
    </w:p>
    <w:p w:rsidR="00BF2FF2" w:rsidRPr="00AE10BF" w:rsidRDefault="00BF2FF2" w:rsidP="008B6A4A">
      <w:pPr>
        <w:spacing w:after="0" w:line="240" w:lineRule="auto"/>
        <w:rPr>
          <w:rFonts w:ascii="Times New Roman" w:hAnsi="Times New Roman"/>
          <w:lang w:val="en-US"/>
        </w:rPr>
      </w:pPr>
      <w:proofErr w:type="gramStart"/>
      <w:r w:rsidRPr="00AE10BF">
        <w:rPr>
          <w:rFonts w:ascii="Times New Roman" w:hAnsi="Times New Roman"/>
          <w:lang w:val="en-US"/>
        </w:rPr>
        <w:t>Novak P. 2011.</w:t>
      </w:r>
      <w:proofErr w:type="gramEnd"/>
      <w:r w:rsidRPr="00AE10BF">
        <w:rPr>
          <w:rFonts w:ascii="Times New Roman" w:hAnsi="Times New Roman"/>
          <w:lang w:val="en-US"/>
        </w:rPr>
        <w:t xml:space="preserve"> </w:t>
      </w:r>
      <w:proofErr w:type="gramStart"/>
      <w:r w:rsidRPr="00AE10BF">
        <w:rPr>
          <w:rFonts w:ascii="Times New Roman" w:hAnsi="Times New Roman"/>
          <w:lang w:val="en-US"/>
        </w:rPr>
        <w:t>Quantitative autonomic testing.</w:t>
      </w:r>
      <w:proofErr w:type="gramEnd"/>
      <w:r w:rsidRPr="00AE10BF">
        <w:rPr>
          <w:rFonts w:ascii="Times New Roman" w:hAnsi="Times New Roman"/>
          <w:lang w:val="en-US"/>
        </w:rPr>
        <w:t xml:space="preserve"> </w:t>
      </w:r>
      <w:proofErr w:type="gramStart"/>
      <w:r w:rsidRPr="00AE10BF">
        <w:rPr>
          <w:rFonts w:ascii="Times New Roman" w:hAnsi="Times New Roman"/>
          <w:lang w:val="en-US"/>
        </w:rPr>
        <w:t>J Vis Exp. 2011 53.</w:t>
      </w:r>
      <w:proofErr w:type="gramEnd"/>
    </w:p>
    <w:p w:rsidR="00E47CCD" w:rsidRPr="00AE10BF" w:rsidRDefault="00E47CCD" w:rsidP="008B6A4A">
      <w:pPr>
        <w:spacing w:after="0" w:line="240" w:lineRule="auto"/>
        <w:rPr>
          <w:rFonts w:ascii="Times New Roman" w:hAnsi="Times New Roman"/>
          <w:lang w:val="en-US"/>
        </w:rPr>
      </w:pPr>
      <w:proofErr w:type="spellStart"/>
      <w:proofErr w:type="gramStart"/>
      <w:r w:rsidRPr="00AE10BF">
        <w:rPr>
          <w:rFonts w:ascii="Times New Roman" w:hAnsi="Times New Roman"/>
          <w:lang w:val="en-US"/>
        </w:rPr>
        <w:t>Papathanasiou</w:t>
      </w:r>
      <w:proofErr w:type="spellEnd"/>
      <w:r w:rsidRPr="00AE10BF">
        <w:rPr>
          <w:rFonts w:ascii="Times New Roman" w:hAnsi="Times New Roman"/>
          <w:lang w:val="en-US"/>
        </w:rPr>
        <w:t>, E.S. 2015.</w:t>
      </w:r>
      <w:proofErr w:type="gramEnd"/>
      <w:r w:rsidRPr="00AE10BF">
        <w:rPr>
          <w:rFonts w:ascii="Times New Roman" w:hAnsi="Times New Roman"/>
          <w:lang w:val="en-US"/>
        </w:rPr>
        <w:t xml:space="preserve"> The evidence is finally here: Ocular vestibular evoked </w:t>
      </w:r>
      <w:proofErr w:type="spellStart"/>
      <w:r w:rsidRPr="00AE10BF">
        <w:rPr>
          <w:rFonts w:ascii="Times New Roman" w:hAnsi="Times New Roman"/>
          <w:lang w:val="en-US"/>
        </w:rPr>
        <w:t>myogenic</w:t>
      </w:r>
      <w:proofErr w:type="spellEnd"/>
      <w:r w:rsidRPr="00AE10BF">
        <w:rPr>
          <w:rFonts w:ascii="Times New Roman" w:hAnsi="Times New Roman"/>
          <w:lang w:val="en-US"/>
        </w:rPr>
        <w:t xml:space="preserve"> potentials are mainly dependent on </w:t>
      </w:r>
      <w:proofErr w:type="spellStart"/>
      <w:r w:rsidRPr="00AE10BF">
        <w:rPr>
          <w:rFonts w:ascii="Times New Roman" w:hAnsi="Times New Roman"/>
          <w:lang w:val="en-US"/>
        </w:rPr>
        <w:t>utricular</w:t>
      </w:r>
      <w:proofErr w:type="spellEnd"/>
      <w:r w:rsidRPr="00AE10BF">
        <w:rPr>
          <w:rFonts w:ascii="Times New Roman" w:hAnsi="Times New Roman"/>
          <w:lang w:val="en-US"/>
        </w:rPr>
        <w:t xml:space="preserve"> pathway function. </w:t>
      </w:r>
      <w:proofErr w:type="spellStart"/>
      <w:r w:rsidRPr="00AE10BF">
        <w:rPr>
          <w:rFonts w:ascii="Times New Roman" w:hAnsi="Times New Roman"/>
          <w:lang w:val="en-US"/>
        </w:rPr>
        <w:t>Clin</w:t>
      </w:r>
      <w:proofErr w:type="spellEnd"/>
      <w:r w:rsidRPr="00AE10BF">
        <w:rPr>
          <w:rFonts w:ascii="Times New Roman" w:hAnsi="Times New Roman"/>
          <w:lang w:val="en-US"/>
        </w:rPr>
        <w:t xml:space="preserve"> </w:t>
      </w:r>
      <w:proofErr w:type="spellStart"/>
      <w:r w:rsidRPr="00AE10BF">
        <w:rPr>
          <w:rFonts w:ascii="Times New Roman" w:hAnsi="Times New Roman"/>
          <w:lang w:val="en-US"/>
        </w:rPr>
        <w:t>Neurophysiol</w:t>
      </w:r>
      <w:proofErr w:type="spellEnd"/>
      <w:r w:rsidRPr="00AE10BF">
        <w:rPr>
          <w:rFonts w:ascii="Times New Roman" w:hAnsi="Times New Roman"/>
          <w:lang w:val="en-US"/>
        </w:rPr>
        <w:t xml:space="preserve">, </w:t>
      </w:r>
      <w:proofErr w:type="spellStart"/>
      <w:r w:rsidRPr="00AE10BF">
        <w:rPr>
          <w:rFonts w:ascii="Times New Roman" w:hAnsi="Times New Roman"/>
          <w:lang w:val="en-US"/>
        </w:rPr>
        <w:t>pii</w:t>
      </w:r>
      <w:proofErr w:type="spellEnd"/>
      <w:r w:rsidRPr="00AE10BF">
        <w:rPr>
          <w:rFonts w:ascii="Times New Roman" w:hAnsi="Times New Roman"/>
          <w:lang w:val="en-US"/>
        </w:rPr>
        <w:t xml:space="preserve">: S1388-2457(15)00027-9. </w:t>
      </w:r>
      <w:proofErr w:type="spellStart"/>
      <w:proofErr w:type="gramStart"/>
      <w:r w:rsidRPr="00AE10BF">
        <w:rPr>
          <w:rFonts w:ascii="Times New Roman" w:hAnsi="Times New Roman"/>
          <w:lang w:val="en-US"/>
        </w:rPr>
        <w:t>doi</w:t>
      </w:r>
      <w:proofErr w:type="spellEnd"/>
      <w:proofErr w:type="gramEnd"/>
      <w:r w:rsidRPr="00AE10BF">
        <w:rPr>
          <w:rFonts w:ascii="Times New Roman" w:hAnsi="Times New Roman"/>
          <w:lang w:val="en-US"/>
        </w:rPr>
        <w:t>: 10.1016/j.clinph.2015.01.007.</w:t>
      </w:r>
    </w:p>
    <w:p w:rsidR="00E47CCD" w:rsidRPr="00AE10BF" w:rsidRDefault="00E47CCD" w:rsidP="008B6A4A">
      <w:pPr>
        <w:spacing w:after="0" w:line="240" w:lineRule="auto"/>
        <w:rPr>
          <w:rFonts w:ascii="Times New Roman" w:eastAsia="Times New Roman" w:hAnsi="Times New Roman"/>
          <w:lang w:val="en-US"/>
        </w:rPr>
      </w:pPr>
      <w:proofErr w:type="spellStart"/>
      <w:proofErr w:type="gramStart"/>
      <w:r w:rsidRPr="00AE10BF">
        <w:rPr>
          <w:rFonts w:ascii="Times New Roman" w:eastAsia="Times New Roman" w:hAnsi="Times New Roman"/>
          <w:lang w:val="en-US"/>
        </w:rPr>
        <w:t>Papathanasiou</w:t>
      </w:r>
      <w:proofErr w:type="spellEnd"/>
      <w:r w:rsidRPr="00AE10BF">
        <w:rPr>
          <w:rFonts w:ascii="Times New Roman" w:eastAsia="Times New Roman" w:hAnsi="Times New Roman"/>
          <w:lang w:val="en-US"/>
        </w:rPr>
        <w:t xml:space="preserve">, E.S., </w:t>
      </w:r>
      <w:proofErr w:type="spellStart"/>
      <w:r w:rsidRPr="00AE10BF">
        <w:rPr>
          <w:rFonts w:ascii="Times New Roman" w:eastAsia="Times New Roman" w:hAnsi="Times New Roman"/>
          <w:lang w:val="en-US"/>
        </w:rPr>
        <w:t>Murofushi</w:t>
      </w:r>
      <w:proofErr w:type="spellEnd"/>
      <w:r w:rsidRPr="00AE10BF">
        <w:rPr>
          <w:rFonts w:ascii="Times New Roman" w:eastAsia="Times New Roman" w:hAnsi="Times New Roman"/>
          <w:lang w:val="en-US"/>
        </w:rPr>
        <w:t>, T., Akin, F.W., Colebatch, J.G. 2014.</w:t>
      </w:r>
      <w:proofErr w:type="gramEnd"/>
      <w:r w:rsidRPr="00AE10BF">
        <w:rPr>
          <w:rFonts w:ascii="Times New Roman" w:eastAsia="Times New Roman" w:hAnsi="Times New Roman"/>
          <w:lang w:val="en-US"/>
        </w:rPr>
        <w:t xml:space="preserve"> International guidelines for the clinical application of cervical vestibular evoked </w:t>
      </w:r>
      <w:proofErr w:type="spellStart"/>
      <w:r w:rsidRPr="00AE10BF">
        <w:rPr>
          <w:rFonts w:ascii="Times New Roman" w:eastAsia="Times New Roman" w:hAnsi="Times New Roman"/>
          <w:lang w:val="en-US"/>
        </w:rPr>
        <w:t>myogenic</w:t>
      </w:r>
      <w:proofErr w:type="spellEnd"/>
      <w:r w:rsidRPr="00AE10BF">
        <w:rPr>
          <w:rFonts w:ascii="Times New Roman" w:eastAsia="Times New Roman" w:hAnsi="Times New Roman"/>
          <w:lang w:val="en-US"/>
        </w:rPr>
        <w:t xml:space="preserve"> potentials: An expert consensus report. </w:t>
      </w:r>
      <w:proofErr w:type="spellStart"/>
      <w:proofErr w:type="gramStart"/>
      <w:r w:rsidRPr="00AE10BF">
        <w:rPr>
          <w:rFonts w:ascii="Times New Roman" w:eastAsia="Times New Roman" w:hAnsi="Times New Roman"/>
          <w:lang w:val="en-US"/>
        </w:rPr>
        <w:t>Clin</w:t>
      </w:r>
      <w:proofErr w:type="spellEnd"/>
      <w:r w:rsidRPr="00AE10BF">
        <w:rPr>
          <w:rFonts w:ascii="Times New Roman" w:eastAsia="Times New Roman" w:hAnsi="Times New Roman"/>
          <w:lang w:val="en-US"/>
        </w:rPr>
        <w:t xml:space="preserve"> </w:t>
      </w:r>
      <w:proofErr w:type="spellStart"/>
      <w:r w:rsidRPr="00AE10BF">
        <w:rPr>
          <w:rFonts w:ascii="Times New Roman" w:eastAsia="Times New Roman" w:hAnsi="Times New Roman"/>
          <w:lang w:val="en-US"/>
        </w:rPr>
        <w:t>Neurophysiol</w:t>
      </w:r>
      <w:proofErr w:type="spellEnd"/>
      <w:r w:rsidRPr="00AE10BF">
        <w:rPr>
          <w:rFonts w:ascii="Times New Roman" w:eastAsia="Times New Roman" w:hAnsi="Times New Roman"/>
          <w:lang w:val="en-US"/>
        </w:rPr>
        <w:t xml:space="preserve"> 125, 658-66.</w:t>
      </w:r>
      <w:proofErr w:type="gramEnd"/>
    </w:p>
    <w:p w:rsidR="00246285" w:rsidRPr="00AE10BF" w:rsidRDefault="00246285" w:rsidP="008B6A4A">
      <w:pPr>
        <w:spacing w:after="0" w:line="240" w:lineRule="auto"/>
        <w:rPr>
          <w:rFonts w:ascii="Times New Roman" w:hAnsi="Times New Roman"/>
          <w:lang w:val="en-US" w:eastAsia="en-CA"/>
        </w:rPr>
      </w:pPr>
      <w:proofErr w:type="spellStart"/>
      <w:proofErr w:type="gramStart"/>
      <w:r w:rsidRPr="00AE10BF">
        <w:rPr>
          <w:rFonts w:ascii="Times New Roman" w:hAnsi="Times New Roman"/>
          <w:lang w:val="en-US" w:eastAsia="en-CA"/>
        </w:rPr>
        <w:t>Radtke</w:t>
      </w:r>
      <w:proofErr w:type="spellEnd"/>
      <w:r w:rsidR="007048E6" w:rsidRPr="00AE10BF">
        <w:rPr>
          <w:rFonts w:ascii="Times New Roman" w:hAnsi="Times New Roman"/>
          <w:lang w:val="en-US" w:eastAsia="en-CA"/>
        </w:rPr>
        <w:t>,</w:t>
      </w:r>
      <w:r w:rsidRPr="00AE10BF">
        <w:rPr>
          <w:rFonts w:ascii="Times New Roman" w:hAnsi="Times New Roman"/>
          <w:lang w:val="en-US" w:eastAsia="en-CA"/>
        </w:rPr>
        <w:t xml:space="preserve"> A</w:t>
      </w:r>
      <w:r w:rsidR="007048E6" w:rsidRPr="00AE10BF">
        <w:rPr>
          <w:rFonts w:ascii="Times New Roman" w:hAnsi="Times New Roman"/>
          <w:lang w:val="en-US" w:eastAsia="en-CA"/>
        </w:rPr>
        <w:t>.</w:t>
      </w:r>
      <w:r w:rsidRPr="00AE10BF">
        <w:rPr>
          <w:rFonts w:ascii="Times New Roman" w:hAnsi="Times New Roman"/>
          <w:lang w:val="en-US" w:eastAsia="en-CA"/>
        </w:rPr>
        <w:t>, Popov</w:t>
      </w:r>
      <w:r w:rsidR="007048E6" w:rsidRPr="00AE10BF">
        <w:rPr>
          <w:rFonts w:ascii="Times New Roman" w:hAnsi="Times New Roman"/>
          <w:lang w:val="en-US" w:eastAsia="en-CA"/>
        </w:rPr>
        <w:t>,</w:t>
      </w:r>
      <w:r w:rsidRPr="00AE10BF">
        <w:rPr>
          <w:rFonts w:ascii="Times New Roman" w:hAnsi="Times New Roman"/>
          <w:lang w:val="en-US" w:eastAsia="en-CA"/>
        </w:rPr>
        <w:t xml:space="preserve"> K</w:t>
      </w:r>
      <w:r w:rsidR="007048E6" w:rsidRPr="00AE10BF">
        <w:rPr>
          <w:rFonts w:ascii="Times New Roman" w:hAnsi="Times New Roman"/>
          <w:lang w:val="en-US" w:eastAsia="en-CA"/>
        </w:rPr>
        <w:t>.</w:t>
      </w:r>
      <w:r w:rsidRPr="00AE10BF">
        <w:rPr>
          <w:rFonts w:ascii="Times New Roman" w:hAnsi="Times New Roman"/>
          <w:lang w:val="en-US" w:eastAsia="en-CA"/>
        </w:rPr>
        <w:t>, Bronstein</w:t>
      </w:r>
      <w:r w:rsidR="007048E6" w:rsidRPr="00AE10BF">
        <w:rPr>
          <w:rFonts w:ascii="Times New Roman" w:hAnsi="Times New Roman"/>
          <w:lang w:val="en-US" w:eastAsia="en-CA"/>
        </w:rPr>
        <w:t>,</w:t>
      </w:r>
      <w:r w:rsidRPr="00AE10BF">
        <w:rPr>
          <w:rFonts w:ascii="Times New Roman" w:hAnsi="Times New Roman"/>
          <w:lang w:val="en-US" w:eastAsia="en-CA"/>
        </w:rPr>
        <w:t xml:space="preserve"> A</w:t>
      </w:r>
      <w:r w:rsidR="007048E6" w:rsidRPr="00AE10BF">
        <w:rPr>
          <w:rFonts w:ascii="Times New Roman" w:hAnsi="Times New Roman"/>
          <w:lang w:val="en-US" w:eastAsia="en-CA"/>
        </w:rPr>
        <w:t>.</w:t>
      </w:r>
      <w:r w:rsidRPr="00AE10BF">
        <w:rPr>
          <w:rFonts w:ascii="Times New Roman" w:hAnsi="Times New Roman"/>
          <w:lang w:val="en-US" w:eastAsia="en-CA"/>
        </w:rPr>
        <w:t>M</w:t>
      </w:r>
      <w:r w:rsidR="007048E6" w:rsidRPr="00AE10BF">
        <w:rPr>
          <w:rFonts w:ascii="Times New Roman" w:hAnsi="Times New Roman"/>
          <w:lang w:val="en-US" w:eastAsia="en-CA"/>
        </w:rPr>
        <w:t>.</w:t>
      </w:r>
      <w:r w:rsidRPr="00AE10BF">
        <w:rPr>
          <w:rFonts w:ascii="Times New Roman" w:hAnsi="Times New Roman"/>
          <w:lang w:val="en-US" w:eastAsia="en-CA"/>
        </w:rPr>
        <w:t xml:space="preserve">, </w:t>
      </w:r>
      <w:proofErr w:type="spellStart"/>
      <w:r w:rsidRPr="00AE10BF">
        <w:rPr>
          <w:rFonts w:ascii="Times New Roman" w:hAnsi="Times New Roman"/>
          <w:lang w:val="en-US" w:eastAsia="en-CA"/>
        </w:rPr>
        <w:t>Gresty</w:t>
      </w:r>
      <w:proofErr w:type="spellEnd"/>
      <w:r w:rsidR="007048E6" w:rsidRPr="00AE10BF">
        <w:rPr>
          <w:rFonts w:ascii="Times New Roman" w:hAnsi="Times New Roman"/>
          <w:lang w:val="en-US" w:eastAsia="en-CA"/>
        </w:rPr>
        <w:t>,</w:t>
      </w:r>
      <w:r w:rsidRPr="00AE10BF">
        <w:rPr>
          <w:rFonts w:ascii="Times New Roman" w:hAnsi="Times New Roman"/>
          <w:lang w:val="en-US" w:eastAsia="en-CA"/>
        </w:rPr>
        <w:t xml:space="preserve"> M</w:t>
      </w:r>
      <w:r w:rsidR="007048E6" w:rsidRPr="00AE10BF">
        <w:rPr>
          <w:rFonts w:ascii="Times New Roman" w:hAnsi="Times New Roman"/>
          <w:lang w:val="en-US" w:eastAsia="en-CA"/>
        </w:rPr>
        <w:t>.</w:t>
      </w:r>
      <w:r w:rsidRPr="00AE10BF">
        <w:rPr>
          <w:rFonts w:ascii="Times New Roman" w:hAnsi="Times New Roman"/>
          <w:lang w:val="en-US" w:eastAsia="en-CA"/>
        </w:rPr>
        <w:t>A.</w:t>
      </w:r>
      <w:r w:rsidR="007048E6" w:rsidRPr="00AE10BF">
        <w:rPr>
          <w:rFonts w:ascii="Times New Roman" w:hAnsi="Times New Roman"/>
          <w:lang w:val="en-US" w:eastAsia="en-CA"/>
        </w:rPr>
        <w:t xml:space="preserve"> 2003.</w:t>
      </w:r>
      <w:proofErr w:type="gramEnd"/>
      <w:r w:rsidRPr="00AE10BF">
        <w:rPr>
          <w:rFonts w:ascii="Times New Roman" w:hAnsi="Times New Roman"/>
          <w:lang w:val="en-US" w:eastAsia="en-CA"/>
        </w:rPr>
        <w:t xml:space="preserve"> </w:t>
      </w:r>
      <w:proofErr w:type="spellStart"/>
      <w:r w:rsidRPr="00AE10BF">
        <w:rPr>
          <w:rFonts w:ascii="Times New Roman" w:hAnsi="Times New Roman"/>
          <w:lang w:val="en-US" w:eastAsia="en-CA"/>
        </w:rPr>
        <w:t>Vestibulo</w:t>
      </w:r>
      <w:proofErr w:type="spellEnd"/>
      <w:r w:rsidRPr="00AE10BF">
        <w:rPr>
          <w:rFonts w:ascii="Times New Roman" w:hAnsi="Times New Roman"/>
          <w:lang w:val="en-US" w:eastAsia="en-CA"/>
        </w:rPr>
        <w:t xml:space="preserve">-autonomic control in man: Short- and long-latency vestibular effects on cardiovascular function. J </w:t>
      </w:r>
      <w:proofErr w:type="spellStart"/>
      <w:r w:rsidRPr="00AE10BF">
        <w:rPr>
          <w:rFonts w:ascii="Times New Roman" w:hAnsi="Times New Roman"/>
          <w:lang w:val="en-US" w:eastAsia="en-CA"/>
        </w:rPr>
        <w:t>Vestib</w:t>
      </w:r>
      <w:proofErr w:type="spellEnd"/>
      <w:r w:rsidRPr="00AE10BF">
        <w:rPr>
          <w:rFonts w:ascii="Times New Roman" w:hAnsi="Times New Roman"/>
          <w:lang w:val="en-US" w:eastAsia="en-CA"/>
        </w:rPr>
        <w:t xml:space="preserve"> Res 13(1)</w:t>
      </w:r>
      <w:r w:rsidR="007048E6" w:rsidRPr="00AE10BF">
        <w:rPr>
          <w:rFonts w:ascii="Times New Roman" w:hAnsi="Times New Roman"/>
          <w:lang w:val="en-US" w:eastAsia="en-CA"/>
        </w:rPr>
        <w:t>,</w:t>
      </w:r>
      <w:r w:rsidRPr="00AE10BF">
        <w:rPr>
          <w:rFonts w:ascii="Times New Roman" w:hAnsi="Times New Roman"/>
          <w:lang w:val="en-US" w:eastAsia="en-CA"/>
        </w:rPr>
        <w:t xml:space="preserve"> 25-37. PMID: 14646022.</w:t>
      </w:r>
    </w:p>
    <w:p w:rsidR="00E47CCD" w:rsidRPr="00AE10BF" w:rsidRDefault="00E47CCD" w:rsidP="008B6A4A">
      <w:pPr>
        <w:spacing w:after="0" w:line="240" w:lineRule="auto"/>
        <w:rPr>
          <w:rFonts w:ascii="Times New Roman" w:hAnsi="Times New Roman"/>
          <w:lang w:val="en-US"/>
        </w:rPr>
      </w:pPr>
      <w:r w:rsidRPr="00AE10BF">
        <w:rPr>
          <w:rFonts w:ascii="Times New Roman" w:hAnsi="Times New Roman"/>
          <w:lang w:val="en-US"/>
        </w:rPr>
        <w:t xml:space="preserve">Ray, C.A. 2000. </w:t>
      </w:r>
      <w:proofErr w:type="gramStart"/>
      <w:r w:rsidRPr="00AE10BF">
        <w:rPr>
          <w:rFonts w:ascii="Times New Roman" w:hAnsi="Times New Roman"/>
          <w:lang w:val="en-US"/>
        </w:rPr>
        <w:t xml:space="preserve">Interaction of the vestibular system and </w:t>
      </w:r>
      <w:proofErr w:type="spellStart"/>
      <w:r w:rsidRPr="00AE10BF">
        <w:rPr>
          <w:rFonts w:ascii="Times New Roman" w:hAnsi="Times New Roman"/>
          <w:lang w:val="en-US"/>
        </w:rPr>
        <w:t>baroreﬂexes</w:t>
      </w:r>
      <w:proofErr w:type="spellEnd"/>
      <w:r w:rsidRPr="00AE10BF">
        <w:rPr>
          <w:rFonts w:ascii="Times New Roman" w:hAnsi="Times New Roman"/>
          <w:lang w:val="en-US"/>
        </w:rPr>
        <w:t xml:space="preserve"> on sympathetic nerve activity in humans.</w:t>
      </w:r>
      <w:proofErr w:type="gramEnd"/>
      <w:r w:rsidRPr="00AE10BF">
        <w:rPr>
          <w:rFonts w:ascii="Times New Roman" w:hAnsi="Times New Roman"/>
          <w:lang w:val="en-US"/>
        </w:rPr>
        <w:t xml:space="preserve"> Am J </w:t>
      </w:r>
      <w:proofErr w:type="spellStart"/>
      <w:r w:rsidRPr="00AE10BF">
        <w:rPr>
          <w:rFonts w:ascii="Times New Roman" w:hAnsi="Times New Roman"/>
          <w:lang w:val="en-US"/>
        </w:rPr>
        <w:t>Physiol</w:t>
      </w:r>
      <w:proofErr w:type="spellEnd"/>
      <w:r w:rsidRPr="00AE10BF">
        <w:rPr>
          <w:rFonts w:ascii="Times New Roman" w:hAnsi="Times New Roman"/>
          <w:lang w:val="en-US"/>
        </w:rPr>
        <w:t xml:space="preserve"> Heart Circ </w:t>
      </w:r>
      <w:proofErr w:type="spellStart"/>
      <w:r w:rsidRPr="00AE10BF">
        <w:rPr>
          <w:rFonts w:ascii="Times New Roman" w:hAnsi="Times New Roman"/>
          <w:lang w:val="en-US"/>
        </w:rPr>
        <w:t>Physiol</w:t>
      </w:r>
      <w:proofErr w:type="spellEnd"/>
      <w:r w:rsidRPr="00AE10BF">
        <w:rPr>
          <w:rFonts w:ascii="Times New Roman" w:hAnsi="Times New Roman"/>
          <w:lang w:val="en-US"/>
        </w:rPr>
        <w:t xml:space="preserve"> 279, H2399–</w:t>
      </w:r>
      <w:proofErr w:type="gramStart"/>
      <w:r w:rsidRPr="00AE10BF">
        <w:rPr>
          <w:rFonts w:ascii="Times New Roman" w:hAnsi="Times New Roman"/>
          <w:lang w:val="en-US"/>
        </w:rPr>
        <w:t>H2404.</w:t>
      </w:r>
      <w:proofErr w:type="gramEnd"/>
    </w:p>
    <w:p w:rsidR="00E47CCD" w:rsidRPr="00AE10BF" w:rsidRDefault="00E47CCD" w:rsidP="008B6A4A">
      <w:pPr>
        <w:spacing w:after="0" w:line="240" w:lineRule="auto"/>
        <w:rPr>
          <w:rFonts w:ascii="Times New Roman" w:hAnsi="Times New Roman"/>
          <w:lang w:val="en-US"/>
        </w:rPr>
      </w:pPr>
      <w:r w:rsidRPr="00AE10BF">
        <w:rPr>
          <w:rFonts w:ascii="Times New Roman" w:hAnsi="Times New Roman"/>
          <w:lang w:val="en-US"/>
        </w:rPr>
        <w:t xml:space="preserve">Ray, C.A., Hume, K.M., Steele, S.L. 1998 Sympathetic nerve activity during natural stimulation of horizontal semicircular canals in humans. Am J </w:t>
      </w:r>
      <w:proofErr w:type="spellStart"/>
      <w:r w:rsidRPr="00AE10BF">
        <w:rPr>
          <w:rFonts w:ascii="Times New Roman" w:hAnsi="Times New Roman"/>
          <w:lang w:val="en-US"/>
        </w:rPr>
        <w:t>Physiol</w:t>
      </w:r>
      <w:proofErr w:type="spellEnd"/>
      <w:r w:rsidRPr="00AE10BF">
        <w:rPr>
          <w:rFonts w:ascii="Times New Roman" w:hAnsi="Times New Roman"/>
          <w:lang w:val="en-US"/>
        </w:rPr>
        <w:t xml:space="preserve"> 275, R1274-</w:t>
      </w:r>
      <w:proofErr w:type="gramStart"/>
      <w:r w:rsidRPr="00AE10BF">
        <w:rPr>
          <w:rFonts w:ascii="Times New Roman" w:hAnsi="Times New Roman"/>
          <w:lang w:val="en-US"/>
        </w:rPr>
        <w:t>8.</w:t>
      </w:r>
      <w:proofErr w:type="gramEnd"/>
      <w:r w:rsidRPr="00AE10BF">
        <w:rPr>
          <w:rFonts w:ascii="Times New Roman" w:hAnsi="Times New Roman"/>
          <w:lang w:val="en-US"/>
        </w:rPr>
        <w:t xml:space="preserve"> </w:t>
      </w:r>
    </w:p>
    <w:p w:rsidR="00E47CCD" w:rsidRPr="00AE10BF" w:rsidRDefault="00E47CCD" w:rsidP="008B6A4A">
      <w:pPr>
        <w:spacing w:after="0" w:line="240" w:lineRule="auto"/>
        <w:rPr>
          <w:rFonts w:ascii="Times New Roman" w:hAnsi="Times New Roman"/>
          <w:lang w:val="en-US"/>
        </w:rPr>
      </w:pPr>
      <w:proofErr w:type="spellStart"/>
      <w:r w:rsidRPr="00AE10BF">
        <w:rPr>
          <w:rFonts w:ascii="Times New Roman" w:hAnsi="Times New Roman"/>
          <w:lang w:val="en-US"/>
        </w:rPr>
        <w:t>Rosengren</w:t>
      </w:r>
      <w:proofErr w:type="spellEnd"/>
      <w:r w:rsidRPr="00AE10BF">
        <w:rPr>
          <w:rFonts w:ascii="Times New Roman" w:hAnsi="Times New Roman"/>
          <w:lang w:val="en-US"/>
        </w:rPr>
        <w:t xml:space="preserve">, S.M., </w:t>
      </w:r>
      <w:proofErr w:type="spellStart"/>
      <w:r w:rsidRPr="00AE10BF">
        <w:rPr>
          <w:rFonts w:ascii="Times New Roman" w:hAnsi="Times New Roman"/>
          <w:lang w:val="en-US"/>
        </w:rPr>
        <w:t>Kingma</w:t>
      </w:r>
      <w:proofErr w:type="spellEnd"/>
      <w:r w:rsidRPr="00AE10BF">
        <w:rPr>
          <w:rFonts w:ascii="Times New Roman" w:hAnsi="Times New Roman"/>
          <w:lang w:val="en-US"/>
        </w:rPr>
        <w:t xml:space="preserve">, H. 2013. </w:t>
      </w:r>
      <w:proofErr w:type="gramStart"/>
      <w:r w:rsidRPr="00AE10BF">
        <w:rPr>
          <w:rFonts w:ascii="Times New Roman" w:hAnsi="Times New Roman"/>
          <w:lang w:val="en-US"/>
        </w:rPr>
        <w:t xml:space="preserve">New perspectives on vestibular evoked </w:t>
      </w:r>
      <w:proofErr w:type="spellStart"/>
      <w:r w:rsidRPr="00AE10BF">
        <w:rPr>
          <w:rFonts w:ascii="Times New Roman" w:hAnsi="Times New Roman"/>
          <w:lang w:val="en-US"/>
        </w:rPr>
        <w:t>myogenic</w:t>
      </w:r>
      <w:proofErr w:type="spellEnd"/>
      <w:r w:rsidRPr="00AE10BF">
        <w:rPr>
          <w:rFonts w:ascii="Times New Roman" w:hAnsi="Times New Roman"/>
          <w:lang w:val="en-US"/>
        </w:rPr>
        <w:t xml:space="preserve"> potentials.</w:t>
      </w:r>
      <w:proofErr w:type="gramEnd"/>
      <w:r w:rsidRPr="00AE10BF">
        <w:rPr>
          <w:rFonts w:ascii="Times New Roman" w:hAnsi="Times New Roman"/>
          <w:lang w:val="en-US"/>
        </w:rPr>
        <w:t xml:space="preserve"> </w:t>
      </w:r>
      <w:proofErr w:type="spellStart"/>
      <w:proofErr w:type="gramStart"/>
      <w:r w:rsidRPr="00AE10BF">
        <w:rPr>
          <w:rFonts w:ascii="Times New Roman" w:hAnsi="Times New Roman"/>
          <w:lang w:val="en-US"/>
        </w:rPr>
        <w:t>Curr</w:t>
      </w:r>
      <w:proofErr w:type="spellEnd"/>
      <w:r w:rsidRPr="00AE10BF">
        <w:rPr>
          <w:rFonts w:ascii="Times New Roman" w:hAnsi="Times New Roman"/>
          <w:lang w:val="en-US"/>
        </w:rPr>
        <w:t xml:space="preserve"> </w:t>
      </w:r>
      <w:proofErr w:type="spellStart"/>
      <w:r w:rsidRPr="00AE10BF">
        <w:rPr>
          <w:rFonts w:ascii="Times New Roman" w:hAnsi="Times New Roman"/>
          <w:lang w:val="en-US"/>
        </w:rPr>
        <w:t>Opin</w:t>
      </w:r>
      <w:proofErr w:type="spellEnd"/>
      <w:r w:rsidRPr="00AE10BF">
        <w:rPr>
          <w:rFonts w:ascii="Times New Roman" w:hAnsi="Times New Roman"/>
          <w:lang w:val="en-US"/>
        </w:rPr>
        <w:t xml:space="preserve"> </w:t>
      </w:r>
      <w:proofErr w:type="spellStart"/>
      <w:r w:rsidRPr="00AE10BF">
        <w:rPr>
          <w:rFonts w:ascii="Times New Roman" w:hAnsi="Times New Roman"/>
          <w:lang w:val="en-US"/>
        </w:rPr>
        <w:t>Neurol</w:t>
      </w:r>
      <w:proofErr w:type="spellEnd"/>
      <w:r w:rsidRPr="00AE10BF">
        <w:rPr>
          <w:rFonts w:ascii="Times New Roman" w:hAnsi="Times New Roman"/>
          <w:lang w:val="en-US"/>
        </w:rPr>
        <w:t xml:space="preserve"> 26, 74-80.</w:t>
      </w:r>
      <w:proofErr w:type="gramEnd"/>
      <w:r w:rsidRPr="00AE10BF">
        <w:rPr>
          <w:rFonts w:ascii="Times New Roman" w:hAnsi="Times New Roman"/>
          <w:lang w:val="en-US"/>
        </w:rPr>
        <w:t xml:space="preserve"> </w:t>
      </w:r>
      <w:proofErr w:type="spellStart"/>
      <w:proofErr w:type="gramStart"/>
      <w:r w:rsidRPr="00AE10BF">
        <w:rPr>
          <w:rFonts w:ascii="Times New Roman" w:hAnsi="Times New Roman"/>
          <w:lang w:val="en-US"/>
        </w:rPr>
        <w:t>doi</w:t>
      </w:r>
      <w:proofErr w:type="spellEnd"/>
      <w:proofErr w:type="gramEnd"/>
      <w:r w:rsidRPr="00AE10BF">
        <w:rPr>
          <w:rFonts w:ascii="Times New Roman" w:hAnsi="Times New Roman"/>
          <w:lang w:val="en-US"/>
        </w:rPr>
        <w:t>: 10.1097/WCO.0b013e32835c5ef3.</w:t>
      </w:r>
    </w:p>
    <w:p w:rsidR="002C147A" w:rsidRPr="00AE10BF" w:rsidRDefault="002C147A" w:rsidP="008B6A4A">
      <w:pPr>
        <w:spacing w:after="0" w:line="240" w:lineRule="auto"/>
        <w:rPr>
          <w:rFonts w:ascii="Times New Roman" w:eastAsia="Times New Roman" w:hAnsi="Times New Roman"/>
          <w:lang w:val="en-US"/>
        </w:rPr>
      </w:pPr>
      <w:r w:rsidRPr="00AE10BF">
        <w:rPr>
          <w:rFonts w:ascii="Times New Roman" w:eastAsia="Times New Roman" w:hAnsi="Times New Roman"/>
          <w:lang w:val="en-US"/>
        </w:rPr>
        <w:t>Sauder, C.L., Ray, C. A.</w:t>
      </w:r>
      <w:r w:rsidR="007048E6" w:rsidRPr="00AE10BF">
        <w:rPr>
          <w:rFonts w:ascii="Times New Roman" w:eastAsia="Times New Roman" w:hAnsi="Times New Roman"/>
          <w:lang w:val="en-US"/>
        </w:rPr>
        <w:t xml:space="preserve"> 2012.</w:t>
      </w:r>
      <w:r w:rsidRPr="00AE10BF">
        <w:rPr>
          <w:rFonts w:ascii="Times New Roman" w:hAnsi="Times New Roman"/>
          <w:lang w:val="en-US"/>
        </w:rPr>
        <w:t xml:space="preserve"> </w:t>
      </w:r>
      <w:proofErr w:type="gramStart"/>
      <w:r w:rsidRPr="00AE10BF">
        <w:rPr>
          <w:rFonts w:ascii="Times New Roman" w:eastAsia="Times New Roman" w:hAnsi="Times New Roman"/>
          <w:lang w:val="en-US"/>
        </w:rPr>
        <w:t>Postural effects of vestibular-mediated sympathetic activation.</w:t>
      </w:r>
      <w:proofErr w:type="gramEnd"/>
      <w:r w:rsidRPr="00AE10BF">
        <w:rPr>
          <w:rFonts w:ascii="Times New Roman" w:eastAsia="Times New Roman" w:hAnsi="Times New Roman"/>
          <w:lang w:val="en-US"/>
        </w:rPr>
        <w:t xml:space="preserve"> J </w:t>
      </w:r>
      <w:proofErr w:type="spellStart"/>
      <w:r w:rsidRPr="00AE10BF">
        <w:rPr>
          <w:rFonts w:ascii="Times New Roman" w:eastAsia="Times New Roman" w:hAnsi="Times New Roman"/>
          <w:lang w:val="en-US"/>
        </w:rPr>
        <w:t>Appl</w:t>
      </w:r>
      <w:proofErr w:type="spellEnd"/>
      <w:r w:rsidRPr="00AE10BF">
        <w:rPr>
          <w:rFonts w:ascii="Times New Roman" w:eastAsia="Times New Roman" w:hAnsi="Times New Roman"/>
          <w:lang w:val="en-US"/>
        </w:rPr>
        <w:t xml:space="preserve"> </w:t>
      </w:r>
      <w:proofErr w:type="spellStart"/>
      <w:r w:rsidRPr="00AE10BF">
        <w:rPr>
          <w:rFonts w:ascii="Times New Roman" w:eastAsia="Times New Roman" w:hAnsi="Times New Roman"/>
          <w:lang w:val="en-US"/>
        </w:rPr>
        <w:t>Physiol</w:t>
      </w:r>
      <w:proofErr w:type="spellEnd"/>
      <w:r w:rsidRPr="00AE10BF">
        <w:rPr>
          <w:rFonts w:ascii="Times New Roman" w:eastAsia="Times New Roman" w:hAnsi="Times New Roman"/>
          <w:lang w:val="en-US"/>
        </w:rPr>
        <w:t xml:space="preserve"> 112:1087</w:t>
      </w:r>
      <w:r w:rsidR="00E62D8C" w:rsidRPr="00AE10BF">
        <w:rPr>
          <w:rFonts w:ascii="Times New Roman" w:eastAsia="Times New Roman" w:hAnsi="Times New Roman"/>
          <w:lang w:val="en-US"/>
        </w:rPr>
        <w:t>.</w:t>
      </w:r>
    </w:p>
    <w:p w:rsidR="003C2211" w:rsidRPr="00AE10BF" w:rsidRDefault="003C2211" w:rsidP="008B6A4A">
      <w:pPr>
        <w:spacing w:after="0" w:line="240" w:lineRule="auto"/>
        <w:rPr>
          <w:rFonts w:ascii="Times New Roman" w:hAnsi="Times New Roman"/>
          <w:lang w:val="en-US"/>
        </w:rPr>
      </w:pPr>
      <w:proofErr w:type="gramStart"/>
      <w:r w:rsidRPr="00AE10BF">
        <w:rPr>
          <w:rFonts w:ascii="Times New Roman" w:hAnsi="Times New Roman"/>
          <w:lang w:val="en-US"/>
        </w:rPr>
        <w:t>Sauder</w:t>
      </w:r>
      <w:r w:rsidR="007048E6" w:rsidRPr="00AE10BF">
        <w:rPr>
          <w:rFonts w:ascii="Times New Roman" w:hAnsi="Times New Roman"/>
          <w:lang w:val="en-US"/>
        </w:rPr>
        <w:t>,</w:t>
      </w:r>
      <w:r w:rsidRPr="00AE10BF">
        <w:rPr>
          <w:rFonts w:ascii="Times New Roman" w:hAnsi="Times New Roman"/>
          <w:lang w:val="en-US"/>
        </w:rPr>
        <w:t xml:space="preserve"> C</w:t>
      </w:r>
      <w:r w:rsidR="007048E6" w:rsidRPr="00AE10BF">
        <w:rPr>
          <w:rFonts w:ascii="Times New Roman" w:hAnsi="Times New Roman"/>
          <w:lang w:val="en-US"/>
        </w:rPr>
        <w:t>.</w:t>
      </w:r>
      <w:r w:rsidRPr="00AE10BF">
        <w:rPr>
          <w:rFonts w:ascii="Times New Roman" w:hAnsi="Times New Roman"/>
          <w:lang w:val="en-US"/>
        </w:rPr>
        <w:t>L</w:t>
      </w:r>
      <w:r w:rsidR="007048E6" w:rsidRPr="00AE10BF">
        <w:rPr>
          <w:rFonts w:ascii="Times New Roman" w:hAnsi="Times New Roman"/>
          <w:lang w:val="en-US"/>
        </w:rPr>
        <w:t>.</w:t>
      </w:r>
      <w:r w:rsidRPr="00AE10BF">
        <w:rPr>
          <w:rFonts w:ascii="Times New Roman" w:hAnsi="Times New Roman"/>
          <w:lang w:val="en-US"/>
        </w:rPr>
        <w:t>, Leonard</w:t>
      </w:r>
      <w:r w:rsidR="007048E6" w:rsidRPr="00AE10BF">
        <w:rPr>
          <w:rFonts w:ascii="Times New Roman" w:hAnsi="Times New Roman"/>
          <w:lang w:val="en-US"/>
        </w:rPr>
        <w:t>,</w:t>
      </w:r>
      <w:r w:rsidRPr="00AE10BF">
        <w:rPr>
          <w:rFonts w:ascii="Times New Roman" w:hAnsi="Times New Roman"/>
          <w:lang w:val="en-US"/>
        </w:rPr>
        <w:t xml:space="preserve"> T</w:t>
      </w:r>
      <w:r w:rsidR="007048E6" w:rsidRPr="00AE10BF">
        <w:rPr>
          <w:rFonts w:ascii="Times New Roman" w:hAnsi="Times New Roman"/>
          <w:lang w:val="en-US"/>
        </w:rPr>
        <w:t>.</w:t>
      </w:r>
      <w:r w:rsidRPr="00AE10BF">
        <w:rPr>
          <w:rFonts w:ascii="Times New Roman" w:hAnsi="Times New Roman"/>
          <w:lang w:val="en-US"/>
        </w:rPr>
        <w:t>O</w:t>
      </w:r>
      <w:r w:rsidR="007048E6" w:rsidRPr="00AE10BF">
        <w:rPr>
          <w:rFonts w:ascii="Times New Roman" w:hAnsi="Times New Roman"/>
          <w:lang w:val="en-US"/>
        </w:rPr>
        <w:t>.</w:t>
      </w:r>
      <w:r w:rsidRPr="00AE10BF">
        <w:rPr>
          <w:rFonts w:ascii="Times New Roman" w:hAnsi="Times New Roman"/>
          <w:lang w:val="en-US"/>
        </w:rPr>
        <w:t>, Ray</w:t>
      </w:r>
      <w:r w:rsidR="007048E6" w:rsidRPr="00AE10BF">
        <w:rPr>
          <w:rFonts w:ascii="Times New Roman" w:hAnsi="Times New Roman"/>
          <w:lang w:val="en-US"/>
        </w:rPr>
        <w:t>,</w:t>
      </w:r>
      <w:r w:rsidRPr="00AE10BF">
        <w:rPr>
          <w:rFonts w:ascii="Times New Roman" w:hAnsi="Times New Roman"/>
          <w:lang w:val="en-US"/>
        </w:rPr>
        <w:t xml:space="preserve"> C</w:t>
      </w:r>
      <w:r w:rsidR="007048E6" w:rsidRPr="00AE10BF">
        <w:rPr>
          <w:rFonts w:ascii="Times New Roman" w:hAnsi="Times New Roman"/>
          <w:lang w:val="en-US"/>
        </w:rPr>
        <w:t>.</w:t>
      </w:r>
      <w:r w:rsidRPr="00AE10BF">
        <w:rPr>
          <w:rFonts w:ascii="Times New Roman" w:hAnsi="Times New Roman"/>
          <w:lang w:val="en-US"/>
        </w:rPr>
        <w:t>A.</w:t>
      </w:r>
      <w:r w:rsidR="007048E6" w:rsidRPr="00AE10BF">
        <w:rPr>
          <w:rFonts w:ascii="Times New Roman" w:hAnsi="Times New Roman"/>
          <w:lang w:val="en-US"/>
        </w:rPr>
        <w:t xml:space="preserve"> 2008</w:t>
      </w:r>
      <w:r w:rsidR="003A16FF" w:rsidRPr="00AE10BF">
        <w:rPr>
          <w:rFonts w:ascii="Times New Roman" w:hAnsi="Times New Roman"/>
          <w:lang w:val="en-US"/>
        </w:rPr>
        <w:t>.</w:t>
      </w:r>
      <w:proofErr w:type="gramEnd"/>
      <w:r w:rsidRPr="00AE10BF">
        <w:rPr>
          <w:rFonts w:ascii="Times New Roman" w:hAnsi="Times New Roman"/>
          <w:lang w:val="en-US"/>
        </w:rPr>
        <w:t xml:space="preserve"> </w:t>
      </w:r>
      <w:proofErr w:type="gramStart"/>
      <w:r w:rsidRPr="00AE10BF">
        <w:rPr>
          <w:rFonts w:ascii="Times New Roman" w:hAnsi="Times New Roman"/>
          <w:lang w:val="en-US"/>
        </w:rPr>
        <w:t xml:space="preserve">Greater sensitivity of the </w:t>
      </w:r>
      <w:proofErr w:type="spellStart"/>
      <w:r w:rsidRPr="00AE10BF">
        <w:rPr>
          <w:rFonts w:ascii="Times New Roman" w:hAnsi="Times New Roman"/>
          <w:lang w:val="en-US"/>
        </w:rPr>
        <w:t>vestibulosympathetic</w:t>
      </w:r>
      <w:proofErr w:type="spellEnd"/>
      <w:r w:rsidRPr="00AE10BF">
        <w:rPr>
          <w:rFonts w:ascii="Times New Roman" w:hAnsi="Times New Roman"/>
          <w:lang w:val="en-US"/>
        </w:rPr>
        <w:t xml:space="preserve"> reflex in the upright posture in humans.</w:t>
      </w:r>
      <w:proofErr w:type="gramEnd"/>
      <w:r w:rsidR="007048E6" w:rsidRPr="00AE10BF">
        <w:rPr>
          <w:rFonts w:ascii="Times New Roman" w:hAnsi="Times New Roman"/>
          <w:lang w:val="en-US"/>
        </w:rPr>
        <w:t xml:space="preserve"> </w:t>
      </w:r>
      <w:proofErr w:type="gramStart"/>
      <w:r w:rsidRPr="00AE10BF">
        <w:rPr>
          <w:rFonts w:ascii="Times New Roman" w:hAnsi="Times New Roman"/>
          <w:lang w:val="en-US"/>
        </w:rPr>
        <w:t xml:space="preserve">J </w:t>
      </w:r>
      <w:proofErr w:type="spellStart"/>
      <w:r w:rsidRPr="00AE10BF">
        <w:rPr>
          <w:rFonts w:ascii="Times New Roman" w:hAnsi="Times New Roman"/>
          <w:lang w:val="en-US"/>
        </w:rPr>
        <w:t>Appl</w:t>
      </w:r>
      <w:proofErr w:type="spellEnd"/>
      <w:r w:rsidRPr="00AE10BF">
        <w:rPr>
          <w:rFonts w:ascii="Times New Roman" w:hAnsi="Times New Roman"/>
          <w:lang w:val="en-US"/>
        </w:rPr>
        <w:t xml:space="preserve"> </w:t>
      </w:r>
      <w:proofErr w:type="spellStart"/>
      <w:r w:rsidRPr="00AE10BF">
        <w:rPr>
          <w:rFonts w:ascii="Times New Roman" w:hAnsi="Times New Roman"/>
          <w:lang w:val="en-US"/>
        </w:rPr>
        <w:t>Physiol</w:t>
      </w:r>
      <w:proofErr w:type="spellEnd"/>
      <w:r w:rsidRPr="00AE10BF">
        <w:rPr>
          <w:rFonts w:ascii="Times New Roman" w:hAnsi="Times New Roman"/>
          <w:lang w:val="en-US"/>
        </w:rPr>
        <w:t xml:space="preserve"> (1985) 105</w:t>
      </w:r>
      <w:r w:rsidR="007048E6" w:rsidRPr="00AE10BF">
        <w:rPr>
          <w:rFonts w:ascii="Times New Roman" w:hAnsi="Times New Roman"/>
          <w:lang w:val="en-US"/>
        </w:rPr>
        <w:t xml:space="preserve">, </w:t>
      </w:r>
      <w:r w:rsidRPr="00AE10BF">
        <w:rPr>
          <w:rFonts w:ascii="Times New Roman" w:hAnsi="Times New Roman"/>
          <w:lang w:val="en-US"/>
        </w:rPr>
        <w:t>65-9.</w:t>
      </w:r>
      <w:proofErr w:type="gramEnd"/>
      <w:r w:rsidRPr="00AE10BF">
        <w:rPr>
          <w:rFonts w:ascii="Times New Roman" w:hAnsi="Times New Roman"/>
          <w:lang w:val="en-US"/>
        </w:rPr>
        <w:t xml:space="preserve"> </w:t>
      </w:r>
      <w:proofErr w:type="spellStart"/>
      <w:proofErr w:type="gramStart"/>
      <w:r w:rsidRPr="00AE10BF">
        <w:rPr>
          <w:rFonts w:ascii="Times New Roman" w:hAnsi="Times New Roman"/>
          <w:lang w:val="en-US"/>
        </w:rPr>
        <w:t>doi</w:t>
      </w:r>
      <w:proofErr w:type="spellEnd"/>
      <w:proofErr w:type="gramEnd"/>
      <w:r w:rsidRPr="00AE10BF">
        <w:rPr>
          <w:rFonts w:ascii="Times New Roman" w:hAnsi="Times New Roman"/>
          <w:lang w:val="en-US"/>
        </w:rPr>
        <w:t>: 10.1152/japplphysiol.90347.2008.</w:t>
      </w:r>
    </w:p>
    <w:p w:rsidR="00E47CCD" w:rsidRPr="00AE10BF" w:rsidRDefault="00E47CCD" w:rsidP="008B6A4A">
      <w:pPr>
        <w:spacing w:after="0" w:line="240" w:lineRule="auto"/>
        <w:rPr>
          <w:rFonts w:ascii="Times New Roman" w:hAnsi="Times New Roman"/>
          <w:lang w:val="en-US"/>
        </w:rPr>
      </w:pPr>
      <w:proofErr w:type="gramStart"/>
      <w:r w:rsidRPr="00AE10BF">
        <w:rPr>
          <w:rFonts w:ascii="Times New Roman" w:hAnsi="Times New Roman"/>
          <w:lang w:val="en-US"/>
        </w:rPr>
        <w:t>Short, T.L., Ray, C.A. 1997.</w:t>
      </w:r>
      <w:proofErr w:type="gramEnd"/>
      <w:r w:rsidRPr="00AE10BF">
        <w:rPr>
          <w:rFonts w:ascii="Times New Roman" w:hAnsi="Times New Roman"/>
          <w:lang w:val="en-US"/>
        </w:rPr>
        <w:t xml:space="preserve"> </w:t>
      </w:r>
      <w:proofErr w:type="gramStart"/>
      <w:r w:rsidRPr="00AE10BF">
        <w:rPr>
          <w:rFonts w:ascii="Times New Roman" w:hAnsi="Times New Roman"/>
          <w:lang w:val="en-US"/>
        </w:rPr>
        <w:t>Sympathetic and vascular responses to head-down neck flexion in humans.</w:t>
      </w:r>
      <w:proofErr w:type="gramEnd"/>
      <w:r w:rsidRPr="00AE10BF">
        <w:rPr>
          <w:rFonts w:ascii="Times New Roman" w:hAnsi="Times New Roman"/>
          <w:lang w:val="en-US"/>
        </w:rPr>
        <w:t xml:space="preserve"> Am J </w:t>
      </w:r>
      <w:proofErr w:type="spellStart"/>
      <w:r w:rsidRPr="00AE10BF">
        <w:rPr>
          <w:rFonts w:ascii="Times New Roman" w:hAnsi="Times New Roman"/>
          <w:lang w:val="en-US"/>
        </w:rPr>
        <w:t>Physiol</w:t>
      </w:r>
      <w:proofErr w:type="spellEnd"/>
      <w:r w:rsidRPr="00AE10BF">
        <w:rPr>
          <w:rFonts w:ascii="Times New Roman" w:hAnsi="Times New Roman"/>
          <w:lang w:val="en-US"/>
        </w:rPr>
        <w:t xml:space="preserve"> 272, H1780-</w:t>
      </w:r>
      <w:proofErr w:type="gramStart"/>
      <w:r w:rsidRPr="00AE10BF">
        <w:rPr>
          <w:rFonts w:ascii="Times New Roman" w:hAnsi="Times New Roman"/>
          <w:lang w:val="en-US"/>
        </w:rPr>
        <w:t>4.</w:t>
      </w:r>
      <w:proofErr w:type="gramEnd"/>
    </w:p>
    <w:p w:rsidR="00E47CCD" w:rsidRPr="00AE10BF" w:rsidRDefault="00E47CCD" w:rsidP="008B6A4A">
      <w:pPr>
        <w:spacing w:after="0" w:line="240" w:lineRule="auto"/>
        <w:rPr>
          <w:rFonts w:ascii="Times New Roman" w:hAnsi="Times New Roman"/>
          <w:bCs/>
          <w:lang w:val="en-US"/>
        </w:rPr>
      </w:pPr>
      <w:proofErr w:type="spellStart"/>
      <w:r w:rsidRPr="00AE10BF">
        <w:rPr>
          <w:rFonts w:ascii="Times New Roman" w:hAnsi="Times New Roman"/>
          <w:bCs/>
          <w:lang w:val="en-US"/>
        </w:rPr>
        <w:t>Sim</w:t>
      </w:r>
      <w:proofErr w:type="spellEnd"/>
      <w:r w:rsidRPr="00AE10BF">
        <w:rPr>
          <w:rFonts w:ascii="Times New Roman" w:hAnsi="Times New Roman"/>
          <w:bCs/>
          <w:lang w:val="en-US"/>
        </w:rPr>
        <w:t xml:space="preserve">, C.S., Sung, J.H., </w:t>
      </w:r>
      <w:proofErr w:type="spellStart"/>
      <w:r w:rsidRPr="00AE10BF">
        <w:rPr>
          <w:rFonts w:ascii="Times New Roman" w:hAnsi="Times New Roman"/>
          <w:bCs/>
          <w:lang w:val="en-US"/>
        </w:rPr>
        <w:t>Cheon</w:t>
      </w:r>
      <w:proofErr w:type="spellEnd"/>
      <w:r w:rsidRPr="00AE10BF">
        <w:rPr>
          <w:rFonts w:ascii="Times New Roman" w:hAnsi="Times New Roman"/>
          <w:bCs/>
          <w:lang w:val="en-US"/>
        </w:rPr>
        <w:t xml:space="preserve"> S.H., Lee J.M., Lee J.W., Lee J 2015. </w:t>
      </w:r>
      <w:proofErr w:type="gramStart"/>
      <w:r w:rsidRPr="00AE10BF">
        <w:rPr>
          <w:rFonts w:ascii="Times New Roman" w:hAnsi="Times New Roman"/>
          <w:bCs/>
          <w:lang w:val="en-US"/>
        </w:rPr>
        <w:t>The Effects of Different Noise Types on Heart Rate Variability in Men.</w:t>
      </w:r>
      <w:proofErr w:type="gramEnd"/>
      <w:r w:rsidRPr="00AE10BF">
        <w:rPr>
          <w:rFonts w:ascii="Times New Roman" w:hAnsi="Times New Roman"/>
          <w:bCs/>
          <w:lang w:val="en-US"/>
        </w:rPr>
        <w:t xml:space="preserve"> </w:t>
      </w:r>
      <w:proofErr w:type="spellStart"/>
      <w:r w:rsidRPr="00AE10BF">
        <w:rPr>
          <w:rFonts w:ascii="Times New Roman" w:hAnsi="Times New Roman"/>
          <w:bCs/>
          <w:lang w:val="en-US"/>
        </w:rPr>
        <w:t>Yonsei</w:t>
      </w:r>
      <w:proofErr w:type="spellEnd"/>
      <w:r w:rsidRPr="00AE10BF">
        <w:rPr>
          <w:rFonts w:ascii="Times New Roman" w:hAnsi="Times New Roman"/>
          <w:bCs/>
          <w:lang w:val="en-US"/>
        </w:rPr>
        <w:t xml:space="preserve"> Med J 56, 235-243.</w:t>
      </w:r>
    </w:p>
    <w:p w:rsidR="00C70E2A" w:rsidRPr="00AE10BF" w:rsidRDefault="00E47CCD" w:rsidP="008B6A4A">
      <w:pPr>
        <w:spacing w:after="0" w:line="240" w:lineRule="auto"/>
        <w:rPr>
          <w:rFonts w:ascii="Times New Roman" w:hAnsi="Times New Roman"/>
          <w:lang w:val="en-US"/>
        </w:rPr>
      </w:pPr>
      <w:proofErr w:type="spellStart"/>
      <w:proofErr w:type="gramStart"/>
      <w:r w:rsidRPr="00AE10BF">
        <w:rPr>
          <w:rFonts w:ascii="Times New Roman" w:hAnsi="Times New Roman"/>
          <w:lang w:val="en-US"/>
        </w:rPr>
        <w:t>Voustianiouk</w:t>
      </w:r>
      <w:proofErr w:type="spellEnd"/>
      <w:r w:rsidRPr="00AE10BF">
        <w:rPr>
          <w:rFonts w:ascii="Times New Roman" w:hAnsi="Times New Roman"/>
          <w:lang w:val="en-US"/>
        </w:rPr>
        <w:t xml:space="preserve">, A., Kaufmann, H., </w:t>
      </w:r>
      <w:proofErr w:type="spellStart"/>
      <w:r w:rsidRPr="00AE10BF">
        <w:rPr>
          <w:rFonts w:ascii="Times New Roman" w:hAnsi="Times New Roman"/>
          <w:lang w:val="en-US"/>
        </w:rPr>
        <w:t>Diedrich</w:t>
      </w:r>
      <w:proofErr w:type="spellEnd"/>
      <w:r w:rsidRPr="00AE10BF">
        <w:rPr>
          <w:rFonts w:ascii="Times New Roman" w:hAnsi="Times New Roman"/>
          <w:lang w:val="en-US"/>
        </w:rPr>
        <w:t xml:space="preserve">, A., </w:t>
      </w:r>
      <w:proofErr w:type="spellStart"/>
      <w:r w:rsidRPr="00AE10BF">
        <w:rPr>
          <w:rFonts w:ascii="Times New Roman" w:hAnsi="Times New Roman"/>
          <w:lang w:val="en-US"/>
        </w:rPr>
        <w:t>Raphan</w:t>
      </w:r>
      <w:proofErr w:type="spellEnd"/>
      <w:r w:rsidRPr="00AE10BF">
        <w:rPr>
          <w:rFonts w:ascii="Times New Roman" w:hAnsi="Times New Roman"/>
          <w:lang w:val="en-US"/>
        </w:rPr>
        <w:t xml:space="preserve">, T., </w:t>
      </w:r>
      <w:proofErr w:type="spellStart"/>
      <w:r w:rsidRPr="00AE10BF">
        <w:rPr>
          <w:rFonts w:ascii="Times New Roman" w:hAnsi="Times New Roman"/>
          <w:lang w:val="en-US"/>
        </w:rPr>
        <w:t>Biaggioni</w:t>
      </w:r>
      <w:proofErr w:type="spellEnd"/>
      <w:r w:rsidRPr="00AE10BF">
        <w:rPr>
          <w:rFonts w:ascii="Times New Roman" w:hAnsi="Times New Roman"/>
          <w:lang w:val="en-US"/>
        </w:rPr>
        <w:t xml:space="preserve">, I., </w:t>
      </w:r>
      <w:proofErr w:type="spellStart"/>
      <w:r w:rsidRPr="00AE10BF">
        <w:rPr>
          <w:rFonts w:ascii="Times New Roman" w:hAnsi="Times New Roman"/>
          <w:lang w:val="en-US"/>
        </w:rPr>
        <w:t>Macdougall</w:t>
      </w:r>
      <w:proofErr w:type="spellEnd"/>
      <w:r w:rsidRPr="00AE10BF">
        <w:rPr>
          <w:rFonts w:ascii="Times New Roman" w:hAnsi="Times New Roman"/>
          <w:lang w:val="en-US"/>
        </w:rPr>
        <w:t xml:space="preserve">, H., </w:t>
      </w:r>
      <w:proofErr w:type="spellStart"/>
      <w:r w:rsidRPr="00AE10BF">
        <w:rPr>
          <w:rFonts w:ascii="Times New Roman" w:hAnsi="Times New Roman"/>
          <w:lang w:val="en-US"/>
        </w:rPr>
        <w:t>Ogorodnikov</w:t>
      </w:r>
      <w:proofErr w:type="spellEnd"/>
      <w:r w:rsidRPr="00AE10BF">
        <w:rPr>
          <w:rFonts w:ascii="Times New Roman" w:hAnsi="Times New Roman"/>
          <w:lang w:val="en-US"/>
        </w:rPr>
        <w:t>, D., Cohen, B. 2006.</w:t>
      </w:r>
      <w:proofErr w:type="gramEnd"/>
      <w:r w:rsidRPr="00AE10BF">
        <w:rPr>
          <w:rFonts w:ascii="Times New Roman" w:hAnsi="Times New Roman"/>
          <w:lang w:val="en-US"/>
        </w:rPr>
        <w:t xml:space="preserve"> </w:t>
      </w:r>
      <w:proofErr w:type="gramStart"/>
      <w:r w:rsidRPr="00AE10BF">
        <w:rPr>
          <w:rFonts w:ascii="Times New Roman" w:hAnsi="Times New Roman"/>
          <w:lang w:val="en-US"/>
        </w:rPr>
        <w:t xml:space="preserve">Electrical activation of the human </w:t>
      </w:r>
      <w:proofErr w:type="spellStart"/>
      <w:r w:rsidRPr="00AE10BF">
        <w:rPr>
          <w:rFonts w:ascii="Times New Roman" w:hAnsi="Times New Roman"/>
          <w:lang w:val="en-US"/>
        </w:rPr>
        <w:t>vestibulo</w:t>
      </w:r>
      <w:proofErr w:type="spellEnd"/>
      <w:r w:rsidRPr="00AE10BF">
        <w:rPr>
          <w:rFonts w:ascii="Times New Roman" w:hAnsi="Times New Roman"/>
          <w:lang w:val="en-US"/>
        </w:rPr>
        <w:t xml:space="preserve">-sympathetic </w:t>
      </w:r>
      <w:proofErr w:type="spellStart"/>
      <w:r w:rsidRPr="00AE10BF">
        <w:rPr>
          <w:rFonts w:ascii="Times New Roman" w:hAnsi="Times New Roman"/>
          <w:lang w:val="en-US"/>
        </w:rPr>
        <w:t>reﬂex</w:t>
      </w:r>
      <w:proofErr w:type="spellEnd"/>
      <w:r w:rsidRPr="00AE10BF">
        <w:rPr>
          <w:rFonts w:ascii="Times New Roman" w:hAnsi="Times New Roman"/>
          <w:lang w:val="en-US"/>
        </w:rPr>
        <w:t>.</w:t>
      </w:r>
      <w:proofErr w:type="gramEnd"/>
      <w:r w:rsidRPr="00AE10BF">
        <w:rPr>
          <w:rFonts w:ascii="Times New Roman" w:hAnsi="Times New Roman"/>
          <w:lang w:val="en-US"/>
        </w:rPr>
        <w:t xml:space="preserve"> Exp Brain Res 171, 251–261.</w:t>
      </w:r>
    </w:p>
    <w:p w:rsidR="00F4223A" w:rsidRPr="00AE10BF" w:rsidRDefault="004E54DD" w:rsidP="008B6A4A">
      <w:pPr>
        <w:spacing w:after="0" w:line="240" w:lineRule="auto"/>
        <w:rPr>
          <w:rFonts w:ascii="Times New Roman" w:hAnsi="Times New Roman"/>
          <w:lang w:val="en-US"/>
        </w:rPr>
      </w:pPr>
      <w:proofErr w:type="gramStart"/>
      <w:r w:rsidRPr="00AE10BF">
        <w:rPr>
          <w:rFonts w:ascii="Times New Roman" w:hAnsi="Times New Roman"/>
          <w:b/>
          <w:lang w:val="en-US"/>
        </w:rPr>
        <w:t>a</w:t>
      </w:r>
      <w:proofErr w:type="gramEnd"/>
      <w:r w:rsidRPr="00AE10BF">
        <w:rPr>
          <w:rFonts w:ascii="Times New Roman" w:hAnsi="Times New Roman"/>
          <w:b/>
          <w:lang w:val="en-US"/>
        </w:rPr>
        <w:t xml:space="preserve"> </w:t>
      </w:r>
      <w:r w:rsidR="00F4223A" w:rsidRPr="00AE10BF">
        <w:rPr>
          <w:rFonts w:ascii="Times New Roman" w:hAnsi="Times New Roman"/>
          <w:lang w:val="en-US"/>
        </w:rPr>
        <w:t>Wilson</w:t>
      </w:r>
      <w:r w:rsidR="003A16FF" w:rsidRPr="00AE10BF">
        <w:rPr>
          <w:rFonts w:ascii="Times New Roman" w:hAnsi="Times New Roman"/>
          <w:lang w:val="en-US"/>
        </w:rPr>
        <w:t>,</w:t>
      </w:r>
      <w:r w:rsidR="00F4223A" w:rsidRPr="00AE10BF">
        <w:rPr>
          <w:rFonts w:ascii="Times New Roman" w:hAnsi="Times New Roman"/>
          <w:lang w:val="en-US"/>
        </w:rPr>
        <w:t xml:space="preserve"> T</w:t>
      </w:r>
      <w:r w:rsidR="003A16FF" w:rsidRPr="00AE10BF">
        <w:rPr>
          <w:rFonts w:ascii="Times New Roman" w:hAnsi="Times New Roman"/>
          <w:lang w:val="en-US"/>
        </w:rPr>
        <w:t>.</w:t>
      </w:r>
      <w:r w:rsidR="00F4223A" w:rsidRPr="00AE10BF">
        <w:rPr>
          <w:rFonts w:ascii="Times New Roman" w:hAnsi="Times New Roman"/>
          <w:lang w:val="en-US"/>
        </w:rPr>
        <w:t>E</w:t>
      </w:r>
      <w:r w:rsidR="003A16FF" w:rsidRPr="00AE10BF">
        <w:rPr>
          <w:rFonts w:ascii="Times New Roman" w:hAnsi="Times New Roman"/>
          <w:lang w:val="en-US"/>
        </w:rPr>
        <w:t>.</w:t>
      </w:r>
      <w:r w:rsidR="00F4223A" w:rsidRPr="00AE10BF">
        <w:rPr>
          <w:rFonts w:ascii="Times New Roman" w:hAnsi="Times New Roman"/>
          <w:lang w:val="en-US"/>
        </w:rPr>
        <w:t>, Ray</w:t>
      </w:r>
      <w:r w:rsidR="003A16FF" w:rsidRPr="00AE10BF">
        <w:rPr>
          <w:rFonts w:ascii="Times New Roman" w:hAnsi="Times New Roman"/>
          <w:lang w:val="en-US"/>
        </w:rPr>
        <w:t>,</w:t>
      </w:r>
      <w:r w:rsidR="00F4223A" w:rsidRPr="00AE10BF">
        <w:rPr>
          <w:rFonts w:ascii="Times New Roman" w:hAnsi="Times New Roman"/>
          <w:lang w:val="en-US"/>
        </w:rPr>
        <w:t xml:space="preserve"> C</w:t>
      </w:r>
      <w:r w:rsidR="003A16FF" w:rsidRPr="00AE10BF">
        <w:rPr>
          <w:rFonts w:ascii="Times New Roman" w:hAnsi="Times New Roman"/>
          <w:lang w:val="en-US"/>
        </w:rPr>
        <w:t>.</w:t>
      </w:r>
      <w:r w:rsidR="00F4223A" w:rsidRPr="00AE10BF">
        <w:rPr>
          <w:rFonts w:ascii="Times New Roman" w:hAnsi="Times New Roman"/>
          <w:lang w:val="en-US"/>
        </w:rPr>
        <w:t xml:space="preserve">A. </w:t>
      </w:r>
      <w:r w:rsidR="003A16FF" w:rsidRPr="00AE10BF">
        <w:rPr>
          <w:rFonts w:ascii="Times New Roman" w:hAnsi="Times New Roman"/>
          <w:lang w:val="en-US"/>
        </w:rPr>
        <w:t xml:space="preserve">2004. </w:t>
      </w:r>
      <w:proofErr w:type="gramStart"/>
      <w:r w:rsidR="00F4223A" w:rsidRPr="00AE10BF">
        <w:rPr>
          <w:rFonts w:ascii="Times New Roman" w:hAnsi="Times New Roman"/>
          <w:lang w:val="en-US"/>
        </w:rPr>
        <w:t xml:space="preserve">Effect of thermal stress on the </w:t>
      </w:r>
      <w:proofErr w:type="spellStart"/>
      <w:r w:rsidR="00F4223A" w:rsidRPr="00AE10BF">
        <w:rPr>
          <w:rFonts w:ascii="Times New Roman" w:hAnsi="Times New Roman"/>
          <w:lang w:val="en-US"/>
        </w:rPr>
        <w:t>vestibulosympathetic</w:t>
      </w:r>
      <w:proofErr w:type="spellEnd"/>
      <w:r w:rsidR="00F4223A" w:rsidRPr="00AE10BF">
        <w:rPr>
          <w:rFonts w:ascii="Times New Roman" w:hAnsi="Times New Roman"/>
          <w:lang w:val="en-US"/>
        </w:rPr>
        <w:t xml:space="preserve"> </w:t>
      </w:r>
      <w:proofErr w:type="spellStart"/>
      <w:r w:rsidR="00F4223A" w:rsidRPr="00AE10BF">
        <w:rPr>
          <w:rFonts w:ascii="Times New Roman" w:hAnsi="Times New Roman"/>
          <w:lang w:val="en-US"/>
        </w:rPr>
        <w:t>reﬂexes</w:t>
      </w:r>
      <w:proofErr w:type="spellEnd"/>
      <w:r w:rsidR="00F4223A" w:rsidRPr="00AE10BF">
        <w:rPr>
          <w:rFonts w:ascii="Times New Roman" w:hAnsi="Times New Roman"/>
          <w:lang w:val="en-US"/>
        </w:rPr>
        <w:t xml:space="preserve"> in humans.</w:t>
      </w:r>
      <w:proofErr w:type="gramEnd"/>
      <w:r w:rsidR="00F4223A" w:rsidRPr="00AE10BF">
        <w:rPr>
          <w:rFonts w:ascii="Times New Roman" w:hAnsi="Times New Roman"/>
          <w:lang w:val="en-US"/>
        </w:rPr>
        <w:t xml:space="preserve"> J </w:t>
      </w:r>
      <w:proofErr w:type="spellStart"/>
      <w:r w:rsidR="00F4223A" w:rsidRPr="00AE10BF">
        <w:rPr>
          <w:rFonts w:ascii="Times New Roman" w:hAnsi="Times New Roman"/>
          <w:lang w:val="en-US"/>
        </w:rPr>
        <w:t>Appl</w:t>
      </w:r>
      <w:proofErr w:type="spellEnd"/>
      <w:r w:rsidR="00F4223A" w:rsidRPr="00AE10BF">
        <w:rPr>
          <w:rFonts w:ascii="Times New Roman" w:hAnsi="Times New Roman"/>
          <w:lang w:val="en-US"/>
        </w:rPr>
        <w:t xml:space="preserve"> </w:t>
      </w:r>
      <w:proofErr w:type="spellStart"/>
      <w:r w:rsidR="00F4223A" w:rsidRPr="00AE10BF">
        <w:rPr>
          <w:rFonts w:ascii="Times New Roman" w:hAnsi="Times New Roman"/>
          <w:lang w:val="en-US"/>
        </w:rPr>
        <w:t>Physiol</w:t>
      </w:r>
      <w:proofErr w:type="spellEnd"/>
      <w:r w:rsidR="00F4223A" w:rsidRPr="00AE10BF">
        <w:rPr>
          <w:rFonts w:ascii="Times New Roman" w:hAnsi="Times New Roman"/>
          <w:lang w:val="en-US"/>
        </w:rPr>
        <w:t xml:space="preserve"> 97</w:t>
      </w:r>
      <w:r w:rsidR="003A16FF" w:rsidRPr="00AE10BF">
        <w:rPr>
          <w:rFonts w:ascii="Times New Roman" w:hAnsi="Times New Roman"/>
          <w:lang w:val="en-US"/>
        </w:rPr>
        <w:t>,</w:t>
      </w:r>
      <w:r w:rsidR="00F4223A" w:rsidRPr="00AE10BF">
        <w:rPr>
          <w:rFonts w:ascii="Times New Roman" w:hAnsi="Times New Roman"/>
          <w:lang w:val="en-US"/>
        </w:rPr>
        <w:t xml:space="preserve"> 1367–1370.</w:t>
      </w:r>
    </w:p>
    <w:p w:rsidR="00F4223A" w:rsidRPr="00AE10BF" w:rsidRDefault="004E54DD" w:rsidP="008B6A4A">
      <w:pPr>
        <w:spacing w:after="0" w:line="240" w:lineRule="auto"/>
        <w:rPr>
          <w:rFonts w:ascii="Times New Roman" w:hAnsi="Times New Roman"/>
          <w:lang w:val="en-US"/>
        </w:rPr>
      </w:pPr>
      <w:proofErr w:type="gramStart"/>
      <w:r w:rsidRPr="00AE10BF">
        <w:rPr>
          <w:rFonts w:ascii="Times New Roman" w:hAnsi="Times New Roman"/>
          <w:b/>
          <w:lang w:val="en-US"/>
        </w:rPr>
        <w:t>b</w:t>
      </w:r>
      <w:proofErr w:type="gramEnd"/>
      <w:r w:rsidRPr="00AE10BF">
        <w:rPr>
          <w:rFonts w:ascii="Times New Roman" w:hAnsi="Times New Roman"/>
          <w:b/>
          <w:lang w:val="en-US"/>
        </w:rPr>
        <w:t xml:space="preserve"> </w:t>
      </w:r>
      <w:r w:rsidR="00F4223A" w:rsidRPr="00AE10BF">
        <w:rPr>
          <w:rFonts w:ascii="Times New Roman" w:hAnsi="Times New Roman"/>
          <w:lang w:val="en-US"/>
        </w:rPr>
        <w:t>Wilson</w:t>
      </w:r>
      <w:r w:rsidR="003A16FF" w:rsidRPr="00AE10BF">
        <w:rPr>
          <w:rFonts w:ascii="Times New Roman" w:hAnsi="Times New Roman"/>
          <w:lang w:val="en-US"/>
        </w:rPr>
        <w:t>,</w:t>
      </w:r>
      <w:r w:rsidR="00F4223A" w:rsidRPr="00AE10BF">
        <w:rPr>
          <w:rFonts w:ascii="Times New Roman" w:hAnsi="Times New Roman"/>
          <w:lang w:val="en-US"/>
        </w:rPr>
        <w:t xml:space="preserve"> T</w:t>
      </w:r>
      <w:r w:rsidR="003A16FF" w:rsidRPr="00AE10BF">
        <w:rPr>
          <w:rFonts w:ascii="Times New Roman" w:hAnsi="Times New Roman"/>
          <w:lang w:val="en-US"/>
        </w:rPr>
        <w:t>.</w:t>
      </w:r>
      <w:r w:rsidR="00F4223A" w:rsidRPr="00AE10BF">
        <w:rPr>
          <w:rFonts w:ascii="Times New Roman" w:hAnsi="Times New Roman"/>
          <w:lang w:val="en-US"/>
        </w:rPr>
        <w:t>E</w:t>
      </w:r>
      <w:r w:rsidR="003A16FF" w:rsidRPr="00AE10BF">
        <w:rPr>
          <w:rFonts w:ascii="Times New Roman" w:hAnsi="Times New Roman"/>
          <w:lang w:val="en-US"/>
        </w:rPr>
        <w:t>.</w:t>
      </w:r>
      <w:r w:rsidR="00F4223A" w:rsidRPr="00AE10BF">
        <w:rPr>
          <w:rFonts w:ascii="Times New Roman" w:hAnsi="Times New Roman"/>
          <w:lang w:val="en-US"/>
        </w:rPr>
        <w:t xml:space="preserve">, </w:t>
      </w:r>
      <w:proofErr w:type="spellStart"/>
      <w:r w:rsidR="00F4223A" w:rsidRPr="00AE10BF">
        <w:rPr>
          <w:rFonts w:ascii="Times New Roman" w:hAnsi="Times New Roman"/>
          <w:lang w:val="en-US"/>
        </w:rPr>
        <w:t>Kuipers</w:t>
      </w:r>
      <w:proofErr w:type="spellEnd"/>
      <w:r w:rsidR="003A16FF" w:rsidRPr="00AE10BF">
        <w:rPr>
          <w:rFonts w:ascii="Times New Roman" w:hAnsi="Times New Roman"/>
          <w:lang w:val="en-US"/>
        </w:rPr>
        <w:t>,</w:t>
      </w:r>
      <w:r w:rsidR="00F4223A" w:rsidRPr="00AE10BF">
        <w:rPr>
          <w:rFonts w:ascii="Times New Roman" w:hAnsi="Times New Roman"/>
          <w:lang w:val="en-US"/>
        </w:rPr>
        <w:t xml:space="preserve"> N</w:t>
      </w:r>
      <w:r w:rsidR="003A16FF" w:rsidRPr="00AE10BF">
        <w:rPr>
          <w:rFonts w:ascii="Times New Roman" w:hAnsi="Times New Roman"/>
          <w:lang w:val="en-US"/>
        </w:rPr>
        <w:t>.</w:t>
      </w:r>
      <w:r w:rsidR="00F4223A" w:rsidRPr="00AE10BF">
        <w:rPr>
          <w:rFonts w:ascii="Times New Roman" w:hAnsi="Times New Roman"/>
          <w:lang w:val="en-US"/>
        </w:rPr>
        <w:t>T</w:t>
      </w:r>
      <w:r w:rsidR="003A16FF" w:rsidRPr="00AE10BF">
        <w:rPr>
          <w:rFonts w:ascii="Times New Roman" w:hAnsi="Times New Roman"/>
          <w:lang w:val="en-US"/>
        </w:rPr>
        <w:t>.</w:t>
      </w:r>
      <w:r w:rsidR="00F4223A" w:rsidRPr="00AE10BF">
        <w:rPr>
          <w:rFonts w:ascii="Times New Roman" w:hAnsi="Times New Roman"/>
          <w:lang w:val="en-US"/>
        </w:rPr>
        <w:t>, McHugh</w:t>
      </w:r>
      <w:r w:rsidR="003A16FF" w:rsidRPr="00AE10BF">
        <w:rPr>
          <w:rFonts w:ascii="Times New Roman" w:hAnsi="Times New Roman"/>
          <w:lang w:val="en-US"/>
        </w:rPr>
        <w:t>,</w:t>
      </w:r>
      <w:r w:rsidR="00F4223A" w:rsidRPr="00AE10BF">
        <w:rPr>
          <w:rFonts w:ascii="Times New Roman" w:hAnsi="Times New Roman"/>
          <w:lang w:val="en-US"/>
        </w:rPr>
        <w:t xml:space="preserve"> E</w:t>
      </w:r>
      <w:r w:rsidR="003A16FF" w:rsidRPr="00AE10BF">
        <w:rPr>
          <w:rFonts w:ascii="Times New Roman" w:hAnsi="Times New Roman"/>
          <w:lang w:val="en-US"/>
        </w:rPr>
        <w:t>.</w:t>
      </w:r>
      <w:r w:rsidR="00F4223A" w:rsidRPr="00AE10BF">
        <w:rPr>
          <w:rFonts w:ascii="Times New Roman" w:hAnsi="Times New Roman"/>
          <w:lang w:val="en-US"/>
        </w:rPr>
        <w:t>A</w:t>
      </w:r>
      <w:r w:rsidR="003A16FF" w:rsidRPr="00AE10BF">
        <w:rPr>
          <w:rFonts w:ascii="Times New Roman" w:hAnsi="Times New Roman"/>
          <w:lang w:val="en-US"/>
        </w:rPr>
        <w:t>.</w:t>
      </w:r>
      <w:r w:rsidR="00F4223A" w:rsidRPr="00AE10BF">
        <w:rPr>
          <w:rFonts w:ascii="Times New Roman" w:hAnsi="Times New Roman"/>
          <w:lang w:val="en-US"/>
        </w:rPr>
        <w:t>, Ray</w:t>
      </w:r>
      <w:r w:rsidR="003A16FF" w:rsidRPr="00AE10BF">
        <w:rPr>
          <w:rFonts w:ascii="Times New Roman" w:hAnsi="Times New Roman"/>
          <w:lang w:val="en-US"/>
        </w:rPr>
        <w:t>,</w:t>
      </w:r>
      <w:r w:rsidR="00F4223A" w:rsidRPr="00AE10BF">
        <w:rPr>
          <w:rFonts w:ascii="Times New Roman" w:hAnsi="Times New Roman"/>
          <w:lang w:val="en-US"/>
        </w:rPr>
        <w:t xml:space="preserve"> C</w:t>
      </w:r>
      <w:r w:rsidR="003A16FF" w:rsidRPr="00AE10BF">
        <w:rPr>
          <w:rFonts w:ascii="Times New Roman" w:hAnsi="Times New Roman"/>
          <w:lang w:val="en-US"/>
        </w:rPr>
        <w:t>.</w:t>
      </w:r>
      <w:r w:rsidR="00F4223A" w:rsidRPr="00AE10BF">
        <w:rPr>
          <w:rFonts w:ascii="Times New Roman" w:hAnsi="Times New Roman"/>
          <w:lang w:val="en-US"/>
        </w:rPr>
        <w:t xml:space="preserve">A. </w:t>
      </w:r>
      <w:r w:rsidR="003A16FF" w:rsidRPr="00AE10BF">
        <w:rPr>
          <w:rFonts w:ascii="Times New Roman" w:hAnsi="Times New Roman"/>
          <w:lang w:val="en-US"/>
        </w:rPr>
        <w:t xml:space="preserve">2004. </w:t>
      </w:r>
      <w:r w:rsidR="00F4223A" w:rsidRPr="00AE10BF">
        <w:rPr>
          <w:rFonts w:ascii="Times New Roman" w:hAnsi="Times New Roman"/>
          <w:lang w:val="en-US"/>
        </w:rPr>
        <w:t xml:space="preserve">Vestibular activation does not </w:t>
      </w:r>
      <w:proofErr w:type="spellStart"/>
      <w:r w:rsidR="00F4223A" w:rsidRPr="00AE10BF">
        <w:rPr>
          <w:rFonts w:ascii="Times New Roman" w:hAnsi="Times New Roman"/>
          <w:lang w:val="en-US"/>
        </w:rPr>
        <w:t>inﬂuence</w:t>
      </w:r>
      <w:proofErr w:type="spellEnd"/>
      <w:r w:rsidR="00F4223A" w:rsidRPr="00AE10BF">
        <w:rPr>
          <w:rFonts w:ascii="Times New Roman" w:hAnsi="Times New Roman"/>
          <w:lang w:val="en-US"/>
        </w:rPr>
        <w:t xml:space="preserve"> skin sympathetic nerve responses during whole body heating. J </w:t>
      </w:r>
      <w:proofErr w:type="spellStart"/>
      <w:r w:rsidR="00F4223A" w:rsidRPr="00AE10BF">
        <w:rPr>
          <w:rFonts w:ascii="Times New Roman" w:hAnsi="Times New Roman"/>
          <w:lang w:val="en-US"/>
        </w:rPr>
        <w:t>Appl</w:t>
      </w:r>
      <w:proofErr w:type="spellEnd"/>
      <w:r w:rsidR="00F4223A" w:rsidRPr="00AE10BF">
        <w:rPr>
          <w:rFonts w:ascii="Times New Roman" w:hAnsi="Times New Roman"/>
          <w:lang w:val="en-US"/>
        </w:rPr>
        <w:t xml:space="preserve"> </w:t>
      </w:r>
      <w:proofErr w:type="spellStart"/>
      <w:r w:rsidR="00F4223A" w:rsidRPr="00AE10BF">
        <w:rPr>
          <w:rFonts w:ascii="Times New Roman" w:hAnsi="Times New Roman"/>
          <w:lang w:val="en-US"/>
        </w:rPr>
        <w:t>Physiol</w:t>
      </w:r>
      <w:proofErr w:type="spellEnd"/>
      <w:r w:rsidR="00F4223A" w:rsidRPr="00AE10BF">
        <w:rPr>
          <w:rFonts w:ascii="Times New Roman" w:hAnsi="Times New Roman"/>
          <w:lang w:val="en-US"/>
        </w:rPr>
        <w:t xml:space="preserve"> 97</w:t>
      </w:r>
      <w:r w:rsidR="003A16FF" w:rsidRPr="00AE10BF">
        <w:rPr>
          <w:rFonts w:ascii="Times New Roman" w:hAnsi="Times New Roman"/>
          <w:lang w:val="en-US"/>
        </w:rPr>
        <w:t>,</w:t>
      </w:r>
      <w:r w:rsidR="00F4223A" w:rsidRPr="00AE10BF">
        <w:rPr>
          <w:rFonts w:ascii="Times New Roman" w:hAnsi="Times New Roman"/>
          <w:lang w:val="en-US"/>
        </w:rPr>
        <w:t xml:space="preserve"> 540–544.</w:t>
      </w:r>
    </w:p>
    <w:p w:rsidR="00E47CCD" w:rsidRPr="00AE10BF" w:rsidRDefault="00E47CCD" w:rsidP="008B6A4A">
      <w:pPr>
        <w:spacing w:after="0" w:line="240" w:lineRule="auto"/>
        <w:rPr>
          <w:rFonts w:ascii="Times New Roman" w:hAnsi="Times New Roman"/>
          <w:lang w:val="en-US"/>
        </w:rPr>
      </w:pPr>
      <w:proofErr w:type="gramStart"/>
      <w:r w:rsidRPr="00AE10BF">
        <w:rPr>
          <w:rFonts w:ascii="Times New Roman" w:hAnsi="Times New Roman"/>
          <w:lang w:val="en-US"/>
        </w:rPr>
        <w:t xml:space="preserve">Yates, B.J., Aoki, M., </w:t>
      </w:r>
      <w:proofErr w:type="spellStart"/>
      <w:r w:rsidRPr="00AE10BF">
        <w:rPr>
          <w:rFonts w:ascii="Times New Roman" w:hAnsi="Times New Roman"/>
          <w:lang w:val="en-US"/>
        </w:rPr>
        <w:t>Burchill</w:t>
      </w:r>
      <w:proofErr w:type="spellEnd"/>
      <w:r w:rsidRPr="00AE10BF">
        <w:rPr>
          <w:rFonts w:ascii="Times New Roman" w:hAnsi="Times New Roman"/>
          <w:lang w:val="en-US"/>
        </w:rPr>
        <w:t xml:space="preserve">, P., Bronstein, A.M., </w:t>
      </w:r>
      <w:proofErr w:type="spellStart"/>
      <w:r w:rsidRPr="00AE10BF">
        <w:rPr>
          <w:rFonts w:ascii="Times New Roman" w:hAnsi="Times New Roman"/>
          <w:lang w:val="en-US"/>
        </w:rPr>
        <w:t>Gresty</w:t>
      </w:r>
      <w:proofErr w:type="spellEnd"/>
      <w:r w:rsidRPr="00AE10BF">
        <w:rPr>
          <w:rFonts w:ascii="Times New Roman" w:hAnsi="Times New Roman"/>
          <w:lang w:val="en-US"/>
        </w:rPr>
        <w:t>, M.A. 1999.</w:t>
      </w:r>
      <w:proofErr w:type="gramEnd"/>
      <w:r w:rsidRPr="00AE10BF">
        <w:rPr>
          <w:rFonts w:ascii="Times New Roman" w:hAnsi="Times New Roman"/>
          <w:lang w:val="en-US"/>
        </w:rPr>
        <w:t xml:space="preserve"> Cardiovascular responses elicited by linear acceleration in humans. Exp Brain Res 125, 476–484. </w:t>
      </w:r>
      <w:proofErr w:type="gramStart"/>
      <w:r w:rsidRPr="00AE10BF">
        <w:rPr>
          <w:rFonts w:ascii="Times New Roman" w:hAnsi="Times New Roman"/>
          <w:lang w:val="en-US"/>
        </w:rPr>
        <w:t>doi:</w:t>
      </w:r>
      <w:proofErr w:type="gramEnd"/>
      <w:r w:rsidRPr="00AE10BF">
        <w:rPr>
          <w:rFonts w:ascii="Times New Roman" w:hAnsi="Times New Roman"/>
          <w:lang w:val="en-US"/>
        </w:rPr>
        <w:t>10.1007/s002210050705.</w:t>
      </w:r>
    </w:p>
    <w:p w:rsidR="00255559" w:rsidRPr="00AE10BF" w:rsidRDefault="00E47CCD" w:rsidP="00AC590A">
      <w:pPr>
        <w:spacing w:after="0" w:line="240" w:lineRule="auto"/>
        <w:rPr>
          <w:rFonts w:ascii="Times New Roman" w:eastAsia="Times New Roman" w:hAnsi="Times New Roman"/>
          <w:lang w:val="en-US"/>
        </w:rPr>
      </w:pPr>
      <w:r w:rsidRPr="00AE10BF" w:rsidDel="00E47CCD">
        <w:rPr>
          <w:rFonts w:ascii="Times New Roman" w:hAnsi="Times New Roman"/>
          <w:lang w:val="en-US"/>
        </w:rPr>
        <w:t xml:space="preserve"> </w:t>
      </w:r>
    </w:p>
    <w:p w:rsidR="004D7C83" w:rsidRDefault="00873DB1" w:rsidP="002C54EA">
      <w:pPr>
        <w:spacing w:after="0" w:line="240" w:lineRule="auto"/>
        <w:rPr>
          <w:rFonts w:cs="Times"/>
          <w:color w:val="2C2C2C"/>
          <w:lang w:val="en-US"/>
        </w:rPr>
      </w:pPr>
      <w:r>
        <w:rPr>
          <w:b/>
          <w:bCs/>
          <w:lang w:val="en-US"/>
        </w:rPr>
        <w:br w:type="page"/>
      </w:r>
    </w:p>
    <w:p w:rsidR="0009546A" w:rsidRPr="00B104AA" w:rsidRDefault="004D7C83" w:rsidP="004D7C83">
      <w:pPr>
        <w:spacing w:after="0" w:line="240" w:lineRule="auto"/>
        <w:rPr>
          <w:rFonts w:ascii="Times New Roman" w:hAnsi="Times New Roman"/>
          <w:b/>
          <w:color w:val="2C2C2C"/>
          <w:lang w:val="en-US"/>
        </w:rPr>
      </w:pPr>
      <w:r w:rsidRPr="00B104AA">
        <w:rPr>
          <w:rFonts w:ascii="Times New Roman" w:hAnsi="Times New Roman"/>
          <w:b/>
          <w:color w:val="2C2C2C"/>
          <w:lang w:val="en-US"/>
        </w:rPr>
        <w:lastRenderedPageBreak/>
        <w:t>Summary in Croatian</w:t>
      </w:r>
    </w:p>
    <w:p w:rsidR="004D7C83" w:rsidRPr="004D7C83" w:rsidRDefault="004D7C83" w:rsidP="004D7C83">
      <w:pPr>
        <w:spacing w:after="0" w:line="240" w:lineRule="auto"/>
        <w:rPr>
          <w:rFonts w:ascii="Times New Roman" w:hAnsi="Times New Roman"/>
          <w:color w:val="2C2C2C"/>
          <w:lang w:val="en-US"/>
        </w:rPr>
      </w:pPr>
    </w:p>
    <w:p w:rsidR="004D7C83" w:rsidRDefault="004D7C83" w:rsidP="004D7C83">
      <w:pPr>
        <w:rPr>
          <w:rFonts w:ascii="Cambria" w:hAnsi="Cambria"/>
        </w:rPr>
      </w:pPr>
      <w:proofErr w:type="spellStart"/>
      <w:r>
        <w:rPr>
          <w:rFonts w:ascii="Cambria" w:hAnsi="Cambria"/>
        </w:rPr>
        <w:t>Antun</w:t>
      </w:r>
      <w:proofErr w:type="spellEnd"/>
      <w:r>
        <w:rPr>
          <w:rFonts w:ascii="Cambria" w:hAnsi="Cambria"/>
        </w:rPr>
        <w:t xml:space="preserve"> </w:t>
      </w:r>
      <w:proofErr w:type="spellStart"/>
      <w:r>
        <w:rPr>
          <w:rFonts w:ascii="Cambria" w:hAnsi="Cambria"/>
        </w:rPr>
        <w:t>Pavelić</w:t>
      </w:r>
      <w:proofErr w:type="spellEnd"/>
    </w:p>
    <w:p w:rsidR="00F81A2D" w:rsidRPr="004D7C83" w:rsidRDefault="00F81A2D" w:rsidP="004D7C83">
      <w:pPr>
        <w:rPr>
          <w:rFonts w:ascii="Cambria" w:hAnsi="Cambria"/>
          <w:vertAlign w:val="superscript"/>
        </w:rPr>
      </w:pPr>
    </w:p>
    <w:p w:rsidR="004D7C83" w:rsidRPr="00F81A2D" w:rsidRDefault="004D7C83" w:rsidP="004D7C83">
      <w:pPr>
        <w:rPr>
          <w:rFonts w:ascii="Times New Roman" w:hAnsi="Times New Roman"/>
          <w:b/>
          <w:color w:val="222222"/>
          <w:shd w:val="clear" w:color="auto" w:fill="FFFFFF"/>
          <w:lang w:val="hr-HR"/>
        </w:rPr>
      </w:pPr>
      <w:r w:rsidRPr="00F81A2D">
        <w:rPr>
          <w:rFonts w:ascii="Times New Roman" w:hAnsi="Times New Roman"/>
          <w:b/>
          <w:color w:val="222222"/>
          <w:shd w:val="clear" w:color="auto" w:fill="FFFFFF"/>
          <w:lang w:val="hr-HR"/>
        </w:rPr>
        <w:t>Hemodinamski odgovor na zračno-provodljiv podražaj je posredovan vestibulosimpatičkim refleksom</w:t>
      </w:r>
    </w:p>
    <w:p w:rsidR="00B104AA" w:rsidRDefault="00B104AA" w:rsidP="004D7C83">
      <w:pPr>
        <w:rPr>
          <w:rFonts w:ascii="Times New Roman" w:hAnsi="Times New Roman"/>
          <w:color w:val="222222"/>
          <w:shd w:val="clear" w:color="auto" w:fill="FFFFFF"/>
          <w:lang w:val="hr-HR"/>
        </w:rPr>
      </w:pPr>
    </w:p>
    <w:p w:rsidR="004D7C83" w:rsidRPr="004D7C83" w:rsidRDefault="004D7C83" w:rsidP="00B104AA">
      <w:pPr>
        <w:spacing w:line="480" w:lineRule="auto"/>
        <w:rPr>
          <w:rFonts w:ascii="Times New Roman" w:hAnsi="Times New Roman"/>
          <w:lang w:val="hr-HR"/>
        </w:rPr>
      </w:pPr>
      <w:r w:rsidRPr="004D7C83">
        <w:rPr>
          <w:rFonts w:ascii="Times New Roman" w:hAnsi="Times New Roman"/>
          <w:color w:val="222222"/>
          <w:shd w:val="clear" w:color="auto" w:fill="FFFFFF"/>
          <w:lang w:val="hr-HR"/>
        </w:rPr>
        <w:t xml:space="preserve">Cilj ovog istraživanja bio je naći postoji li </w:t>
      </w:r>
      <w:bookmarkStart w:id="0" w:name="_GoBack"/>
      <w:r w:rsidRPr="004D7C83">
        <w:rPr>
          <w:rFonts w:ascii="Times New Roman" w:hAnsi="Times New Roman"/>
          <w:color w:val="222222"/>
          <w:shd w:val="clear" w:color="auto" w:fill="FFFFFF"/>
          <w:lang w:val="hr-HR"/>
        </w:rPr>
        <w:t xml:space="preserve">vestibulosimpatički </w:t>
      </w:r>
      <w:bookmarkEnd w:id="0"/>
      <w:r w:rsidRPr="004D7C83">
        <w:rPr>
          <w:rFonts w:ascii="Times New Roman" w:hAnsi="Times New Roman"/>
          <w:color w:val="222222"/>
          <w:shd w:val="clear" w:color="auto" w:fill="FFFFFF"/>
          <w:lang w:val="hr-HR"/>
        </w:rPr>
        <w:t xml:space="preserve">refleks u čovjeka uspoređujući hemodinamički odgovor na zračno-provodljiv zvučni podražaj vestibularnog sustava kod zdravih ispitanika i bolesnika s vestibularnim neuritisom.  U ispitivanje je uključeno 21 zdravi ispitanik i sedam bolesnika s vestibularnim neuritisom. Testiranje autonomnog živčanog sustava je prvo učinjeno s, a zatim bez zračno-provodljivog zvučnog podražaja. Testiranje autonomnog živčanog sustava se sastojalo od: odgovor srčane frekvencije na Valsalva manevar i duboko disanje te odogovor srčane frekvencije i krvnog tlaka u ležećem položaju, tijekom pasivnog tilta i aktivnog stajanja. Kod zdravih je ispitanika nađena statistički značajna razlika između respiratorne sinusne aritmije bez i s vestibularne stimulacije </w:t>
      </w:r>
      <w:r w:rsidRPr="004D7C83">
        <w:rPr>
          <w:rFonts w:ascii="Times New Roman" w:hAnsi="Times New Roman"/>
        </w:rPr>
        <w:t xml:space="preserve">(26.63 ± 6.16 </w:t>
      </w:r>
      <w:proofErr w:type="spellStart"/>
      <w:r w:rsidRPr="004D7C83">
        <w:rPr>
          <w:rFonts w:ascii="Times New Roman" w:hAnsi="Times New Roman"/>
        </w:rPr>
        <w:t>nasuprot</w:t>
      </w:r>
      <w:proofErr w:type="spellEnd"/>
      <w:r w:rsidRPr="004D7C83">
        <w:rPr>
          <w:rFonts w:ascii="Times New Roman" w:hAnsi="Times New Roman"/>
        </w:rPr>
        <w:t xml:space="preserve"> 24.67 ± 7.34, p=0.02).</w:t>
      </w:r>
      <w:r w:rsidRPr="004D7C83">
        <w:rPr>
          <w:rFonts w:ascii="Times New Roman" w:hAnsi="Times New Roman"/>
          <w:color w:val="222222"/>
          <w:shd w:val="clear" w:color="auto" w:fill="FFFFFF"/>
          <w:lang w:val="hr-HR"/>
        </w:rPr>
        <w:t xml:space="preserve"> Nadalje, tijekom pasivnog tilta prosječna vrijednost srčane frekvencije za vrijeme vestibularne stimulacije je bila značajno niža od prosječne vrijednosti srčane frekvencije prije početka vestibularne stimulacije </w:t>
      </w:r>
      <w:r w:rsidRPr="004D7C83">
        <w:rPr>
          <w:rFonts w:ascii="Times New Roman" w:hAnsi="Times New Roman"/>
        </w:rPr>
        <w:t>(88.63 ± 14.68 vs. 90.96 ± 14.93, p=0.001)</w:t>
      </w:r>
      <w:r w:rsidRPr="004D7C83">
        <w:rPr>
          <w:rFonts w:ascii="Times New Roman" w:hAnsi="Times New Roman"/>
          <w:color w:val="222222"/>
          <w:shd w:val="clear" w:color="auto" w:fill="FFFFFF"/>
          <w:lang w:val="hr-HR"/>
        </w:rPr>
        <w:t>. U ležećem položaju i tijekom aktivnog stajanja nije bilo statistički značajne razlike u ispitivanim parametrima. Kod bolesnika s vestibularnim neuritisom nije bilo statistički značajne razlike niti u jednom ispitivanom paramtru ovisno o vestibularnoj stimulaciji. Ovo istraživanje je pokazalo značajan utjecaj vestibularne stimulacije zračno-provodljivim zvučnim podražajem kod zdravih ispitanika na srčanu frekvenciju tijekom pasivnog tilta, dok slična razlika nije bila vidljiva kod bolesnika s vestibularnim neuritisom. Ovakvi rezultai pokazuju da bi se zračno-provodljivo zvučno podraživanje moglo koristit za buduća istraživanja vestibulosimpatetičkog refleksa.</w:t>
      </w:r>
    </w:p>
    <w:p w:rsidR="00B104AA" w:rsidRDefault="00B104AA" w:rsidP="004D7C83">
      <w:pPr>
        <w:spacing w:after="0" w:line="240" w:lineRule="auto"/>
        <w:rPr>
          <w:rFonts w:ascii="Times New Roman" w:hAnsi="Times New Roman"/>
          <w:color w:val="2C2C2C"/>
          <w:lang w:val="en-US"/>
        </w:rPr>
      </w:pPr>
    </w:p>
    <w:p w:rsidR="004D7C83" w:rsidRDefault="004D7C83" w:rsidP="004D7C83">
      <w:pPr>
        <w:spacing w:after="0" w:line="240" w:lineRule="auto"/>
        <w:rPr>
          <w:rFonts w:ascii="Times New Roman" w:hAnsi="Times New Roman"/>
          <w:color w:val="2C2C2C"/>
          <w:lang w:val="en-US"/>
        </w:rPr>
      </w:pPr>
      <w:proofErr w:type="spellStart"/>
      <w:r w:rsidRPr="00B104AA">
        <w:rPr>
          <w:rFonts w:ascii="Times New Roman" w:hAnsi="Times New Roman"/>
          <w:b/>
          <w:color w:val="2C2C2C"/>
          <w:lang w:val="en-US"/>
        </w:rPr>
        <w:t>Ključne</w:t>
      </w:r>
      <w:proofErr w:type="spellEnd"/>
      <w:r w:rsidRPr="00B104AA">
        <w:rPr>
          <w:rFonts w:ascii="Times New Roman" w:hAnsi="Times New Roman"/>
          <w:b/>
          <w:color w:val="2C2C2C"/>
          <w:lang w:val="en-US"/>
        </w:rPr>
        <w:t xml:space="preserve"> </w:t>
      </w:r>
      <w:proofErr w:type="spellStart"/>
      <w:r w:rsidRPr="00B104AA">
        <w:rPr>
          <w:rFonts w:ascii="Times New Roman" w:hAnsi="Times New Roman"/>
          <w:b/>
          <w:color w:val="2C2C2C"/>
          <w:lang w:val="en-US"/>
        </w:rPr>
        <w:t>Riječi</w:t>
      </w:r>
      <w:proofErr w:type="spellEnd"/>
      <w:r w:rsidRPr="00B104AA">
        <w:rPr>
          <w:rFonts w:ascii="Times New Roman" w:hAnsi="Times New Roman"/>
          <w:color w:val="2C2C2C"/>
          <w:lang w:val="en-US"/>
        </w:rPr>
        <w:t xml:space="preserve">: </w:t>
      </w:r>
      <w:proofErr w:type="spellStart"/>
      <w:r w:rsidRPr="00B104AA">
        <w:rPr>
          <w:rFonts w:ascii="Times New Roman" w:hAnsi="Times New Roman"/>
          <w:color w:val="2C2C2C"/>
          <w:lang w:val="en-US"/>
        </w:rPr>
        <w:t>zračno-provodljiv</w:t>
      </w:r>
      <w:proofErr w:type="spellEnd"/>
      <w:r w:rsidRPr="00B104AA">
        <w:rPr>
          <w:rFonts w:ascii="Times New Roman" w:hAnsi="Times New Roman"/>
          <w:color w:val="2C2C2C"/>
          <w:lang w:val="en-US"/>
        </w:rPr>
        <w:t xml:space="preserve"> </w:t>
      </w:r>
      <w:proofErr w:type="spellStart"/>
      <w:r w:rsidR="00B104AA" w:rsidRPr="00B104AA">
        <w:rPr>
          <w:rFonts w:ascii="Times New Roman" w:hAnsi="Times New Roman"/>
          <w:color w:val="2C2C2C"/>
          <w:lang w:val="en-US"/>
        </w:rPr>
        <w:t>zvučni</w:t>
      </w:r>
      <w:proofErr w:type="spellEnd"/>
      <w:r w:rsidR="00B104AA" w:rsidRPr="00B104AA">
        <w:rPr>
          <w:rFonts w:ascii="Times New Roman" w:hAnsi="Times New Roman"/>
          <w:color w:val="2C2C2C"/>
          <w:lang w:val="en-US"/>
        </w:rPr>
        <w:t xml:space="preserve"> </w:t>
      </w:r>
      <w:proofErr w:type="spellStart"/>
      <w:r w:rsidR="00B104AA" w:rsidRPr="00B104AA">
        <w:rPr>
          <w:rFonts w:ascii="Times New Roman" w:hAnsi="Times New Roman"/>
          <w:color w:val="2C2C2C"/>
          <w:lang w:val="en-US"/>
        </w:rPr>
        <w:t>podražaj</w:t>
      </w:r>
      <w:proofErr w:type="spellEnd"/>
      <w:r w:rsidR="00B104AA" w:rsidRPr="00B104AA">
        <w:rPr>
          <w:rFonts w:ascii="Times New Roman" w:hAnsi="Times New Roman"/>
          <w:color w:val="2C2C2C"/>
          <w:lang w:val="en-US"/>
        </w:rPr>
        <w:t xml:space="preserve">, </w:t>
      </w:r>
      <w:proofErr w:type="spellStart"/>
      <w:r w:rsidR="00B104AA" w:rsidRPr="00B104AA">
        <w:rPr>
          <w:rFonts w:ascii="Times New Roman" w:hAnsi="Times New Roman"/>
          <w:color w:val="2C2C2C"/>
          <w:lang w:val="en-US"/>
        </w:rPr>
        <w:t>autonomni</w:t>
      </w:r>
      <w:proofErr w:type="spellEnd"/>
      <w:r w:rsidR="00B104AA" w:rsidRPr="00B104AA">
        <w:rPr>
          <w:rFonts w:ascii="Times New Roman" w:hAnsi="Times New Roman"/>
          <w:color w:val="2C2C2C"/>
          <w:lang w:val="en-US"/>
        </w:rPr>
        <w:t xml:space="preserve"> </w:t>
      </w:r>
      <w:proofErr w:type="spellStart"/>
      <w:r w:rsidR="00B104AA" w:rsidRPr="00B104AA">
        <w:rPr>
          <w:rFonts w:ascii="Times New Roman" w:hAnsi="Times New Roman"/>
          <w:color w:val="2C2C2C"/>
          <w:lang w:val="en-US"/>
        </w:rPr>
        <w:t>živčani</w:t>
      </w:r>
      <w:proofErr w:type="spellEnd"/>
      <w:r w:rsidR="00B104AA" w:rsidRPr="00B104AA">
        <w:rPr>
          <w:rFonts w:ascii="Times New Roman" w:hAnsi="Times New Roman"/>
          <w:color w:val="2C2C2C"/>
          <w:lang w:val="en-US"/>
        </w:rPr>
        <w:t xml:space="preserve"> </w:t>
      </w:r>
      <w:proofErr w:type="spellStart"/>
      <w:r w:rsidR="00B104AA" w:rsidRPr="00B104AA">
        <w:rPr>
          <w:rFonts w:ascii="Times New Roman" w:hAnsi="Times New Roman"/>
          <w:color w:val="2C2C2C"/>
          <w:lang w:val="en-US"/>
        </w:rPr>
        <w:t>sustav</w:t>
      </w:r>
      <w:proofErr w:type="spellEnd"/>
      <w:r w:rsidR="00B104AA" w:rsidRPr="00B104AA">
        <w:rPr>
          <w:rFonts w:ascii="Times New Roman" w:hAnsi="Times New Roman"/>
          <w:color w:val="2C2C2C"/>
          <w:lang w:val="en-US"/>
        </w:rPr>
        <w:t xml:space="preserve">, </w:t>
      </w:r>
      <w:proofErr w:type="spellStart"/>
      <w:r w:rsidR="00B104AA" w:rsidRPr="00B104AA">
        <w:rPr>
          <w:rFonts w:ascii="Times New Roman" w:hAnsi="Times New Roman"/>
          <w:color w:val="2C2C2C"/>
          <w:lang w:val="en-US"/>
        </w:rPr>
        <w:t>respiratorna</w:t>
      </w:r>
      <w:proofErr w:type="spellEnd"/>
      <w:r w:rsidR="00B104AA" w:rsidRPr="00B104AA">
        <w:rPr>
          <w:rFonts w:ascii="Times New Roman" w:hAnsi="Times New Roman"/>
          <w:color w:val="2C2C2C"/>
          <w:lang w:val="en-US"/>
        </w:rPr>
        <w:t xml:space="preserve"> </w:t>
      </w:r>
      <w:proofErr w:type="spellStart"/>
      <w:r w:rsidR="00B104AA" w:rsidRPr="00B104AA">
        <w:rPr>
          <w:rFonts w:ascii="Times New Roman" w:hAnsi="Times New Roman"/>
          <w:color w:val="2C2C2C"/>
          <w:lang w:val="en-US"/>
        </w:rPr>
        <w:t>sinusna</w:t>
      </w:r>
      <w:proofErr w:type="spellEnd"/>
      <w:r w:rsidR="00B104AA" w:rsidRPr="00B104AA">
        <w:rPr>
          <w:rFonts w:ascii="Times New Roman" w:hAnsi="Times New Roman"/>
          <w:color w:val="2C2C2C"/>
          <w:lang w:val="en-US"/>
        </w:rPr>
        <w:t xml:space="preserve"> </w:t>
      </w:r>
      <w:proofErr w:type="spellStart"/>
      <w:r w:rsidR="00B104AA" w:rsidRPr="00B104AA">
        <w:rPr>
          <w:rFonts w:ascii="Times New Roman" w:hAnsi="Times New Roman"/>
          <w:color w:val="2C2C2C"/>
          <w:lang w:val="en-US"/>
        </w:rPr>
        <w:t>aritmija</w:t>
      </w:r>
      <w:proofErr w:type="spellEnd"/>
      <w:r w:rsidR="00B104AA" w:rsidRPr="00B104AA">
        <w:rPr>
          <w:rFonts w:ascii="Times New Roman" w:hAnsi="Times New Roman"/>
          <w:color w:val="2C2C2C"/>
          <w:lang w:val="en-US"/>
        </w:rPr>
        <w:t xml:space="preserve">, </w:t>
      </w:r>
      <w:proofErr w:type="spellStart"/>
      <w:r w:rsidR="00B104AA" w:rsidRPr="00B104AA">
        <w:rPr>
          <w:rFonts w:ascii="Times New Roman" w:hAnsi="Times New Roman"/>
          <w:color w:val="2C2C2C"/>
          <w:lang w:val="en-US"/>
        </w:rPr>
        <w:t>vestibularni</w:t>
      </w:r>
      <w:proofErr w:type="spellEnd"/>
      <w:r w:rsidR="00B104AA" w:rsidRPr="00B104AA">
        <w:rPr>
          <w:rFonts w:ascii="Times New Roman" w:hAnsi="Times New Roman"/>
          <w:color w:val="2C2C2C"/>
          <w:lang w:val="en-US"/>
        </w:rPr>
        <w:t xml:space="preserve"> neuritis, </w:t>
      </w:r>
      <w:proofErr w:type="spellStart"/>
      <w:r w:rsidR="00B104AA" w:rsidRPr="00B104AA">
        <w:rPr>
          <w:rFonts w:ascii="Times New Roman" w:hAnsi="Times New Roman"/>
          <w:color w:val="2C2C2C"/>
          <w:lang w:val="en-US"/>
        </w:rPr>
        <w:t>vestibulosimpatički</w:t>
      </w:r>
      <w:proofErr w:type="spellEnd"/>
      <w:r w:rsidR="00B104AA" w:rsidRPr="00B104AA">
        <w:rPr>
          <w:rFonts w:ascii="Times New Roman" w:hAnsi="Times New Roman"/>
          <w:color w:val="2C2C2C"/>
          <w:lang w:val="en-US"/>
        </w:rPr>
        <w:t xml:space="preserve"> </w:t>
      </w:r>
      <w:proofErr w:type="spellStart"/>
      <w:r w:rsidR="00B104AA" w:rsidRPr="00B104AA">
        <w:rPr>
          <w:rFonts w:ascii="Times New Roman" w:hAnsi="Times New Roman"/>
          <w:color w:val="2C2C2C"/>
          <w:lang w:val="en-US"/>
        </w:rPr>
        <w:t>refleks</w:t>
      </w:r>
      <w:proofErr w:type="spellEnd"/>
      <w:r w:rsidR="00B104AA" w:rsidRPr="00B104AA">
        <w:rPr>
          <w:rFonts w:ascii="Times New Roman" w:hAnsi="Times New Roman"/>
          <w:color w:val="2C2C2C"/>
          <w:lang w:val="en-US"/>
        </w:rPr>
        <w:t xml:space="preserve"> </w:t>
      </w:r>
    </w:p>
    <w:p w:rsidR="00B104AA" w:rsidRDefault="00B104AA">
      <w:pPr>
        <w:spacing w:after="0" w:line="240" w:lineRule="auto"/>
        <w:rPr>
          <w:rFonts w:ascii="Times New Roman" w:hAnsi="Times New Roman"/>
          <w:color w:val="2C2C2C"/>
          <w:lang w:val="en-US"/>
        </w:rPr>
      </w:pPr>
    </w:p>
    <w:p w:rsidR="00B104AA" w:rsidRPr="00B104AA" w:rsidRDefault="00B104AA" w:rsidP="004D7C83">
      <w:pPr>
        <w:spacing w:after="0" w:line="240" w:lineRule="auto"/>
        <w:rPr>
          <w:rFonts w:ascii="Times New Roman" w:hAnsi="Times New Roman"/>
          <w:b/>
          <w:color w:val="2C2C2C"/>
          <w:lang w:val="en-US"/>
        </w:rPr>
      </w:pPr>
      <w:r w:rsidRPr="00B104AA">
        <w:rPr>
          <w:rFonts w:ascii="Times New Roman" w:hAnsi="Times New Roman"/>
          <w:b/>
          <w:color w:val="2C2C2C"/>
          <w:lang w:val="en-US"/>
        </w:rPr>
        <w:lastRenderedPageBreak/>
        <w:t>Summary in English</w:t>
      </w:r>
    </w:p>
    <w:p w:rsidR="00B104AA" w:rsidRDefault="00B104AA" w:rsidP="004D7C83">
      <w:pPr>
        <w:spacing w:after="0" w:line="240" w:lineRule="auto"/>
        <w:rPr>
          <w:rFonts w:ascii="Times New Roman" w:hAnsi="Times New Roman"/>
          <w:color w:val="2C2C2C"/>
          <w:lang w:val="en-US"/>
        </w:rPr>
      </w:pPr>
    </w:p>
    <w:p w:rsidR="00B104AA" w:rsidRDefault="00B104AA" w:rsidP="00B104AA">
      <w:pPr>
        <w:rPr>
          <w:rFonts w:ascii="Cambria" w:hAnsi="Cambria"/>
        </w:rPr>
      </w:pPr>
      <w:proofErr w:type="spellStart"/>
      <w:r>
        <w:rPr>
          <w:rFonts w:ascii="Cambria" w:hAnsi="Cambria"/>
        </w:rPr>
        <w:t>Antun</w:t>
      </w:r>
      <w:proofErr w:type="spellEnd"/>
      <w:r>
        <w:rPr>
          <w:rFonts w:ascii="Cambria" w:hAnsi="Cambria"/>
        </w:rPr>
        <w:t xml:space="preserve"> </w:t>
      </w:r>
      <w:proofErr w:type="spellStart"/>
      <w:r>
        <w:rPr>
          <w:rFonts w:ascii="Cambria" w:hAnsi="Cambria"/>
        </w:rPr>
        <w:t>Pavelić</w:t>
      </w:r>
      <w:proofErr w:type="spellEnd"/>
    </w:p>
    <w:p w:rsidR="00F81A2D" w:rsidRPr="004D7C83" w:rsidRDefault="00F81A2D" w:rsidP="00B104AA">
      <w:pPr>
        <w:rPr>
          <w:rFonts w:ascii="Cambria" w:hAnsi="Cambria"/>
          <w:vertAlign w:val="superscript"/>
        </w:rPr>
      </w:pPr>
    </w:p>
    <w:p w:rsidR="00B104AA" w:rsidRPr="00F81A2D" w:rsidRDefault="00B104AA" w:rsidP="00B104AA">
      <w:pPr>
        <w:rPr>
          <w:rFonts w:ascii="Times New Roman" w:eastAsia="Arial Unicode MS" w:hAnsi="Times New Roman"/>
          <w:b/>
        </w:rPr>
      </w:pPr>
      <w:r w:rsidRPr="00F81A2D">
        <w:rPr>
          <w:rFonts w:ascii="Times New Roman" w:eastAsia="Arial Unicode MS" w:hAnsi="Times New Roman"/>
          <w:b/>
        </w:rPr>
        <w:t xml:space="preserve">Hemodynamic response to air-conducted sound stimulus is mediated via </w:t>
      </w:r>
      <w:proofErr w:type="spellStart"/>
      <w:r w:rsidRPr="00F81A2D">
        <w:rPr>
          <w:rFonts w:ascii="Times New Roman" w:eastAsia="Arial Unicode MS" w:hAnsi="Times New Roman"/>
          <w:b/>
        </w:rPr>
        <w:t>vestibulosympathetic</w:t>
      </w:r>
      <w:proofErr w:type="spellEnd"/>
      <w:r w:rsidRPr="00F81A2D">
        <w:rPr>
          <w:rFonts w:ascii="Times New Roman" w:eastAsia="Arial Unicode MS" w:hAnsi="Times New Roman"/>
          <w:b/>
        </w:rPr>
        <w:t xml:space="preserve"> reflex</w:t>
      </w:r>
    </w:p>
    <w:p w:rsidR="00F81A2D" w:rsidRPr="00B104AA" w:rsidRDefault="00F81A2D" w:rsidP="00B104AA">
      <w:pPr>
        <w:rPr>
          <w:rFonts w:ascii="Times New Roman" w:eastAsia="Arial Unicode MS" w:hAnsi="Times New Roman"/>
        </w:rPr>
      </w:pPr>
    </w:p>
    <w:p w:rsidR="00B104AA" w:rsidRPr="00B104AA" w:rsidRDefault="00B104AA" w:rsidP="00B104AA">
      <w:pPr>
        <w:spacing w:after="0" w:line="480" w:lineRule="auto"/>
        <w:rPr>
          <w:rFonts w:ascii="Times New Roman" w:hAnsi="Times New Roman"/>
          <w:bCs/>
          <w:lang w:val="en-US"/>
        </w:rPr>
      </w:pPr>
      <w:r w:rsidRPr="00B104AA">
        <w:rPr>
          <w:rFonts w:ascii="Times New Roman" w:eastAsia="MS Mincho" w:hAnsi="Times New Roman"/>
          <w:lang w:val="en-US"/>
        </w:rPr>
        <w:t xml:space="preserve">The aim of this study was to investigate the existence of the </w:t>
      </w:r>
      <w:proofErr w:type="spellStart"/>
      <w:r w:rsidRPr="00B104AA">
        <w:rPr>
          <w:rFonts w:ascii="Times New Roman" w:eastAsia="MS Mincho" w:hAnsi="Times New Roman"/>
          <w:lang w:val="en-US"/>
        </w:rPr>
        <w:t>vestibulosympathetic</w:t>
      </w:r>
      <w:proofErr w:type="spellEnd"/>
      <w:r w:rsidRPr="00B104AA">
        <w:rPr>
          <w:rFonts w:ascii="Times New Roman" w:eastAsia="MS Mincho" w:hAnsi="Times New Roman"/>
          <w:lang w:val="en-US"/>
        </w:rPr>
        <w:t xml:space="preserve"> reflex in humans by comparing the hemodynamic responses to air-conducted sound stimulus of the vestibular system between healthy subjects and patients with vestibular neuritis.</w:t>
      </w:r>
      <w:r w:rsidRPr="00B104AA">
        <w:rPr>
          <w:rFonts w:ascii="Times New Roman" w:eastAsia="MS Mincho" w:hAnsi="Times New Roman"/>
          <w:b/>
          <w:bCs/>
          <w:lang w:val="en-US"/>
        </w:rPr>
        <w:t xml:space="preserve"> </w:t>
      </w:r>
      <w:r w:rsidRPr="00B104AA">
        <w:rPr>
          <w:rFonts w:ascii="Times New Roman" w:eastAsia="MS Mincho" w:hAnsi="Times New Roman"/>
          <w:lang w:val="en-US"/>
        </w:rPr>
        <w:t xml:space="preserve">Twenty-one healthy controls and seven patients with vestibular neuritis were included in the study. Each autonomic test was conducted first without and then with air-conducted sound stimulus of the vestibular system. The following autonomic tests were performed: heart rate response to </w:t>
      </w:r>
      <w:proofErr w:type="spellStart"/>
      <w:r w:rsidRPr="00B104AA">
        <w:rPr>
          <w:rFonts w:ascii="Times New Roman" w:eastAsia="MS Mincho" w:hAnsi="Times New Roman"/>
          <w:lang w:val="en-US"/>
        </w:rPr>
        <w:t>Valsalva</w:t>
      </w:r>
      <w:proofErr w:type="spellEnd"/>
      <w:r w:rsidRPr="00B104AA">
        <w:rPr>
          <w:rFonts w:ascii="Times New Roman" w:eastAsia="MS Mincho" w:hAnsi="Times New Roman"/>
          <w:lang w:val="en-US"/>
        </w:rPr>
        <w:t xml:space="preserve"> maneuver, heart rate response to deep breathing, heart rate and blood pressure response to supine position, passive tilt and active standing.</w:t>
      </w:r>
      <w:r w:rsidRPr="00B104AA">
        <w:rPr>
          <w:rFonts w:ascii="Times New Roman" w:eastAsia="MS Mincho" w:hAnsi="Times New Roman"/>
          <w:b/>
          <w:bCs/>
          <w:lang w:val="en-US"/>
        </w:rPr>
        <w:t xml:space="preserve"> </w:t>
      </w:r>
      <w:r w:rsidRPr="00B104AA">
        <w:rPr>
          <w:rFonts w:ascii="Times New Roman" w:eastAsia="MS Mincho" w:hAnsi="Times New Roman"/>
          <w:bCs/>
          <w:lang w:val="en-US"/>
        </w:rPr>
        <w:t>In healthy participants,</w:t>
      </w:r>
      <w:r w:rsidRPr="00B104AA">
        <w:rPr>
          <w:rFonts w:ascii="Times New Roman" w:eastAsia="MS Mincho" w:hAnsi="Times New Roman"/>
          <w:b/>
          <w:bCs/>
          <w:lang w:val="en-US"/>
        </w:rPr>
        <w:t xml:space="preserve"> </w:t>
      </w:r>
      <w:r w:rsidRPr="00B104AA">
        <w:rPr>
          <w:rFonts w:ascii="Times New Roman" w:hAnsi="Times New Roman"/>
          <w:lang w:val="en-US"/>
        </w:rPr>
        <w:t xml:space="preserve">there was a statistically significant difference between </w:t>
      </w:r>
      <w:r w:rsidRPr="00B104AA">
        <w:rPr>
          <w:rFonts w:ascii="Times New Roman" w:eastAsia="MS Mincho" w:hAnsi="Times New Roman"/>
          <w:lang w:val="en-US"/>
        </w:rPr>
        <w:t>respiratory sinus arrhythmia</w:t>
      </w:r>
      <w:r w:rsidRPr="00B104AA">
        <w:rPr>
          <w:rFonts w:ascii="Times New Roman" w:hAnsi="Times New Roman"/>
          <w:lang w:val="en-US"/>
        </w:rPr>
        <w:t xml:space="preserve"> values without and with vestibular stimulation (26.63 ± 6.16 vs. 24.67 ± 7.34 respectively, p=0.02). Furthermore, during the passive tilt the average heart rate value throughout </w:t>
      </w:r>
      <w:r w:rsidRPr="00B104AA">
        <w:rPr>
          <w:rFonts w:ascii="Times New Roman" w:eastAsia="MS Mincho" w:hAnsi="Times New Roman"/>
          <w:lang w:val="en-US"/>
        </w:rPr>
        <w:t>air-conducted sound stimulus</w:t>
      </w:r>
      <w:r w:rsidRPr="00B104AA">
        <w:rPr>
          <w:rFonts w:ascii="Times New Roman" w:hAnsi="Times New Roman"/>
          <w:lang w:val="en-US"/>
        </w:rPr>
        <w:t xml:space="preserve"> of the vestibular system was lower than the average heart rate values immediately preceding the </w:t>
      </w:r>
      <w:r w:rsidRPr="00B104AA">
        <w:rPr>
          <w:rFonts w:ascii="Times New Roman" w:eastAsia="MS Mincho" w:hAnsi="Times New Roman"/>
          <w:lang w:val="en-US"/>
        </w:rPr>
        <w:t>air-conducted sound stimulus</w:t>
      </w:r>
      <w:r w:rsidRPr="00B104AA">
        <w:rPr>
          <w:rFonts w:ascii="Times New Roman" w:hAnsi="Times New Roman"/>
          <w:lang w:val="en-US"/>
        </w:rPr>
        <w:t xml:space="preserve"> (88.63 ± 14.68 vs. 90.96 ± 14.93, p=0.001). For the supine position and active standing there was no statistically significant difference. In patients with vestibular neuritis no such differences were observed. </w:t>
      </w:r>
      <w:r w:rsidRPr="00B104AA">
        <w:rPr>
          <w:rFonts w:ascii="Times New Roman" w:hAnsi="Times New Roman"/>
          <w:bCs/>
          <w:lang w:val="en-US"/>
        </w:rPr>
        <w:t xml:space="preserve">This study has shown significant effect of vestibular stimulation with </w:t>
      </w:r>
      <w:r w:rsidRPr="00B104AA">
        <w:rPr>
          <w:rFonts w:ascii="Times New Roman" w:eastAsia="MS Mincho" w:hAnsi="Times New Roman"/>
          <w:lang w:val="en-US"/>
        </w:rPr>
        <w:t>air-conducted sound stimulus</w:t>
      </w:r>
      <w:r w:rsidRPr="00B104AA">
        <w:rPr>
          <w:rFonts w:ascii="Times New Roman" w:hAnsi="Times New Roman"/>
          <w:bCs/>
          <w:lang w:val="en-US"/>
        </w:rPr>
        <w:t xml:space="preserve"> in healthy participants on heart rate during the passive tilt, while no such difference was observed in vestibular neuritis patients. These data indicate that </w:t>
      </w:r>
      <w:r w:rsidRPr="00B104AA">
        <w:rPr>
          <w:rFonts w:ascii="Times New Roman" w:eastAsia="MS Mincho" w:hAnsi="Times New Roman"/>
          <w:lang w:val="en-US"/>
        </w:rPr>
        <w:t>air-conducted sound stimulus</w:t>
      </w:r>
      <w:r w:rsidRPr="00B104AA">
        <w:rPr>
          <w:rFonts w:ascii="Times New Roman" w:hAnsi="Times New Roman"/>
          <w:bCs/>
          <w:lang w:val="en-US"/>
        </w:rPr>
        <w:t xml:space="preserve"> of the vestibular system could be a valuable method for future studies of the </w:t>
      </w:r>
      <w:proofErr w:type="spellStart"/>
      <w:r w:rsidRPr="00B104AA">
        <w:rPr>
          <w:rFonts w:ascii="Times New Roman" w:eastAsia="MS Mincho" w:hAnsi="Times New Roman"/>
          <w:lang w:val="en-US"/>
        </w:rPr>
        <w:t>vestibulosympathetic</w:t>
      </w:r>
      <w:proofErr w:type="spellEnd"/>
      <w:r w:rsidRPr="00B104AA">
        <w:rPr>
          <w:rFonts w:ascii="Times New Roman" w:eastAsia="MS Mincho" w:hAnsi="Times New Roman"/>
          <w:lang w:val="en-US"/>
        </w:rPr>
        <w:t xml:space="preserve"> reflex</w:t>
      </w:r>
      <w:r w:rsidRPr="00B104AA">
        <w:rPr>
          <w:rFonts w:ascii="Times New Roman" w:hAnsi="Times New Roman"/>
          <w:bCs/>
          <w:lang w:val="en-US"/>
        </w:rPr>
        <w:t>.</w:t>
      </w:r>
    </w:p>
    <w:p w:rsidR="00B104AA" w:rsidRPr="00B104AA" w:rsidRDefault="00B104AA" w:rsidP="00B104AA">
      <w:pPr>
        <w:spacing w:after="0" w:line="480" w:lineRule="auto"/>
        <w:rPr>
          <w:rFonts w:ascii="Times New Roman" w:hAnsi="Times New Roman"/>
          <w:bCs/>
          <w:lang w:val="en-US"/>
        </w:rPr>
      </w:pPr>
    </w:p>
    <w:p w:rsidR="00B104AA" w:rsidRPr="00B104AA" w:rsidRDefault="00B104AA" w:rsidP="00B104AA">
      <w:pPr>
        <w:spacing w:after="0" w:line="240" w:lineRule="auto"/>
        <w:rPr>
          <w:rFonts w:ascii="Times New Roman" w:hAnsi="Times New Roman"/>
          <w:color w:val="2C2C2C"/>
          <w:lang w:val="en-US"/>
        </w:rPr>
      </w:pPr>
      <w:r w:rsidRPr="00B104AA">
        <w:rPr>
          <w:rFonts w:ascii="Times New Roman" w:hAnsi="Times New Roman"/>
          <w:b/>
          <w:bCs/>
          <w:lang w:val="en-US"/>
        </w:rPr>
        <w:t>Key words:</w:t>
      </w:r>
      <w:r w:rsidRPr="00B104AA">
        <w:rPr>
          <w:rFonts w:ascii="Times New Roman" w:hAnsi="Times New Roman"/>
          <w:bCs/>
          <w:lang w:val="en-US"/>
        </w:rPr>
        <w:t xml:space="preserve"> </w:t>
      </w:r>
      <w:r w:rsidRPr="00B104AA">
        <w:rPr>
          <w:rFonts w:ascii="Times New Roman" w:eastAsia="MS Mincho" w:hAnsi="Times New Roman"/>
          <w:lang w:val="en-US"/>
        </w:rPr>
        <w:t>air-conducted sound stimulus, autonomic nervous system, respiratory sinus arrhythmia</w:t>
      </w:r>
      <w:r w:rsidRPr="00B104AA">
        <w:rPr>
          <w:rFonts w:ascii="Times New Roman" w:eastAsia="MS Mincho" w:hAnsi="Times New Roman"/>
          <w:bCs/>
          <w:lang w:val="en-US"/>
        </w:rPr>
        <w:t>, vestibular neuritis</w:t>
      </w:r>
      <w:r w:rsidRPr="00B104AA">
        <w:rPr>
          <w:rFonts w:ascii="Times New Roman" w:eastAsia="MS Mincho" w:hAnsi="Times New Roman"/>
          <w:lang w:val="en-US"/>
        </w:rPr>
        <w:t xml:space="preserve">, </w:t>
      </w:r>
      <w:proofErr w:type="spellStart"/>
      <w:r w:rsidRPr="00B104AA">
        <w:rPr>
          <w:rFonts w:ascii="Times New Roman" w:eastAsia="MS Mincho" w:hAnsi="Times New Roman"/>
          <w:lang w:val="en-US"/>
        </w:rPr>
        <w:t>vestibulosympathetic</w:t>
      </w:r>
      <w:proofErr w:type="spellEnd"/>
      <w:r w:rsidRPr="00B104AA">
        <w:rPr>
          <w:rFonts w:ascii="Times New Roman" w:eastAsia="MS Mincho" w:hAnsi="Times New Roman"/>
          <w:lang w:val="en-US"/>
        </w:rPr>
        <w:t xml:space="preserve"> reflex</w:t>
      </w:r>
    </w:p>
    <w:sectPr w:rsidR="00B104AA" w:rsidRPr="00B104AA" w:rsidSect="00AE10BF">
      <w:footerReference w:type="even"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FF2" w:rsidRDefault="001B1FF2" w:rsidP="00445A4E">
      <w:pPr>
        <w:spacing w:after="0" w:line="240" w:lineRule="auto"/>
      </w:pPr>
      <w:r>
        <w:separator/>
      </w:r>
    </w:p>
  </w:endnote>
  <w:endnote w:type="continuationSeparator" w:id="0">
    <w:p w:rsidR="001B1FF2" w:rsidRDefault="001B1FF2" w:rsidP="00445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C83" w:rsidRDefault="004E417C" w:rsidP="0074729F">
    <w:pPr>
      <w:pStyle w:val="Footer"/>
      <w:framePr w:wrap="around" w:vAnchor="text" w:hAnchor="margin" w:xAlign="right" w:y="1"/>
      <w:rPr>
        <w:rStyle w:val="PageNumber"/>
      </w:rPr>
    </w:pPr>
    <w:r>
      <w:rPr>
        <w:rStyle w:val="PageNumber"/>
      </w:rPr>
      <w:fldChar w:fldCharType="begin"/>
    </w:r>
    <w:r w:rsidR="004D7C83">
      <w:rPr>
        <w:rStyle w:val="PageNumber"/>
      </w:rPr>
      <w:instrText xml:space="preserve">PAGE  </w:instrText>
    </w:r>
    <w:r>
      <w:rPr>
        <w:rStyle w:val="PageNumber"/>
      </w:rPr>
      <w:fldChar w:fldCharType="end"/>
    </w:r>
  </w:p>
  <w:p w:rsidR="004D7C83" w:rsidRDefault="004D7C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231827"/>
      <w:docPartObj>
        <w:docPartGallery w:val="Page Numbers (Bottom of Page)"/>
        <w:docPartUnique/>
      </w:docPartObj>
    </w:sdtPr>
    <w:sdtContent>
      <w:p w:rsidR="004D7C83" w:rsidRDefault="004E417C">
        <w:pPr>
          <w:pStyle w:val="Footer"/>
          <w:jc w:val="right"/>
        </w:pPr>
        <w:fldSimple w:instr=" PAGE   \* MERGEFORMAT ">
          <w:r w:rsidR="00F73D69">
            <w:rPr>
              <w:noProof/>
            </w:rPr>
            <w:t>11</w:t>
          </w:r>
        </w:fldSimple>
      </w:p>
    </w:sdtContent>
  </w:sdt>
  <w:p w:rsidR="004D7C83" w:rsidRDefault="004D7C83" w:rsidP="007A57D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FF2" w:rsidRDefault="001B1FF2" w:rsidP="00445A4E">
      <w:pPr>
        <w:spacing w:after="0" w:line="240" w:lineRule="auto"/>
      </w:pPr>
      <w:r>
        <w:separator/>
      </w:r>
    </w:p>
  </w:footnote>
  <w:footnote w:type="continuationSeparator" w:id="0">
    <w:p w:rsidR="001B1FF2" w:rsidRDefault="001B1FF2" w:rsidP="00445A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C0FF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93851F2"/>
    <w:multiLevelType w:val="hybridMultilevel"/>
    <w:tmpl w:val="011E22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4EFD7304"/>
    <w:multiLevelType w:val="hybridMultilevel"/>
    <w:tmpl w:val="74AA15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53202C5B"/>
    <w:multiLevelType w:val="hybridMultilevel"/>
    <w:tmpl w:val="B75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F1439C"/>
    <w:multiLevelType w:val="hybridMultilevel"/>
    <w:tmpl w:val="FBA2F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A70A4F"/>
    <w:multiLevelType w:val="hybridMultilevel"/>
    <w:tmpl w:val="380C7AFA"/>
    <w:lvl w:ilvl="0" w:tplc="408A78EA">
      <w:start w:val="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C8070FA"/>
    <w:multiLevelType w:val="hybridMultilevel"/>
    <w:tmpl w:val="E27E8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B609C1"/>
    <w:multiLevelType w:val="hybridMultilevel"/>
    <w:tmpl w:val="BD60B7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hyphenationZone w:val="425"/>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B5545"/>
    <w:rsid w:val="000355B8"/>
    <w:rsid w:val="00042839"/>
    <w:rsid w:val="00045FF0"/>
    <w:rsid w:val="000467DF"/>
    <w:rsid w:val="00055A9E"/>
    <w:rsid w:val="0007409B"/>
    <w:rsid w:val="00075EA4"/>
    <w:rsid w:val="000767EA"/>
    <w:rsid w:val="00080640"/>
    <w:rsid w:val="00083FA5"/>
    <w:rsid w:val="0009546A"/>
    <w:rsid w:val="00095491"/>
    <w:rsid w:val="00096A8F"/>
    <w:rsid w:val="000A61F7"/>
    <w:rsid w:val="000A6811"/>
    <w:rsid w:val="000B4250"/>
    <w:rsid w:val="000B5361"/>
    <w:rsid w:val="000C46D5"/>
    <w:rsid w:val="000D4254"/>
    <w:rsid w:val="000D73D6"/>
    <w:rsid w:val="000E680F"/>
    <w:rsid w:val="000F0054"/>
    <w:rsid w:val="000F11D6"/>
    <w:rsid w:val="000F6DF2"/>
    <w:rsid w:val="00100C16"/>
    <w:rsid w:val="00101752"/>
    <w:rsid w:val="001075E4"/>
    <w:rsid w:val="00114230"/>
    <w:rsid w:val="00122EFD"/>
    <w:rsid w:val="001248C7"/>
    <w:rsid w:val="00144DDE"/>
    <w:rsid w:val="00144E62"/>
    <w:rsid w:val="00160709"/>
    <w:rsid w:val="00171E21"/>
    <w:rsid w:val="00176D95"/>
    <w:rsid w:val="00194AB4"/>
    <w:rsid w:val="0019747D"/>
    <w:rsid w:val="00197627"/>
    <w:rsid w:val="001A224A"/>
    <w:rsid w:val="001B1FF2"/>
    <w:rsid w:val="001B37A2"/>
    <w:rsid w:val="001B5545"/>
    <w:rsid w:val="001C19D7"/>
    <w:rsid w:val="001C1B12"/>
    <w:rsid w:val="001C788B"/>
    <w:rsid w:val="001D00AE"/>
    <w:rsid w:val="001F0446"/>
    <w:rsid w:val="00203BE4"/>
    <w:rsid w:val="00214D28"/>
    <w:rsid w:val="0021548F"/>
    <w:rsid w:val="00217396"/>
    <w:rsid w:val="00217A0F"/>
    <w:rsid w:val="002209D2"/>
    <w:rsid w:val="0022414E"/>
    <w:rsid w:val="00225197"/>
    <w:rsid w:val="002271F9"/>
    <w:rsid w:val="00234172"/>
    <w:rsid w:val="00234520"/>
    <w:rsid w:val="00237011"/>
    <w:rsid w:val="0024416D"/>
    <w:rsid w:val="00246285"/>
    <w:rsid w:val="002479A6"/>
    <w:rsid w:val="00250F3B"/>
    <w:rsid w:val="00255559"/>
    <w:rsid w:val="002569F9"/>
    <w:rsid w:val="00256EEF"/>
    <w:rsid w:val="0027053B"/>
    <w:rsid w:val="002745A2"/>
    <w:rsid w:val="00275392"/>
    <w:rsid w:val="00280614"/>
    <w:rsid w:val="00282762"/>
    <w:rsid w:val="002857CF"/>
    <w:rsid w:val="00294140"/>
    <w:rsid w:val="002B75C4"/>
    <w:rsid w:val="002C147A"/>
    <w:rsid w:val="002C54EA"/>
    <w:rsid w:val="002C7E83"/>
    <w:rsid w:val="002D48E7"/>
    <w:rsid w:val="002F67DF"/>
    <w:rsid w:val="003030F9"/>
    <w:rsid w:val="00312836"/>
    <w:rsid w:val="00321992"/>
    <w:rsid w:val="00332D33"/>
    <w:rsid w:val="00345531"/>
    <w:rsid w:val="0034644B"/>
    <w:rsid w:val="003500B2"/>
    <w:rsid w:val="00354F2F"/>
    <w:rsid w:val="00357D4F"/>
    <w:rsid w:val="003609BF"/>
    <w:rsid w:val="003715D6"/>
    <w:rsid w:val="00376D56"/>
    <w:rsid w:val="003829B5"/>
    <w:rsid w:val="00384F4E"/>
    <w:rsid w:val="00385C88"/>
    <w:rsid w:val="00392729"/>
    <w:rsid w:val="00393FB7"/>
    <w:rsid w:val="003A16FF"/>
    <w:rsid w:val="003B7ADA"/>
    <w:rsid w:val="003C2211"/>
    <w:rsid w:val="003C312B"/>
    <w:rsid w:val="003C4673"/>
    <w:rsid w:val="003D74F4"/>
    <w:rsid w:val="003E0D29"/>
    <w:rsid w:val="003F1A11"/>
    <w:rsid w:val="004100DE"/>
    <w:rsid w:val="004149B9"/>
    <w:rsid w:val="004169CD"/>
    <w:rsid w:val="00423C62"/>
    <w:rsid w:val="004249F5"/>
    <w:rsid w:val="00424EED"/>
    <w:rsid w:val="004345AA"/>
    <w:rsid w:val="00445A4E"/>
    <w:rsid w:val="00446E64"/>
    <w:rsid w:val="004470B8"/>
    <w:rsid w:val="0045705E"/>
    <w:rsid w:val="0046000A"/>
    <w:rsid w:val="00466A99"/>
    <w:rsid w:val="00474D73"/>
    <w:rsid w:val="00484E8E"/>
    <w:rsid w:val="004908F7"/>
    <w:rsid w:val="004912D1"/>
    <w:rsid w:val="00493312"/>
    <w:rsid w:val="004B076F"/>
    <w:rsid w:val="004B712C"/>
    <w:rsid w:val="004D7C83"/>
    <w:rsid w:val="004E2FC4"/>
    <w:rsid w:val="004E2FEB"/>
    <w:rsid w:val="004E417C"/>
    <w:rsid w:val="004E54DD"/>
    <w:rsid w:val="004E7D52"/>
    <w:rsid w:val="005022C5"/>
    <w:rsid w:val="005161A9"/>
    <w:rsid w:val="00526ACF"/>
    <w:rsid w:val="00536ECF"/>
    <w:rsid w:val="00546960"/>
    <w:rsid w:val="0055374E"/>
    <w:rsid w:val="00557EA8"/>
    <w:rsid w:val="0056061C"/>
    <w:rsid w:val="00571458"/>
    <w:rsid w:val="00580F11"/>
    <w:rsid w:val="00582B93"/>
    <w:rsid w:val="00590124"/>
    <w:rsid w:val="005908A2"/>
    <w:rsid w:val="005952D4"/>
    <w:rsid w:val="005A05BA"/>
    <w:rsid w:val="005A23E8"/>
    <w:rsid w:val="005B65B1"/>
    <w:rsid w:val="005B6CDC"/>
    <w:rsid w:val="005C10FC"/>
    <w:rsid w:val="005C2D99"/>
    <w:rsid w:val="005D2E2C"/>
    <w:rsid w:val="005D3AC7"/>
    <w:rsid w:val="005E2655"/>
    <w:rsid w:val="005F14B2"/>
    <w:rsid w:val="005F22F4"/>
    <w:rsid w:val="005F376E"/>
    <w:rsid w:val="005F516C"/>
    <w:rsid w:val="005F5AC0"/>
    <w:rsid w:val="00602977"/>
    <w:rsid w:val="00606E3B"/>
    <w:rsid w:val="00616501"/>
    <w:rsid w:val="0062070F"/>
    <w:rsid w:val="00631C0E"/>
    <w:rsid w:val="00635F64"/>
    <w:rsid w:val="00645F2A"/>
    <w:rsid w:val="00653993"/>
    <w:rsid w:val="00657AB0"/>
    <w:rsid w:val="00657D0B"/>
    <w:rsid w:val="0066002A"/>
    <w:rsid w:val="00662DBC"/>
    <w:rsid w:val="00663E92"/>
    <w:rsid w:val="0066422D"/>
    <w:rsid w:val="00664F9F"/>
    <w:rsid w:val="00687959"/>
    <w:rsid w:val="006912EB"/>
    <w:rsid w:val="00696CF6"/>
    <w:rsid w:val="006A0182"/>
    <w:rsid w:val="006A3F9B"/>
    <w:rsid w:val="006A4B0A"/>
    <w:rsid w:val="006A569B"/>
    <w:rsid w:val="006B0C45"/>
    <w:rsid w:val="006B2CA9"/>
    <w:rsid w:val="006C49B8"/>
    <w:rsid w:val="006C54CA"/>
    <w:rsid w:val="006C736D"/>
    <w:rsid w:val="006D304C"/>
    <w:rsid w:val="006E1479"/>
    <w:rsid w:val="006F0CEB"/>
    <w:rsid w:val="006F6D12"/>
    <w:rsid w:val="006F7B17"/>
    <w:rsid w:val="007048E6"/>
    <w:rsid w:val="0071350E"/>
    <w:rsid w:val="00714D03"/>
    <w:rsid w:val="00725BAA"/>
    <w:rsid w:val="00730F51"/>
    <w:rsid w:val="00732074"/>
    <w:rsid w:val="00743C4B"/>
    <w:rsid w:val="0074729F"/>
    <w:rsid w:val="0075351B"/>
    <w:rsid w:val="00755166"/>
    <w:rsid w:val="007644D2"/>
    <w:rsid w:val="00764AD4"/>
    <w:rsid w:val="00773431"/>
    <w:rsid w:val="00775154"/>
    <w:rsid w:val="0078113E"/>
    <w:rsid w:val="007840F1"/>
    <w:rsid w:val="0078502F"/>
    <w:rsid w:val="00790186"/>
    <w:rsid w:val="00791EA7"/>
    <w:rsid w:val="00794931"/>
    <w:rsid w:val="007955DB"/>
    <w:rsid w:val="00796B81"/>
    <w:rsid w:val="007A3DF1"/>
    <w:rsid w:val="007A57DD"/>
    <w:rsid w:val="007B622D"/>
    <w:rsid w:val="007B7DE5"/>
    <w:rsid w:val="007C4748"/>
    <w:rsid w:val="007D1E95"/>
    <w:rsid w:val="007D27B1"/>
    <w:rsid w:val="007E70E5"/>
    <w:rsid w:val="007F5E73"/>
    <w:rsid w:val="00802D73"/>
    <w:rsid w:val="00810A79"/>
    <w:rsid w:val="008162E0"/>
    <w:rsid w:val="008270A9"/>
    <w:rsid w:val="008314BD"/>
    <w:rsid w:val="0083515F"/>
    <w:rsid w:val="00866E1D"/>
    <w:rsid w:val="00873DB1"/>
    <w:rsid w:val="00886E1C"/>
    <w:rsid w:val="00891834"/>
    <w:rsid w:val="00895DED"/>
    <w:rsid w:val="0089662A"/>
    <w:rsid w:val="008A5FA1"/>
    <w:rsid w:val="008A7B93"/>
    <w:rsid w:val="008B6A4A"/>
    <w:rsid w:val="008D5441"/>
    <w:rsid w:val="008D6B0D"/>
    <w:rsid w:val="008D6E1C"/>
    <w:rsid w:val="008E41D3"/>
    <w:rsid w:val="008E4C3B"/>
    <w:rsid w:val="008F07AD"/>
    <w:rsid w:val="00900314"/>
    <w:rsid w:val="00905D32"/>
    <w:rsid w:val="0093002C"/>
    <w:rsid w:val="00932656"/>
    <w:rsid w:val="009330AE"/>
    <w:rsid w:val="00945F42"/>
    <w:rsid w:val="009532CF"/>
    <w:rsid w:val="00956019"/>
    <w:rsid w:val="00960343"/>
    <w:rsid w:val="00964001"/>
    <w:rsid w:val="0096519A"/>
    <w:rsid w:val="00972711"/>
    <w:rsid w:val="009829D3"/>
    <w:rsid w:val="00996C14"/>
    <w:rsid w:val="00996F42"/>
    <w:rsid w:val="009A3344"/>
    <w:rsid w:val="009A64B1"/>
    <w:rsid w:val="009A7E89"/>
    <w:rsid w:val="009B4378"/>
    <w:rsid w:val="009B69CA"/>
    <w:rsid w:val="009C2DA1"/>
    <w:rsid w:val="009C4C30"/>
    <w:rsid w:val="009D1EB7"/>
    <w:rsid w:val="009D37DF"/>
    <w:rsid w:val="009D5A61"/>
    <w:rsid w:val="009E1EEC"/>
    <w:rsid w:val="009E2EB1"/>
    <w:rsid w:val="009F41EB"/>
    <w:rsid w:val="00A077D4"/>
    <w:rsid w:val="00A12840"/>
    <w:rsid w:val="00A13791"/>
    <w:rsid w:val="00A25227"/>
    <w:rsid w:val="00A34026"/>
    <w:rsid w:val="00A42B43"/>
    <w:rsid w:val="00A447F7"/>
    <w:rsid w:val="00A53877"/>
    <w:rsid w:val="00A57DAA"/>
    <w:rsid w:val="00A63640"/>
    <w:rsid w:val="00A77BF4"/>
    <w:rsid w:val="00A840FF"/>
    <w:rsid w:val="00A94013"/>
    <w:rsid w:val="00A94DB5"/>
    <w:rsid w:val="00AA19FA"/>
    <w:rsid w:val="00AA5112"/>
    <w:rsid w:val="00AB258C"/>
    <w:rsid w:val="00AC1B02"/>
    <w:rsid w:val="00AC4C24"/>
    <w:rsid w:val="00AC590A"/>
    <w:rsid w:val="00AE10BF"/>
    <w:rsid w:val="00AE6B79"/>
    <w:rsid w:val="00B05314"/>
    <w:rsid w:val="00B104AA"/>
    <w:rsid w:val="00B129EF"/>
    <w:rsid w:val="00B13BFF"/>
    <w:rsid w:val="00B167CA"/>
    <w:rsid w:val="00B2338E"/>
    <w:rsid w:val="00B61D84"/>
    <w:rsid w:val="00B6256C"/>
    <w:rsid w:val="00B77672"/>
    <w:rsid w:val="00B8360C"/>
    <w:rsid w:val="00B86DE0"/>
    <w:rsid w:val="00BA011E"/>
    <w:rsid w:val="00BC1FEB"/>
    <w:rsid w:val="00BC367E"/>
    <w:rsid w:val="00BC787D"/>
    <w:rsid w:val="00BC78CD"/>
    <w:rsid w:val="00BD345A"/>
    <w:rsid w:val="00BE034E"/>
    <w:rsid w:val="00BE0DAF"/>
    <w:rsid w:val="00BF29A6"/>
    <w:rsid w:val="00BF2FF2"/>
    <w:rsid w:val="00BF355D"/>
    <w:rsid w:val="00BF387A"/>
    <w:rsid w:val="00BF39C8"/>
    <w:rsid w:val="00C0577B"/>
    <w:rsid w:val="00C07849"/>
    <w:rsid w:val="00C1577B"/>
    <w:rsid w:val="00C309A5"/>
    <w:rsid w:val="00C311ED"/>
    <w:rsid w:val="00C31B32"/>
    <w:rsid w:val="00C40728"/>
    <w:rsid w:val="00C42CA4"/>
    <w:rsid w:val="00C460E9"/>
    <w:rsid w:val="00C62B39"/>
    <w:rsid w:val="00C70D11"/>
    <w:rsid w:val="00C70E2A"/>
    <w:rsid w:val="00C71AA7"/>
    <w:rsid w:val="00C735B2"/>
    <w:rsid w:val="00C747ED"/>
    <w:rsid w:val="00C86226"/>
    <w:rsid w:val="00C93BC2"/>
    <w:rsid w:val="00C94468"/>
    <w:rsid w:val="00CA3233"/>
    <w:rsid w:val="00CA58AF"/>
    <w:rsid w:val="00CB4EC2"/>
    <w:rsid w:val="00CB563B"/>
    <w:rsid w:val="00CC0A36"/>
    <w:rsid w:val="00CC37DD"/>
    <w:rsid w:val="00CC7C90"/>
    <w:rsid w:val="00CF1322"/>
    <w:rsid w:val="00CF23E3"/>
    <w:rsid w:val="00CF4494"/>
    <w:rsid w:val="00D03111"/>
    <w:rsid w:val="00D15626"/>
    <w:rsid w:val="00D30E2F"/>
    <w:rsid w:val="00D35BE4"/>
    <w:rsid w:val="00D3755A"/>
    <w:rsid w:val="00D40B09"/>
    <w:rsid w:val="00D43D65"/>
    <w:rsid w:val="00D53BF7"/>
    <w:rsid w:val="00D56BE4"/>
    <w:rsid w:val="00D63B5D"/>
    <w:rsid w:val="00D71BB9"/>
    <w:rsid w:val="00D7407F"/>
    <w:rsid w:val="00D77349"/>
    <w:rsid w:val="00D94C96"/>
    <w:rsid w:val="00DB198C"/>
    <w:rsid w:val="00DB619D"/>
    <w:rsid w:val="00DC3A1F"/>
    <w:rsid w:val="00DC7527"/>
    <w:rsid w:val="00DD042B"/>
    <w:rsid w:val="00DE73EE"/>
    <w:rsid w:val="00E03540"/>
    <w:rsid w:val="00E066ED"/>
    <w:rsid w:val="00E11814"/>
    <w:rsid w:val="00E1397B"/>
    <w:rsid w:val="00E20629"/>
    <w:rsid w:val="00E25B4E"/>
    <w:rsid w:val="00E26597"/>
    <w:rsid w:val="00E356DE"/>
    <w:rsid w:val="00E35E6A"/>
    <w:rsid w:val="00E41221"/>
    <w:rsid w:val="00E449AB"/>
    <w:rsid w:val="00E47CCD"/>
    <w:rsid w:val="00E5098B"/>
    <w:rsid w:val="00E600BE"/>
    <w:rsid w:val="00E62D8C"/>
    <w:rsid w:val="00E67466"/>
    <w:rsid w:val="00E71778"/>
    <w:rsid w:val="00E762F5"/>
    <w:rsid w:val="00E875DD"/>
    <w:rsid w:val="00EB322A"/>
    <w:rsid w:val="00EB46F3"/>
    <w:rsid w:val="00EB6A73"/>
    <w:rsid w:val="00ED00CB"/>
    <w:rsid w:val="00ED55AE"/>
    <w:rsid w:val="00EE128A"/>
    <w:rsid w:val="00EF1360"/>
    <w:rsid w:val="00F0783A"/>
    <w:rsid w:val="00F205B7"/>
    <w:rsid w:val="00F40A1B"/>
    <w:rsid w:val="00F4223A"/>
    <w:rsid w:val="00F4297C"/>
    <w:rsid w:val="00F46B31"/>
    <w:rsid w:val="00F53694"/>
    <w:rsid w:val="00F6630D"/>
    <w:rsid w:val="00F73D69"/>
    <w:rsid w:val="00F81A2D"/>
    <w:rsid w:val="00F94FA8"/>
    <w:rsid w:val="00FA16B1"/>
    <w:rsid w:val="00FA3185"/>
    <w:rsid w:val="00FC36F1"/>
    <w:rsid w:val="00FD444A"/>
    <w:rsid w:val="00FD47CB"/>
    <w:rsid w:val="00FD6AB1"/>
    <w:rsid w:val="07B47A51"/>
    <w:rsid w:val="6DBD916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E3"/>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7B62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Accent11">
    <w:name w:val="Grid Table 1 Light - Accent 11"/>
    <w:basedOn w:val="TableNormal"/>
    <w:uiPriority w:val="46"/>
    <w:rsid w:val="00CF23E3"/>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CommentReference">
    <w:name w:val="annotation reference"/>
    <w:uiPriority w:val="99"/>
    <w:semiHidden/>
    <w:unhideWhenUsed/>
    <w:rsid w:val="00E20629"/>
    <w:rPr>
      <w:sz w:val="18"/>
      <w:szCs w:val="18"/>
    </w:rPr>
  </w:style>
  <w:style w:type="paragraph" w:styleId="CommentText">
    <w:name w:val="annotation text"/>
    <w:basedOn w:val="Normal"/>
    <w:link w:val="CommentTextChar"/>
    <w:uiPriority w:val="99"/>
    <w:semiHidden/>
    <w:unhideWhenUsed/>
    <w:rsid w:val="00E20629"/>
    <w:pPr>
      <w:spacing w:line="240" w:lineRule="auto"/>
    </w:pPr>
    <w:rPr>
      <w:sz w:val="24"/>
      <w:szCs w:val="24"/>
    </w:rPr>
  </w:style>
  <w:style w:type="character" w:customStyle="1" w:styleId="CommentTextChar">
    <w:name w:val="Comment Text Char"/>
    <w:link w:val="CommentText"/>
    <w:uiPriority w:val="99"/>
    <w:semiHidden/>
    <w:rsid w:val="00E20629"/>
    <w:rPr>
      <w:sz w:val="24"/>
      <w:szCs w:val="24"/>
    </w:rPr>
  </w:style>
  <w:style w:type="paragraph" w:styleId="CommentSubject">
    <w:name w:val="annotation subject"/>
    <w:basedOn w:val="CommentText"/>
    <w:next w:val="CommentText"/>
    <w:link w:val="CommentSubjectChar"/>
    <w:uiPriority w:val="99"/>
    <w:semiHidden/>
    <w:unhideWhenUsed/>
    <w:rsid w:val="00E20629"/>
    <w:rPr>
      <w:b/>
      <w:bCs/>
      <w:sz w:val="20"/>
      <w:szCs w:val="20"/>
    </w:rPr>
  </w:style>
  <w:style w:type="character" w:customStyle="1" w:styleId="CommentSubjectChar">
    <w:name w:val="Comment Subject Char"/>
    <w:link w:val="CommentSubject"/>
    <w:uiPriority w:val="99"/>
    <w:semiHidden/>
    <w:rsid w:val="00E20629"/>
    <w:rPr>
      <w:b/>
      <w:bCs/>
      <w:sz w:val="20"/>
      <w:szCs w:val="20"/>
    </w:rPr>
  </w:style>
  <w:style w:type="paragraph" w:styleId="BalloonText">
    <w:name w:val="Balloon Text"/>
    <w:basedOn w:val="Normal"/>
    <w:link w:val="BalloonTextChar"/>
    <w:uiPriority w:val="99"/>
    <w:semiHidden/>
    <w:unhideWhenUsed/>
    <w:rsid w:val="00E20629"/>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E20629"/>
    <w:rPr>
      <w:rFonts w:ascii="Lucida Grande" w:hAnsi="Lucida Grande" w:cs="Lucida Grande"/>
      <w:sz w:val="18"/>
      <w:szCs w:val="18"/>
    </w:rPr>
  </w:style>
  <w:style w:type="paragraph" w:customStyle="1" w:styleId="LightList-Accent31">
    <w:name w:val="Light List - Accent 31"/>
    <w:hidden/>
    <w:uiPriority w:val="99"/>
    <w:semiHidden/>
    <w:rsid w:val="00FA3185"/>
    <w:rPr>
      <w:sz w:val="22"/>
      <w:szCs w:val="22"/>
      <w:lang w:val="en-CA" w:eastAsia="en-US"/>
    </w:rPr>
  </w:style>
  <w:style w:type="paragraph" w:customStyle="1" w:styleId="LightGrid-Accent31">
    <w:name w:val="Light Grid - Accent 31"/>
    <w:basedOn w:val="Normal"/>
    <w:uiPriority w:val="34"/>
    <w:qFormat/>
    <w:rsid w:val="00A840FF"/>
    <w:pPr>
      <w:ind w:left="720"/>
      <w:contextualSpacing/>
    </w:pPr>
  </w:style>
  <w:style w:type="paragraph" w:styleId="Footer">
    <w:name w:val="footer"/>
    <w:basedOn w:val="Normal"/>
    <w:link w:val="FooterChar"/>
    <w:uiPriority w:val="99"/>
    <w:unhideWhenUsed/>
    <w:rsid w:val="00445A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5A4E"/>
  </w:style>
  <w:style w:type="character" w:styleId="PageNumber">
    <w:name w:val="page number"/>
    <w:basedOn w:val="DefaultParagraphFont"/>
    <w:uiPriority w:val="99"/>
    <w:semiHidden/>
    <w:unhideWhenUsed/>
    <w:rsid w:val="00445A4E"/>
  </w:style>
  <w:style w:type="paragraph" w:styleId="Header">
    <w:name w:val="header"/>
    <w:basedOn w:val="Normal"/>
    <w:link w:val="HeaderChar"/>
    <w:uiPriority w:val="99"/>
    <w:unhideWhenUsed/>
    <w:rsid w:val="007A57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57DD"/>
  </w:style>
  <w:style w:type="paragraph" w:styleId="Caption">
    <w:name w:val="caption"/>
    <w:basedOn w:val="Normal"/>
    <w:next w:val="Normal"/>
    <w:uiPriority w:val="35"/>
    <w:qFormat/>
    <w:rsid w:val="000C46D5"/>
    <w:pPr>
      <w:spacing w:after="200" w:line="240" w:lineRule="auto"/>
    </w:pPr>
    <w:rPr>
      <w:i/>
      <w:iCs/>
      <w:color w:val="44546A"/>
      <w:sz w:val="18"/>
      <w:szCs w:val="18"/>
      <w:lang w:val="hr-HR"/>
    </w:rPr>
  </w:style>
  <w:style w:type="paragraph" w:customStyle="1" w:styleId="ColorfulShading-Accent11">
    <w:name w:val="Colorful Shading - Accent 11"/>
    <w:hidden/>
    <w:uiPriority w:val="71"/>
    <w:rsid w:val="002745A2"/>
    <w:rPr>
      <w:sz w:val="22"/>
      <w:szCs w:val="22"/>
      <w:lang w:val="en-CA" w:eastAsia="en-US"/>
    </w:rPr>
  </w:style>
  <w:style w:type="paragraph" w:customStyle="1" w:styleId="ColorfulList-Accent11">
    <w:name w:val="Colorful List - Accent 11"/>
    <w:basedOn w:val="Normal"/>
    <w:uiPriority w:val="72"/>
    <w:rsid w:val="004100DE"/>
    <w:pPr>
      <w:ind w:left="720"/>
      <w:contextualSpacing/>
    </w:pPr>
  </w:style>
  <w:style w:type="paragraph" w:customStyle="1" w:styleId="Default">
    <w:name w:val="Default"/>
    <w:rsid w:val="00BF355D"/>
    <w:pPr>
      <w:widowControl w:val="0"/>
      <w:autoSpaceDE w:val="0"/>
      <w:autoSpaceDN w:val="0"/>
      <w:adjustRightInd w:val="0"/>
    </w:pPr>
    <w:rPr>
      <w:rFonts w:cs="Calibri"/>
      <w:color w:val="000000"/>
      <w:sz w:val="24"/>
      <w:szCs w:val="24"/>
      <w:lang w:val="en-US" w:eastAsia="en-US"/>
    </w:rPr>
  </w:style>
  <w:style w:type="character" w:customStyle="1" w:styleId="Heading1Char">
    <w:name w:val="Heading 1 Char"/>
    <w:basedOn w:val="DefaultParagraphFont"/>
    <w:link w:val="Heading1"/>
    <w:uiPriority w:val="9"/>
    <w:rsid w:val="007B622D"/>
    <w:rPr>
      <w:rFonts w:asciiTheme="majorHAnsi" w:eastAsiaTheme="majorEastAsia" w:hAnsiTheme="majorHAnsi" w:cstheme="majorBidi"/>
      <w:b/>
      <w:bCs/>
      <w:color w:val="365F91" w:themeColor="accent1" w:themeShade="BF"/>
      <w:sz w:val="28"/>
      <w:szCs w:val="28"/>
      <w:lang w:val="en-CA" w:eastAsia="en-US"/>
    </w:rPr>
  </w:style>
  <w:style w:type="paragraph" w:styleId="TOCHeading">
    <w:name w:val="TOC Heading"/>
    <w:basedOn w:val="Heading1"/>
    <w:next w:val="Normal"/>
    <w:uiPriority w:val="39"/>
    <w:semiHidden/>
    <w:unhideWhenUsed/>
    <w:qFormat/>
    <w:rsid w:val="007B622D"/>
    <w:pPr>
      <w:spacing w:line="276" w:lineRule="auto"/>
      <w:outlineLvl w:val="9"/>
    </w:pPr>
    <w:rPr>
      <w:lang w:val="en-US"/>
    </w:rPr>
  </w:style>
</w:styles>
</file>

<file path=word/webSettings.xml><?xml version="1.0" encoding="utf-8"?>
<w:webSettings xmlns:r="http://schemas.openxmlformats.org/officeDocument/2006/relationships" xmlns:w="http://schemas.openxmlformats.org/wordprocessingml/2006/main">
  <w:divs>
    <w:div w:id="219905908">
      <w:bodyDiv w:val="1"/>
      <w:marLeft w:val="0"/>
      <w:marRight w:val="0"/>
      <w:marTop w:val="0"/>
      <w:marBottom w:val="0"/>
      <w:divBdr>
        <w:top w:val="none" w:sz="0" w:space="0" w:color="auto"/>
        <w:left w:val="none" w:sz="0" w:space="0" w:color="auto"/>
        <w:bottom w:val="none" w:sz="0" w:space="0" w:color="auto"/>
        <w:right w:val="none" w:sz="0" w:space="0" w:color="auto"/>
      </w:divBdr>
    </w:div>
    <w:div w:id="821585576">
      <w:bodyDiv w:val="1"/>
      <w:marLeft w:val="0"/>
      <w:marRight w:val="0"/>
      <w:marTop w:val="0"/>
      <w:marBottom w:val="0"/>
      <w:divBdr>
        <w:top w:val="none" w:sz="0" w:space="0" w:color="auto"/>
        <w:left w:val="none" w:sz="0" w:space="0" w:color="auto"/>
        <w:bottom w:val="none" w:sz="0" w:space="0" w:color="auto"/>
        <w:right w:val="none" w:sz="0" w:space="0" w:color="auto"/>
      </w:divBdr>
    </w:div>
    <w:div w:id="1251621499">
      <w:bodyDiv w:val="1"/>
      <w:marLeft w:val="0"/>
      <w:marRight w:val="0"/>
      <w:marTop w:val="0"/>
      <w:marBottom w:val="0"/>
      <w:divBdr>
        <w:top w:val="none" w:sz="0" w:space="0" w:color="auto"/>
        <w:left w:val="none" w:sz="0" w:space="0" w:color="auto"/>
        <w:bottom w:val="none" w:sz="0" w:space="0" w:color="auto"/>
        <w:right w:val="none" w:sz="0" w:space="0" w:color="auto"/>
      </w:divBdr>
      <w:divsChild>
        <w:div w:id="1946115127">
          <w:marLeft w:val="0"/>
          <w:marRight w:val="0"/>
          <w:marTop w:val="34"/>
          <w:marBottom w:val="34"/>
          <w:divBdr>
            <w:top w:val="none" w:sz="0" w:space="0" w:color="auto"/>
            <w:left w:val="none" w:sz="0" w:space="0" w:color="auto"/>
            <w:bottom w:val="none" w:sz="0" w:space="0" w:color="auto"/>
            <w:right w:val="none" w:sz="0" w:space="0" w:color="auto"/>
          </w:divBdr>
        </w:div>
      </w:divsChild>
    </w:div>
    <w:div w:id="1598556933">
      <w:bodyDiv w:val="1"/>
      <w:marLeft w:val="0"/>
      <w:marRight w:val="0"/>
      <w:marTop w:val="0"/>
      <w:marBottom w:val="0"/>
      <w:divBdr>
        <w:top w:val="none" w:sz="0" w:space="0" w:color="auto"/>
        <w:left w:val="none" w:sz="0" w:space="0" w:color="auto"/>
        <w:bottom w:val="none" w:sz="0" w:space="0" w:color="auto"/>
        <w:right w:val="none" w:sz="0" w:space="0" w:color="auto"/>
      </w:divBdr>
    </w:div>
    <w:div w:id="2127461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686A8-CA2C-43E0-BE9B-FB5C87FE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5799</Words>
  <Characters>33060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Antun P.</dc:creator>
  <cp:lastModifiedBy>mhabek</cp:lastModifiedBy>
  <cp:revision>7</cp:revision>
  <cp:lastPrinted>2016-03-30T14:23:00Z</cp:lastPrinted>
  <dcterms:created xsi:type="dcterms:W3CDTF">2016-03-30T14:03:00Z</dcterms:created>
  <dcterms:modified xsi:type="dcterms:W3CDTF">2016-03-30T14:23:00Z</dcterms:modified>
</cp:coreProperties>
</file>